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F9" w:rsidRDefault="00D71EF9">
      <w:pPr>
        <w:tabs>
          <w:tab w:val="left" w:pos="426"/>
        </w:tabs>
        <w:snapToGrid w:val="0"/>
        <w:spacing w:line="500" w:lineRule="exact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bookmarkEnd w:id="0"/>
    </w:p>
    <w:p w:rsidR="00D71EF9" w:rsidRDefault="005B0D47">
      <w:pPr>
        <w:tabs>
          <w:tab w:val="left" w:pos="426"/>
        </w:tabs>
        <w:snapToGrid w:val="0"/>
        <w:spacing w:line="5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《重庆高速》202</w:t>
      </w:r>
      <w:r w:rsidR="00B66663">
        <w:rPr>
          <w:rFonts w:ascii="方正小标宋_GBK" w:eastAsia="方正小标宋_GBK" w:hint="eastAsia"/>
          <w:b/>
          <w:sz w:val="44"/>
          <w:szCs w:val="44"/>
        </w:rPr>
        <w:t>2</w:t>
      </w:r>
      <w:r>
        <w:rPr>
          <w:rFonts w:ascii="方正小标宋_GBK" w:eastAsia="方正小标宋_GBK" w:hint="eastAsia"/>
          <w:b/>
          <w:sz w:val="44"/>
          <w:szCs w:val="44"/>
        </w:rPr>
        <w:t>年设计制作服务商</w:t>
      </w:r>
    </w:p>
    <w:p w:rsidR="00D71EF9" w:rsidRDefault="005B0D47">
      <w:pPr>
        <w:tabs>
          <w:tab w:val="left" w:pos="426"/>
        </w:tabs>
        <w:snapToGrid w:val="0"/>
        <w:spacing w:line="5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竞争比选询价函</w:t>
      </w:r>
    </w:p>
    <w:p w:rsidR="00D71EF9" w:rsidRDefault="00D71EF9">
      <w:pPr>
        <w:spacing w:line="360" w:lineRule="auto"/>
        <w:rPr>
          <w:rFonts w:ascii="微软雅黑" w:eastAsia="微软雅黑" w:hAnsi="微软雅黑"/>
          <w:sz w:val="28"/>
          <w:szCs w:val="28"/>
        </w:rPr>
      </w:pPr>
    </w:p>
    <w:p w:rsidR="00D71EF9" w:rsidRPr="008C3B40" w:rsidRDefault="005B0D47" w:rsidP="008C3B40">
      <w:pPr>
        <w:tabs>
          <w:tab w:val="left" w:pos="426"/>
        </w:tabs>
        <w:snapToGrid w:val="0"/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《重庆高速》是一本由重庆高速集团主办，在重庆高速集团内用于指导工作、交流信息的综合性内部资料。为提升其设计印刷质量，更好地发挥其作用，开展此次</w:t>
      </w:r>
      <w:r w:rsidR="00866629" w:rsidRPr="00866629">
        <w:rPr>
          <w:rFonts w:ascii="方正仿宋_GBK" w:eastAsia="方正仿宋_GBK" w:hAnsi="方正仿宋_GBK" w:cs="方正仿宋_GBK" w:hint="eastAsia"/>
          <w:sz w:val="28"/>
          <w:szCs w:val="28"/>
        </w:rPr>
        <w:t>设计制作服务商</w:t>
      </w: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竞争比选</w:t>
      </w:r>
      <w:r w:rsidR="00FA14A9">
        <w:rPr>
          <w:rFonts w:ascii="方正仿宋_GBK" w:eastAsia="方正仿宋_GBK" w:hAnsi="方正仿宋_GBK" w:cs="方正仿宋_GBK" w:hint="eastAsia"/>
          <w:sz w:val="28"/>
          <w:szCs w:val="28"/>
        </w:rPr>
        <w:t>询价</w:t>
      </w: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。</w:t>
      </w:r>
    </w:p>
    <w:p w:rsidR="00D71EF9" w:rsidRPr="008C3B40" w:rsidRDefault="005B0D47" w:rsidP="008C3B40">
      <w:pPr>
        <w:spacing w:line="480" w:lineRule="exact"/>
        <w:ind w:firstLineChars="200" w:firstLine="560"/>
        <w:jc w:val="left"/>
        <w:rPr>
          <w:rFonts w:ascii="方正黑体_GBK" w:eastAsia="方正黑体_GBK" w:hAnsi="方正黑体_GBK" w:cs="方正黑体_GBK"/>
          <w:sz w:val="28"/>
          <w:szCs w:val="28"/>
        </w:rPr>
      </w:pPr>
      <w:r w:rsidRPr="008C3B40">
        <w:rPr>
          <w:rFonts w:ascii="方正黑体_GBK" w:eastAsia="方正黑体_GBK" w:hAnsi="方正黑体_GBK" w:cs="方正黑体_GBK" w:hint="eastAsia"/>
          <w:sz w:val="28"/>
          <w:szCs w:val="28"/>
        </w:rPr>
        <w:t>一、基本概况</w:t>
      </w:r>
    </w:p>
    <w:p w:rsidR="00D71EF9" w:rsidRPr="008C3B40" w:rsidRDefault="005B0D47" w:rsidP="008C3B40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1.《重庆高速》为月刊，每月5日截稿，月底出刊。</w:t>
      </w:r>
    </w:p>
    <w:p w:rsidR="00D71EF9" w:rsidRPr="008C3B40" w:rsidRDefault="005B0D47" w:rsidP="008C3B40">
      <w:pPr>
        <w:widowControl/>
        <w:spacing w:line="275" w:lineRule="atLeast"/>
        <w:ind w:firstLineChars="200" w:firstLine="560"/>
        <w:rPr>
          <w:rFonts w:ascii="方正仿宋_GBK" w:eastAsia="方正仿宋_GBK" w:hAnsi="方正仿宋_GBK" w:cs="方正仿宋_GBK"/>
          <w:color w:val="333333"/>
          <w:kern w:val="0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2.《重庆高速》基本</w:t>
      </w:r>
      <w:r w:rsidRPr="008C3B40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规格：</w:t>
      </w:r>
      <w:r w:rsidRPr="008C3B40">
        <w:rPr>
          <w:rFonts w:ascii="方正仿宋_GBK" w:eastAsia="方正仿宋_GBK" w:hAnsi="方正仿宋_GBK" w:cs="方正仿宋_GBK" w:hint="eastAsia"/>
          <w:bCs/>
          <w:sz w:val="28"/>
          <w:szCs w:val="28"/>
        </w:rPr>
        <w:t>封面157克铜版纸；内页105克哑粉；开本为大度16开；64页（封面4页、内页60页）；彩色印刷；骑马钉装订；每期印量为3000册。</w:t>
      </w:r>
    </w:p>
    <w:p w:rsidR="00D71EF9" w:rsidRPr="008C3B40" w:rsidRDefault="005B0D47" w:rsidP="008C3B40">
      <w:pPr>
        <w:spacing w:line="480" w:lineRule="exact"/>
        <w:ind w:firstLineChars="200" w:firstLine="560"/>
        <w:jc w:val="left"/>
        <w:rPr>
          <w:rFonts w:ascii="方正黑体_GBK" w:eastAsia="方正黑体_GBK" w:hAnsi="方正黑体_GBK" w:cs="方正黑体_GBK"/>
          <w:sz w:val="28"/>
          <w:szCs w:val="28"/>
        </w:rPr>
      </w:pPr>
      <w:r w:rsidRPr="008C3B40">
        <w:rPr>
          <w:rFonts w:ascii="方正黑体_GBK" w:eastAsia="方正黑体_GBK" w:hAnsi="方正黑体_GBK" w:cs="方正黑体_GBK" w:hint="eastAsia"/>
          <w:sz w:val="28"/>
          <w:szCs w:val="28"/>
        </w:rPr>
        <w:t>二、工作内容</w:t>
      </w:r>
    </w:p>
    <w:p w:rsidR="00D71EF9" w:rsidRPr="008C3B40" w:rsidRDefault="005B0D47">
      <w:pPr>
        <w:spacing w:line="480" w:lineRule="exact"/>
        <w:ind w:firstLine="56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为《重庆高速》提供设计印刷制作服务。</w:t>
      </w:r>
    </w:p>
    <w:p w:rsidR="00D71EF9" w:rsidRPr="00BE7B03" w:rsidRDefault="005B0D47" w:rsidP="00BE7B03">
      <w:pPr>
        <w:spacing w:line="480" w:lineRule="exact"/>
        <w:ind w:firstLineChars="200" w:firstLine="560"/>
        <w:jc w:val="left"/>
        <w:rPr>
          <w:rFonts w:ascii="方正黑体_GBK" w:eastAsia="方正黑体_GBK" w:hAnsi="方正黑体_GBK" w:cs="方正黑体_GBK"/>
          <w:sz w:val="28"/>
          <w:szCs w:val="28"/>
        </w:rPr>
      </w:pPr>
      <w:r w:rsidRPr="008C3B40">
        <w:rPr>
          <w:rFonts w:ascii="方正黑体_GBK" w:eastAsia="方正黑体_GBK" w:hAnsi="方正黑体_GBK" w:cs="方正黑体_GBK" w:hint="eastAsia"/>
          <w:sz w:val="28"/>
          <w:szCs w:val="28"/>
        </w:rPr>
        <w:t>三、资格</w:t>
      </w:r>
      <w:r w:rsidR="005500DA">
        <w:rPr>
          <w:rFonts w:ascii="方正黑体_GBK" w:eastAsia="方正黑体_GBK" w:hAnsi="方正黑体_GBK" w:cs="方正黑体_GBK" w:hint="eastAsia"/>
          <w:sz w:val="28"/>
          <w:szCs w:val="28"/>
        </w:rPr>
        <w:t>要求</w:t>
      </w:r>
    </w:p>
    <w:p w:rsidR="00D71EF9" w:rsidRPr="008C3B40" w:rsidRDefault="00BE7B03" w:rsidP="008C3B40">
      <w:pPr>
        <w:tabs>
          <w:tab w:val="left" w:pos="426"/>
        </w:tabs>
        <w:snapToGrid w:val="0"/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</w:t>
      </w:r>
      <w:r w:rsidR="005B0D47" w:rsidRPr="008C3B40">
        <w:rPr>
          <w:rFonts w:ascii="方正仿宋_GBK" w:eastAsia="方正仿宋_GBK" w:hAnsi="方正仿宋_GBK" w:cs="方正仿宋_GBK" w:hint="eastAsia"/>
          <w:sz w:val="28"/>
          <w:szCs w:val="28"/>
        </w:rPr>
        <w:t>.</w:t>
      </w:r>
      <w:r w:rsidR="005B0D47" w:rsidRPr="008C3B40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公司有出版物设计制作的成功案例；</w:t>
      </w:r>
    </w:p>
    <w:p w:rsidR="00D71EF9" w:rsidRPr="008C3B40" w:rsidRDefault="00BE7B03" w:rsidP="008C3B40">
      <w:pPr>
        <w:tabs>
          <w:tab w:val="left" w:pos="426"/>
        </w:tabs>
        <w:snapToGrid w:val="0"/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</w:t>
      </w:r>
      <w:r w:rsidR="005B0D47" w:rsidRPr="008C3B40">
        <w:rPr>
          <w:rFonts w:ascii="方正仿宋_GBK" w:eastAsia="方正仿宋_GBK" w:hAnsi="方正仿宋_GBK" w:cs="方正仿宋_GBK" w:hint="eastAsia"/>
          <w:sz w:val="28"/>
          <w:szCs w:val="28"/>
        </w:rPr>
        <w:t>.</w:t>
      </w:r>
      <w:r w:rsidR="00156470" w:rsidRPr="008C3B40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自有或有长期合作的、具备出版物印刷资质的印刷厂</w:t>
      </w:r>
      <w:r w:rsidR="007C6DC5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。</w:t>
      </w:r>
    </w:p>
    <w:p w:rsidR="00D71EF9" w:rsidRPr="008C3B40" w:rsidRDefault="005B0D47" w:rsidP="008C3B40">
      <w:pPr>
        <w:spacing w:line="480" w:lineRule="exact"/>
        <w:ind w:firstLineChars="200" w:firstLine="560"/>
        <w:jc w:val="left"/>
        <w:rPr>
          <w:rFonts w:ascii="方正黑体_GBK" w:eastAsia="方正黑体_GBK" w:hAnsi="方正黑体_GBK" w:cs="方正黑体_GBK"/>
          <w:sz w:val="28"/>
          <w:szCs w:val="28"/>
        </w:rPr>
      </w:pPr>
      <w:r w:rsidRPr="008C3B40">
        <w:rPr>
          <w:rFonts w:ascii="方正黑体_GBK" w:eastAsia="方正黑体_GBK" w:hAnsi="方正黑体_GBK" w:cs="方正黑体_GBK" w:hint="eastAsia"/>
          <w:sz w:val="28"/>
          <w:szCs w:val="28"/>
        </w:rPr>
        <w:t>四、</w:t>
      </w:r>
      <w:r w:rsidR="00EE5A5F">
        <w:rPr>
          <w:rFonts w:ascii="方正黑体_GBK" w:eastAsia="方正黑体_GBK" w:hAnsi="方正黑体_GBK" w:cs="方正黑体_GBK" w:hint="eastAsia"/>
          <w:sz w:val="28"/>
          <w:szCs w:val="28"/>
        </w:rPr>
        <w:t>投标</w:t>
      </w:r>
      <w:r w:rsidRPr="008C3B40">
        <w:rPr>
          <w:rFonts w:ascii="方正黑体_GBK" w:eastAsia="方正黑体_GBK" w:hAnsi="方正黑体_GBK" w:cs="方正黑体_GBK" w:hint="eastAsia"/>
          <w:sz w:val="28"/>
          <w:szCs w:val="28"/>
        </w:rPr>
        <w:t>文件</w:t>
      </w:r>
    </w:p>
    <w:p w:rsidR="00D71EF9" w:rsidRPr="008C3B40" w:rsidRDefault="005B0D47" w:rsidP="008C3B40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（一）</w:t>
      </w:r>
      <w:r w:rsidR="00C55A0E">
        <w:rPr>
          <w:rFonts w:ascii="方正仿宋_GBK" w:eastAsia="方正仿宋_GBK" w:hAnsi="方正仿宋_GBK" w:cs="方正仿宋_GBK" w:hint="eastAsia"/>
          <w:sz w:val="28"/>
          <w:szCs w:val="28"/>
        </w:rPr>
        <w:t>比选</w:t>
      </w: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文件包括商务技术文件和报价文件。</w:t>
      </w:r>
    </w:p>
    <w:p w:rsidR="00D71EF9" w:rsidRPr="008C3B40" w:rsidRDefault="005B0D47" w:rsidP="008C3B40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（二）第一卷 商务技术文件</w:t>
      </w:r>
    </w:p>
    <w:p w:rsidR="00D71EF9" w:rsidRPr="008C3B40" w:rsidRDefault="005B0D47" w:rsidP="008C3B40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1</w:t>
      </w:r>
      <w:r w:rsidR="00C23554" w:rsidRPr="008C3B40">
        <w:rPr>
          <w:rFonts w:ascii="方正仿宋_GBK" w:eastAsia="方正仿宋_GBK" w:hAnsi="方正仿宋_GBK" w:cs="方正仿宋_GBK" w:hint="eastAsia"/>
          <w:sz w:val="28"/>
          <w:szCs w:val="28"/>
        </w:rPr>
        <w:t>.</w:t>
      </w: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封面；</w:t>
      </w:r>
    </w:p>
    <w:p w:rsidR="00D71EF9" w:rsidRPr="008C3B40" w:rsidRDefault="005B0D47" w:rsidP="008C3B40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2</w:t>
      </w:r>
      <w:r w:rsidR="00C23554" w:rsidRPr="008C3B40">
        <w:rPr>
          <w:rFonts w:ascii="方正仿宋_GBK" w:eastAsia="方正仿宋_GBK" w:hAnsi="方正仿宋_GBK" w:cs="方正仿宋_GBK" w:hint="eastAsia"/>
          <w:sz w:val="28"/>
          <w:szCs w:val="28"/>
        </w:rPr>
        <w:t>.</w:t>
      </w: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目录；</w:t>
      </w:r>
    </w:p>
    <w:p w:rsidR="00D71EF9" w:rsidRPr="008C3B40" w:rsidRDefault="005B0D47" w:rsidP="008C3B40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3</w:t>
      </w:r>
      <w:r w:rsidR="00C23554" w:rsidRPr="008C3B40">
        <w:rPr>
          <w:rFonts w:ascii="方正仿宋_GBK" w:eastAsia="方正仿宋_GBK" w:hAnsi="方正仿宋_GBK" w:cs="方正仿宋_GBK" w:hint="eastAsia"/>
          <w:sz w:val="28"/>
          <w:szCs w:val="28"/>
        </w:rPr>
        <w:t>.</w:t>
      </w: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投标函；</w:t>
      </w:r>
    </w:p>
    <w:p w:rsidR="006B053A" w:rsidRPr="008C3B40" w:rsidRDefault="005B0D47" w:rsidP="00C55A0E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4</w:t>
      </w:r>
      <w:r w:rsidR="00C23554" w:rsidRPr="008C3B40">
        <w:rPr>
          <w:rFonts w:ascii="方正仿宋_GBK" w:eastAsia="方正仿宋_GBK" w:hAnsi="方正仿宋_GBK" w:cs="方正仿宋_GBK" w:hint="eastAsia"/>
          <w:sz w:val="28"/>
          <w:szCs w:val="28"/>
        </w:rPr>
        <w:t>.</w:t>
      </w:r>
      <w:r w:rsidR="005500DA">
        <w:rPr>
          <w:rFonts w:eastAsia="方正仿宋_GBK"/>
          <w:sz w:val="32"/>
          <w:szCs w:val="32"/>
        </w:rPr>
        <w:t>法定代表人身份证明或附有法定代表人身份证明的授权委托书</w:t>
      </w: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；</w:t>
      </w:r>
    </w:p>
    <w:p w:rsidR="00D35A91" w:rsidRPr="008C3B40" w:rsidRDefault="00C55A0E" w:rsidP="008C3B40">
      <w:pPr>
        <w:ind w:firstLineChars="200" w:firstLine="56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5</w:t>
      </w:r>
      <w:r w:rsidR="00C23554" w:rsidRPr="008C3B40">
        <w:rPr>
          <w:rFonts w:ascii="方正仿宋_GBK" w:eastAsia="方正仿宋_GBK" w:hAnsi="方正仿宋_GBK" w:cs="方正仿宋_GBK" w:hint="eastAsia"/>
          <w:sz w:val="28"/>
          <w:szCs w:val="28"/>
        </w:rPr>
        <w:t>.</w:t>
      </w:r>
      <w:r w:rsidR="006B053A" w:rsidRPr="008C3B40">
        <w:rPr>
          <w:rFonts w:ascii="方正仿宋_GBK" w:eastAsia="方正仿宋_GBK" w:hAnsi="方正仿宋_GBK" w:cs="方正仿宋_GBK" w:hint="eastAsia"/>
          <w:sz w:val="28"/>
          <w:szCs w:val="28"/>
        </w:rPr>
        <w:t>资格审查资料</w:t>
      </w:r>
      <w:r w:rsidR="0017595E">
        <w:rPr>
          <w:rFonts w:ascii="方正仿宋_GBK" w:eastAsia="方正仿宋_GBK" w:hAnsi="方正仿宋_GBK" w:cs="方正仿宋_GBK" w:hint="eastAsia"/>
          <w:sz w:val="28"/>
          <w:szCs w:val="28"/>
        </w:rPr>
        <w:t>：</w:t>
      </w:r>
    </w:p>
    <w:p w:rsidR="00D71EF9" w:rsidRPr="008C3B40" w:rsidRDefault="0017595E" w:rsidP="00D35A91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(1)</w:t>
      </w:r>
      <w:r w:rsidR="00C23554" w:rsidRPr="008C3B40">
        <w:rPr>
          <w:rFonts w:ascii="方正仿宋_GBK" w:eastAsia="方正仿宋_GBK" w:hAnsi="方正仿宋_GBK" w:cs="方正仿宋_GBK" w:hint="eastAsia"/>
          <w:sz w:val="28"/>
          <w:szCs w:val="28"/>
        </w:rPr>
        <w:t>.</w:t>
      </w:r>
      <w:r w:rsidR="005B0D47" w:rsidRPr="008C3B40">
        <w:rPr>
          <w:rFonts w:ascii="方正仿宋_GBK" w:eastAsia="方正仿宋_GBK" w:hAnsi="方正仿宋_GBK" w:cs="方正仿宋_GBK" w:hint="eastAsia"/>
          <w:sz w:val="28"/>
          <w:szCs w:val="28"/>
        </w:rPr>
        <w:t>单位营业执照；</w:t>
      </w:r>
    </w:p>
    <w:p w:rsidR="00D71EF9" w:rsidRPr="008C3B40" w:rsidRDefault="0017595E" w:rsidP="008C3B40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lastRenderedPageBreak/>
        <w:t>(2)</w:t>
      </w:r>
      <w:r w:rsidR="00C23554" w:rsidRPr="008C3B40">
        <w:rPr>
          <w:rFonts w:ascii="方正仿宋_GBK" w:eastAsia="方正仿宋_GBK" w:hAnsi="方正仿宋_GBK" w:cs="方正仿宋_GBK" w:hint="eastAsia"/>
          <w:sz w:val="28"/>
          <w:szCs w:val="28"/>
        </w:rPr>
        <w:t>.</w:t>
      </w:r>
      <w:r w:rsidR="00B46842" w:rsidRPr="008C3B40">
        <w:rPr>
          <w:rFonts w:ascii="方正仿宋_GBK" w:eastAsia="方正仿宋_GBK" w:hAnsi="方正仿宋_GBK" w:cs="方正仿宋_GBK" w:hint="eastAsia"/>
          <w:sz w:val="28"/>
          <w:szCs w:val="28"/>
        </w:rPr>
        <w:t>出版物印刷资质证书复印件</w:t>
      </w:r>
      <w:r w:rsidR="00B46842">
        <w:rPr>
          <w:rFonts w:ascii="方正仿宋_GBK" w:eastAsia="方正仿宋_GBK" w:hAnsi="方正仿宋_GBK" w:cs="方正仿宋_GBK" w:hint="eastAsia"/>
          <w:sz w:val="28"/>
          <w:szCs w:val="28"/>
        </w:rPr>
        <w:t>；</w:t>
      </w:r>
    </w:p>
    <w:p w:rsidR="009B1BA6" w:rsidRDefault="009B1BA6" w:rsidP="00467061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467061">
        <w:rPr>
          <w:rFonts w:ascii="方正仿宋_GBK" w:eastAsia="方正仿宋_GBK" w:hAnsi="方正仿宋_GBK" w:cs="方正仿宋_GBK" w:hint="eastAsia"/>
          <w:sz w:val="28"/>
          <w:szCs w:val="28"/>
        </w:rPr>
        <w:t>(</w:t>
      </w:r>
      <w:r w:rsidR="00B46842" w:rsidRPr="00467061">
        <w:rPr>
          <w:rFonts w:ascii="方正仿宋_GBK" w:eastAsia="方正仿宋_GBK" w:hAnsi="方正仿宋_GBK" w:cs="方正仿宋_GBK" w:hint="eastAsia"/>
          <w:sz w:val="28"/>
          <w:szCs w:val="28"/>
        </w:rPr>
        <w:t>3</w:t>
      </w:r>
      <w:r w:rsidRPr="00467061">
        <w:rPr>
          <w:rFonts w:ascii="方正仿宋_GBK" w:eastAsia="方正仿宋_GBK" w:hAnsi="方正仿宋_GBK" w:cs="方正仿宋_GBK" w:hint="eastAsia"/>
          <w:sz w:val="28"/>
          <w:szCs w:val="28"/>
        </w:rPr>
        <w:t>).与合作的具备出版物印刷资质印刷厂</w:t>
      </w:r>
      <w:r w:rsidR="007C6DC5" w:rsidRPr="00467061">
        <w:rPr>
          <w:rFonts w:ascii="方正仿宋_GBK" w:eastAsia="方正仿宋_GBK" w:hAnsi="方正仿宋_GBK" w:cs="方正仿宋_GBK" w:hint="eastAsia"/>
          <w:sz w:val="28"/>
          <w:szCs w:val="28"/>
        </w:rPr>
        <w:t>签订的合同；</w:t>
      </w:r>
    </w:p>
    <w:p w:rsidR="00C55A0E" w:rsidRPr="00C55A0E" w:rsidRDefault="00C55A0E" w:rsidP="00C55A0E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467061">
        <w:rPr>
          <w:rFonts w:ascii="方正仿宋_GBK" w:eastAsia="方正仿宋_GBK" w:hAnsi="方正仿宋_GBK" w:cs="方正仿宋_GBK" w:hint="eastAsia"/>
          <w:sz w:val="28"/>
          <w:szCs w:val="28"/>
        </w:rPr>
        <w:t>(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4</w:t>
      </w:r>
      <w:r w:rsidRPr="00467061">
        <w:rPr>
          <w:rFonts w:ascii="方正仿宋_GBK" w:eastAsia="方正仿宋_GBK" w:hAnsi="方正仿宋_GBK" w:cs="方正仿宋_GBK" w:hint="eastAsia"/>
          <w:sz w:val="28"/>
          <w:szCs w:val="28"/>
        </w:rPr>
        <w:t>).</w:t>
      </w:r>
      <w:r w:rsidRPr="00C55A0E">
        <w:rPr>
          <w:rFonts w:ascii="方正仿宋_GBK" w:eastAsia="方正仿宋_GBK" w:hAnsi="方正仿宋_GBK" w:cs="方正仿宋_GBK"/>
          <w:sz w:val="28"/>
          <w:szCs w:val="28"/>
        </w:rPr>
        <w:t>近</w:t>
      </w:r>
      <w:r w:rsidRPr="00C55A0E">
        <w:rPr>
          <w:rFonts w:ascii="方正仿宋_GBK" w:eastAsia="方正仿宋_GBK" w:hAnsi="方正仿宋_GBK" w:cs="方正仿宋_GBK" w:hint="eastAsia"/>
          <w:sz w:val="28"/>
          <w:szCs w:val="28"/>
        </w:rPr>
        <w:t>3</w:t>
      </w:r>
      <w:r w:rsidRPr="00C55A0E">
        <w:rPr>
          <w:rFonts w:ascii="方正仿宋_GBK" w:eastAsia="方正仿宋_GBK" w:hAnsi="方正仿宋_GBK" w:cs="方正仿宋_GBK"/>
          <w:sz w:val="28"/>
          <w:szCs w:val="28"/>
        </w:rPr>
        <w:t>年</w:t>
      </w:r>
      <w:r w:rsidRPr="00C55A0E">
        <w:rPr>
          <w:rFonts w:ascii="方正仿宋_GBK" w:eastAsia="方正仿宋_GBK" w:hAnsi="方正仿宋_GBK" w:cs="方正仿宋_GBK" w:hint="eastAsia"/>
          <w:sz w:val="28"/>
          <w:szCs w:val="28"/>
        </w:rPr>
        <w:t>签订</w:t>
      </w:r>
      <w:r w:rsidRPr="00C55A0E">
        <w:rPr>
          <w:rFonts w:ascii="方正仿宋_GBK" w:eastAsia="方正仿宋_GBK" w:hAnsi="方正仿宋_GBK" w:cs="方正仿宋_GBK"/>
          <w:sz w:val="28"/>
          <w:szCs w:val="28"/>
        </w:rPr>
        <w:t>的类似项目</w:t>
      </w:r>
      <w:r w:rsidRPr="00C55A0E">
        <w:rPr>
          <w:rFonts w:ascii="方正仿宋_GBK" w:eastAsia="方正仿宋_GBK" w:hAnsi="方正仿宋_GBK" w:cs="方正仿宋_GBK" w:hint="eastAsia"/>
          <w:sz w:val="28"/>
          <w:szCs w:val="28"/>
        </w:rPr>
        <w:t>合同；</w:t>
      </w:r>
    </w:p>
    <w:p w:rsidR="00D745EA" w:rsidRPr="00467061" w:rsidRDefault="00D745EA" w:rsidP="00467061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467061">
        <w:rPr>
          <w:rFonts w:ascii="方正仿宋_GBK" w:eastAsia="方正仿宋_GBK" w:hAnsi="方正仿宋_GBK" w:cs="方正仿宋_GBK" w:hint="eastAsia"/>
          <w:sz w:val="28"/>
          <w:szCs w:val="28"/>
        </w:rPr>
        <w:t>(</w:t>
      </w:r>
      <w:r w:rsidR="00C55A0E">
        <w:rPr>
          <w:rFonts w:ascii="方正仿宋_GBK" w:eastAsia="方正仿宋_GBK" w:hAnsi="方正仿宋_GBK" w:cs="方正仿宋_GBK" w:hint="eastAsia"/>
          <w:sz w:val="28"/>
          <w:szCs w:val="28"/>
        </w:rPr>
        <w:t>5</w:t>
      </w:r>
      <w:r w:rsidRPr="00467061">
        <w:rPr>
          <w:rFonts w:ascii="方正仿宋_GBK" w:eastAsia="方正仿宋_GBK" w:hAnsi="方正仿宋_GBK" w:cs="方正仿宋_GBK" w:hint="eastAsia"/>
          <w:sz w:val="28"/>
          <w:szCs w:val="28"/>
        </w:rPr>
        <w:t>).</w:t>
      </w:r>
      <w:r w:rsidR="00C55A0E" w:rsidRPr="00C55A0E">
        <w:rPr>
          <w:rFonts w:ascii="方正仿宋_GBK" w:eastAsia="方正仿宋_GBK" w:hAnsi="方正仿宋_GBK" w:cs="方正仿宋_GBK"/>
          <w:sz w:val="28"/>
          <w:szCs w:val="28"/>
        </w:rPr>
        <w:t>近</w:t>
      </w:r>
      <w:r w:rsidR="00C55A0E" w:rsidRPr="00C55A0E">
        <w:rPr>
          <w:rFonts w:ascii="方正仿宋_GBK" w:eastAsia="方正仿宋_GBK" w:hAnsi="方正仿宋_GBK" w:cs="方正仿宋_GBK" w:hint="eastAsia"/>
          <w:sz w:val="28"/>
          <w:szCs w:val="28"/>
        </w:rPr>
        <w:t>3</w:t>
      </w:r>
      <w:r w:rsidR="00C55A0E" w:rsidRPr="00C55A0E">
        <w:rPr>
          <w:rFonts w:ascii="方正仿宋_GBK" w:eastAsia="方正仿宋_GBK" w:hAnsi="方正仿宋_GBK" w:cs="方正仿宋_GBK"/>
          <w:sz w:val="28"/>
          <w:szCs w:val="28"/>
        </w:rPr>
        <w:t>年</w:t>
      </w:r>
      <w:r w:rsidR="00C55A0E">
        <w:rPr>
          <w:rFonts w:ascii="方正仿宋_GBK" w:eastAsia="方正仿宋_GBK" w:hAnsi="方正仿宋_GBK" w:cs="方正仿宋_GBK"/>
          <w:sz w:val="28"/>
          <w:szCs w:val="28"/>
        </w:rPr>
        <w:t>制作</w:t>
      </w:r>
      <w:r w:rsidRPr="00467061">
        <w:rPr>
          <w:rFonts w:ascii="方正仿宋_GBK" w:eastAsia="方正仿宋_GBK" w:hAnsi="方正仿宋_GBK" w:cs="方正仿宋_GBK" w:hint="eastAsia"/>
          <w:sz w:val="28"/>
          <w:szCs w:val="28"/>
        </w:rPr>
        <w:t>的刊物样书一本（</w:t>
      </w:r>
      <w:r w:rsidR="00467061" w:rsidRPr="00467061">
        <w:rPr>
          <w:rFonts w:ascii="方正仿宋_GBK" w:eastAsia="方正仿宋_GBK" w:hAnsi="方正仿宋_GBK" w:cs="方正仿宋_GBK" w:hint="eastAsia"/>
          <w:sz w:val="28"/>
          <w:szCs w:val="28"/>
        </w:rPr>
        <w:t>刊物</w:t>
      </w:r>
      <w:r w:rsidR="00C55A0E">
        <w:rPr>
          <w:rFonts w:ascii="方正仿宋_GBK" w:eastAsia="方正仿宋_GBK" w:hAnsi="方正仿宋_GBK" w:cs="方正仿宋_GBK" w:hint="eastAsia"/>
          <w:sz w:val="28"/>
          <w:szCs w:val="28"/>
        </w:rPr>
        <w:t>上</w:t>
      </w:r>
      <w:r w:rsidR="00467061" w:rsidRPr="00467061">
        <w:rPr>
          <w:rFonts w:ascii="方正仿宋_GBK" w:eastAsia="方正仿宋_GBK" w:hAnsi="方正仿宋_GBK" w:cs="方正仿宋_GBK" w:hint="eastAsia"/>
          <w:sz w:val="28"/>
          <w:szCs w:val="28"/>
        </w:rPr>
        <w:t>须印有制作单位的名称，单独成册，</w:t>
      </w:r>
      <w:r w:rsidR="00C05CA9" w:rsidRPr="00467061">
        <w:rPr>
          <w:rFonts w:ascii="方正仿宋_GBK" w:eastAsia="方正仿宋_GBK" w:hAnsi="方正仿宋_GBK" w:cs="方正仿宋_GBK" w:hint="eastAsia"/>
          <w:sz w:val="28"/>
          <w:szCs w:val="28"/>
        </w:rPr>
        <w:t>不与商务技术文件一起装订</w:t>
      </w:r>
      <w:r w:rsidRPr="00467061">
        <w:rPr>
          <w:rFonts w:ascii="方正仿宋_GBK" w:eastAsia="方正仿宋_GBK" w:hAnsi="方正仿宋_GBK" w:cs="方正仿宋_GBK" w:hint="eastAsia"/>
          <w:sz w:val="28"/>
          <w:szCs w:val="28"/>
        </w:rPr>
        <w:t>）</w:t>
      </w:r>
    </w:p>
    <w:p w:rsidR="00D71EF9" w:rsidRPr="008C3B40" w:rsidRDefault="00C55A0E" w:rsidP="008C3B40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6</w:t>
      </w:r>
      <w:r w:rsidR="00C23554" w:rsidRPr="008C3B40">
        <w:rPr>
          <w:rFonts w:ascii="方正仿宋_GBK" w:eastAsia="方正仿宋_GBK" w:hAnsi="方正仿宋_GBK" w:cs="方正仿宋_GBK" w:hint="eastAsia"/>
          <w:sz w:val="28"/>
          <w:szCs w:val="28"/>
        </w:rPr>
        <w:t>.</w:t>
      </w:r>
      <w:r w:rsidR="005B0D47" w:rsidRPr="008C3B40">
        <w:rPr>
          <w:rFonts w:ascii="方正仿宋_GBK" w:eastAsia="方正仿宋_GBK" w:hAnsi="方正仿宋_GBK" w:cs="方正仿宋_GBK" w:hint="eastAsia"/>
          <w:sz w:val="28"/>
          <w:szCs w:val="28"/>
        </w:rPr>
        <w:t>设计制作</w:t>
      </w:r>
      <w:r w:rsidR="00FA14A9">
        <w:rPr>
          <w:rFonts w:ascii="方正仿宋_GBK" w:eastAsia="方正仿宋_GBK" w:hAnsi="方正仿宋_GBK" w:cs="方正仿宋_GBK" w:hint="eastAsia"/>
          <w:sz w:val="28"/>
          <w:szCs w:val="28"/>
        </w:rPr>
        <w:t>方案样本</w:t>
      </w:r>
      <w:r w:rsidR="00D35A91" w:rsidRPr="008C3B40">
        <w:rPr>
          <w:rFonts w:ascii="方正仿宋_GBK" w:eastAsia="方正仿宋_GBK" w:hAnsi="方正仿宋_GBK" w:cs="方正仿宋_GBK" w:hint="eastAsia"/>
          <w:sz w:val="28"/>
          <w:szCs w:val="28"/>
        </w:rPr>
        <w:t>(</w:t>
      </w:r>
      <w:r w:rsidR="00EE3FAC">
        <w:rPr>
          <w:rFonts w:ascii="方正仿宋_GBK" w:eastAsia="方正仿宋_GBK" w:hAnsi="方正仿宋_GBK" w:cs="方正仿宋_GBK" w:hint="eastAsia"/>
          <w:sz w:val="28"/>
          <w:szCs w:val="28"/>
        </w:rPr>
        <w:t>由询价人提供资料，</w:t>
      </w:r>
      <w:r w:rsidR="00931C58">
        <w:rPr>
          <w:rFonts w:ascii="方正仿宋_GBK" w:eastAsia="方正仿宋_GBK" w:hAnsi="方正仿宋_GBK" w:cs="方正仿宋_GBK" w:hint="eastAsia"/>
          <w:sz w:val="28"/>
          <w:szCs w:val="28"/>
        </w:rPr>
        <w:t>竞</w:t>
      </w:r>
      <w:r w:rsidR="00EE3FAC">
        <w:rPr>
          <w:rFonts w:ascii="方正仿宋_GBK" w:eastAsia="方正仿宋_GBK" w:hAnsi="方正仿宋_GBK" w:cs="方正仿宋_GBK" w:hint="eastAsia"/>
          <w:sz w:val="28"/>
          <w:szCs w:val="28"/>
        </w:rPr>
        <w:t>标人设计制作</w:t>
      </w:r>
      <w:r w:rsidR="00FA14A9">
        <w:rPr>
          <w:rFonts w:ascii="方正仿宋_GBK" w:eastAsia="方正仿宋_GBK" w:hAnsi="方正仿宋_GBK" w:cs="方正仿宋_GBK" w:hint="eastAsia"/>
          <w:sz w:val="28"/>
          <w:szCs w:val="28"/>
        </w:rPr>
        <w:t>样本</w:t>
      </w:r>
      <w:r w:rsidR="00EE3FAC">
        <w:rPr>
          <w:rFonts w:ascii="方正仿宋_GBK" w:eastAsia="方正仿宋_GBK" w:hAnsi="方正仿宋_GBK" w:cs="方正仿宋_GBK" w:hint="eastAsia"/>
          <w:sz w:val="28"/>
          <w:szCs w:val="28"/>
        </w:rPr>
        <w:t>，须</w:t>
      </w:r>
      <w:r w:rsidR="00D35A91" w:rsidRPr="008C3B40">
        <w:rPr>
          <w:rFonts w:ascii="方正仿宋_GBK" w:eastAsia="方正仿宋_GBK" w:hAnsi="方正仿宋_GBK" w:cs="方正仿宋_GBK" w:hint="eastAsia"/>
          <w:sz w:val="28"/>
          <w:szCs w:val="28"/>
        </w:rPr>
        <w:t>单独装订</w:t>
      </w:r>
      <w:r w:rsidR="00537523" w:rsidRPr="008C3B40">
        <w:rPr>
          <w:rFonts w:ascii="方正仿宋_GBK" w:eastAsia="方正仿宋_GBK" w:hAnsi="方正仿宋_GBK" w:cs="方正仿宋_GBK" w:hint="eastAsia"/>
          <w:sz w:val="28"/>
          <w:szCs w:val="28"/>
        </w:rPr>
        <w:t>成册</w:t>
      </w:r>
      <w:r w:rsidR="00D35A91" w:rsidRPr="008C3B40">
        <w:rPr>
          <w:rFonts w:ascii="方正仿宋_GBK" w:eastAsia="方正仿宋_GBK" w:hAnsi="方正仿宋_GBK" w:cs="方正仿宋_GBK" w:hint="eastAsia"/>
          <w:sz w:val="28"/>
          <w:szCs w:val="28"/>
        </w:rPr>
        <w:t>)</w:t>
      </w:r>
      <w:r w:rsidR="005B0D47" w:rsidRPr="008C3B40">
        <w:rPr>
          <w:rFonts w:ascii="方正仿宋_GBK" w:eastAsia="方正仿宋_GBK" w:hAnsi="方正仿宋_GBK" w:cs="方正仿宋_GBK" w:hint="eastAsia"/>
          <w:sz w:val="28"/>
          <w:szCs w:val="28"/>
        </w:rPr>
        <w:t>。</w:t>
      </w:r>
    </w:p>
    <w:p w:rsidR="00D71EF9" w:rsidRPr="008C3B40" w:rsidRDefault="005B0D47" w:rsidP="008C3B40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（三）第二卷 报价文件</w:t>
      </w:r>
    </w:p>
    <w:p w:rsidR="00D71EF9" w:rsidRPr="008C3B40" w:rsidRDefault="005B0D47" w:rsidP="008C3B40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1</w:t>
      </w:r>
      <w:r w:rsidR="00C23554" w:rsidRPr="008C3B40">
        <w:rPr>
          <w:rFonts w:ascii="方正仿宋_GBK" w:eastAsia="方正仿宋_GBK" w:hAnsi="方正仿宋_GBK" w:cs="方正仿宋_GBK" w:hint="eastAsia"/>
          <w:sz w:val="28"/>
          <w:szCs w:val="28"/>
        </w:rPr>
        <w:t>.</w:t>
      </w: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封面；</w:t>
      </w:r>
    </w:p>
    <w:p w:rsidR="00D71EF9" w:rsidRPr="008C3B40" w:rsidRDefault="005500DA" w:rsidP="008C3B40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</w:t>
      </w:r>
      <w:r w:rsidR="00C23554" w:rsidRPr="008C3B40">
        <w:rPr>
          <w:rFonts w:ascii="方正仿宋_GBK" w:eastAsia="方正仿宋_GBK" w:hAnsi="方正仿宋_GBK" w:cs="方正仿宋_GBK" w:hint="eastAsia"/>
          <w:sz w:val="28"/>
          <w:szCs w:val="28"/>
        </w:rPr>
        <w:t>.</w:t>
      </w:r>
      <w:r w:rsidR="005B0D47" w:rsidRPr="008C3B40">
        <w:rPr>
          <w:rFonts w:ascii="方正仿宋_GBK" w:eastAsia="方正仿宋_GBK" w:hAnsi="方正仿宋_GBK" w:cs="方正仿宋_GBK" w:hint="eastAsia"/>
          <w:sz w:val="28"/>
          <w:szCs w:val="28"/>
        </w:rPr>
        <w:t>报价函。</w:t>
      </w:r>
    </w:p>
    <w:p w:rsidR="00C23554" w:rsidRPr="008C3B40" w:rsidRDefault="00C23554" w:rsidP="008C3B40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（四）投标文件的封装</w:t>
      </w:r>
    </w:p>
    <w:p w:rsidR="00407D18" w:rsidRPr="008C3B40" w:rsidRDefault="00C23554" w:rsidP="00C55A0E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1.</w:t>
      </w:r>
      <w:r w:rsidR="00537523" w:rsidRPr="008C3B40">
        <w:rPr>
          <w:rFonts w:ascii="方正仿宋_GBK" w:eastAsia="方正仿宋_GBK" w:hAnsi="方正仿宋_GBK" w:cs="方正仿宋_GBK" w:hint="eastAsia"/>
          <w:sz w:val="28"/>
          <w:szCs w:val="28"/>
        </w:rPr>
        <w:t>商务技术文件</w:t>
      </w: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和</w:t>
      </w:r>
      <w:r w:rsidR="00537523" w:rsidRPr="008C3B40">
        <w:rPr>
          <w:rFonts w:ascii="方正仿宋_GBK" w:eastAsia="方正仿宋_GBK" w:hAnsi="方正仿宋_GBK" w:cs="方正仿宋_GBK" w:hint="eastAsia"/>
          <w:sz w:val="28"/>
          <w:szCs w:val="28"/>
        </w:rPr>
        <w:t>报价文件</w:t>
      </w: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均</w:t>
      </w:r>
      <w:r w:rsidR="00537523" w:rsidRPr="008C3B40">
        <w:rPr>
          <w:rFonts w:ascii="方正仿宋_GBK" w:eastAsia="方正仿宋_GBK" w:hAnsi="方正仿宋_GBK" w:cs="方正仿宋_GBK" w:hint="eastAsia"/>
          <w:sz w:val="28"/>
          <w:szCs w:val="28"/>
        </w:rPr>
        <w:t>一式两份。</w:t>
      </w:r>
    </w:p>
    <w:p w:rsidR="00407D18" w:rsidRPr="00C55A0E" w:rsidRDefault="00407D18" w:rsidP="00C55A0E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C55A0E">
        <w:rPr>
          <w:rFonts w:ascii="方正仿宋_GBK" w:eastAsia="方正仿宋_GBK" w:hAnsi="方正仿宋_GBK" w:cs="方正仿宋_GBK" w:hint="eastAsia"/>
          <w:sz w:val="28"/>
          <w:szCs w:val="28"/>
        </w:rPr>
        <w:t>2.商务技术文件和报价文件均应装订成册，不得采用活页装订。</w:t>
      </w:r>
      <w:r w:rsidR="006369DB" w:rsidRPr="00C55A0E">
        <w:rPr>
          <w:rFonts w:ascii="方正仿宋_GBK" w:eastAsia="方正仿宋_GBK" w:hAnsi="方正仿宋_GBK" w:cs="方正仿宋_GBK" w:hint="eastAsia"/>
          <w:sz w:val="28"/>
          <w:szCs w:val="28"/>
        </w:rPr>
        <w:t>商务技术文件</w:t>
      </w:r>
      <w:r w:rsidRPr="00C55A0E">
        <w:rPr>
          <w:rFonts w:ascii="方正仿宋_GBK" w:eastAsia="方正仿宋_GBK" w:hAnsi="方正仿宋_GBK" w:cs="方正仿宋_GBK" w:hint="eastAsia"/>
          <w:sz w:val="28"/>
          <w:szCs w:val="28"/>
        </w:rPr>
        <w:t>应编制目录，并且从目录开始逐页标注连续页码。</w:t>
      </w:r>
    </w:p>
    <w:p w:rsidR="00537523" w:rsidRPr="008C3B40" w:rsidRDefault="00407D18" w:rsidP="00C55A0E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3.</w:t>
      </w:r>
      <w:r w:rsidR="00537523" w:rsidRPr="008C3B40">
        <w:rPr>
          <w:rFonts w:ascii="方正仿宋_GBK" w:eastAsia="方正仿宋_GBK" w:hAnsi="方正仿宋_GBK" w:cs="方正仿宋_GBK" w:hint="eastAsia"/>
          <w:sz w:val="28"/>
          <w:szCs w:val="28"/>
        </w:rPr>
        <w:t>商务技术文件与报价文件须分开装订在封套中，密封口加盖</w:t>
      </w:r>
      <w:r w:rsidR="006369DB">
        <w:rPr>
          <w:rFonts w:ascii="方正仿宋_GBK" w:eastAsia="方正仿宋_GBK" w:hAnsi="方正仿宋_GBK" w:cs="方正仿宋_GBK" w:hint="eastAsia"/>
          <w:sz w:val="28"/>
          <w:szCs w:val="28"/>
        </w:rPr>
        <w:t>竞</w:t>
      </w:r>
      <w:r w:rsidR="00C947C5">
        <w:rPr>
          <w:rFonts w:ascii="方正仿宋_GBK" w:eastAsia="方正仿宋_GBK" w:hAnsi="方正仿宋_GBK" w:cs="方正仿宋_GBK" w:hint="eastAsia"/>
          <w:sz w:val="28"/>
          <w:szCs w:val="28"/>
        </w:rPr>
        <w:t>标</w:t>
      </w:r>
      <w:r w:rsidR="00537523" w:rsidRPr="008C3B40">
        <w:rPr>
          <w:rFonts w:ascii="方正仿宋_GBK" w:eastAsia="方正仿宋_GBK" w:hAnsi="方正仿宋_GBK" w:cs="方正仿宋_GBK" w:hint="eastAsia"/>
          <w:sz w:val="28"/>
          <w:szCs w:val="28"/>
        </w:rPr>
        <w:t>人单位公章。</w:t>
      </w:r>
    </w:p>
    <w:p w:rsidR="00D71EF9" w:rsidRPr="008C3B40" w:rsidRDefault="005B0D47" w:rsidP="008C3B40">
      <w:pPr>
        <w:spacing w:line="480" w:lineRule="exact"/>
        <w:ind w:firstLineChars="200" w:firstLine="560"/>
        <w:jc w:val="left"/>
        <w:rPr>
          <w:rFonts w:ascii="方正黑体_GBK" w:eastAsia="方正黑体_GBK" w:hAnsi="方正黑体_GBK" w:cs="方正黑体_GBK"/>
          <w:sz w:val="28"/>
          <w:szCs w:val="28"/>
        </w:rPr>
      </w:pPr>
      <w:r w:rsidRPr="008C3B40">
        <w:rPr>
          <w:rFonts w:ascii="方正黑体_GBK" w:eastAsia="方正黑体_GBK" w:hAnsi="方正黑体_GBK" w:cs="方正黑体_GBK" w:hint="eastAsia"/>
          <w:sz w:val="28"/>
          <w:szCs w:val="28"/>
        </w:rPr>
        <w:t>五、投标报价</w:t>
      </w:r>
    </w:p>
    <w:p w:rsidR="00D71EF9" w:rsidRPr="008C3B40" w:rsidRDefault="005B0D47" w:rsidP="008C3B40">
      <w:pPr>
        <w:adjustRightInd w:val="0"/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1.按照《重庆高速》</w:t>
      </w:r>
      <w:r w:rsidR="00393A46" w:rsidRPr="008C3B40">
        <w:rPr>
          <w:rFonts w:ascii="方正仿宋_GBK" w:eastAsia="方正仿宋_GBK" w:hAnsi="方正仿宋_GBK" w:cs="方正仿宋_GBK" w:hint="eastAsia"/>
          <w:sz w:val="28"/>
          <w:szCs w:val="28"/>
        </w:rPr>
        <w:t>基本</w:t>
      </w: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规格报单期的价格，投标报价包括为实施和完成本合同所需的劳务、</w:t>
      </w:r>
      <w:r w:rsidR="00C947C5">
        <w:rPr>
          <w:rFonts w:ascii="方正仿宋_GBK" w:eastAsia="方正仿宋_GBK" w:hAnsi="方正仿宋_GBK" w:cs="方正仿宋_GBK" w:hint="eastAsia"/>
          <w:sz w:val="28"/>
          <w:szCs w:val="28"/>
        </w:rPr>
        <w:t>运输、</w:t>
      </w: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材料、管理、税费、利润等所有费用，以及该项任务明示或暗示的所有责任、义务和风险。</w:t>
      </w:r>
    </w:p>
    <w:p w:rsidR="00D71EF9" w:rsidRPr="008C3B40" w:rsidRDefault="005B0D47" w:rsidP="008C3B40">
      <w:pPr>
        <w:adjustRightInd w:val="0"/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2.该项目比选经济标</w:t>
      </w:r>
      <w:r w:rsidR="00F70367">
        <w:rPr>
          <w:rFonts w:ascii="方正仿宋_GBK" w:eastAsia="方正仿宋_GBK" w:hAnsi="方正仿宋_GBK" w:cs="方正仿宋_GBK" w:hint="eastAsia"/>
          <w:sz w:val="28"/>
          <w:szCs w:val="28"/>
        </w:rPr>
        <w:t>基础规格</w:t>
      </w: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限价为人民币17000元/期（含本数）。</w:t>
      </w:r>
      <w:r w:rsidR="00F70367" w:rsidRPr="008E7993">
        <w:rPr>
          <w:rFonts w:ascii="方正仿宋_GBK" w:eastAsia="方正仿宋_GBK" w:hAnsi="方正仿宋_GBK" w:cs="方正仿宋_GBK" w:hint="eastAsia"/>
          <w:sz w:val="28"/>
          <w:szCs w:val="28"/>
        </w:rPr>
        <w:t>若在实际制作过程中，因工作需要，出现页码增加或合刊的情况，则按基本规格的价格测算出每页的单价（基本规格每本价格÷64页），</w:t>
      </w:r>
      <w:r w:rsidR="0096559D" w:rsidRPr="008E7993">
        <w:rPr>
          <w:rFonts w:ascii="方正仿宋_GBK" w:eastAsia="方正仿宋_GBK" w:hAnsi="方正仿宋_GBK" w:cs="方正仿宋_GBK" w:hint="eastAsia"/>
          <w:sz w:val="28"/>
          <w:szCs w:val="28"/>
        </w:rPr>
        <w:t>和实际制作页码相乘，</w:t>
      </w:r>
      <w:r w:rsidR="00F70367" w:rsidRPr="008E7993">
        <w:rPr>
          <w:rFonts w:ascii="方正仿宋_GBK" w:eastAsia="方正仿宋_GBK" w:hAnsi="方正仿宋_GBK" w:cs="方正仿宋_GBK" w:hint="eastAsia"/>
          <w:sz w:val="28"/>
          <w:szCs w:val="28"/>
        </w:rPr>
        <w:t>计算</w:t>
      </w:r>
      <w:r w:rsidR="008E7993">
        <w:rPr>
          <w:rFonts w:ascii="方正仿宋_GBK" w:eastAsia="方正仿宋_GBK" w:hAnsi="方正仿宋_GBK" w:cs="方正仿宋_GBK" w:hint="eastAsia"/>
          <w:sz w:val="28"/>
          <w:szCs w:val="28"/>
        </w:rPr>
        <w:t>出</w:t>
      </w:r>
      <w:r w:rsidR="00F70367" w:rsidRPr="008E7993">
        <w:rPr>
          <w:rFonts w:ascii="方正仿宋_GBK" w:eastAsia="方正仿宋_GBK" w:hAnsi="方正仿宋_GBK" w:cs="方正仿宋_GBK" w:hint="eastAsia"/>
          <w:sz w:val="28"/>
          <w:szCs w:val="28"/>
        </w:rPr>
        <w:t>实际</w:t>
      </w:r>
      <w:r w:rsidR="008E7993">
        <w:rPr>
          <w:rFonts w:ascii="方正仿宋_GBK" w:eastAsia="方正仿宋_GBK" w:hAnsi="方正仿宋_GBK" w:cs="方正仿宋_GBK" w:hint="eastAsia"/>
          <w:sz w:val="28"/>
          <w:szCs w:val="28"/>
        </w:rPr>
        <w:t>制作</w:t>
      </w:r>
      <w:r w:rsidR="00F70367" w:rsidRPr="008E7993">
        <w:rPr>
          <w:rFonts w:ascii="方正仿宋_GBK" w:eastAsia="方正仿宋_GBK" w:hAnsi="方正仿宋_GBK" w:cs="方正仿宋_GBK" w:hint="eastAsia"/>
          <w:sz w:val="28"/>
          <w:szCs w:val="28"/>
        </w:rPr>
        <w:t>价格。</w:t>
      </w:r>
    </w:p>
    <w:p w:rsidR="00D71EF9" w:rsidRPr="008C3B40" w:rsidRDefault="005B0D47" w:rsidP="008C3B40">
      <w:pPr>
        <w:spacing w:line="480" w:lineRule="exact"/>
        <w:ind w:firstLineChars="200" w:firstLine="560"/>
        <w:jc w:val="left"/>
        <w:rPr>
          <w:rFonts w:ascii="方正黑体_GBK" w:eastAsia="方正黑体_GBK" w:hAnsi="方正黑体_GBK" w:cs="方正黑体_GBK"/>
          <w:sz w:val="28"/>
          <w:szCs w:val="28"/>
        </w:rPr>
      </w:pPr>
      <w:r w:rsidRPr="008C3B40">
        <w:rPr>
          <w:rFonts w:ascii="方正黑体_GBK" w:eastAsia="方正黑体_GBK" w:hAnsi="方正黑体_GBK" w:cs="方正黑体_GBK" w:hint="eastAsia"/>
          <w:sz w:val="28"/>
          <w:szCs w:val="28"/>
        </w:rPr>
        <w:t>六、</w:t>
      </w:r>
      <w:r w:rsidR="00EE5A5F">
        <w:rPr>
          <w:rFonts w:ascii="方正黑体_GBK" w:eastAsia="方正黑体_GBK" w:hAnsi="方正黑体_GBK" w:cs="方正黑体_GBK" w:hint="eastAsia"/>
          <w:sz w:val="28"/>
          <w:szCs w:val="28"/>
        </w:rPr>
        <w:t>投标</w:t>
      </w:r>
      <w:r w:rsidRPr="008C3B40">
        <w:rPr>
          <w:rFonts w:ascii="方正黑体_GBK" w:eastAsia="方正黑体_GBK" w:hAnsi="方正黑体_GBK" w:cs="方正黑体_GBK" w:hint="eastAsia"/>
          <w:sz w:val="28"/>
          <w:szCs w:val="28"/>
        </w:rPr>
        <w:t>须知</w:t>
      </w:r>
    </w:p>
    <w:p w:rsidR="00D71EF9" w:rsidRPr="008C3B40" w:rsidRDefault="005B0D47" w:rsidP="008C3B40">
      <w:pPr>
        <w:adjustRightInd w:val="0"/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1.竞争比选询价函获取方式：凡愿意参加的潜在竞标人，从本文件挂网起至竞争性比选报名截止时间前，在重庆高速集团官网（http://www.cegc.com.cn/gw/newsInfoMenu.html?id=42&amp;key=2）</w:t>
      </w:r>
      <w:r w:rsidR="008C3B40" w:rsidRPr="008C3B40">
        <w:rPr>
          <w:rFonts w:ascii="方正仿宋_GBK" w:eastAsia="方正仿宋_GBK" w:hAnsi="方正仿宋_GBK" w:cs="方正仿宋_GBK" w:hint="eastAsia"/>
          <w:sz w:val="28"/>
          <w:szCs w:val="28"/>
        </w:rPr>
        <w:t>、重庆高速公路集团有限公司招投标管理平台（http://43.240.249.108:8088/PMS/）</w:t>
      </w: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lastRenderedPageBreak/>
        <w:t>上发布的本项目竞争性比选公告中自行下载。不管竞标人是否下载，均视为已知晓竞争比选询价函的全部内容和有关事宜。</w:t>
      </w:r>
    </w:p>
    <w:p w:rsidR="00D71EF9" w:rsidRPr="008C3B40" w:rsidRDefault="005B0D47" w:rsidP="0091218B">
      <w:pPr>
        <w:adjustRightInd w:val="0"/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2.竞争性比选公告及结果公示将在重庆高速集团官网（http://www.cegc.com.cn/gw/newsInfoMenu.html?id=42&amp;key=2）</w:t>
      </w:r>
      <w:r w:rsidR="0091218B" w:rsidRPr="008C3B40">
        <w:rPr>
          <w:rFonts w:ascii="方正仿宋_GBK" w:eastAsia="方正仿宋_GBK" w:hAnsi="方正仿宋_GBK" w:cs="方正仿宋_GBK" w:hint="eastAsia"/>
          <w:sz w:val="28"/>
          <w:szCs w:val="28"/>
        </w:rPr>
        <w:t>、重庆高速公路集团有限公司招投标管理平台（http://43.240.249.108:8088/PMS/）</w:t>
      </w: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上发布。</w:t>
      </w:r>
    </w:p>
    <w:p w:rsidR="00D71EF9" w:rsidRPr="008C3B40" w:rsidRDefault="005B0D47" w:rsidP="008C3B40">
      <w:pPr>
        <w:adjustRightInd w:val="0"/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3.报名截止时间：202</w:t>
      </w:r>
      <w:r w:rsidR="00114115">
        <w:rPr>
          <w:rFonts w:ascii="方正仿宋_GBK" w:eastAsia="方正仿宋_GBK" w:hAnsi="方正仿宋_GBK" w:cs="方正仿宋_GBK" w:hint="eastAsia"/>
          <w:sz w:val="28"/>
          <w:szCs w:val="28"/>
        </w:rPr>
        <w:t>2</w:t>
      </w: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年</w:t>
      </w:r>
      <w:r w:rsidR="00104C80" w:rsidRPr="008C3B40">
        <w:rPr>
          <w:rFonts w:ascii="方正仿宋_GBK" w:eastAsia="方正仿宋_GBK" w:hAnsi="方正仿宋_GBK" w:cs="方正仿宋_GBK" w:hint="eastAsia"/>
          <w:sz w:val="28"/>
          <w:szCs w:val="28"/>
        </w:rPr>
        <w:t>5</w:t>
      </w: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月</w:t>
      </w:r>
      <w:r w:rsidR="00393A46" w:rsidRPr="008C3B40">
        <w:rPr>
          <w:rFonts w:ascii="方正仿宋_GBK" w:eastAsia="方正仿宋_GBK" w:hAnsi="方正仿宋_GBK" w:cs="方正仿宋_GBK" w:hint="eastAsia"/>
          <w:sz w:val="28"/>
          <w:szCs w:val="28"/>
        </w:rPr>
        <w:t>2</w:t>
      </w:r>
      <w:r w:rsidR="003E2582">
        <w:rPr>
          <w:rFonts w:ascii="方正仿宋_GBK" w:eastAsia="方正仿宋_GBK" w:hAnsi="方正仿宋_GBK" w:cs="方正仿宋_GBK" w:hint="eastAsia"/>
          <w:sz w:val="28"/>
          <w:szCs w:val="28"/>
        </w:rPr>
        <w:t>7</w:t>
      </w: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日下午17：00（北京时间）</w:t>
      </w:r>
      <w:r w:rsidR="00752C47">
        <w:rPr>
          <w:rFonts w:ascii="方正仿宋_GBK" w:eastAsia="方正仿宋_GBK" w:hAnsi="方正仿宋_GBK" w:cs="方正仿宋_GBK" w:hint="eastAsia"/>
          <w:sz w:val="28"/>
          <w:szCs w:val="28"/>
        </w:rPr>
        <w:t>。报名时</w:t>
      </w:r>
      <w:r w:rsidR="00FA14A9">
        <w:rPr>
          <w:rFonts w:ascii="方正仿宋_GBK" w:eastAsia="方正仿宋_GBK" w:hAnsi="方正仿宋_GBK" w:cs="方正仿宋_GBK" w:hint="eastAsia"/>
          <w:sz w:val="28"/>
          <w:szCs w:val="28"/>
        </w:rPr>
        <w:t>询价</w:t>
      </w:r>
      <w:r w:rsidR="007916D6">
        <w:rPr>
          <w:rFonts w:ascii="方正仿宋_GBK" w:eastAsia="方正仿宋_GBK" w:hAnsi="方正仿宋_GBK" w:cs="方正仿宋_GBK" w:hint="eastAsia"/>
          <w:sz w:val="28"/>
          <w:szCs w:val="28"/>
        </w:rPr>
        <w:t>人</w:t>
      </w:r>
      <w:r w:rsidR="00752C47">
        <w:rPr>
          <w:rFonts w:ascii="方正仿宋_GBK" w:eastAsia="方正仿宋_GBK" w:hAnsi="方正仿宋_GBK" w:cs="方正仿宋_GBK" w:hint="eastAsia"/>
          <w:sz w:val="28"/>
          <w:szCs w:val="28"/>
        </w:rPr>
        <w:t>将提供部分资料供</w:t>
      </w:r>
      <w:r w:rsidR="00931C58">
        <w:rPr>
          <w:rFonts w:ascii="方正仿宋_GBK" w:eastAsia="方正仿宋_GBK" w:hAnsi="方正仿宋_GBK" w:cs="方正仿宋_GBK" w:hint="eastAsia"/>
          <w:sz w:val="28"/>
          <w:szCs w:val="28"/>
        </w:rPr>
        <w:t>竞</w:t>
      </w:r>
      <w:r w:rsidR="00752C47">
        <w:rPr>
          <w:rFonts w:ascii="方正仿宋_GBK" w:eastAsia="方正仿宋_GBK" w:hAnsi="方正仿宋_GBK" w:cs="方正仿宋_GBK" w:hint="eastAsia"/>
          <w:sz w:val="28"/>
          <w:szCs w:val="28"/>
        </w:rPr>
        <w:t>标人制作设计方案</w:t>
      </w:r>
      <w:r w:rsidR="00FA14A9">
        <w:rPr>
          <w:rFonts w:ascii="方正仿宋_GBK" w:eastAsia="方正仿宋_GBK" w:hAnsi="方正仿宋_GBK" w:cs="方正仿宋_GBK" w:hint="eastAsia"/>
          <w:sz w:val="28"/>
          <w:szCs w:val="28"/>
        </w:rPr>
        <w:t>样本</w:t>
      </w: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。</w:t>
      </w:r>
    </w:p>
    <w:p w:rsidR="00D71EF9" w:rsidRPr="008C3B40" w:rsidRDefault="005B0D47" w:rsidP="008C3B40">
      <w:pPr>
        <w:adjustRightInd w:val="0"/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4.投标文件递交地点：重庆高速集团</w:t>
      </w:r>
      <w:r w:rsidR="00D32304">
        <w:rPr>
          <w:rFonts w:ascii="方正仿宋_GBK" w:eastAsia="方正仿宋_GBK" w:hAnsi="方正仿宋_GBK" w:cs="方正仿宋_GBK" w:hint="eastAsia"/>
          <w:sz w:val="28"/>
          <w:szCs w:val="28"/>
        </w:rPr>
        <w:t>综合办公楼</w:t>
      </w:r>
      <w:r w:rsidR="00393A46" w:rsidRPr="008C3B40">
        <w:rPr>
          <w:rFonts w:ascii="方正仿宋_GBK" w:eastAsia="方正仿宋_GBK" w:hAnsi="方正仿宋_GBK" w:cs="方正仿宋_GBK" w:hint="eastAsia"/>
          <w:sz w:val="28"/>
          <w:szCs w:val="28"/>
        </w:rPr>
        <w:t>2306</w:t>
      </w: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会议室（渝北区银杉路66号）。</w:t>
      </w:r>
    </w:p>
    <w:p w:rsidR="00D71EF9" w:rsidRPr="008C3B40" w:rsidRDefault="005B0D47" w:rsidP="008C3B40">
      <w:pPr>
        <w:adjustRightInd w:val="0"/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5.投标文件递交截止时间：202</w:t>
      </w:r>
      <w:r w:rsidR="00114115">
        <w:rPr>
          <w:rFonts w:ascii="方正仿宋_GBK" w:eastAsia="方正仿宋_GBK" w:hAnsi="方正仿宋_GBK" w:cs="方正仿宋_GBK" w:hint="eastAsia"/>
          <w:sz w:val="28"/>
          <w:szCs w:val="28"/>
        </w:rPr>
        <w:t>2</w:t>
      </w: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年</w:t>
      </w:r>
      <w:r w:rsidR="00393A46" w:rsidRPr="008C3B40">
        <w:rPr>
          <w:rFonts w:ascii="方正仿宋_GBK" w:eastAsia="方正仿宋_GBK" w:hAnsi="方正仿宋_GBK" w:cs="方正仿宋_GBK" w:hint="eastAsia"/>
          <w:sz w:val="28"/>
          <w:szCs w:val="28"/>
        </w:rPr>
        <w:t>5</w:t>
      </w: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月</w:t>
      </w:r>
      <w:r w:rsidR="003E2582">
        <w:rPr>
          <w:rFonts w:ascii="方正仿宋_GBK" w:eastAsia="方正仿宋_GBK" w:hAnsi="方正仿宋_GBK" w:cs="方正仿宋_GBK" w:hint="eastAsia"/>
          <w:sz w:val="28"/>
          <w:szCs w:val="28"/>
        </w:rPr>
        <w:t>3</w:t>
      </w:r>
      <w:r w:rsidR="00925F57">
        <w:rPr>
          <w:rFonts w:ascii="方正仿宋_GBK" w:eastAsia="方正仿宋_GBK" w:hAnsi="方正仿宋_GBK" w:cs="方正仿宋_GBK" w:hint="eastAsia"/>
          <w:sz w:val="28"/>
          <w:szCs w:val="28"/>
        </w:rPr>
        <w:t>1</w:t>
      </w: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日下午14：00（北京时间）。</w:t>
      </w:r>
    </w:p>
    <w:p w:rsidR="00D71EF9" w:rsidRDefault="005B0D47" w:rsidP="008C3B40">
      <w:pPr>
        <w:adjustRightInd w:val="0"/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6.各竞标人应根据本次竞争性比选的具体要求，编制规范的竞争性比选投标文件，所有竞争性比选投标文件均只能作一次性提交，提交后不得更改。</w:t>
      </w:r>
      <w:r w:rsidR="00931C58">
        <w:rPr>
          <w:rFonts w:ascii="方正仿宋_GBK" w:eastAsia="方正仿宋_GBK" w:hAnsi="方正仿宋_GBK" w:cs="方正仿宋_GBK" w:hint="eastAsia"/>
          <w:sz w:val="28"/>
          <w:szCs w:val="28"/>
        </w:rPr>
        <w:t>竞标人</w:t>
      </w:r>
      <w:r w:rsidR="005500DA" w:rsidRPr="005500DA">
        <w:rPr>
          <w:rFonts w:ascii="方正仿宋_GBK" w:eastAsia="方正仿宋_GBK" w:hAnsi="方正仿宋_GBK" w:cs="方正仿宋_GBK" w:hint="eastAsia"/>
          <w:sz w:val="28"/>
          <w:szCs w:val="28"/>
        </w:rPr>
        <w:t>提供的所有资料无论成交与否，均不予退还。</w:t>
      </w:r>
    </w:p>
    <w:p w:rsidR="00D32304" w:rsidRPr="00D32304" w:rsidRDefault="00D32304" w:rsidP="00D32304">
      <w:pPr>
        <w:adjustRightInd w:val="0"/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7</w:t>
      </w: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.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因疫情防控需要，</w:t>
      </w: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各竞标人</w:t>
      </w:r>
      <w:r w:rsidRPr="00D32304">
        <w:rPr>
          <w:rFonts w:ascii="方正仿宋_GBK" w:eastAsia="方正仿宋_GBK" w:hAnsi="方正仿宋_GBK" w:cs="方正仿宋_GBK"/>
          <w:sz w:val="28"/>
          <w:szCs w:val="28"/>
        </w:rPr>
        <w:t>凭48小时内核酸阴性证明并查验双码后方可进入</w:t>
      </w:r>
      <w:r>
        <w:rPr>
          <w:rFonts w:ascii="方正仿宋_GBK" w:eastAsia="方正仿宋_GBK" w:hAnsi="方正仿宋_GBK" w:cs="方正仿宋_GBK"/>
          <w:sz w:val="28"/>
          <w:szCs w:val="28"/>
        </w:rPr>
        <w:t>重庆高速集团综合办公楼</w:t>
      </w:r>
      <w:r w:rsidRPr="00D32304">
        <w:rPr>
          <w:rFonts w:ascii="方正仿宋_GBK" w:eastAsia="方正仿宋_GBK" w:hAnsi="方正仿宋_GBK" w:cs="方正仿宋_GBK"/>
          <w:sz w:val="28"/>
          <w:szCs w:val="28"/>
        </w:rPr>
        <w:t>，否则产生的后果由</w:t>
      </w: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竞标</w:t>
      </w:r>
      <w:r w:rsidRPr="00D32304">
        <w:rPr>
          <w:rFonts w:ascii="方正仿宋_GBK" w:eastAsia="方正仿宋_GBK" w:hAnsi="方正仿宋_GBK" w:cs="方正仿宋_GBK"/>
          <w:sz w:val="28"/>
          <w:szCs w:val="28"/>
        </w:rPr>
        <w:t>人自行承担。</w:t>
      </w:r>
    </w:p>
    <w:p w:rsidR="00D71EF9" w:rsidRPr="008C3B40" w:rsidRDefault="005B0D47" w:rsidP="008C3B40">
      <w:pPr>
        <w:spacing w:line="480" w:lineRule="exact"/>
        <w:ind w:firstLineChars="200" w:firstLine="560"/>
        <w:jc w:val="left"/>
        <w:rPr>
          <w:rFonts w:ascii="方正黑体_GBK" w:eastAsia="方正黑体_GBK" w:hAnsi="方正黑体_GBK" w:cs="方正黑体_GBK"/>
          <w:sz w:val="28"/>
          <w:szCs w:val="28"/>
        </w:rPr>
      </w:pPr>
      <w:r w:rsidRPr="008C3B40">
        <w:rPr>
          <w:rFonts w:ascii="方正黑体_GBK" w:eastAsia="方正黑体_GBK" w:hAnsi="方正黑体_GBK" w:cs="方正黑体_GBK" w:hint="eastAsia"/>
          <w:sz w:val="28"/>
          <w:szCs w:val="28"/>
        </w:rPr>
        <w:t>七.评选办法</w:t>
      </w:r>
    </w:p>
    <w:p w:rsidR="00D71EF9" w:rsidRPr="008C3B40" w:rsidRDefault="009D4CD0" w:rsidP="009D4CD0">
      <w:pPr>
        <w:widowControl/>
        <w:spacing w:line="275" w:lineRule="atLeast"/>
        <w:ind w:firstLine="640"/>
        <w:rPr>
          <w:rFonts w:ascii="方正仿宋_GBK" w:eastAsia="方正仿宋_GBK" w:hAnsi="方正仿宋_GBK" w:cs="方正仿宋_GBK"/>
          <w:sz w:val="28"/>
          <w:szCs w:val="28"/>
        </w:rPr>
      </w:pPr>
      <w:r w:rsidRPr="009D4CD0">
        <w:rPr>
          <w:rFonts w:ascii="方正仿宋_GBK" w:eastAsia="方正仿宋_GBK" w:hAnsi="方正仿宋_GBK" w:cs="方正仿宋_GBK" w:hint="eastAsia"/>
          <w:sz w:val="28"/>
          <w:szCs w:val="28"/>
        </w:rPr>
        <w:t>采用综合评分法评审。</w:t>
      </w:r>
      <w:r w:rsidR="005B0D47" w:rsidRPr="008C3B40">
        <w:rPr>
          <w:rFonts w:ascii="方正仿宋_GBK" w:eastAsia="方正仿宋_GBK" w:hAnsi="方正仿宋_GBK" w:cs="方正仿宋_GBK" w:hint="eastAsia"/>
          <w:sz w:val="28"/>
          <w:szCs w:val="28"/>
        </w:rPr>
        <w:t>比选分值设置：总分100分，其中</w:t>
      </w:r>
      <w:r w:rsidR="002A7845" w:rsidRPr="008C3B40">
        <w:rPr>
          <w:rFonts w:ascii="方正仿宋_GBK" w:eastAsia="方正仿宋_GBK" w:hAnsi="方正仿宋_GBK" w:cs="方正仿宋_GBK" w:hint="eastAsia"/>
          <w:sz w:val="28"/>
          <w:szCs w:val="28"/>
        </w:rPr>
        <w:t>经济标（投标报价）50分，</w:t>
      </w:r>
      <w:r w:rsidR="005B0D47" w:rsidRPr="008C3B40">
        <w:rPr>
          <w:rFonts w:ascii="方正仿宋_GBK" w:eastAsia="方正仿宋_GBK" w:hAnsi="方正仿宋_GBK" w:cs="方正仿宋_GBK" w:hint="eastAsia"/>
          <w:sz w:val="28"/>
          <w:szCs w:val="28"/>
        </w:rPr>
        <w:t>设计技术标50分。具体构成如下：</w:t>
      </w:r>
    </w:p>
    <w:p w:rsidR="002A7845" w:rsidRPr="008C3B40" w:rsidRDefault="002A7845" w:rsidP="002A7845">
      <w:pPr>
        <w:spacing w:line="480" w:lineRule="exact"/>
        <w:ind w:firstLineChars="200" w:firstLine="560"/>
        <w:outlineLvl w:val="0"/>
        <w:rPr>
          <w:rFonts w:ascii="方正仿宋_GBK" w:eastAsia="方正仿宋_GBK" w:hAnsi="方正仿宋_GBK" w:cs="方正仿宋_GBK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（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一</w:t>
      </w: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）经济标评分（50分）</w:t>
      </w:r>
    </w:p>
    <w:p w:rsidR="002A7845" w:rsidRPr="009D4CD0" w:rsidRDefault="002A7845" w:rsidP="002A7845">
      <w:pPr>
        <w:widowControl/>
        <w:spacing w:line="275" w:lineRule="atLeast"/>
        <w:ind w:firstLine="640"/>
        <w:rPr>
          <w:rFonts w:ascii="方正仿宋_GBK" w:eastAsia="方正仿宋_GBK" w:hAnsi="方正仿宋_GBK" w:cs="方正仿宋_GBK"/>
          <w:sz w:val="28"/>
          <w:szCs w:val="28"/>
        </w:rPr>
      </w:pPr>
      <w:r w:rsidRPr="009D4CD0">
        <w:rPr>
          <w:rFonts w:ascii="方正仿宋_GBK" w:eastAsia="方正仿宋_GBK" w:hAnsi="方正仿宋_GBK" w:cs="方正仿宋_GBK" w:hint="eastAsia"/>
          <w:sz w:val="28"/>
          <w:szCs w:val="28"/>
        </w:rPr>
        <w:t>满足招标文件要求投标报价的平均价为评标基准价，其价格分为满分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5</w:t>
      </w:r>
      <w:r w:rsidRPr="009D4CD0">
        <w:rPr>
          <w:rFonts w:ascii="方正仿宋_GBK" w:eastAsia="方正仿宋_GBK" w:hAnsi="方正仿宋_GBK" w:cs="方正仿宋_GBK" w:hint="eastAsia"/>
          <w:sz w:val="28"/>
          <w:szCs w:val="28"/>
        </w:rPr>
        <w:t>0分。低于评标基准价的报价每低1%扣0.5分，高于评标基准价的报价每高1%扣1分。</w:t>
      </w:r>
    </w:p>
    <w:p w:rsidR="002A7845" w:rsidRPr="009D4CD0" w:rsidRDefault="002A7845" w:rsidP="002A7845">
      <w:pPr>
        <w:widowControl/>
        <w:spacing w:line="275" w:lineRule="atLeast"/>
        <w:ind w:firstLine="640"/>
        <w:rPr>
          <w:rFonts w:ascii="方正仿宋_GBK" w:eastAsia="方正仿宋_GBK" w:hAnsi="方正仿宋_GBK" w:cs="方正仿宋_GBK"/>
          <w:sz w:val="28"/>
          <w:szCs w:val="28"/>
        </w:rPr>
      </w:pPr>
      <w:r w:rsidRPr="009D4CD0">
        <w:rPr>
          <w:rFonts w:ascii="方正仿宋_GBK" w:eastAsia="方正仿宋_GBK" w:hAnsi="方正仿宋_GBK" w:cs="方正仿宋_GBK" w:hint="eastAsia"/>
          <w:sz w:val="28"/>
          <w:szCs w:val="28"/>
        </w:rPr>
        <w:t>1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.</w:t>
      </w:r>
      <w:r w:rsidRPr="009D4CD0">
        <w:rPr>
          <w:rFonts w:ascii="方正仿宋_GBK" w:eastAsia="方正仿宋_GBK" w:hAnsi="方正仿宋_GBK" w:cs="方正仿宋_GBK" w:hint="eastAsia"/>
          <w:sz w:val="28"/>
          <w:szCs w:val="28"/>
        </w:rPr>
        <w:t>有效报价的确定：未通过初步评审的报价按否决竞标处理，不进行后续评审，并且不参与本项目评标基准价的计算。</w:t>
      </w:r>
    </w:p>
    <w:p w:rsidR="002A7845" w:rsidRPr="009D4CD0" w:rsidRDefault="002A7845" w:rsidP="002A7845">
      <w:pPr>
        <w:widowControl/>
        <w:spacing w:line="275" w:lineRule="atLeast"/>
        <w:ind w:firstLine="640"/>
        <w:rPr>
          <w:rFonts w:ascii="方正仿宋_GBK" w:eastAsia="方正仿宋_GBK" w:hAnsi="方正仿宋_GBK" w:cs="方正仿宋_GBK"/>
          <w:sz w:val="28"/>
          <w:szCs w:val="28"/>
        </w:rPr>
      </w:pPr>
      <w:r w:rsidRPr="009D4CD0">
        <w:rPr>
          <w:rFonts w:ascii="方正仿宋_GBK" w:eastAsia="方正仿宋_GBK" w:hAnsi="方正仿宋_GBK" w:cs="方正仿宋_GBK" w:hint="eastAsia"/>
          <w:sz w:val="28"/>
          <w:szCs w:val="28"/>
        </w:rPr>
        <w:lastRenderedPageBreak/>
        <w:t>2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.</w:t>
      </w:r>
      <w:r w:rsidR="00E82453">
        <w:rPr>
          <w:rFonts w:ascii="方正仿宋_GBK" w:eastAsia="方正仿宋_GBK" w:hAnsi="方正仿宋_GBK" w:cs="方正仿宋_GBK" w:hint="eastAsia"/>
          <w:sz w:val="28"/>
          <w:szCs w:val="28"/>
        </w:rPr>
        <w:t>评标</w:t>
      </w:r>
      <w:r w:rsidRPr="009D4CD0">
        <w:rPr>
          <w:rFonts w:ascii="方正仿宋_GBK" w:eastAsia="方正仿宋_GBK" w:hAnsi="方正仿宋_GBK" w:cs="方正仿宋_GBK" w:hint="eastAsia"/>
          <w:sz w:val="28"/>
          <w:szCs w:val="28"/>
        </w:rPr>
        <w:t>基准价的计算：</w:t>
      </w:r>
    </w:p>
    <w:p w:rsidR="002A7845" w:rsidRPr="009D4CD0" w:rsidRDefault="002A7845" w:rsidP="002A7845">
      <w:pPr>
        <w:widowControl/>
        <w:spacing w:line="275" w:lineRule="atLeast"/>
        <w:ind w:firstLine="64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(1)</w:t>
      </w:r>
      <w:r w:rsidRPr="009D4CD0">
        <w:rPr>
          <w:rFonts w:ascii="方正仿宋_GBK" w:eastAsia="方正仿宋_GBK" w:hAnsi="方正仿宋_GBK" w:cs="方正仿宋_GBK" w:hint="eastAsia"/>
          <w:sz w:val="28"/>
          <w:szCs w:val="28"/>
        </w:rPr>
        <w:t>. 有效报价大于5家时：所有通过初步评审的有效竞标价，去掉一个最高报价和一个最低报价的算术平均值即为</w:t>
      </w:r>
      <w:r w:rsidR="002006DA">
        <w:rPr>
          <w:rFonts w:ascii="方正仿宋_GBK" w:eastAsia="方正仿宋_GBK" w:hAnsi="方正仿宋_GBK" w:cs="方正仿宋_GBK" w:hint="eastAsia"/>
          <w:sz w:val="28"/>
          <w:szCs w:val="28"/>
        </w:rPr>
        <w:t>评标</w:t>
      </w:r>
      <w:r w:rsidRPr="009D4CD0">
        <w:rPr>
          <w:rFonts w:ascii="方正仿宋_GBK" w:eastAsia="方正仿宋_GBK" w:hAnsi="方正仿宋_GBK" w:cs="方正仿宋_GBK" w:hint="eastAsia"/>
          <w:sz w:val="28"/>
          <w:szCs w:val="28"/>
        </w:rPr>
        <w:t>基准价；</w:t>
      </w:r>
    </w:p>
    <w:p w:rsidR="002A7845" w:rsidRPr="009D4CD0" w:rsidRDefault="002A7845" w:rsidP="002A7845">
      <w:pPr>
        <w:widowControl/>
        <w:spacing w:line="275" w:lineRule="atLeast"/>
        <w:ind w:firstLine="64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(2)</w:t>
      </w:r>
      <w:r w:rsidRPr="009D4CD0">
        <w:rPr>
          <w:rFonts w:ascii="方正仿宋_GBK" w:eastAsia="方正仿宋_GBK" w:hAnsi="方正仿宋_GBK" w:cs="方正仿宋_GBK" w:hint="eastAsia"/>
          <w:sz w:val="28"/>
          <w:szCs w:val="28"/>
        </w:rPr>
        <w:t>. 有效报价小于或等于5家时：所有通过初步评审的有效竞标报价的算术平均值即为</w:t>
      </w:r>
      <w:r w:rsidR="002006DA">
        <w:rPr>
          <w:rFonts w:ascii="方正仿宋_GBK" w:eastAsia="方正仿宋_GBK" w:hAnsi="方正仿宋_GBK" w:cs="方正仿宋_GBK" w:hint="eastAsia"/>
          <w:sz w:val="28"/>
          <w:szCs w:val="28"/>
        </w:rPr>
        <w:t>评标</w:t>
      </w:r>
      <w:r w:rsidRPr="009D4CD0">
        <w:rPr>
          <w:rFonts w:ascii="方正仿宋_GBK" w:eastAsia="方正仿宋_GBK" w:hAnsi="方正仿宋_GBK" w:cs="方正仿宋_GBK" w:hint="eastAsia"/>
          <w:sz w:val="28"/>
          <w:szCs w:val="28"/>
        </w:rPr>
        <w:t>基准价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。</w:t>
      </w:r>
    </w:p>
    <w:p w:rsidR="00D71EF9" w:rsidRPr="008C3B40" w:rsidRDefault="005B0D47" w:rsidP="008C3B40">
      <w:pPr>
        <w:spacing w:line="480" w:lineRule="exact"/>
        <w:ind w:firstLineChars="200" w:firstLine="560"/>
        <w:outlineLvl w:val="0"/>
        <w:rPr>
          <w:rFonts w:ascii="方正仿宋_GBK" w:eastAsia="方正仿宋_GBK" w:hAnsi="方正仿宋_GBK" w:cs="方正仿宋_GBK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（</w:t>
      </w:r>
      <w:r w:rsidR="002A7845">
        <w:rPr>
          <w:rFonts w:ascii="方正仿宋_GBK" w:eastAsia="方正仿宋_GBK" w:hAnsi="方正仿宋_GBK" w:cs="方正仿宋_GBK" w:hint="eastAsia"/>
          <w:sz w:val="28"/>
          <w:szCs w:val="28"/>
        </w:rPr>
        <w:t>二</w:t>
      </w: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）设计技术标评分（50分），构成包含：</w:t>
      </w:r>
    </w:p>
    <w:p w:rsidR="00D71EF9" w:rsidRPr="008C3B40" w:rsidRDefault="005B0D47">
      <w:pPr>
        <w:widowControl/>
        <w:spacing w:line="275" w:lineRule="atLeast"/>
        <w:ind w:firstLine="640"/>
        <w:rPr>
          <w:rFonts w:ascii="方正仿宋_GBK" w:eastAsia="方正仿宋_GBK" w:hAnsi="方正仿宋_GBK" w:cs="方正仿宋_GBK"/>
          <w:color w:val="333333"/>
          <w:kern w:val="0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1.</w:t>
      </w:r>
      <w:r w:rsidRPr="008C3B40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刊物封面设计创作独特新颖（10分）；</w:t>
      </w:r>
    </w:p>
    <w:p w:rsidR="00D71EF9" w:rsidRPr="008C3B40" w:rsidRDefault="005B0D47">
      <w:pPr>
        <w:widowControl/>
        <w:spacing w:line="275" w:lineRule="atLeast"/>
        <w:ind w:firstLine="640"/>
        <w:rPr>
          <w:rFonts w:ascii="方正仿宋_GBK" w:eastAsia="方正仿宋_GBK" w:hAnsi="方正仿宋_GBK" w:cs="方正仿宋_GBK"/>
          <w:color w:val="333333"/>
          <w:kern w:val="0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2.</w:t>
      </w:r>
      <w:r w:rsidRPr="008C3B40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内页版式设计感强、美观度高（10分）；</w:t>
      </w:r>
    </w:p>
    <w:p w:rsidR="00D71EF9" w:rsidRPr="008C3B40" w:rsidRDefault="005B0D47">
      <w:pPr>
        <w:widowControl/>
        <w:spacing w:line="275" w:lineRule="atLeast"/>
        <w:ind w:firstLine="640"/>
        <w:rPr>
          <w:rFonts w:ascii="方正仿宋_GBK" w:eastAsia="方正仿宋_GBK" w:hAnsi="方正仿宋_GBK" w:cs="方正仿宋_GBK"/>
          <w:color w:val="333333"/>
          <w:kern w:val="0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3.</w:t>
      </w:r>
      <w:r w:rsidRPr="008C3B40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字号、字体和文字间距安排合理（10分）；</w:t>
      </w:r>
    </w:p>
    <w:p w:rsidR="00D71EF9" w:rsidRPr="008C3B40" w:rsidRDefault="005B0D47">
      <w:pPr>
        <w:widowControl/>
        <w:spacing w:line="275" w:lineRule="atLeast"/>
        <w:ind w:firstLine="640"/>
        <w:rPr>
          <w:rFonts w:ascii="方正仿宋_GBK" w:eastAsia="方正仿宋_GBK" w:hAnsi="方正仿宋_GBK" w:cs="方正仿宋_GBK"/>
          <w:color w:val="333333"/>
          <w:kern w:val="0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4.</w:t>
      </w:r>
      <w:r w:rsidRPr="008C3B40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根据栏目内容，突出栏目特色（10分）；</w:t>
      </w:r>
    </w:p>
    <w:p w:rsidR="00D71EF9" w:rsidRPr="008C3B40" w:rsidRDefault="005B0D47">
      <w:pPr>
        <w:widowControl/>
        <w:spacing w:line="275" w:lineRule="atLeast"/>
        <w:ind w:firstLine="640"/>
        <w:rPr>
          <w:rFonts w:ascii="方正仿宋_GBK" w:eastAsia="方正仿宋_GBK" w:hAnsi="方正仿宋_GBK" w:cs="方正仿宋_GBK"/>
          <w:color w:val="333333"/>
          <w:kern w:val="0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5.</w:t>
      </w:r>
      <w:r w:rsidRPr="008C3B40">
        <w:rPr>
          <w:rFonts w:ascii="方正仿宋_GBK" w:eastAsia="方正仿宋_GBK" w:hAnsi="方正仿宋_GBK" w:cs="方正仿宋_GBK" w:hint="eastAsia"/>
          <w:color w:val="333333"/>
          <w:kern w:val="0"/>
          <w:sz w:val="28"/>
          <w:szCs w:val="28"/>
        </w:rPr>
        <w:t>契合高速集团核心价值观和企业元素（10分）。</w:t>
      </w:r>
    </w:p>
    <w:p w:rsidR="00D71EF9" w:rsidRPr="008C3B40" w:rsidRDefault="005B0D47" w:rsidP="008C3B40">
      <w:pPr>
        <w:spacing w:line="480" w:lineRule="exact"/>
        <w:ind w:firstLineChars="200" w:firstLine="560"/>
        <w:jc w:val="left"/>
        <w:rPr>
          <w:rFonts w:ascii="方正黑体_GBK" w:eastAsia="方正黑体_GBK" w:hAnsi="方正黑体_GBK" w:cs="方正黑体_GBK"/>
          <w:sz w:val="28"/>
          <w:szCs w:val="28"/>
        </w:rPr>
      </w:pPr>
      <w:r w:rsidRPr="008C3B40">
        <w:rPr>
          <w:rFonts w:ascii="方正黑体_GBK" w:eastAsia="方正黑体_GBK" w:hAnsi="方正黑体_GBK" w:cs="方正黑体_GBK" w:hint="eastAsia"/>
          <w:sz w:val="28"/>
          <w:szCs w:val="28"/>
        </w:rPr>
        <w:t>八、确定中标候选人</w:t>
      </w:r>
    </w:p>
    <w:p w:rsidR="00D71EF9" w:rsidRPr="008C3B40" w:rsidRDefault="005B0D47" w:rsidP="008C3B40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1.以“设计技术标评分+经济标评分”的总分，从高到低顺序排列，取第一名为此次中标候选人。</w:t>
      </w:r>
    </w:p>
    <w:p w:rsidR="00D71EF9" w:rsidRPr="008C3B40" w:rsidRDefault="005B0D47" w:rsidP="008C3B40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2.若存在总得分相同的情况，则取技术标得分高的为中标候选人。</w:t>
      </w:r>
    </w:p>
    <w:p w:rsidR="00D71EF9" w:rsidRPr="008C3B40" w:rsidRDefault="005B0D47" w:rsidP="008C3B40">
      <w:pPr>
        <w:spacing w:line="48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3.若存在中标候选人放弃中标的，则按总得分由高到低顺序，依次补齐。</w:t>
      </w:r>
    </w:p>
    <w:p w:rsidR="00D71EF9" w:rsidRPr="008C3B40" w:rsidRDefault="005B0D47" w:rsidP="00FA14A9">
      <w:pPr>
        <w:spacing w:line="480" w:lineRule="exact"/>
        <w:ind w:firstLineChars="200" w:firstLine="560"/>
        <w:rPr>
          <w:rFonts w:ascii="方正黑体_GBK" w:eastAsia="方正黑体_GBK" w:hAnsi="方正黑体_GBK" w:cs="方正黑体_GBK"/>
          <w:sz w:val="28"/>
          <w:szCs w:val="28"/>
        </w:rPr>
      </w:pPr>
      <w:r w:rsidRPr="008C3B40">
        <w:rPr>
          <w:rFonts w:ascii="方正黑体_GBK" w:eastAsia="方正黑体_GBK" w:hAnsi="方正黑体_GBK" w:cs="方正黑体_GBK" w:hint="eastAsia"/>
          <w:sz w:val="28"/>
          <w:szCs w:val="28"/>
        </w:rPr>
        <w:t>九、</w:t>
      </w:r>
      <w:r w:rsidR="00C55A0E">
        <w:rPr>
          <w:rFonts w:ascii="方正黑体_GBK" w:eastAsia="方正黑体_GBK" w:hAnsi="方正黑体_GBK" w:cs="方正黑体_GBK" w:hint="eastAsia"/>
          <w:sz w:val="28"/>
          <w:szCs w:val="28"/>
        </w:rPr>
        <w:t>监督部门</w:t>
      </w:r>
    </w:p>
    <w:p w:rsidR="00D71EF9" w:rsidRPr="008C3B40" w:rsidRDefault="00EE5A5F">
      <w:pPr>
        <w:pStyle w:val="1"/>
        <w:spacing w:line="480" w:lineRule="exact"/>
        <w:ind w:left="420" w:firstLineChars="0" w:firstLine="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监督</w:t>
      </w:r>
      <w:r w:rsidR="005B0D47" w:rsidRPr="008C3B40">
        <w:rPr>
          <w:rFonts w:ascii="方正仿宋_GBK" w:eastAsia="方正仿宋_GBK" w:hAnsi="方正仿宋_GBK" w:cs="方正仿宋_GBK" w:hint="eastAsia"/>
          <w:sz w:val="28"/>
          <w:szCs w:val="28"/>
        </w:rPr>
        <w:t>部门：重庆高速集团纪检监察一室</w:t>
      </w:r>
    </w:p>
    <w:p w:rsidR="00D71EF9" w:rsidRPr="008C3B40" w:rsidRDefault="00C55A0E">
      <w:pPr>
        <w:pStyle w:val="1"/>
        <w:spacing w:line="480" w:lineRule="exact"/>
        <w:ind w:leftChars="200" w:left="420" w:firstLineChars="0" w:firstLine="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联系</w:t>
      </w:r>
      <w:r w:rsidR="005B0D47" w:rsidRPr="008C3B40">
        <w:rPr>
          <w:rFonts w:ascii="方正仿宋_GBK" w:eastAsia="方正仿宋_GBK" w:hAnsi="方正仿宋_GBK" w:cs="方正仿宋_GBK" w:hint="eastAsia"/>
          <w:sz w:val="28"/>
          <w:szCs w:val="28"/>
        </w:rPr>
        <w:t>电话：（</w:t>
      </w:r>
      <w:r w:rsidR="005B0D47" w:rsidRPr="008C3B40">
        <w:rPr>
          <w:rFonts w:ascii="方正仿宋_GBK" w:eastAsia="方正仿宋_GBK" w:hAnsi="方正仿宋_GBK" w:cs="方正仿宋_GBK"/>
          <w:sz w:val="28"/>
          <w:szCs w:val="28"/>
        </w:rPr>
        <w:t>02</w:t>
      </w:r>
      <w:r w:rsidR="005B0D47" w:rsidRPr="008C3B40">
        <w:rPr>
          <w:rFonts w:ascii="方正仿宋_GBK" w:eastAsia="方正仿宋_GBK" w:hAnsi="方正仿宋_GBK" w:cs="方正仿宋_GBK" w:hint="eastAsia"/>
          <w:sz w:val="28"/>
          <w:szCs w:val="28"/>
        </w:rPr>
        <w:t>3）</w:t>
      </w:r>
      <w:r w:rsidR="005B0D47" w:rsidRPr="008C3B40">
        <w:rPr>
          <w:rFonts w:ascii="方正仿宋_GBK" w:eastAsia="方正仿宋_GBK" w:hAnsi="方正仿宋_GBK" w:cs="方正仿宋_GBK"/>
          <w:sz w:val="28"/>
          <w:szCs w:val="28"/>
        </w:rPr>
        <w:t>8913</w:t>
      </w:r>
      <w:r w:rsidR="005B0D47" w:rsidRPr="008C3B40">
        <w:rPr>
          <w:rFonts w:ascii="方正仿宋_GBK" w:eastAsia="方正仿宋_GBK" w:hAnsi="方正仿宋_GBK" w:cs="方正仿宋_GBK" w:hint="eastAsia"/>
          <w:sz w:val="28"/>
          <w:szCs w:val="28"/>
        </w:rPr>
        <w:t>8321</w:t>
      </w:r>
    </w:p>
    <w:p w:rsidR="00D71EF9" w:rsidRPr="00C55A0E" w:rsidRDefault="005B0D47" w:rsidP="008C3B40">
      <w:pPr>
        <w:spacing w:line="480" w:lineRule="exact"/>
        <w:ind w:firstLineChars="200" w:firstLine="560"/>
        <w:jc w:val="left"/>
        <w:rPr>
          <w:rFonts w:ascii="方正黑体_GBK" w:eastAsia="方正黑体_GBK" w:hAnsi="方正黑体_GBK" w:cs="方正黑体_GBK"/>
          <w:sz w:val="28"/>
          <w:szCs w:val="28"/>
        </w:rPr>
      </w:pPr>
      <w:r w:rsidRPr="008C3B40">
        <w:rPr>
          <w:rFonts w:ascii="方正黑体_GBK" w:eastAsia="方正黑体_GBK" w:hAnsi="方正黑体_GBK" w:cs="方正黑体_GBK" w:hint="eastAsia"/>
          <w:sz w:val="28"/>
          <w:szCs w:val="28"/>
        </w:rPr>
        <w:t>十、</w:t>
      </w:r>
      <w:r w:rsidRPr="00C55A0E">
        <w:rPr>
          <w:rFonts w:ascii="方正黑体_GBK" w:eastAsia="方正黑体_GBK" w:hAnsi="方正黑体_GBK" w:cs="方正黑体_GBK" w:hint="eastAsia"/>
          <w:sz w:val="28"/>
          <w:szCs w:val="28"/>
        </w:rPr>
        <w:t>联系人及联系方式</w:t>
      </w:r>
    </w:p>
    <w:p w:rsidR="00D71EF9" w:rsidRPr="008C3B40" w:rsidRDefault="005B0D47" w:rsidP="008C3B40">
      <w:pPr>
        <w:pStyle w:val="a3"/>
        <w:spacing w:line="480" w:lineRule="exact"/>
        <w:ind w:firstLineChars="200" w:firstLine="560"/>
        <w:rPr>
          <w:rFonts w:ascii="方正仿宋_GBK" w:eastAsia="方正仿宋_GBK" w:hAnsi="方正仿宋_GBK" w:cs="方正仿宋_GBK"/>
          <w:kern w:val="2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kern w:val="2"/>
          <w:sz w:val="28"/>
          <w:szCs w:val="28"/>
        </w:rPr>
        <w:t>重庆高速公路集团有限公司</w:t>
      </w:r>
    </w:p>
    <w:p w:rsidR="00D71EF9" w:rsidRPr="008C3B40" w:rsidRDefault="005B0D47" w:rsidP="008C3B40">
      <w:pPr>
        <w:pStyle w:val="a3"/>
        <w:spacing w:line="480" w:lineRule="exact"/>
        <w:ind w:firstLineChars="200" w:firstLine="560"/>
        <w:rPr>
          <w:rFonts w:ascii="方正仿宋_GBK" w:eastAsia="方正仿宋_GBK" w:hAnsi="方正仿宋_GBK" w:cs="方正仿宋_GBK"/>
          <w:kern w:val="2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kern w:val="2"/>
          <w:sz w:val="28"/>
          <w:szCs w:val="28"/>
        </w:rPr>
        <w:t>地址：重庆市渝北区银杉路66号2301室</w:t>
      </w:r>
    </w:p>
    <w:p w:rsidR="00D71EF9" w:rsidRPr="008C3B40" w:rsidRDefault="005B0D47" w:rsidP="008C3B40">
      <w:pPr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 w:rsidRPr="008C3B40">
        <w:rPr>
          <w:rFonts w:ascii="方正仿宋_GBK" w:eastAsia="方正仿宋_GBK" w:hAnsi="方正仿宋_GBK" w:cs="方正仿宋_GBK" w:hint="eastAsia"/>
          <w:sz w:val="28"/>
          <w:szCs w:val="28"/>
        </w:rPr>
        <w:t>联系人：梁老师    电话：（023）89138617</w:t>
      </w:r>
    </w:p>
    <w:sectPr w:rsidR="00D71EF9" w:rsidRPr="008C3B40" w:rsidSect="00D71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CC5" w:rsidRDefault="006D1CC5" w:rsidP="00B66663">
      <w:r>
        <w:separator/>
      </w:r>
    </w:p>
  </w:endnote>
  <w:endnote w:type="continuationSeparator" w:id="1">
    <w:p w:rsidR="006D1CC5" w:rsidRDefault="006D1CC5" w:rsidP="00B66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CC5" w:rsidRDefault="006D1CC5" w:rsidP="00B66663">
      <w:r>
        <w:separator/>
      </w:r>
    </w:p>
  </w:footnote>
  <w:footnote w:type="continuationSeparator" w:id="1">
    <w:p w:rsidR="006D1CC5" w:rsidRDefault="006D1CC5" w:rsidP="00B666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A35B70"/>
    <w:rsid w:val="000077B6"/>
    <w:rsid w:val="00072248"/>
    <w:rsid w:val="00104C80"/>
    <w:rsid w:val="00114115"/>
    <w:rsid w:val="0013282D"/>
    <w:rsid w:val="00156470"/>
    <w:rsid w:val="001724D1"/>
    <w:rsid w:val="0017595E"/>
    <w:rsid w:val="002006DA"/>
    <w:rsid w:val="002A7845"/>
    <w:rsid w:val="002E6A65"/>
    <w:rsid w:val="002F4CBE"/>
    <w:rsid w:val="00393A46"/>
    <w:rsid w:val="003956DB"/>
    <w:rsid w:val="0039633B"/>
    <w:rsid w:val="003E2582"/>
    <w:rsid w:val="00407D18"/>
    <w:rsid w:val="0043491E"/>
    <w:rsid w:val="00447393"/>
    <w:rsid w:val="00462115"/>
    <w:rsid w:val="00467061"/>
    <w:rsid w:val="004B2A73"/>
    <w:rsid w:val="004C5E08"/>
    <w:rsid w:val="004E30C8"/>
    <w:rsid w:val="00522552"/>
    <w:rsid w:val="00537523"/>
    <w:rsid w:val="005500DA"/>
    <w:rsid w:val="005B0D47"/>
    <w:rsid w:val="006369DB"/>
    <w:rsid w:val="00664DBF"/>
    <w:rsid w:val="00670C65"/>
    <w:rsid w:val="006B053A"/>
    <w:rsid w:val="006D1CC5"/>
    <w:rsid w:val="00721729"/>
    <w:rsid w:val="00752C47"/>
    <w:rsid w:val="007805AF"/>
    <w:rsid w:val="007916D6"/>
    <w:rsid w:val="007C6DC5"/>
    <w:rsid w:val="00822F56"/>
    <w:rsid w:val="00866629"/>
    <w:rsid w:val="008C0064"/>
    <w:rsid w:val="008C3B40"/>
    <w:rsid w:val="008E7993"/>
    <w:rsid w:val="008F6927"/>
    <w:rsid w:val="0091218B"/>
    <w:rsid w:val="00925F57"/>
    <w:rsid w:val="00931C58"/>
    <w:rsid w:val="00964B27"/>
    <w:rsid w:val="0096559D"/>
    <w:rsid w:val="00967A77"/>
    <w:rsid w:val="009A26FD"/>
    <w:rsid w:val="009B1BA6"/>
    <w:rsid w:val="009D4CD0"/>
    <w:rsid w:val="009F15D7"/>
    <w:rsid w:val="009F2B03"/>
    <w:rsid w:val="00A06097"/>
    <w:rsid w:val="00A62F55"/>
    <w:rsid w:val="00AA1084"/>
    <w:rsid w:val="00AB18B3"/>
    <w:rsid w:val="00AB3F55"/>
    <w:rsid w:val="00B1158C"/>
    <w:rsid w:val="00B45F3A"/>
    <w:rsid w:val="00B46842"/>
    <w:rsid w:val="00B517FB"/>
    <w:rsid w:val="00B66663"/>
    <w:rsid w:val="00BE7B03"/>
    <w:rsid w:val="00BF0566"/>
    <w:rsid w:val="00C05CA9"/>
    <w:rsid w:val="00C2126E"/>
    <w:rsid w:val="00C23554"/>
    <w:rsid w:val="00C45278"/>
    <w:rsid w:val="00C55A0E"/>
    <w:rsid w:val="00C600D8"/>
    <w:rsid w:val="00C61530"/>
    <w:rsid w:val="00C767A0"/>
    <w:rsid w:val="00C947C5"/>
    <w:rsid w:val="00CB0F61"/>
    <w:rsid w:val="00CC5745"/>
    <w:rsid w:val="00D04B00"/>
    <w:rsid w:val="00D32304"/>
    <w:rsid w:val="00D35A91"/>
    <w:rsid w:val="00D71EF9"/>
    <w:rsid w:val="00D745EA"/>
    <w:rsid w:val="00E55E90"/>
    <w:rsid w:val="00E71CCD"/>
    <w:rsid w:val="00E82453"/>
    <w:rsid w:val="00EE3FAC"/>
    <w:rsid w:val="00EE5A5F"/>
    <w:rsid w:val="00EF53D8"/>
    <w:rsid w:val="00F03B8E"/>
    <w:rsid w:val="00F65597"/>
    <w:rsid w:val="00F70367"/>
    <w:rsid w:val="00FA14A9"/>
    <w:rsid w:val="00FF761D"/>
    <w:rsid w:val="00FF7B52"/>
    <w:rsid w:val="05E42CE0"/>
    <w:rsid w:val="079C07D6"/>
    <w:rsid w:val="0AFD2F51"/>
    <w:rsid w:val="0DCE1A87"/>
    <w:rsid w:val="127707CE"/>
    <w:rsid w:val="183D1319"/>
    <w:rsid w:val="189F2CB1"/>
    <w:rsid w:val="19826A09"/>
    <w:rsid w:val="1A320FC9"/>
    <w:rsid w:val="1B45420A"/>
    <w:rsid w:val="1BE908AE"/>
    <w:rsid w:val="24195CB5"/>
    <w:rsid w:val="25605D0B"/>
    <w:rsid w:val="286F3922"/>
    <w:rsid w:val="28786366"/>
    <w:rsid w:val="2E226BAF"/>
    <w:rsid w:val="3DB47F5D"/>
    <w:rsid w:val="3EAD1D12"/>
    <w:rsid w:val="4154017D"/>
    <w:rsid w:val="438C0A13"/>
    <w:rsid w:val="460A4090"/>
    <w:rsid w:val="471F4018"/>
    <w:rsid w:val="4D43293A"/>
    <w:rsid w:val="4E22278C"/>
    <w:rsid w:val="551B7588"/>
    <w:rsid w:val="5E9D3C4C"/>
    <w:rsid w:val="5FDD761C"/>
    <w:rsid w:val="67837E29"/>
    <w:rsid w:val="6C53001E"/>
    <w:rsid w:val="6F796141"/>
    <w:rsid w:val="71260CBE"/>
    <w:rsid w:val="77BB4A46"/>
    <w:rsid w:val="7CA35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D71EF9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D71EF9"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 w:hAnsi="Calibri" w:cs="MingLiU"/>
      <w:b/>
      <w:bCs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71EF9"/>
    <w:rPr>
      <w:kern w:val="0"/>
      <w:sz w:val="24"/>
    </w:rPr>
  </w:style>
  <w:style w:type="paragraph" w:styleId="a4">
    <w:name w:val="footer"/>
    <w:basedOn w:val="a"/>
    <w:link w:val="Char"/>
    <w:qFormat/>
    <w:rsid w:val="00D71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D71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rsid w:val="00D71EF9"/>
    <w:pPr>
      <w:ind w:firstLineChars="200" w:firstLine="420"/>
    </w:pPr>
  </w:style>
  <w:style w:type="character" w:customStyle="1" w:styleId="Char0">
    <w:name w:val="页眉 Char"/>
    <w:basedOn w:val="a0"/>
    <w:link w:val="a5"/>
    <w:qFormat/>
    <w:rsid w:val="00D71EF9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D71E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4</Pages>
  <Words>342</Words>
  <Characters>1950</Characters>
  <Application>Microsoft Office Word</Application>
  <DocSecurity>0</DocSecurity>
  <Lines>16</Lines>
  <Paragraphs>4</Paragraphs>
  <ScaleCrop>false</ScaleCrop>
  <Company>HP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梁宏</cp:lastModifiedBy>
  <cp:revision>57</cp:revision>
  <cp:lastPrinted>2021-03-05T06:10:00Z</cp:lastPrinted>
  <dcterms:created xsi:type="dcterms:W3CDTF">2019-04-26T00:19:00Z</dcterms:created>
  <dcterms:modified xsi:type="dcterms:W3CDTF">2022-05-25T06:04:00Z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