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lang w:val="en-US" w:eastAsia="zh-CN"/>
        </w:rPr>
      </w:pPr>
      <w:bookmarkStart w:id="0" w:name="_GoBack"/>
      <w:r>
        <w:rPr>
          <w:rFonts w:hint="eastAsia"/>
          <w:b/>
          <w:lang w:val="en-US" w:eastAsia="zh-CN"/>
        </w:rPr>
        <w:t>草街航电枢纽冲砂闸鱼尾墩与闸墩结构计算分析及最优结合方式课题研究技术服务项目</w:t>
      </w:r>
    </w:p>
    <w:p>
      <w:pPr>
        <w:jc w:val="center"/>
        <w:rPr>
          <w:b/>
        </w:rPr>
      </w:pPr>
      <w:r>
        <w:rPr>
          <w:rFonts w:hint="eastAsia"/>
          <w:b/>
        </w:rPr>
        <w:t>公开询价结果比选结果公示</w:t>
      </w:r>
    </w:p>
    <w:bookmarkEnd w:id="0"/>
    <w:p>
      <w:pPr>
        <w:rPr>
          <w:rFonts w:hint="eastAsia"/>
        </w:rPr>
      </w:pPr>
    </w:p>
    <w:p>
      <w:r>
        <w:rPr>
          <w:rFonts w:hint="eastAsia"/>
        </w:rPr>
        <w:t>公示结束时间：202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7</w:t>
      </w:r>
      <w:r>
        <w:rPr>
          <w:rFonts w:hint="eastAsia"/>
        </w:rPr>
        <w:t>日</w:t>
      </w:r>
    </w:p>
    <w:p>
      <w:r>
        <w:rPr>
          <w:rFonts w:hint="eastAsia"/>
        </w:rPr>
        <w:t>一、评标情况</w:t>
      </w:r>
    </w:p>
    <w:p>
      <w:r>
        <w:rPr>
          <w:rFonts w:hint="eastAsia"/>
          <w:lang w:val="en-US" w:eastAsia="zh-CN"/>
        </w:rPr>
        <w:t>草街航电枢纽冲砂闸鱼尾墩与闸墩结构计算分析及最优结合方式课题研究技术服务项目</w:t>
      </w:r>
      <w:r>
        <w:rPr>
          <w:rFonts w:hint="eastAsia"/>
        </w:rPr>
        <w:t>询价比选</w:t>
      </w:r>
    </w:p>
    <w:p>
      <w:r>
        <w:rPr>
          <w:rFonts w:hint="eastAsia"/>
        </w:rPr>
        <w:t>1.中标候选人基本情况</w:t>
      </w:r>
      <w:r>
        <w:rPr>
          <w:rFonts w:hint="eastAsia"/>
          <w:lang w:eastAsia="zh-CN"/>
        </w:rPr>
        <w:t>：</w:t>
      </w:r>
    </w:p>
    <w:p>
      <w:r>
        <w:rPr>
          <w:rFonts w:hint="eastAsia"/>
        </w:rPr>
        <w:t>中标候选人第1名：</w:t>
      </w:r>
      <w:r>
        <w:rPr>
          <w:rFonts w:hint="eastAsia"/>
          <w:lang w:val="en-US" w:eastAsia="zh-CN"/>
        </w:rPr>
        <w:t>中国电建集团成都勘测设计研究院有限公司</w:t>
      </w:r>
      <w:r>
        <w:rPr>
          <w:rFonts w:hint="eastAsia"/>
        </w:rPr>
        <w:t xml:space="preserve">   投标报价：</w:t>
      </w:r>
      <w:r>
        <w:rPr>
          <w:rFonts w:hint="eastAsia"/>
          <w:lang w:val="en-US" w:eastAsia="zh-CN"/>
        </w:rPr>
        <w:t>450000</w:t>
      </w:r>
      <w:r>
        <w:rPr>
          <w:rFonts w:hint="eastAsia"/>
        </w:rPr>
        <w:t>.00元</w:t>
      </w:r>
    </w:p>
    <w:p>
      <w:r>
        <w:rPr>
          <w:rFonts w:hint="eastAsia"/>
        </w:rPr>
        <w:t>中标候选人第2名：</w:t>
      </w:r>
      <w:r>
        <w:rPr>
          <w:rFonts w:hint="eastAsia" w:ascii="Arial" w:hAnsi="Arial" w:cs="Arial"/>
          <w:color w:val="333333"/>
          <w:szCs w:val="21"/>
          <w:shd w:val="clear" w:color="auto" w:fill="FFFFFF"/>
          <w:lang w:val="en-US" w:eastAsia="zh-CN"/>
        </w:rPr>
        <w:t>河海大学</w:t>
      </w:r>
      <w:r>
        <w:rPr>
          <w:rFonts w:hint="eastAsia" w:ascii="Arial" w:hAnsi="Arial" w:cs="Arial"/>
          <w:color w:val="333333"/>
          <w:szCs w:val="21"/>
          <w:shd w:val="clear" w:color="auto" w:fill="FFFFFF"/>
        </w:rPr>
        <w:t xml:space="preserve"> </w:t>
      </w:r>
      <w:r>
        <w:rPr>
          <w:rFonts w:hint="eastAsia" w:ascii="Arial" w:hAnsi="Arial" w:cs="Arial"/>
          <w:color w:val="333333"/>
          <w:szCs w:val="21"/>
          <w:shd w:val="clear" w:color="auto" w:fill="FFFFFF"/>
          <w:lang w:val="en-US" w:eastAsia="zh-CN"/>
        </w:rPr>
        <w:t xml:space="preserve">  </w:t>
      </w:r>
      <w:r>
        <w:rPr>
          <w:rFonts w:hint="eastAsia"/>
        </w:rPr>
        <w:t>投标报价：</w:t>
      </w:r>
      <w:r>
        <w:rPr>
          <w:rFonts w:hint="eastAsia"/>
          <w:lang w:val="en-US" w:eastAsia="zh-CN"/>
        </w:rPr>
        <w:t>431461</w:t>
      </w:r>
      <w:r>
        <w:rPr>
          <w:rFonts w:hint="eastAsia"/>
        </w:rPr>
        <w:t>.00元</w:t>
      </w:r>
    </w:p>
    <w:p>
      <w:pPr>
        <w:rPr>
          <w:rFonts w:hint="eastAsia"/>
        </w:rPr>
      </w:pPr>
      <w:r>
        <w:rPr>
          <w:rFonts w:hint="eastAsia"/>
        </w:rPr>
        <w:t>中标候选人第3名：</w:t>
      </w:r>
      <w:r>
        <w:rPr>
          <w:rFonts w:hint="eastAsia" w:ascii="Arial" w:hAnsi="Arial" w:cs="Arial"/>
          <w:color w:val="333333"/>
          <w:szCs w:val="21"/>
          <w:shd w:val="clear" w:color="auto" w:fill="FFFFFF"/>
          <w:lang w:val="en-US" w:eastAsia="zh-CN"/>
        </w:rPr>
        <w:t>四川大学</w:t>
      </w:r>
      <w:r>
        <w:rPr>
          <w:rFonts w:hint="eastAsia"/>
        </w:rPr>
        <w:t xml:space="preserve">   投标报价：</w:t>
      </w:r>
      <w:r>
        <w:rPr>
          <w:rFonts w:hint="eastAsia"/>
          <w:lang w:val="en-US" w:eastAsia="zh-CN"/>
        </w:rPr>
        <w:t>490000</w:t>
      </w:r>
      <w:r>
        <w:rPr>
          <w:rFonts w:hint="eastAsia"/>
        </w:rPr>
        <w:t>.00元</w:t>
      </w:r>
    </w:p>
    <w:p>
      <w:r>
        <w:rPr>
          <w:rFonts w:hint="eastAsia"/>
        </w:rPr>
        <w:t>二、提出异议的渠道和方式</w:t>
      </w:r>
    </w:p>
    <w:p>
      <w:r>
        <w:rPr>
          <w:rFonts w:hint="eastAsia"/>
          <w:lang w:eastAsia="zh-CN"/>
        </w:rPr>
        <w:t>重庆草街航运电力开发有限公司水力发电厂综合部</w:t>
      </w:r>
      <w:r>
        <w:rPr>
          <w:rFonts w:hint="eastAsia"/>
        </w:rPr>
        <w:t>，联系电话：</w:t>
      </w:r>
      <w:r>
        <w:rPr>
          <w:rFonts w:hint="eastAsia"/>
          <w:lang w:eastAsia="zh-CN"/>
        </w:rPr>
        <w:t>023-42463669</w:t>
      </w:r>
    </w:p>
    <w:p>
      <w:r>
        <w:rPr>
          <w:rFonts w:hint="eastAsia"/>
        </w:rPr>
        <w:t>三、其他</w:t>
      </w:r>
    </w:p>
    <w:p>
      <w:r>
        <w:rPr>
          <w:rFonts w:hint="eastAsia"/>
        </w:rPr>
        <w:t>重庆高速公路集团有限公司招投标管理平台（http://43.240.249.108:8088）、高速集团官网上发布。</w:t>
      </w:r>
    </w:p>
    <w:p>
      <w:r>
        <w:rPr>
          <w:rFonts w:hint="eastAsia"/>
        </w:rPr>
        <w:t>四、监督部门</w:t>
      </w:r>
    </w:p>
    <w:p>
      <w:r>
        <w:rPr>
          <w:rFonts w:hint="eastAsia"/>
        </w:rPr>
        <w:t>本招标项目的监督部门为重庆航运建设发展（集团）有限公司审计法务部。</w:t>
      </w:r>
    </w:p>
    <w:p>
      <w:r>
        <w:rPr>
          <w:rFonts w:hint="eastAsia"/>
        </w:rPr>
        <w:t>五、联系方式</w:t>
      </w:r>
    </w:p>
    <w:p>
      <w:pPr>
        <w:rPr>
          <w:rFonts w:hint="eastAsia" w:eastAsiaTheme="minorEastAsia"/>
          <w:lang w:eastAsia="zh-CN"/>
        </w:rPr>
      </w:pPr>
      <w:r>
        <w:rPr>
          <w:rFonts w:hint="eastAsia"/>
        </w:rPr>
        <w:t>招 标 人：重庆</w:t>
      </w:r>
      <w:r>
        <w:rPr>
          <w:rFonts w:hint="eastAsia"/>
          <w:lang w:eastAsia="zh-CN"/>
        </w:rPr>
        <w:t>草街航运电力开发有限公司</w:t>
      </w:r>
    </w:p>
    <w:p>
      <w:pPr>
        <w:rPr>
          <w:rFonts w:hint="eastAsia"/>
          <w:lang w:eastAsia="zh-CN"/>
        </w:rPr>
      </w:pPr>
      <w:r>
        <w:rPr>
          <w:rFonts w:hint="eastAsia"/>
        </w:rPr>
        <w:t>地 址：</w:t>
      </w:r>
      <w:r>
        <w:rPr>
          <w:rFonts w:hint="eastAsia"/>
          <w:lang w:eastAsia="zh-CN"/>
        </w:rPr>
        <w:t>重庆市合川区草街镇草街电站生产管理大楼</w:t>
      </w:r>
      <w:r>
        <w:rPr>
          <w:rFonts w:hint="eastAsia"/>
          <w:lang w:val="en-US" w:eastAsia="zh-CN"/>
        </w:rPr>
        <w:t>210室</w:t>
      </w:r>
    </w:p>
    <w:p>
      <w:pPr>
        <w:rPr>
          <w:rFonts w:hint="eastAsia" w:eastAsiaTheme="minorEastAsia"/>
          <w:lang w:eastAsia="zh-CN"/>
        </w:rPr>
      </w:pPr>
      <w:r>
        <w:rPr>
          <w:rFonts w:hint="eastAsia"/>
        </w:rPr>
        <w:t>联 系 人：</w:t>
      </w:r>
      <w:r>
        <w:rPr>
          <w:rFonts w:hint="eastAsia"/>
          <w:lang w:eastAsia="zh-CN"/>
        </w:rPr>
        <w:t>周老师</w:t>
      </w:r>
    </w:p>
    <w:p>
      <w:r>
        <w:rPr>
          <w:rFonts w:hint="eastAsia"/>
        </w:rPr>
        <w:t>电 话：</w:t>
      </w:r>
      <w:r>
        <w:rPr>
          <w:rFonts w:hint="eastAsia"/>
          <w:lang w:val="en-US" w:eastAsia="zh-CN"/>
        </w:rPr>
        <w:t>18996227118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99"/>
    <w:rsid w:val="00327E9E"/>
    <w:rsid w:val="007C32E3"/>
    <w:rsid w:val="008D7B7A"/>
    <w:rsid w:val="00A46B1A"/>
    <w:rsid w:val="00AB7FAD"/>
    <w:rsid w:val="00AC1988"/>
    <w:rsid w:val="00C30C58"/>
    <w:rsid w:val="00C716E0"/>
    <w:rsid w:val="00F06699"/>
    <w:rsid w:val="16861C5D"/>
    <w:rsid w:val="3C50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74</Words>
  <Characters>425</Characters>
  <Lines>3</Lines>
  <Paragraphs>1</Paragraphs>
  <TotalTime>1</TotalTime>
  <ScaleCrop>false</ScaleCrop>
  <LinksUpToDate>false</LinksUpToDate>
  <CharactersWithSpaces>498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2020-06-19T07:25:00Z</dcterms:created>
  <dc:creator>微软用户</dc:creator>
  <cp:lastModifiedBy>涛</cp:lastModifiedBy>
  <dcterms:modified xsi:type="dcterms:W3CDTF">2022-02-28T02:58:59Z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598D8C1861374D5DA6CE6BD966961B7C</vt:lpwstr>
  </property>
</Properties>
</file>