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62AE" w14:textId="67E537E4" w:rsidR="00397049" w:rsidRPr="00DB4747" w:rsidRDefault="00687357" w:rsidP="00687357">
      <w:pPr>
        <w:widowControl/>
        <w:shd w:val="clear" w:color="auto" w:fill="FFFFFF"/>
        <w:ind w:firstLine="720"/>
        <w:jc w:val="center"/>
        <w:rPr>
          <w:rFonts w:ascii="方正小标宋_GBK" w:hAnsi="方正仿宋_GBK" w:cs="方正仿宋_GBK" w:hint="eastAsia"/>
          <w:b/>
          <w:bCs/>
          <w:sz w:val="36"/>
          <w:szCs w:val="36"/>
        </w:rPr>
      </w:pPr>
      <w:bookmarkStart w:id="0" w:name="_Hlk77839883"/>
      <w:r w:rsidRPr="00DB4747">
        <w:rPr>
          <w:rFonts w:ascii="方正小标宋_GBK" w:hAnsi="方正小标宋_GBK" w:cs="方正仿宋_GBK" w:hint="eastAsia"/>
          <w:b/>
          <w:bCs/>
          <w:sz w:val="36"/>
          <w:szCs w:val="36"/>
        </w:rPr>
        <w:t>重庆南川至两江新区高速公路支线（南川西环</w:t>
      </w:r>
      <w:bookmarkStart w:id="1" w:name="_Hlk77839900"/>
      <w:bookmarkEnd w:id="0"/>
      <w:r w:rsidRPr="00DB4747">
        <w:rPr>
          <w:rFonts w:ascii="方正小标宋_GBK" w:hAnsi="方正小标宋_GBK" w:cs="方正仿宋_GBK" w:hint="eastAsia"/>
          <w:b/>
          <w:bCs/>
          <w:sz w:val="36"/>
          <w:szCs w:val="36"/>
        </w:rPr>
        <w:t>线）建设项目</w:t>
      </w:r>
      <w:r w:rsidRPr="00DB4747">
        <w:rPr>
          <w:rFonts w:ascii="方正小标宋_GBK" w:hAnsi="方正小标宋_GBK" w:cs="方正仿宋_GBK" w:hint="eastAsia"/>
          <w:b/>
          <w:bCs/>
          <w:sz w:val="36"/>
          <w:szCs w:val="36"/>
        </w:rPr>
        <w:t xml:space="preserve"> </w:t>
      </w:r>
      <w:r w:rsidRPr="00DB4747">
        <w:rPr>
          <w:rFonts w:ascii="Times New Roman" w:hAnsi="Times New Roman"/>
          <w:b/>
          <w:bCs/>
          <w:sz w:val="36"/>
          <w:szCs w:val="36"/>
        </w:rPr>
        <w:t>1</w:t>
      </w:r>
      <w:r w:rsidRPr="00DB4747">
        <w:rPr>
          <w:rFonts w:ascii="Times New Roman" w:hAnsi="Times New Roman"/>
          <w:b/>
          <w:bCs/>
          <w:sz w:val="36"/>
          <w:szCs w:val="36"/>
        </w:rPr>
        <w:t>：</w:t>
      </w:r>
      <w:r w:rsidRPr="00DB4747">
        <w:rPr>
          <w:rFonts w:ascii="Times New Roman" w:hAnsi="Times New Roman"/>
          <w:b/>
          <w:bCs/>
          <w:sz w:val="36"/>
          <w:szCs w:val="36"/>
        </w:rPr>
        <w:t>500</w:t>
      </w:r>
      <w:r w:rsidRPr="00DB4747">
        <w:rPr>
          <w:rFonts w:ascii="方正小标宋_GBK" w:hAnsi="方正小标宋_GBK" w:cs="方正仿宋_GBK" w:hint="eastAsia"/>
          <w:b/>
          <w:bCs/>
          <w:sz w:val="36"/>
          <w:szCs w:val="36"/>
        </w:rPr>
        <w:t>地形图测绘、放线定桩及土</w:t>
      </w:r>
      <w:bookmarkStart w:id="2" w:name="_Hlk77839911"/>
      <w:bookmarkEnd w:id="1"/>
      <w:r w:rsidRPr="00DB4747">
        <w:rPr>
          <w:rFonts w:ascii="方正小标宋_GBK" w:hAnsi="方正小标宋_GBK" w:cs="方正仿宋_GBK" w:hint="eastAsia"/>
          <w:b/>
          <w:bCs/>
          <w:sz w:val="36"/>
          <w:szCs w:val="36"/>
        </w:rPr>
        <w:t>地勘测定界服务</w:t>
      </w:r>
      <w:bookmarkEnd w:id="2"/>
      <w:r w:rsidRPr="00DB4747">
        <w:rPr>
          <w:rFonts w:ascii="方正小标宋_GBK" w:hAnsi="方正小标宋_GBK" w:cs="方正仿宋_GBK" w:hint="eastAsia"/>
          <w:b/>
          <w:bCs/>
          <w:sz w:val="36"/>
          <w:szCs w:val="36"/>
        </w:rPr>
        <w:t>竞争性比选结果公示</w:t>
      </w:r>
    </w:p>
    <w:p w14:paraId="65299FED" w14:textId="29BDBDBF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2E7023">
        <w:rPr>
          <w:rFonts w:ascii="黑体" w:eastAsia="黑体" w:hAnsi="黑体" w:cs="宋体"/>
          <w:kern w:val="0"/>
          <w:sz w:val="28"/>
          <w:szCs w:val="28"/>
        </w:rPr>
        <w:t>一、</w:t>
      </w:r>
      <w:r w:rsidR="00F820D2" w:rsidRPr="002E7023">
        <w:rPr>
          <w:rFonts w:ascii="黑体" w:eastAsia="黑体" w:hAnsi="黑体" w:cs="宋体" w:hint="eastAsia"/>
          <w:kern w:val="0"/>
          <w:sz w:val="28"/>
          <w:szCs w:val="28"/>
        </w:rPr>
        <w:t>比选</w:t>
      </w:r>
      <w:r w:rsidRPr="002E7023">
        <w:rPr>
          <w:rFonts w:ascii="黑体" w:eastAsia="黑体" w:hAnsi="黑体" w:cs="宋体"/>
          <w:kern w:val="0"/>
          <w:sz w:val="28"/>
          <w:szCs w:val="28"/>
        </w:rPr>
        <w:t>项目</w:t>
      </w:r>
    </w:p>
    <w:p w14:paraId="449F26F7" w14:textId="77777777" w:rsidR="00687357" w:rsidRPr="002E7023" w:rsidRDefault="00687357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E7023">
        <w:rPr>
          <w:rFonts w:ascii="宋体" w:hAnsi="宋体" w:cs="宋体" w:hint="eastAsia"/>
          <w:kern w:val="0"/>
          <w:sz w:val="28"/>
          <w:szCs w:val="28"/>
        </w:rPr>
        <w:t xml:space="preserve">重庆南川至两江新区高速公路支线（南川西环线）建设项目 </w:t>
      </w:r>
      <w:r w:rsidRPr="002E7023">
        <w:rPr>
          <w:rFonts w:ascii="Times New Roman" w:hAnsi="Times New Roman"/>
          <w:kern w:val="0"/>
          <w:sz w:val="28"/>
          <w:szCs w:val="28"/>
        </w:rPr>
        <w:t>1</w:t>
      </w:r>
      <w:r w:rsidRPr="002E7023">
        <w:rPr>
          <w:rFonts w:ascii="Times New Roman" w:hAnsi="Times New Roman"/>
          <w:kern w:val="0"/>
          <w:sz w:val="28"/>
          <w:szCs w:val="28"/>
        </w:rPr>
        <w:t>：</w:t>
      </w:r>
      <w:r w:rsidRPr="002E7023">
        <w:rPr>
          <w:rFonts w:ascii="Times New Roman" w:hAnsi="Times New Roman"/>
          <w:kern w:val="0"/>
          <w:sz w:val="28"/>
          <w:szCs w:val="28"/>
        </w:rPr>
        <w:t>500</w:t>
      </w:r>
      <w:r w:rsidRPr="002E7023">
        <w:rPr>
          <w:rFonts w:ascii="宋体" w:hAnsi="宋体" w:cs="宋体" w:hint="eastAsia"/>
          <w:kern w:val="0"/>
          <w:sz w:val="28"/>
          <w:szCs w:val="28"/>
        </w:rPr>
        <w:t>地形图测绘、放线定桩及土地勘测定界服务</w:t>
      </w:r>
    </w:p>
    <w:p w14:paraId="732B62A6" w14:textId="21D8121B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2E7023">
        <w:rPr>
          <w:rFonts w:ascii="黑体" w:eastAsia="黑体" w:hAnsi="黑体" w:cs="宋体"/>
          <w:kern w:val="0"/>
          <w:sz w:val="28"/>
          <w:szCs w:val="28"/>
        </w:rPr>
        <w:t>二、</w:t>
      </w:r>
      <w:r w:rsidR="00F820D2" w:rsidRPr="002E7023">
        <w:rPr>
          <w:rFonts w:ascii="黑体" w:eastAsia="黑体" w:hAnsi="黑体" w:cs="宋体" w:hint="eastAsia"/>
          <w:kern w:val="0"/>
          <w:sz w:val="28"/>
          <w:szCs w:val="28"/>
        </w:rPr>
        <w:t>比选</w:t>
      </w:r>
      <w:r w:rsidRPr="002E7023">
        <w:rPr>
          <w:rFonts w:ascii="黑体" w:eastAsia="黑体" w:hAnsi="黑体" w:cs="宋体"/>
          <w:kern w:val="0"/>
          <w:sz w:val="28"/>
          <w:szCs w:val="28"/>
        </w:rPr>
        <w:t>结果</w:t>
      </w:r>
    </w:p>
    <w:p w14:paraId="62747410" w14:textId="77777777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E7023">
        <w:rPr>
          <w:rFonts w:ascii="宋体" w:hAnsi="宋体" w:cs="宋体"/>
          <w:kern w:val="0"/>
          <w:sz w:val="28"/>
          <w:szCs w:val="28"/>
        </w:rPr>
        <w:t>中标候选人：重庆中科勘测设计有限公司</w:t>
      </w:r>
    </w:p>
    <w:p w14:paraId="28956A19" w14:textId="528231A6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E7023">
        <w:rPr>
          <w:rFonts w:ascii="宋体" w:hAnsi="宋体" w:cs="宋体"/>
          <w:kern w:val="0"/>
          <w:sz w:val="28"/>
          <w:szCs w:val="28"/>
        </w:rPr>
        <w:t>中标金额：</w:t>
      </w:r>
      <w:r w:rsidR="00F820D2" w:rsidRPr="002E7023">
        <w:rPr>
          <w:rFonts w:ascii="Times New Roman" w:hAnsi="Times New Roman"/>
          <w:kern w:val="0"/>
          <w:sz w:val="28"/>
          <w:szCs w:val="28"/>
        </w:rPr>
        <w:t>563667.6</w:t>
      </w:r>
      <w:r w:rsidR="00137CD5" w:rsidRPr="002E7023">
        <w:rPr>
          <w:rFonts w:ascii="Times New Roman" w:hAnsi="Times New Roman"/>
          <w:kern w:val="0"/>
          <w:sz w:val="28"/>
          <w:szCs w:val="28"/>
        </w:rPr>
        <w:t>0</w:t>
      </w:r>
      <w:r w:rsidRPr="002E7023">
        <w:rPr>
          <w:rFonts w:ascii="宋体" w:hAnsi="宋体" w:cs="宋体"/>
          <w:kern w:val="0"/>
          <w:sz w:val="28"/>
          <w:szCs w:val="28"/>
        </w:rPr>
        <w:t>元（大写：</w:t>
      </w:r>
      <w:r w:rsidR="00F820D2" w:rsidRPr="002E7023">
        <w:rPr>
          <w:rFonts w:ascii="宋体" w:hAnsi="宋体" w:cs="宋体" w:hint="eastAsia"/>
          <w:kern w:val="0"/>
          <w:sz w:val="28"/>
          <w:szCs w:val="28"/>
        </w:rPr>
        <w:t>伍</w:t>
      </w:r>
      <w:r w:rsidRPr="002E7023">
        <w:rPr>
          <w:rFonts w:ascii="宋体" w:hAnsi="宋体" w:cs="宋体"/>
          <w:kern w:val="0"/>
          <w:sz w:val="28"/>
          <w:szCs w:val="28"/>
        </w:rPr>
        <w:t>拾</w:t>
      </w:r>
      <w:r w:rsidR="00F820D2" w:rsidRPr="002E7023">
        <w:rPr>
          <w:rFonts w:ascii="宋体" w:hAnsi="宋体" w:cs="宋体" w:hint="eastAsia"/>
          <w:kern w:val="0"/>
          <w:sz w:val="28"/>
          <w:szCs w:val="28"/>
        </w:rPr>
        <w:t>陆</w:t>
      </w:r>
      <w:r w:rsidRPr="002E7023">
        <w:rPr>
          <w:rFonts w:ascii="宋体" w:hAnsi="宋体" w:cs="宋体"/>
          <w:kern w:val="0"/>
          <w:sz w:val="28"/>
          <w:szCs w:val="28"/>
        </w:rPr>
        <w:t>万叁仟</w:t>
      </w:r>
      <w:r w:rsidR="00F820D2" w:rsidRPr="002E7023">
        <w:rPr>
          <w:rFonts w:ascii="宋体" w:hAnsi="宋体" w:cs="宋体" w:hint="eastAsia"/>
          <w:kern w:val="0"/>
          <w:sz w:val="28"/>
          <w:szCs w:val="28"/>
        </w:rPr>
        <w:t>陆</w:t>
      </w:r>
      <w:r w:rsidRPr="002E7023">
        <w:rPr>
          <w:rFonts w:ascii="宋体" w:hAnsi="宋体" w:cs="宋体"/>
          <w:kern w:val="0"/>
          <w:sz w:val="28"/>
          <w:szCs w:val="28"/>
        </w:rPr>
        <w:t>佰</w:t>
      </w:r>
      <w:r w:rsidR="00F820D2" w:rsidRPr="002E7023">
        <w:rPr>
          <w:rFonts w:ascii="宋体" w:hAnsi="宋体" w:cs="宋体" w:hint="eastAsia"/>
          <w:kern w:val="0"/>
          <w:sz w:val="28"/>
          <w:szCs w:val="28"/>
        </w:rPr>
        <w:t>陆拾柒</w:t>
      </w:r>
      <w:r w:rsidRPr="002E7023">
        <w:rPr>
          <w:rFonts w:ascii="宋体" w:hAnsi="宋体" w:cs="宋体"/>
          <w:kern w:val="0"/>
          <w:sz w:val="28"/>
          <w:szCs w:val="28"/>
        </w:rPr>
        <w:t>元</w:t>
      </w:r>
      <w:r w:rsidR="00F820D2" w:rsidRPr="002E7023">
        <w:rPr>
          <w:rFonts w:ascii="宋体" w:hAnsi="宋体" w:cs="宋体" w:hint="eastAsia"/>
          <w:kern w:val="0"/>
          <w:sz w:val="28"/>
          <w:szCs w:val="28"/>
        </w:rPr>
        <w:t>陆角</w:t>
      </w:r>
      <w:r w:rsidRPr="002E7023">
        <w:rPr>
          <w:rFonts w:ascii="宋体" w:hAnsi="宋体" w:cs="宋体"/>
          <w:kern w:val="0"/>
          <w:sz w:val="28"/>
          <w:szCs w:val="28"/>
        </w:rPr>
        <w:t>）</w:t>
      </w:r>
    </w:p>
    <w:p w14:paraId="07140439" w14:textId="77777777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2E7023">
        <w:rPr>
          <w:rFonts w:ascii="黑体" w:eastAsia="黑体" w:hAnsi="黑体" w:cs="宋体"/>
          <w:kern w:val="0"/>
          <w:sz w:val="28"/>
          <w:szCs w:val="28"/>
        </w:rPr>
        <w:t>三、公示期限</w:t>
      </w:r>
    </w:p>
    <w:p w14:paraId="25F2A898" w14:textId="77777777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E7023">
        <w:rPr>
          <w:rFonts w:ascii="宋体" w:hAnsi="宋体" w:cs="宋体"/>
          <w:kern w:val="0"/>
          <w:sz w:val="28"/>
          <w:szCs w:val="28"/>
        </w:rPr>
        <w:t>自本公示上网之日起</w:t>
      </w:r>
      <w:r w:rsidRPr="002E7023">
        <w:rPr>
          <w:rFonts w:ascii="Times New Roman" w:hAnsi="Times New Roman"/>
          <w:kern w:val="0"/>
          <w:sz w:val="28"/>
          <w:szCs w:val="28"/>
        </w:rPr>
        <w:t>3</w:t>
      </w:r>
      <w:r w:rsidRPr="002E7023">
        <w:rPr>
          <w:rFonts w:ascii="宋体" w:hAnsi="宋体" w:cs="宋体"/>
          <w:kern w:val="0"/>
          <w:sz w:val="28"/>
          <w:szCs w:val="28"/>
        </w:rPr>
        <w:t>天。</w:t>
      </w:r>
    </w:p>
    <w:p w14:paraId="693A974C" w14:textId="77777777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2E7023">
        <w:rPr>
          <w:rFonts w:ascii="黑体" w:eastAsia="黑体" w:hAnsi="黑体" w:cs="宋体"/>
          <w:kern w:val="0"/>
          <w:sz w:val="28"/>
          <w:szCs w:val="28"/>
        </w:rPr>
        <w:t>四、投诉受理</w:t>
      </w:r>
    </w:p>
    <w:p w14:paraId="07CB34C6" w14:textId="3CB06278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E7023">
        <w:rPr>
          <w:rFonts w:ascii="宋体" w:hAnsi="宋体" w:cs="宋体"/>
          <w:kern w:val="0"/>
          <w:sz w:val="28"/>
          <w:szCs w:val="28"/>
        </w:rPr>
        <w:t>投标人或者其他利害关系人对中标结果公示有异议的，应当先向</w:t>
      </w:r>
      <w:r w:rsidR="00687357" w:rsidRPr="002E7023">
        <w:rPr>
          <w:rFonts w:ascii="宋体" w:hAnsi="宋体" w:cs="宋体" w:hint="eastAsia"/>
          <w:kern w:val="0"/>
          <w:sz w:val="28"/>
          <w:szCs w:val="28"/>
        </w:rPr>
        <w:t>招标</w:t>
      </w:r>
      <w:r w:rsidRPr="002E7023">
        <w:rPr>
          <w:rFonts w:ascii="宋体" w:hAnsi="宋体" w:cs="宋体"/>
          <w:kern w:val="0"/>
          <w:sz w:val="28"/>
          <w:szCs w:val="28"/>
        </w:rPr>
        <w:t>人提出异议，由</w:t>
      </w:r>
      <w:r w:rsidR="00687357" w:rsidRPr="002E7023">
        <w:rPr>
          <w:rFonts w:ascii="宋体" w:hAnsi="宋体" w:cs="宋体" w:hint="eastAsia"/>
          <w:kern w:val="0"/>
          <w:sz w:val="28"/>
          <w:szCs w:val="28"/>
        </w:rPr>
        <w:t>招标</w:t>
      </w:r>
      <w:r w:rsidRPr="002E7023">
        <w:rPr>
          <w:rFonts w:ascii="宋体" w:hAnsi="宋体" w:cs="宋体"/>
          <w:kern w:val="0"/>
          <w:sz w:val="28"/>
          <w:szCs w:val="28"/>
        </w:rPr>
        <w:t>人答复；对答复不满意的，才能向有关行政部门投诉。投诉应当按照《工程建设项目招标投标活动投诉处理办法》（国家发展改革委等七部委令第</w:t>
      </w:r>
      <w:r w:rsidRPr="002E7023">
        <w:rPr>
          <w:rFonts w:ascii="Times New Roman" w:hAnsi="Times New Roman"/>
          <w:kern w:val="0"/>
          <w:sz w:val="28"/>
          <w:szCs w:val="28"/>
        </w:rPr>
        <w:t>11</w:t>
      </w:r>
      <w:r w:rsidRPr="002E7023">
        <w:rPr>
          <w:rFonts w:ascii="Times New Roman" w:hAnsi="Times New Roman"/>
          <w:kern w:val="0"/>
          <w:sz w:val="28"/>
          <w:szCs w:val="28"/>
        </w:rPr>
        <w:t>号）和《重庆市招标投标活动投诉处理实施细则》（渝发改标</w:t>
      </w:r>
      <w:r w:rsidRPr="002E7023">
        <w:rPr>
          <w:rFonts w:ascii="Times New Roman" w:hAnsi="Times New Roman"/>
          <w:kern w:val="0"/>
          <w:sz w:val="28"/>
          <w:szCs w:val="28"/>
        </w:rPr>
        <w:t>[2014]1168</w:t>
      </w:r>
      <w:r w:rsidRPr="002E7023">
        <w:rPr>
          <w:rFonts w:ascii="Times New Roman" w:hAnsi="Times New Roman"/>
          <w:kern w:val="0"/>
          <w:sz w:val="28"/>
          <w:szCs w:val="28"/>
        </w:rPr>
        <w:t>号</w:t>
      </w:r>
      <w:r w:rsidRPr="002E7023">
        <w:rPr>
          <w:rFonts w:ascii="宋体" w:hAnsi="宋体" w:cs="宋体"/>
          <w:kern w:val="0"/>
          <w:sz w:val="28"/>
          <w:szCs w:val="28"/>
        </w:rPr>
        <w:t>）执行。</w:t>
      </w:r>
    </w:p>
    <w:p w14:paraId="19B45491" w14:textId="77777777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黑体" w:eastAsia="黑体" w:hAnsi="黑体"/>
          <w:kern w:val="0"/>
          <w:sz w:val="28"/>
          <w:szCs w:val="28"/>
        </w:rPr>
      </w:pPr>
      <w:r w:rsidRPr="002E7023">
        <w:rPr>
          <w:rFonts w:ascii="黑体" w:eastAsia="黑体" w:hAnsi="黑体" w:cs="宋体"/>
          <w:kern w:val="0"/>
          <w:sz w:val="28"/>
          <w:szCs w:val="28"/>
        </w:rPr>
        <w:t>五、联系方式</w:t>
      </w:r>
    </w:p>
    <w:p w14:paraId="361D00D7" w14:textId="6217A7FE" w:rsidR="00397049" w:rsidRPr="002E7023" w:rsidRDefault="00687357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E7023">
        <w:rPr>
          <w:rFonts w:ascii="宋体" w:hAnsi="宋体" w:cs="宋体" w:hint="eastAsia"/>
          <w:kern w:val="0"/>
          <w:sz w:val="28"/>
          <w:szCs w:val="28"/>
        </w:rPr>
        <w:t>招标</w:t>
      </w:r>
      <w:r w:rsidR="00397049" w:rsidRPr="002E7023">
        <w:rPr>
          <w:rFonts w:ascii="宋体" w:hAnsi="宋体" w:cs="宋体"/>
          <w:kern w:val="0"/>
          <w:sz w:val="28"/>
          <w:szCs w:val="28"/>
        </w:rPr>
        <w:t>人：重庆</w:t>
      </w:r>
      <w:r w:rsidRPr="002E7023">
        <w:rPr>
          <w:rFonts w:ascii="宋体" w:hAnsi="宋体" w:cs="宋体" w:hint="eastAsia"/>
          <w:kern w:val="0"/>
          <w:sz w:val="28"/>
          <w:szCs w:val="28"/>
        </w:rPr>
        <w:t>南川环线</w:t>
      </w:r>
      <w:r w:rsidR="00397049" w:rsidRPr="002E7023">
        <w:rPr>
          <w:rFonts w:ascii="宋体" w:hAnsi="宋体" w:cs="宋体"/>
          <w:kern w:val="0"/>
          <w:sz w:val="28"/>
          <w:szCs w:val="28"/>
        </w:rPr>
        <w:t xml:space="preserve">高速公路有限公司  </w:t>
      </w:r>
    </w:p>
    <w:p w14:paraId="11B5FA7F" w14:textId="77777777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hAnsi="Times New Roman"/>
          <w:kern w:val="0"/>
          <w:sz w:val="28"/>
          <w:szCs w:val="28"/>
        </w:rPr>
      </w:pPr>
      <w:r w:rsidRPr="002E7023">
        <w:rPr>
          <w:rFonts w:ascii="宋体" w:hAnsi="宋体" w:cs="宋体"/>
          <w:kern w:val="0"/>
          <w:sz w:val="28"/>
          <w:szCs w:val="28"/>
        </w:rPr>
        <w:t>地  址：重庆市渝北区银杉路</w:t>
      </w:r>
      <w:r w:rsidRPr="002E7023">
        <w:rPr>
          <w:rFonts w:ascii="Times New Roman" w:hAnsi="Times New Roman"/>
          <w:kern w:val="0"/>
          <w:sz w:val="28"/>
          <w:szCs w:val="28"/>
        </w:rPr>
        <w:t>66</w:t>
      </w:r>
      <w:r w:rsidRPr="002E7023">
        <w:rPr>
          <w:rFonts w:ascii="Times New Roman" w:hAnsi="Times New Roman"/>
          <w:kern w:val="0"/>
          <w:sz w:val="28"/>
          <w:szCs w:val="28"/>
        </w:rPr>
        <w:t>号</w:t>
      </w:r>
      <w:r w:rsidRPr="002E7023">
        <w:rPr>
          <w:rFonts w:ascii="Times New Roman" w:hAnsi="Times New Roman"/>
          <w:kern w:val="0"/>
          <w:sz w:val="28"/>
          <w:szCs w:val="28"/>
        </w:rPr>
        <w:t xml:space="preserve">     </w:t>
      </w:r>
    </w:p>
    <w:p w14:paraId="0D578B11" w14:textId="77777777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hAnsi="Times New Roman"/>
          <w:kern w:val="0"/>
          <w:sz w:val="28"/>
          <w:szCs w:val="28"/>
        </w:rPr>
      </w:pPr>
      <w:r w:rsidRPr="002E7023">
        <w:rPr>
          <w:rFonts w:ascii="Times New Roman" w:hAnsi="Times New Roman"/>
          <w:kern w:val="0"/>
          <w:sz w:val="28"/>
          <w:szCs w:val="28"/>
        </w:rPr>
        <w:t>邮</w:t>
      </w:r>
      <w:r w:rsidRPr="002E7023">
        <w:rPr>
          <w:rFonts w:ascii="Times New Roman" w:hAnsi="Times New Roman"/>
          <w:kern w:val="0"/>
          <w:sz w:val="28"/>
          <w:szCs w:val="28"/>
        </w:rPr>
        <w:t xml:space="preserve">  </w:t>
      </w:r>
      <w:r w:rsidRPr="002E7023">
        <w:rPr>
          <w:rFonts w:ascii="Times New Roman" w:hAnsi="Times New Roman"/>
          <w:kern w:val="0"/>
          <w:sz w:val="28"/>
          <w:szCs w:val="28"/>
        </w:rPr>
        <w:t>编：</w:t>
      </w:r>
      <w:r w:rsidRPr="002E7023">
        <w:rPr>
          <w:rFonts w:ascii="Times New Roman" w:hAnsi="Times New Roman"/>
          <w:kern w:val="0"/>
          <w:sz w:val="28"/>
          <w:szCs w:val="28"/>
        </w:rPr>
        <w:t xml:space="preserve">401121                     </w:t>
      </w:r>
    </w:p>
    <w:p w14:paraId="727ED61A" w14:textId="237C59CA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hAnsi="Times New Roman"/>
          <w:kern w:val="0"/>
          <w:sz w:val="28"/>
          <w:szCs w:val="28"/>
        </w:rPr>
      </w:pPr>
      <w:r w:rsidRPr="002E7023">
        <w:rPr>
          <w:rFonts w:ascii="Times New Roman" w:hAnsi="Times New Roman"/>
          <w:kern w:val="0"/>
          <w:sz w:val="28"/>
          <w:szCs w:val="28"/>
        </w:rPr>
        <w:t>联系人：</w:t>
      </w:r>
      <w:r w:rsidR="00722CA2">
        <w:rPr>
          <w:rFonts w:ascii="Times New Roman" w:hAnsi="Times New Roman" w:hint="eastAsia"/>
          <w:kern w:val="0"/>
          <w:sz w:val="28"/>
          <w:szCs w:val="28"/>
        </w:rPr>
        <w:t>陈老师</w:t>
      </w:r>
      <w:r w:rsidRPr="002E7023">
        <w:rPr>
          <w:rFonts w:ascii="Times New Roman" w:hAnsi="Times New Roman"/>
          <w:kern w:val="0"/>
          <w:sz w:val="28"/>
          <w:szCs w:val="28"/>
        </w:rPr>
        <w:t xml:space="preserve">                  </w:t>
      </w:r>
    </w:p>
    <w:p w14:paraId="06E895DD" w14:textId="4EF8A6CB" w:rsidR="00397049" w:rsidRPr="002E7023" w:rsidRDefault="00397049" w:rsidP="00B23E5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hAnsi="Times New Roman"/>
          <w:kern w:val="0"/>
          <w:sz w:val="28"/>
          <w:szCs w:val="28"/>
        </w:rPr>
      </w:pPr>
      <w:r w:rsidRPr="002E7023">
        <w:rPr>
          <w:rFonts w:ascii="Times New Roman" w:hAnsi="Times New Roman"/>
          <w:kern w:val="0"/>
          <w:sz w:val="28"/>
          <w:szCs w:val="28"/>
        </w:rPr>
        <w:t>电</w:t>
      </w:r>
      <w:r w:rsidRPr="002E7023">
        <w:rPr>
          <w:rFonts w:ascii="Times New Roman" w:hAnsi="Times New Roman"/>
          <w:kern w:val="0"/>
          <w:sz w:val="28"/>
          <w:szCs w:val="28"/>
        </w:rPr>
        <w:t xml:space="preserve">  </w:t>
      </w:r>
      <w:r w:rsidRPr="002E7023">
        <w:rPr>
          <w:rFonts w:ascii="Times New Roman" w:hAnsi="Times New Roman"/>
          <w:kern w:val="0"/>
          <w:sz w:val="28"/>
          <w:szCs w:val="28"/>
        </w:rPr>
        <w:t>话：</w:t>
      </w:r>
      <w:r w:rsidR="00722CA2">
        <w:rPr>
          <w:rFonts w:ascii="Times New Roman" w:hAnsi="Times New Roman"/>
          <w:kern w:val="0"/>
          <w:sz w:val="28"/>
          <w:szCs w:val="28"/>
        </w:rPr>
        <w:t>023-89136381</w:t>
      </w:r>
      <w:r w:rsidRPr="002E7023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23CA00D9" w14:textId="77777777" w:rsidR="003F021D" w:rsidRPr="002E7023" w:rsidRDefault="003F021D" w:rsidP="00B23E5A">
      <w:pPr>
        <w:ind w:firstLineChars="200" w:firstLine="420"/>
        <w:rPr>
          <w:rFonts w:ascii="宋体" w:hAnsi="宋体"/>
        </w:rPr>
      </w:pPr>
    </w:p>
    <w:sectPr w:rsidR="003F021D" w:rsidRPr="002E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6648" w14:textId="77777777" w:rsidR="004B3A17" w:rsidRDefault="004B3A17" w:rsidP="00687357">
      <w:r>
        <w:separator/>
      </w:r>
    </w:p>
  </w:endnote>
  <w:endnote w:type="continuationSeparator" w:id="0">
    <w:p w14:paraId="3BA5DF32" w14:textId="77777777" w:rsidR="004B3A17" w:rsidRDefault="004B3A17" w:rsidP="0068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F6F9" w14:textId="77777777" w:rsidR="004B3A17" w:rsidRDefault="004B3A17" w:rsidP="00687357">
      <w:r>
        <w:separator/>
      </w:r>
    </w:p>
  </w:footnote>
  <w:footnote w:type="continuationSeparator" w:id="0">
    <w:p w14:paraId="7CCCC6B8" w14:textId="77777777" w:rsidR="004B3A17" w:rsidRDefault="004B3A17" w:rsidP="0068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49"/>
    <w:rsid w:val="000330DA"/>
    <w:rsid w:val="000D239F"/>
    <w:rsid w:val="00137CD5"/>
    <w:rsid w:val="0016349A"/>
    <w:rsid w:val="001F1692"/>
    <w:rsid w:val="00277784"/>
    <w:rsid w:val="0029043B"/>
    <w:rsid w:val="002E7023"/>
    <w:rsid w:val="00311E00"/>
    <w:rsid w:val="003322CA"/>
    <w:rsid w:val="00377832"/>
    <w:rsid w:val="00397049"/>
    <w:rsid w:val="003C3075"/>
    <w:rsid w:val="003F021D"/>
    <w:rsid w:val="004025B9"/>
    <w:rsid w:val="004B3A17"/>
    <w:rsid w:val="00504BDB"/>
    <w:rsid w:val="00536721"/>
    <w:rsid w:val="005B47E0"/>
    <w:rsid w:val="005D1541"/>
    <w:rsid w:val="00687357"/>
    <w:rsid w:val="006942B9"/>
    <w:rsid w:val="00722CA2"/>
    <w:rsid w:val="007561DE"/>
    <w:rsid w:val="007B6EF9"/>
    <w:rsid w:val="008565FF"/>
    <w:rsid w:val="008919D3"/>
    <w:rsid w:val="008B132A"/>
    <w:rsid w:val="008C63FE"/>
    <w:rsid w:val="009440FB"/>
    <w:rsid w:val="00996446"/>
    <w:rsid w:val="009B43EC"/>
    <w:rsid w:val="00AC1ED1"/>
    <w:rsid w:val="00B23E5A"/>
    <w:rsid w:val="00B45665"/>
    <w:rsid w:val="00BA2AE5"/>
    <w:rsid w:val="00BB2CD9"/>
    <w:rsid w:val="00C01C99"/>
    <w:rsid w:val="00C51923"/>
    <w:rsid w:val="00C57204"/>
    <w:rsid w:val="00C85E88"/>
    <w:rsid w:val="00DA1D3B"/>
    <w:rsid w:val="00DA5E53"/>
    <w:rsid w:val="00DB272D"/>
    <w:rsid w:val="00DB4747"/>
    <w:rsid w:val="00E13E1A"/>
    <w:rsid w:val="00E628DF"/>
    <w:rsid w:val="00E932DD"/>
    <w:rsid w:val="00EB4BB2"/>
    <w:rsid w:val="00EC099E"/>
    <w:rsid w:val="00EF7773"/>
    <w:rsid w:val="00F4172E"/>
    <w:rsid w:val="00F446B3"/>
    <w:rsid w:val="00F4602D"/>
    <w:rsid w:val="00F64B5F"/>
    <w:rsid w:val="00F820D2"/>
    <w:rsid w:val="00FD0C85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B67B2"/>
  <w15:chartTrackingRefBased/>
  <w15:docId w15:val="{011D722D-2B1F-4998-9480-8DF0C8D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04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35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3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10</cp:revision>
  <dcterms:created xsi:type="dcterms:W3CDTF">2021-07-22T01:48:00Z</dcterms:created>
  <dcterms:modified xsi:type="dcterms:W3CDTF">2021-07-22T06:36:00Z</dcterms:modified>
</cp:coreProperties>
</file>