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010" w:rsidRPr="00995636" w:rsidRDefault="006C41BC" w:rsidP="006C41BC">
      <w:pPr>
        <w:jc w:val="center"/>
        <w:rPr>
          <w:b/>
          <w:bCs/>
          <w:sz w:val="30"/>
          <w:szCs w:val="30"/>
        </w:rPr>
      </w:pPr>
      <w:r w:rsidRPr="00995636">
        <w:rPr>
          <w:rFonts w:hint="eastAsia"/>
          <w:b/>
          <w:bCs/>
          <w:sz w:val="30"/>
          <w:szCs w:val="30"/>
        </w:rPr>
        <w:t>重庆万州至湖北利川高速公路</w:t>
      </w:r>
      <w:r w:rsidRPr="00995636">
        <w:rPr>
          <w:rFonts w:hint="eastAsia"/>
          <w:b/>
          <w:bCs/>
          <w:sz w:val="30"/>
          <w:szCs w:val="30"/>
        </w:rPr>
        <w:t>(</w:t>
      </w:r>
      <w:r w:rsidRPr="00995636">
        <w:rPr>
          <w:rFonts w:hint="eastAsia"/>
          <w:b/>
          <w:bCs/>
          <w:sz w:val="30"/>
          <w:szCs w:val="30"/>
        </w:rPr>
        <w:t>重庆段</w:t>
      </w:r>
      <w:r w:rsidRPr="00995636">
        <w:rPr>
          <w:rFonts w:hint="eastAsia"/>
          <w:b/>
          <w:bCs/>
          <w:sz w:val="30"/>
          <w:szCs w:val="30"/>
        </w:rPr>
        <w:t>)</w:t>
      </w:r>
    </w:p>
    <w:p w:rsidR="005030C7" w:rsidRPr="00995636" w:rsidRDefault="006C41BC" w:rsidP="006C41BC">
      <w:pPr>
        <w:jc w:val="center"/>
        <w:rPr>
          <w:b/>
          <w:bCs/>
          <w:sz w:val="30"/>
          <w:szCs w:val="30"/>
        </w:rPr>
      </w:pPr>
      <w:r w:rsidRPr="00995636">
        <w:rPr>
          <w:rFonts w:hint="eastAsia"/>
          <w:b/>
          <w:bCs/>
          <w:sz w:val="30"/>
          <w:szCs w:val="30"/>
        </w:rPr>
        <w:t>竣工环境保护</w:t>
      </w:r>
      <w:r w:rsidRPr="00995636">
        <w:rPr>
          <w:rFonts w:hint="eastAsia"/>
          <w:b/>
          <w:bCs/>
          <w:sz w:val="30"/>
          <w:szCs w:val="30"/>
        </w:rPr>
        <w:t>自主验收公示</w:t>
      </w:r>
    </w:p>
    <w:p w:rsidR="006C41BC" w:rsidRPr="00995636" w:rsidRDefault="006C41BC" w:rsidP="00995636">
      <w:pPr>
        <w:spacing w:line="360" w:lineRule="auto"/>
        <w:ind w:firstLineChars="200" w:firstLine="560"/>
        <w:rPr>
          <w:sz w:val="28"/>
          <w:szCs w:val="28"/>
        </w:rPr>
      </w:pPr>
      <w:r w:rsidRPr="00995636">
        <w:rPr>
          <w:rFonts w:hint="eastAsia"/>
          <w:sz w:val="28"/>
          <w:szCs w:val="28"/>
          <w:shd w:val="clear" w:color="auto" w:fill="FFFFFF"/>
        </w:rPr>
        <w:t>根据建设项目竣工环保验收程序的有关规定，现将</w:t>
      </w:r>
      <w:r w:rsidRPr="00995636">
        <w:rPr>
          <w:rFonts w:hint="eastAsia"/>
          <w:sz w:val="28"/>
          <w:szCs w:val="28"/>
        </w:rPr>
        <w:t>重庆万州至湖北利川高速公路</w:t>
      </w:r>
      <w:r w:rsidRPr="00995636">
        <w:rPr>
          <w:rFonts w:hint="eastAsia"/>
          <w:sz w:val="28"/>
          <w:szCs w:val="28"/>
        </w:rPr>
        <w:t>(</w:t>
      </w:r>
      <w:r w:rsidRPr="00995636">
        <w:rPr>
          <w:rFonts w:hint="eastAsia"/>
          <w:sz w:val="28"/>
          <w:szCs w:val="28"/>
        </w:rPr>
        <w:t>重庆段</w:t>
      </w:r>
      <w:r w:rsidRPr="00995636">
        <w:rPr>
          <w:rFonts w:hint="eastAsia"/>
          <w:sz w:val="28"/>
          <w:szCs w:val="28"/>
        </w:rPr>
        <w:t>)</w:t>
      </w:r>
      <w:r w:rsidRPr="00995636">
        <w:rPr>
          <w:rFonts w:hint="eastAsia"/>
          <w:sz w:val="28"/>
          <w:szCs w:val="28"/>
        </w:rPr>
        <w:t xml:space="preserve"> </w:t>
      </w:r>
      <w:r w:rsidRPr="00995636">
        <w:rPr>
          <w:rFonts w:hint="eastAsia"/>
          <w:sz w:val="28"/>
          <w:szCs w:val="28"/>
        </w:rPr>
        <w:t>自主验收</w:t>
      </w:r>
      <w:r w:rsidRPr="00995636">
        <w:rPr>
          <w:rFonts w:hint="eastAsia"/>
          <w:sz w:val="28"/>
          <w:szCs w:val="28"/>
        </w:rPr>
        <w:t>情况公示如下：</w:t>
      </w:r>
    </w:p>
    <w:p w:rsidR="006C41BC" w:rsidRPr="00995636" w:rsidRDefault="006C41BC" w:rsidP="00995636">
      <w:pPr>
        <w:spacing w:line="360" w:lineRule="auto"/>
        <w:ind w:firstLineChars="200" w:firstLine="560"/>
        <w:rPr>
          <w:sz w:val="28"/>
          <w:szCs w:val="28"/>
        </w:rPr>
      </w:pPr>
      <w:r w:rsidRPr="00995636">
        <w:rPr>
          <w:rFonts w:hint="eastAsia"/>
          <w:sz w:val="28"/>
          <w:szCs w:val="28"/>
        </w:rPr>
        <w:t>项目名称：</w:t>
      </w:r>
      <w:r w:rsidRPr="00995636">
        <w:rPr>
          <w:rFonts w:hint="eastAsia"/>
          <w:sz w:val="28"/>
          <w:szCs w:val="28"/>
        </w:rPr>
        <w:t>重庆万州至湖北利川高速公路</w:t>
      </w:r>
      <w:r w:rsidRPr="00995636">
        <w:rPr>
          <w:rFonts w:hint="eastAsia"/>
          <w:sz w:val="28"/>
          <w:szCs w:val="28"/>
        </w:rPr>
        <w:t>(</w:t>
      </w:r>
      <w:r w:rsidRPr="00995636">
        <w:rPr>
          <w:rFonts w:hint="eastAsia"/>
          <w:sz w:val="28"/>
          <w:szCs w:val="28"/>
        </w:rPr>
        <w:t>重庆段</w:t>
      </w:r>
      <w:r w:rsidRPr="00995636">
        <w:rPr>
          <w:rFonts w:hint="eastAsia"/>
          <w:sz w:val="28"/>
          <w:szCs w:val="28"/>
        </w:rPr>
        <w:t>)</w:t>
      </w:r>
      <w:r w:rsidRPr="00995636">
        <w:rPr>
          <w:rFonts w:hint="eastAsia"/>
          <w:sz w:val="28"/>
          <w:szCs w:val="28"/>
        </w:rPr>
        <w:t>竣工环境保护自主验收</w:t>
      </w:r>
    </w:p>
    <w:p w:rsidR="006C41BC" w:rsidRPr="00995636" w:rsidRDefault="006C41BC" w:rsidP="00995636">
      <w:pPr>
        <w:spacing w:line="360" w:lineRule="auto"/>
        <w:ind w:firstLineChars="200" w:firstLine="560"/>
        <w:rPr>
          <w:sz w:val="28"/>
          <w:szCs w:val="28"/>
          <w:shd w:val="clear" w:color="auto" w:fill="FFFFFF"/>
        </w:rPr>
      </w:pPr>
      <w:r w:rsidRPr="00995636">
        <w:rPr>
          <w:rFonts w:hint="eastAsia"/>
          <w:sz w:val="28"/>
          <w:szCs w:val="28"/>
        </w:rPr>
        <w:t>建设单位：</w:t>
      </w:r>
      <w:r w:rsidRPr="00995636">
        <w:rPr>
          <w:rFonts w:hint="eastAsia"/>
          <w:sz w:val="28"/>
          <w:szCs w:val="28"/>
          <w:shd w:val="clear" w:color="auto" w:fill="FFFFFF"/>
        </w:rPr>
        <w:t>重庆</w:t>
      </w:r>
      <w:bookmarkStart w:id="0" w:name="_GoBack"/>
      <w:bookmarkEnd w:id="0"/>
      <w:r w:rsidRPr="00995636">
        <w:rPr>
          <w:rFonts w:hint="eastAsia"/>
          <w:sz w:val="28"/>
          <w:szCs w:val="28"/>
          <w:shd w:val="clear" w:color="auto" w:fill="FFFFFF"/>
        </w:rPr>
        <w:t>万利万达高速公路有限公司</w:t>
      </w:r>
    </w:p>
    <w:p w:rsidR="006C41BC" w:rsidRPr="00995636" w:rsidRDefault="006C41BC" w:rsidP="00995636">
      <w:pPr>
        <w:spacing w:line="360" w:lineRule="auto"/>
        <w:ind w:firstLineChars="200" w:firstLine="560"/>
        <w:rPr>
          <w:sz w:val="28"/>
          <w:szCs w:val="28"/>
          <w:shd w:val="clear" w:color="auto" w:fill="FFFFFF"/>
        </w:rPr>
      </w:pPr>
      <w:r w:rsidRPr="00995636">
        <w:rPr>
          <w:rFonts w:hint="eastAsia"/>
          <w:sz w:val="28"/>
          <w:szCs w:val="28"/>
          <w:shd w:val="clear" w:color="auto" w:fill="FFFFFF"/>
        </w:rPr>
        <w:t>建设地点：重庆市</w:t>
      </w:r>
      <w:r w:rsidRPr="00995636">
        <w:rPr>
          <w:rFonts w:hint="eastAsia"/>
          <w:sz w:val="28"/>
          <w:szCs w:val="28"/>
          <w:shd w:val="clear" w:color="auto" w:fill="FFFFFF"/>
        </w:rPr>
        <w:t>万州区</w:t>
      </w:r>
    </w:p>
    <w:p w:rsidR="00995636" w:rsidRPr="00995636" w:rsidRDefault="00995636" w:rsidP="00995636">
      <w:pPr>
        <w:spacing w:line="360" w:lineRule="auto"/>
        <w:ind w:firstLineChars="200" w:firstLine="560"/>
        <w:rPr>
          <w:sz w:val="28"/>
          <w:szCs w:val="28"/>
        </w:rPr>
      </w:pPr>
      <w:r w:rsidRPr="00995636">
        <w:rPr>
          <w:rFonts w:hint="eastAsia"/>
          <w:sz w:val="28"/>
          <w:szCs w:val="28"/>
          <w:shd w:val="clear" w:color="auto" w:fill="FFFFFF"/>
        </w:rPr>
        <w:t>建设内容：</w:t>
      </w:r>
      <w:r w:rsidRPr="00995636">
        <w:rPr>
          <w:sz w:val="28"/>
          <w:szCs w:val="28"/>
        </w:rPr>
        <w:t>本项目路线起于</w:t>
      </w:r>
      <w:r w:rsidRPr="00995636">
        <w:rPr>
          <w:sz w:val="28"/>
          <w:szCs w:val="28"/>
        </w:rPr>
        <w:t xml:space="preserve"> G42 </w:t>
      </w:r>
      <w:proofErr w:type="gramStart"/>
      <w:r w:rsidRPr="00995636">
        <w:rPr>
          <w:sz w:val="28"/>
          <w:szCs w:val="28"/>
        </w:rPr>
        <w:t>沪蓉高速</w:t>
      </w:r>
      <w:proofErr w:type="gramEnd"/>
      <w:r w:rsidRPr="00995636">
        <w:rPr>
          <w:sz w:val="28"/>
          <w:szCs w:val="28"/>
        </w:rPr>
        <w:t>云阳至万州段熊家镇马鞍石，在驸马处设长江大桥跨越长江，经熊家镇、五桥区、长岭镇、响滩、长滩镇、赶场乡、龙驹镇，</w:t>
      </w:r>
      <w:proofErr w:type="gramStart"/>
      <w:r w:rsidRPr="00995636">
        <w:rPr>
          <w:sz w:val="28"/>
          <w:szCs w:val="28"/>
        </w:rPr>
        <w:t>止于渝鄂</w:t>
      </w:r>
      <w:proofErr w:type="gramEnd"/>
      <w:r w:rsidRPr="00995636">
        <w:rPr>
          <w:sz w:val="28"/>
          <w:szCs w:val="28"/>
        </w:rPr>
        <w:t>交界的田家垭口（重庆境内</w:t>
      </w:r>
      <w:r w:rsidRPr="00995636">
        <w:rPr>
          <w:sz w:val="28"/>
          <w:szCs w:val="28"/>
        </w:rPr>
        <w:t>48</w:t>
      </w:r>
      <w:r w:rsidRPr="00995636">
        <w:rPr>
          <w:sz w:val="28"/>
          <w:szCs w:val="28"/>
        </w:rPr>
        <w:t>米隧道由湖北省院设计并委托施工），路线全长</w:t>
      </w:r>
      <w:r w:rsidRPr="00995636">
        <w:rPr>
          <w:sz w:val="28"/>
          <w:szCs w:val="28"/>
        </w:rPr>
        <w:t xml:space="preserve"> 52.408km</w:t>
      </w:r>
      <w:r w:rsidRPr="00995636">
        <w:rPr>
          <w:sz w:val="28"/>
          <w:szCs w:val="28"/>
        </w:rPr>
        <w:t>，概算总投资</w:t>
      </w:r>
      <w:r w:rsidRPr="00995636">
        <w:rPr>
          <w:sz w:val="28"/>
          <w:szCs w:val="28"/>
        </w:rPr>
        <w:t>81.28</w:t>
      </w:r>
      <w:r w:rsidRPr="00995636">
        <w:rPr>
          <w:sz w:val="28"/>
          <w:szCs w:val="28"/>
        </w:rPr>
        <w:t>亿元人民币。万利路全线为双向四车道全封闭、全立交的收费高速公路，全长</w:t>
      </w:r>
      <w:r w:rsidRPr="00995636">
        <w:rPr>
          <w:sz w:val="28"/>
          <w:szCs w:val="28"/>
        </w:rPr>
        <w:t>52.408</w:t>
      </w:r>
      <w:r w:rsidRPr="00995636">
        <w:rPr>
          <w:sz w:val="28"/>
          <w:szCs w:val="28"/>
        </w:rPr>
        <w:t>公里，属山岭重丘区高速公路，建设性质为新建。其中驸马长江大桥全长</w:t>
      </w:r>
      <w:r w:rsidRPr="00995636">
        <w:rPr>
          <w:sz w:val="28"/>
          <w:szCs w:val="28"/>
        </w:rPr>
        <w:t>2030</w:t>
      </w:r>
      <w:r w:rsidRPr="00995636">
        <w:rPr>
          <w:sz w:val="28"/>
          <w:szCs w:val="28"/>
        </w:rPr>
        <w:t>米，主跨径</w:t>
      </w:r>
      <w:r w:rsidRPr="00995636">
        <w:rPr>
          <w:sz w:val="28"/>
          <w:szCs w:val="28"/>
        </w:rPr>
        <w:t>1050</w:t>
      </w:r>
      <w:r w:rsidRPr="00995636">
        <w:rPr>
          <w:sz w:val="28"/>
          <w:szCs w:val="28"/>
        </w:rPr>
        <w:t>米。</w:t>
      </w:r>
      <w:r w:rsidRPr="00995636">
        <w:rPr>
          <w:rFonts w:hint="eastAsia"/>
          <w:sz w:val="28"/>
          <w:szCs w:val="28"/>
        </w:rPr>
        <w:t xml:space="preserve"> 20</w:t>
      </w:r>
      <w:r w:rsidRPr="00995636">
        <w:rPr>
          <w:sz w:val="28"/>
          <w:szCs w:val="28"/>
        </w:rPr>
        <w:t>10</w:t>
      </w:r>
      <w:r w:rsidRPr="00995636">
        <w:rPr>
          <w:rFonts w:hint="eastAsia"/>
          <w:sz w:val="28"/>
          <w:szCs w:val="28"/>
        </w:rPr>
        <w:t>年</w:t>
      </w:r>
      <w:r w:rsidRPr="00995636">
        <w:rPr>
          <w:sz w:val="28"/>
          <w:szCs w:val="28"/>
        </w:rPr>
        <w:t>3</w:t>
      </w:r>
      <w:r w:rsidRPr="00995636">
        <w:rPr>
          <w:rFonts w:hint="eastAsia"/>
          <w:sz w:val="28"/>
          <w:szCs w:val="28"/>
        </w:rPr>
        <w:t>月</w:t>
      </w:r>
      <w:r w:rsidRPr="00995636">
        <w:rPr>
          <w:sz w:val="28"/>
          <w:szCs w:val="28"/>
        </w:rPr>
        <w:t>26</w:t>
      </w:r>
      <w:r w:rsidRPr="00995636">
        <w:rPr>
          <w:rFonts w:hint="eastAsia"/>
          <w:sz w:val="28"/>
          <w:szCs w:val="28"/>
        </w:rPr>
        <w:t>日，重庆市环境保护局以渝</w:t>
      </w:r>
      <w:r w:rsidRPr="00995636">
        <w:rPr>
          <w:rFonts w:hint="eastAsia"/>
          <w:sz w:val="28"/>
          <w:szCs w:val="28"/>
        </w:rPr>
        <w:t>(</w:t>
      </w:r>
      <w:r w:rsidRPr="00995636">
        <w:rPr>
          <w:rFonts w:hint="eastAsia"/>
          <w:sz w:val="28"/>
          <w:szCs w:val="28"/>
        </w:rPr>
        <w:t>市</w:t>
      </w:r>
      <w:r w:rsidRPr="00995636">
        <w:rPr>
          <w:rFonts w:hint="eastAsia"/>
          <w:sz w:val="28"/>
          <w:szCs w:val="28"/>
        </w:rPr>
        <w:t>)</w:t>
      </w:r>
      <w:proofErr w:type="gramStart"/>
      <w:r w:rsidRPr="00995636">
        <w:rPr>
          <w:rFonts w:hint="eastAsia"/>
          <w:sz w:val="28"/>
          <w:szCs w:val="28"/>
        </w:rPr>
        <w:t>环准〔</w:t>
      </w:r>
      <w:r w:rsidRPr="00995636">
        <w:rPr>
          <w:rFonts w:hint="eastAsia"/>
          <w:sz w:val="28"/>
          <w:szCs w:val="28"/>
        </w:rPr>
        <w:t>20</w:t>
      </w:r>
      <w:r w:rsidRPr="00995636">
        <w:rPr>
          <w:sz w:val="28"/>
          <w:szCs w:val="28"/>
        </w:rPr>
        <w:t>10</w:t>
      </w:r>
      <w:r w:rsidRPr="00995636">
        <w:rPr>
          <w:rFonts w:hint="eastAsia"/>
          <w:sz w:val="28"/>
          <w:szCs w:val="28"/>
        </w:rPr>
        <w:t>〕</w:t>
      </w:r>
      <w:proofErr w:type="gramEnd"/>
      <w:r w:rsidRPr="00995636">
        <w:rPr>
          <w:sz w:val="28"/>
          <w:szCs w:val="28"/>
        </w:rPr>
        <w:t>052</w:t>
      </w:r>
      <w:r w:rsidRPr="00995636">
        <w:rPr>
          <w:rFonts w:hint="eastAsia"/>
          <w:sz w:val="28"/>
          <w:szCs w:val="28"/>
        </w:rPr>
        <w:t>号文批准了本项目的环评。</w:t>
      </w:r>
      <w:r w:rsidRPr="00995636">
        <w:rPr>
          <w:rFonts w:hint="eastAsia"/>
          <w:sz w:val="28"/>
          <w:szCs w:val="28"/>
        </w:rPr>
        <w:t>20</w:t>
      </w:r>
      <w:r w:rsidRPr="00995636">
        <w:rPr>
          <w:sz w:val="28"/>
          <w:szCs w:val="28"/>
        </w:rPr>
        <w:t>12</w:t>
      </w:r>
      <w:r w:rsidRPr="00995636">
        <w:rPr>
          <w:rFonts w:hint="eastAsia"/>
          <w:sz w:val="28"/>
          <w:szCs w:val="28"/>
        </w:rPr>
        <w:t>年</w:t>
      </w:r>
      <w:r w:rsidRPr="00995636">
        <w:rPr>
          <w:sz w:val="28"/>
          <w:szCs w:val="28"/>
        </w:rPr>
        <w:t>7</w:t>
      </w:r>
      <w:r w:rsidRPr="00995636">
        <w:rPr>
          <w:rFonts w:hint="eastAsia"/>
          <w:sz w:val="28"/>
          <w:szCs w:val="28"/>
        </w:rPr>
        <w:t>月</w:t>
      </w:r>
      <w:r w:rsidRPr="00995636">
        <w:rPr>
          <w:sz w:val="28"/>
          <w:szCs w:val="28"/>
        </w:rPr>
        <w:t>9</w:t>
      </w:r>
      <w:r w:rsidRPr="00995636">
        <w:rPr>
          <w:rFonts w:hint="eastAsia"/>
          <w:sz w:val="28"/>
          <w:szCs w:val="28"/>
        </w:rPr>
        <w:t>日，</w:t>
      </w:r>
      <w:proofErr w:type="gramStart"/>
      <w:r w:rsidRPr="00995636">
        <w:rPr>
          <w:rFonts w:hint="eastAsia"/>
          <w:sz w:val="28"/>
          <w:szCs w:val="28"/>
        </w:rPr>
        <w:t>重庆市发改委以</w:t>
      </w:r>
      <w:proofErr w:type="gramEnd"/>
      <w:r w:rsidRPr="00995636">
        <w:rPr>
          <w:rFonts w:hint="eastAsia"/>
          <w:sz w:val="28"/>
          <w:szCs w:val="28"/>
        </w:rPr>
        <w:t>《重庆市发改委关于</w:t>
      </w:r>
      <w:r w:rsidRPr="00995636">
        <w:rPr>
          <w:rFonts w:hint="eastAsia"/>
          <w:sz w:val="28"/>
          <w:szCs w:val="28"/>
        </w:rPr>
        <w:t>&lt;</w:t>
      </w:r>
      <w:r w:rsidRPr="00995636">
        <w:rPr>
          <w:rFonts w:hint="eastAsia"/>
          <w:sz w:val="28"/>
          <w:szCs w:val="28"/>
        </w:rPr>
        <w:t>重庆万州至湖北利川高速公路（重庆段）工程可行性研究报告的批复</w:t>
      </w:r>
      <w:r w:rsidRPr="00995636">
        <w:rPr>
          <w:rFonts w:hint="eastAsia"/>
          <w:sz w:val="28"/>
          <w:szCs w:val="28"/>
        </w:rPr>
        <w:t>&gt;</w:t>
      </w:r>
      <w:r w:rsidRPr="00995636">
        <w:rPr>
          <w:rFonts w:hint="eastAsia"/>
          <w:sz w:val="28"/>
          <w:szCs w:val="28"/>
        </w:rPr>
        <w:t>》（</w:t>
      </w:r>
      <w:proofErr w:type="gramStart"/>
      <w:r w:rsidRPr="00995636">
        <w:rPr>
          <w:rFonts w:hint="eastAsia"/>
          <w:sz w:val="28"/>
          <w:szCs w:val="28"/>
        </w:rPr>
        <w:t>渝发改</w:t>
      </w:r>
      <w:proofErr w:type="gramEnd"/>
      <w:r w:rsidRPr="00995636">
        <w:rPr>
          <w:rFonts w:hint="eastAsia"/>
          <w:sz w:val="28"/>
          <w:szCs w:val="28"/>
        </w:rPr>
        <w:t>交</w:t>
      </w:r>
      <w:r w:rsidRPr="00995636">
        <w:rPr>
          <w:rFonts w:hint="eastAsia"/>
          <w:sz w:val="28"/>
          <w:szCs w:val="28"/>
        </w:rPr>
        <w:t>[2012]842</w:t>
      </w:r>
      <w:r w:rsidRPr="00995636">
        <w:rPr>
          <w:rFonts w:hint="eastAsia"/>
          <w:sz w:val="28"/>
          <w:szCs w:val="28"/>
        </w:rPr>
        <w:t>号）批准了本项目的工可</w:t>
      </w:r>
      <w:r w:rsidRPr="00995636">
        <w:rPr>
          <w:rFonts w:hint="eastAsia"/>
          <w:sz w:val="28"/>
          <w:szCs w:val="28"/>
        </w:rPr>
        <w:t>。</w:t>
      </w:r>
      <w:r w:rsidRPr="00995636">
        <w:rPr>
          <w:rFonts w:hint="eastAsia"/>
          <w:sz w:val="28"/>
          <w:szCs w:val="28"/>
        </w:rPr>
        <w:t>201</w:t>
      </w:r>
      <w:r w:rsidRPr="00995636">
        <w:rPr>
          <w:sz w:val="28"/>
          <w:szCs w:val="28"/>
        </w:rPr>
        <w:t>4</w:t>
      </w:r>
      <w:r w:rsidRPr="00995636">
        <w:rPr>
          <w:rFonts w:hint="eastAsia"/>
          <w:sz w:val="28"/>
          <w:szCs w:val="28"/>
        </w:rPr>
        <w:t>年</w:t>
      </w:r>
      <w:r w:rsidRPr="00995636">
        <w:rPr>
          <w:sz w:val="28"/>
          <w:szCs w:val="28"/>
        </w:rPr>
        <w:t>7</w:t>
      </w:r>
      <w:r w:rsidRPr="00995636">
        <w:rPr>
          <w:rFonts w:hint="eastAsia"/>
          <w:sz w:val="28"/>
          <w:szCs w:val="28"/>
        </w:rPr>
        <w:t>月</w:t>
      </w:r>
      <w:r w:rsidRPr="00995636">
        <w:rPr>
          <w:sz w:val="28"/>
          <w:szCs w:val="28"/>
        </w:rPr>
        <w:t>10</w:t>
      </w:r>
      <w:r w:rsidRPr="00995636">
        <w:rPr>
          <w:rFonts w:hint="eastAsia"/>
          <w:sz w:val="28"/>
          <w:szCs w:val="28"/>
        </w:rPr>
        <w:t>日开工建设</w:t>
      </w:r>
      <w:r w:rsidRPr="00995636">
        <w:rPr>
          <w:rFonts w:hint="eastAsia"/>
          <w:sz w:val="28"/>
          <w:szCs w:val="28"/>
        </w:rPr>
        <w:t>，</w:t>
      </w:r>
      <w:r w:rsidRPr="00995636">
        <w:rPr>
          <w:rFonts w:hint="eastAsia"/>
          <w:sz w:val="28"/>
          <w:szCs w:val="28"/>
        </w:rPr>
        <w:t>201</w:t>
      </w:r>
      <w:r w:rsidRPr="00995636">
        <w:rPr>
          <w:sz w:val="28"/>
          <w:szCs w:val="28"/>
        </w:rPr>
        <w:t>7</w:t>
      </w:r>
      <w:r w:rsidRPr="00995636">
        <w:rPr>
          <w:rFonts w:hint="eastAsia"/>
          <w:sz w:val="28"/>
          <w:szCs w:val="28"/>
        </w:rPr>
        <w:t>年</w:t>
      </w:r>
      <w:r w:rsidRPr="00995636">
        <w:rPr>
          <w:rFonts w:hint="eastAsia"/>
          <w:sz w:val="28"/>
          <w:szCs w:val="28"/>
        </w:rPr>
        <w:t>12</w:t>
      </w:r>
      <w:r w:rsidRPr="00995636">
        <w:rPr>
          <w:rFonts w:hint="eastAsia"/>
          <w:sz w:val="28"/>
          <w:szCs w:val="28"/>
        </w:rPr>
        <w:t>月</w:t>
      </w:r>
      <w:r w:rsidRPr="00995636">
        <w:rPr>
          <w:sz w:val="28"/>
          <w:szCs w:val="28"/>
        </w:rPr>
        <w:t>22</w:t>
      </w:r>
      <w:r w:rsidRPr="00995636">
        <w:rPr>
          <w:rFonts w:hint="eastAsia"/>
          <w:sz w:val="28"/>
          <w:szCs w:val="28"/>
        </w:rPr>
        <w:t>日建成通车。</w:t>
      </w:r>
    </w:p>
    <w:p w:rsidR="00995636" w:rsidRDefault="006C41BC" w:rsidP="00995636">
      <w:pPr>
        <w:pStyle w:val="a3"/>
        <w:shd w:val="clear" w:color="auto" w:fill="FFFFFF"/>
        <w:spacing w:before="0" w:beforeAutospacing="0" w:after="0" w:afterAutospacing="0" w:line="360" w:lineRule="auto"/>
        <w:ind w:firstLineChars="200" w:firstLine="560"/>
        <w:jc w:val="both"/>
        <w:rPr>
          <w:sz w:val="28"/>
          <w:szCs w:val="28"/>
        </w:rPr>
      </w:pPr>
      <w:r w:rsidRPr="00995636">
        <w:rPr>
          <w:rFonts w:hint="eastAsia"/>
          <w:sz w:val="28"/>
          <w:szCs w:val="28"/>
        </w:rPr>
        <w:t>验收情况：重庆万利万达高速公路有限公司组织有关单位和专家（名单附后）召开了重庆万州至湖北利川高速公路(重庆段)竣工环境</w:t>
      </w:r>
      <w:r w:rsidRPr="00995636">
        <w:rPr>
          <w:rFonts w:hint="eastAsia"/>
          <w:sz w:val="28"/>
          <w:szCs w:val="28"/>
        </w:rPr>
        <w:lastRenderedPageBreak/>
        <w:t>保护验收会，验收工作组听取了建设单位对执行环境影响评价和“三同时”制度情况的介绍、上海环境节能工程股份有限公司（验收调查单位）对该项目环境保护竣工验收调查情况的介绍。</w:t>
      </w:r>
    </w:p>
    <w:p w:rsidR="006C41BC" w:rsidRPr="00995636" w:rsidRDefault="006C41BC" w:rsidP="00995636">
      <w:pPr>
        <w:pStyle w:val="a3"/>
        <w:shd w:val="clear" w:color="auto" w:fill="FFFFFF"/>
        <w:spacing w:before="0" w:beforeAutospacing="0" w:after="0" w:afterAutospacing="0" w:line="360" w:lineRule="auto"/>
        <w:ind w:firstLineChars="200" w:firstLine="560"/>
        <w:jc w:val="both"/>
        <w:rPr>
          <w:rFonts w:ascii="微软雅黑" w:eastAsia="微软雅黑" w:hAnsi="微软雅黑" w:hint="eastAsia"/>
          <w:sz w:val="28"/>
          <w:szCs w:val="28"/>
        </w:rPr>
      </w:pPr>
      <w:r w:rsidRPr="00995636">
        <w:rPr>
          <w:rFonts w:hint="eastAsia"/>
          <w:sz w:val="28"/>
          <w:szCs w:val="28"/>
        </w:rPr>
        <w:t>根据环评法、建管条例和国环</w:t>
      </w:r>
      <w:proofErr w:type="gramStart"/>
      <w:r w:rsidRPr="00995636">
        <w:rPr>
          <w:rFonts w:hint="eastAsia"/>
          <w:sz w:val="28"/>
          <w:szCs w:val="28"/>
        </w:rPr>
        <w:t>规</w:t>
      </w:r>
      <w:proofErr w:type="gramEnd"/>
      <w:r w:rsidRPr="00995636">
        <w:rPr>
          <w:rFonts w:hint="eastAsia"/>
          <w:sz w:val="28"/>
          <w:szCs w:val="28"/>
        </w:rPr>
        <w:t>环评</w:t>
      </w:r>
      <w:r w:rsidRPr="00995636">
        <w:rPr>
          <w:rFonts w:hint="eastAsia"/>
          <w:sz w:val="28"/>
          <w:szCs w:val="28"/>
        </w:rPr>
        <w:t>[</w:t>
      </w:r>
      <w:r w:rsidRPr="00995636">
        <w:rPr>
          <w:rFonts w:hint="eastAsia"/>
          <w:sz w:val="28"/>
          <w:szCs w:val="28"/>
        </w:rPr>
        <w:t>2017</w:t>
      </w:r>
      <w:r w:rsidRPr="00995636">
        <w:rPr>
          <w:rFonts w:hint="eastAsia"/>
          <w:sz w:val="28"/>
          <w:szCs w:val="28"/>
        </w:rPr>
        <w:t>]</w:t>
      </w:r>
      <w:r w:rsidRPr="00995636">
        <w:rPr>
          <w:rFonts w:hint="eastAsia"/>
          <w:sz w:val="28"/>
          <w:szCs w:val="28"/>
        </w:rPr>
        <w:t>4号文等要求，在现场检查的基础上，查阅了相关资料，验收组认为</w:t>
      </w:r>
      <w:r w:rsidR="00995636">
        <w:rPr>
          <w:rFonts w:hint="eastAsia"/>
          <w:sz w:val="28"/>
          <w:szCs w:val="28"/>
        </w:rPr>
        <w:t>该工程较好的执行了建设项目环境管理有关制度和规定，相关环保手续齐全，基本落实了环境影响评价报告书及批复提出的主要环境保护对策措施和要求，原则同意该工程通过竣工环境保护验收。</w:t>
      </w:r>
    </w:p>
    <w:p w:rsidR="006C41BC" w:rsidRPr="00995636" w:rsidRDefault="006C41BC" w:rsidP="00995636">
      <w:pPr>
        <w:pStyle w:val="a3"/>
        <w:shd w:val="clear" w:color="auto" w:fill="FFFFFF"/>
        <w:spacing w:before="0" w:beforeAutospacing="0" w:after="0" w:afterAutospacing="0" w:line="360" w:lineRule="auto"/>
        <w:ind w:firstLineChars="200" w:firstLine="560"/>
        <w:jc w:val="both"/>
        <w:rPr>
          <w:rFonts w:ascii="微软雅黑" w:eastAsia="微软雅黑" w:hAnsi="微软雅黑" w:hint="eastAsia"/>
          <w:sz w:val="28"/>
          <w:szCs w:val="28"/>
        </w:rPr>
      </w:pPr>
      <w:r w:rsidRPr="00995636">
        <w:rPr>
          <w:rFonts w:hint="eastAsia"/>
          <w:sz w:val="28"/>
          <w:szCs w:val="28"/>
        </w:rPr>
        <w:t>公示内容：竣工环境保护验收调查报告、验收意见</w:t>
      </w:r>
      <w:r w:rsidR="00263010" w:rsidRPr="00995636">
        <w:rPr>
          <w:rFonts w:hint="eastAsia"/>
          <w:sz w:val="28"/>
          <w:szCs w:val="28"/>
        </w:rPr>
        <w:t>。</w:t>
      </w:r>
    </w:p>
    <w:p w:rsidR="006C41BC" w:rsidRPr="00995636" w:rsidRDefault="006C41BC" w:rsidP="00995636">
      <w:pPr>
        <w:pStyle w:val="a3"/>
        <w:shd w:val="clear" w:color="auto" w:fill="FFFFFF"/>
        <w:spacing w:before="0" w:beforeAutospacing="0" w:after="0" w:afterAutospacing="0" w:line="360" w:lineRule="auto"/>
        <w:ind w:firstLineChars="200" w:firstLine="560"/>
        <w:jc w:val="both"/>
        <w:rPr>
          <w:rFonts w:ascii="微软雅黑" w:eastAsia="微软雅黑" w:hAnsi="微软雅黑" w:hint="eastAsia"/>
          <w:sz w:val="28"/>
          <w:szCs w:val="28"/>
        </w:rPr>
      </w:pPr>
      <w:r w:rsidRPr="00995636">
        <w:rPr>
          <w:rFonts w:hint="eastAsia"/>
          <w:sz w:val="28"/>
          <w:szCs w:val="28"/>
        </w:rPr>
        <w:t>公示时间：即日起20个工作日。在此期间，公众可以通过电话和邮件的方式发表对该项目的意见和建议。</w:t>
      </w:r>
    </w:p>
    <w:p w:rsidR="006C41BC" w:rsidRPr="00995636" w:rsidRDefault="006C41BC" w:rsidP="00995636">
      <w:pPr>
        <w:pStyle w:val="a3"/>
        <w:shd w:val="clear" w:color="auto" w:fill="FFFFFF"/>
        <w:spacing w:before="0" w:beforeAutospacing="0" w:after="0" w:afterAutospacing="0" w:line="360" w:lineRule="auto"/>
        <w:ind w:firstLineChars="200" w:firstLine="560"/>
        <w:jc w:val="both"/>
        <w:rPr>
          <w:sz w:val="28"/>
          <w:szCs w:val="28"/>
        </w:rPr>
      </w:pPr>
      <w:r w:rsidRPr="00995636">
        <w:rPr>
          <w:rFonts w:hint="eastAsia"/>
          <w:sz w:val="28"/>
          <w:szCs w:val="28"/>
        </w:rPr>
        <w:t>建设单位联系人：</w:t>
      </w:r>
      <w:r w:rsidRPr="00995636">
        <w:rPr>
          <w:rFonts w:hint="eastAsia"/>
          <w:sz w:val="28"/>
          <w:szCs w:val="28"/>
        </w:rPr>
        <w:t>张先生</w:t>
      </w:r>
    </w:p>
    <w:p w:rsidR="006C41BC" w:rsidRPr="00995636" w:rsidRDefault="006C41BC" w:rsidP="00995636">
      <w:pPr>
        <w:pStyle w:val="a3"/>
        <w:shd w:val="clear" w:color="auto" w:fill="FFFFFF"/>
        <w:spacing w:before="0" w:beforeAutospacing="0" w:after="0" w:afterAutospacing="0" w:line="360" w:lineRule="auto"/>
        <w:ind w:firstLineChars="200" w:firstLine="560"/>
        <w:jc w:val="both"/>
        <w:rPr>
          <w:sz w:val="28"/>
          <w:szCs w:val="28"/>
        </w:rPr>
      </w:pPr>
      <w:r w:rsidRPr="00995636">
        <w:rPr>
          <w:rFonts w:hint="eastAsia"/>
          <w:sz w:val="28"/>
          <w:szCs w:val="28"/>
        </w:rPr>
        <w:t>电话：023-88721836；</w:t>
      </w:r>
    </w:p>
    <w:p w:rsidR="006C41BC" w:rsidRPr="00995636" w:rsidRDefault="006C41BC">
      <w:pPr>
        <w:rPr>
          <w:sz w:val="28"/>
          <w:szCs w:val="28"/>
        </w:rPr>
      </w:pPr>
    </w:p>
    <w:p w:rsidR="006C41BC" w:rsidRPr="00995636" w:rsidRDefault="006C41BC">
      <w:pPr>
        <w:rPr>
          <w:rFonts w:hint="eastAsia"/>
          <w:sz w:val="28"/>
          <w:szCs w:val="28"/>
        </w:rPr>
      </w:pPr>
    </w:p>
    <w:sectPr w:rsidR="006C41BC" w:rsidRPr="00995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BC"/>
    <w:rsid w:val="00263010"/>
    <w:rsid w:val="005030C7"/>
    <w:rsid w:val="006C41BC"/>
    <w:rsid w:val="0099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37A37"/>
  <w15:chartTrackingRefBased/>
  <w15:docId w15:val="{7EDB4DD4-A790-4D3F-BE37-49006B7A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1BC"/>
    <w:pPr>
      <w:widowControl/>
      <w:spacing w:before="100" w:beforeAutospacing="1" w:after="100" w:afterAutospacing="1"/>
      <w:jc w:val="left"/>
    </w:pPr>
    <w:rPr>
      <w:rFonts w:ascii="宋体" w:hAnsi="宋体" w:cs="宋体"/>
      <w:kern w:val="0"/>
      <w:sz w:val="24"/>
    </w:rPr>
  </w:style>
  <w:style w:type="paragraph" w:customStyle="1" w:styleId="lsp">
    <w:name w:val="正文 lsp"/>
    <w:basedOn w:val="a"/>
    <w:rsid w:val="00995636"/>
    <w:pPr>
      <w:spacing w:line="360" w:lineRule="auto"/>
      <w:ind w:firstLineChars="200" w:firstLine="480"/>
    </w:pPr>
    <w:rPr>
      <w:rFonts w:ascii="宋体"/>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sxs</dc:creator>
  <cp:keywords/>
  <dc:description/>
  <cp:lastModifiedBy>sxs</cp:lastModifiedBy>
  <cp:revision>1</cp:revision>
  <dcterms:created xsi:type="dcterms:W3CDTF">2020-07-21T03:32:00Z</dcterms:created>
  <dcterms:modified xsi:type="dcterms:W3CDTF">2020-07-21T09:42:00Z</dcterms:modified>
</cp:coreProperties>
</file>