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lang w:val="en-US" w:eastAsia="zh-CN"/>
        </w:rPr>
      </w:pPr>
      <w:r>
        <w:rPr>
          <w:rFonts w:hint="eastAsia"/>
          <w:lang w:val="en-US" w:eastAsia="zh-CN"/>
        </w:rPr>
        <w:t>附件</w:t>
      </w:r>
    </w:p>
    <w:p>
      <w:pPr>
        <w:spacing w:line="360" w:lineRule="auto"/>
        <w:ind w:leftChars="-1" w:hanging="2"/>
        <w:jc w:val="left"/>
        <w:rPr>
          <w:rFonts w:hint="eastAsia" w:ascii="宋体" w:hAnsi="宋体" w:cs="宋体"/>
          <w:b/>
          <w:spacing w:val="21"/>
          <w:kern w:val="1"/>
          <w:sz w:val="32"/>
          <w:szCs w:val="52"/>
          <w:shd w:val="clear" w:color="auto" w:fill="FFFFFF"/>
        </w:rPr>
      </w:pPr>
      <w:r>
        <w:rPr>
          <w:rFonts w:hint="eastAsia" w:ascii="宋体" w:hAnsi="宋体" w:cs="宋体"/>
          <w:b/>
          <w:spacing w:val="21"/>
          <w:kern w:val="1"/>
          <w:sz w:val="32"/>
          <w:szCs w:val="52"/>
          <w:shd w:val="clear" w:color="auto" w:fill="FFFFFF"/>
        </w:rPr>
        <w:t>项目名称：</w:t>
      </w:r>
      <w:r>
        <w:rPr>
          <w:rFonts w:hint="eastAsia" w:ascii="宋体" w:hAnsi="宋体" w:cs="宋体"/>
          <w:b/>
          <w:spacing w:val="21"/>
          <w:kern w:val="1"/>
          <w:sz w:val="32"/>
          <w:szCs w:val="52"/>
          <w:shd w:val="clear" w:color="auto" w:fill="FFFFFF"/>
          <w:lang w:eastAsia="zh-CN"/>
        </w:rPr>
        <w:t>股份公司</w:t>
      </w:r>
      <w:r>
        <w:rPr>
          <w:rFonts w:hint="eastAsia" w:ascii="宋体" w:hAnsi="宋体" w:cs="宋体"/>
          <w:b/>
          <w:spacing w:val="21"/>
          <w:kern w:val="1"/>
          <w:sz w:val="32"/>
          <w:szCs w:val="52"/>
          <w:shd w:val="clear" w:color="auto" w:fill="FFFFFF"/>
        </w:rPr>
        <w:t>202</w:t>
      </w:r>
      <w:r>
        <w:rPr>
          <w:rFonts w:hint="eastAsia" w:ascii="宋体" w:hAnsi="宋体" w:cs="宋体"/>
          <w:b/>
          <w:spacing w:val="21"/>
          <w:kern w:val="1"/>
          <w:sz w:val="32"/>
          <w:szCs w:val="52"/>
          <w:shd w:val="clear" w:color="auto" w:fill="FFFFFF"/>
          <w:lang w:val="en-US" w:eastAsia="zh-CN"/>
        </w:rPr>
        <w:t>2</w:t>
      </w:r>
      <w:r>
        <w:rPr>
          <w:rFonts w:hint="eastAsia" w:ascii="宋体" w:hAnsi="宋体" w:cs="宋体"/>
          <w:b/>
          <w:spacing w:val="21"/>
          <w:kern w:val="1"/>
          <w:sz w:val="32"/>
          <w:szCs w:val="52"/>
          <w:shd w:val="clear" w:color="auto" w:fill="FFFFFF"/>
        </w:rPr>
        <w:t>年</w:t>
      </w:r>
      <w:r>
        <w:rPr>
          <w:rFonts w:hint="eastAsia" w:ascii="宋体" w:hAnsi="宋体" w:cs="宋体"/>
          <w:b/>
          <w:spacing w:val="21"/>
          <w:kern w:val="1"/>
          <w:sz w:val="32"/>
          <w:szCs w:val="52"/>
          <w:shd w:val="clear" w:color="auto" w:fill="FFFFFF"/>
          <w:lang w:val="en-US" w:eastAsia="zh-CN"/>
        </w:rPr>
        <w:t>工勤</w:t>
      </w:r>
      <w:r>
        <w:rPr>
          <w:rFonts w:hint="eastAsia" w:ascii="宋体" w:hAnsi="宋体" w:cs="宋体"/>
          <w:b/>
          <w:spacing w:val="21"/>
          <w:kern w:val="1"/>
          <w:sz w:val="32"/>
          <w:szCs w:val="52"/>
          <w:shd w:val="clear" w:color="auto" w:fill="FFFFFF"/>
          <w:lang w:eastAsia="zh-CN"/>
        </w:rPr>
        <w:t>岗位外包项目</w:t>
      </w:r>
    </w:p>
    <w:p>
      <w:pPr>
        <w:spacing w:line="360" w:lineRule="auto"/>
        <w:jc w:val="left"/>
        <w:rPr>
          <w:rFonts w:ascii="宋体" w:hAnsi="宋体" w:cs="宋体"/>
          <w:b/>
          <w:spacing w:val="21"/>
          <w:kern w:val="1"/>
          <w:sz w:val="13"/>
          <w:szCs w:val="52"/>
          <w:shd w:val="clear" w:color="auto" w:fill="FFFFFF"/>
        </w:rPr>
      </w:pPr>
      <w:r>
        <w:rPr>
          <w:rFonts w:hint="eastAsia" w:ascii="宋体" w:hAnsi="宋体" w:cs="宋体"/>
          <w:b/>
          <w:spacing w:val="21"/>
          <w:kern w:val="1"/>
          <w:sz w:val="32"/>
          <w:szCs w:val="52"/>
          <w:shd w:val="clear" w:color="auto" w:fill="FFFFFF"/>
        </w:rPr>
        <w:t>项目</w:t>
      </w:r>
      <w:r>
        <w:rPr>
          <w:rFonts w:ascii="宋体" w:hAnsi="宋体" w:cs="宋体"/>
          <w:b/>
          <w:spacing w:val="21"/>
          <w:kern w:val="1"/>
          <w:sz w:val="32"/>
          <w:szCs w:val="52"/>
          <w:shd w:val="clear" w:color="auto" w:fill="FFFFFF"/>
        </w:rPr>
        <w:t>编号：</w:t>
      </w:r>
    </w:p>
    <w:p>
      <w:pPr>
        <w:tabs>
          <w:tab w:val="left" w:pos="5594"/>
        </w:tabs>
        <w:jc w:val="left"/>
        <w:rPr>
          <w:rFonts w:hint="eastAsia" w:ascii="宋体" w:hAnsi="宋体" w:cs="宋体"/>
          <w:b/>
          <w:spacing w:val="21"/>
          <w:kern w:val="1"/>
          <w:sz w:val="52"/>
          <w:szCs w:val="52"/>
          <w:shd w:val="clear" w:color="auto" w:fill="FFFFFF"/>
        </w:rPr>
      </w:pPr>
      <w:r>
        <w:rPr>
          <w:rFonts w:hint="eastAsia" w:ascii="宋体" w:hAnsi="宋体" w:cs="宋体"/>
          <w:b/>
          <w:spacing w:val="21"/>
          <w:kern w:val="1"/>
          <w:sz w:val="52"/>
          <w:szCs w:val="52"/>
          <w:shd w:val="clear" w:color="auto" w:fill="FFFFFF"/>
        </w:rPr>
        <w:tab/>
      </w: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hint="eastAsia" w:ascii="宋体" w:hAnsi="宋体" w:cs="宋体"/>
          <w:b/>
          <w:spacing w:val="21"/>
          <w:kern w:val="1"/>
          <w:sz w:val="52"/>
          <w:szCs w:val="52"/>
          <w:shd w:val="clear" w:color="auto" w:fill="FFFFFF"/>
        </w:rPr>
      </w:pPr>
    </w:p>
    <w:p>
      <w:pPr>
        <w:jc w:val="center"/>
        <w:rPr>
          <w:rFonts w:hint="eastAsia" w:ascii="宋体" w:hAnsi="宋体" w:cs="宋体"/>
          <w:b/>
          <w:spacing w:val="21"/>
          <w:kern w:val="1"/>
          <w:sz w:val="72"/>
          <w:szCs w:val="52"/>
          <w:shd w:val="clear" w:color="auto" w:fill="FFFFFF"/>
        </w:rPr>
      </w:pPr>
      <w:r>
        <w:rPr>
          <w:rFonts w:hint="eastAsia" w:ascii="宋体" w:hAnsi="宋体" w:cs="宋体"/>
          <w:b/>
          <w:spacing w:val="21"/>
          <w:kern w:val="1"/>
          <w:sz w:val="72"/>
          <w:szCs w:val="52"/>
          <w:shd w:val="clear" w:color="auto" w:fill="FFFFFF"/>
          <w:lang w:val="en-US" w:eastAsia="zh-CN"/>
        </w:rPr>
        <w:t>公开</w:t>
      </w:r>
      <w:r>
        <w:rPr>
          <w:rFonts w:hint="eastAsia" w:ascii="宋体" w:hAnsi="宋体" w:cs="宋体"/>
          <w:b/>
          <w:spacing w:val="21"/>
          <w:kern w:val="1"/>
          <w:sz w:val="72"/>
          <w:szCs w:val="52"/>
          <w:shd w:val="clear" w:color="auto" w:fill="FFFFFF"/>
        </w:rPr>
        <w:t>竞争性比选</w:t>
      </w:r>
      <w:r>
        <w:rPr>
          <w:rFonts w:ascii="宋体" w:hAnsi="宋体" w:cs="宋体"/>
          <w:b/>
          <w:spacing w:val="21"/>
          <w:kern w:val="1"/>
          <w:sz w:val="72"/>
          <w:szCs w:val="52"/>
          <w:shd w:val="clear" w:color="auto" w:fill="FFFFFF"/>
        </w:rPr>
        <w:t>文件</w:t>
      </w: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hint="eastAsia"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b/>
          <w:kern w:val="1"/>
          <w:sz w:val="36"/>
          <w:szCs w:val="32"/>
          <w:shd w:val="clear" w:color="auto" w:fill="FFFFFF"/>
        </w:rPr>
      </w:pPr>
    </w:p>
    <w:p>
      <w:pPr>
        <w:pStyle w:val="4"/>
        <w:spacing w:line="360" w:lineRule="auto"/>
        <w:ind w:left="96"/>
        <w:jc w:val="center"/>
        <w:rPr>
          <w:rFonts w:hint="eastAsia" w:ascii="宋体" w:hAnsi="宋体" w:cs="宋体"/>
          <w:b/>
          <w:sz w:val="36"/>
          <w:szCs w:val="32"/>
          <w:shd w:val="clear" w:color="auto" w:fill="FFFFFF"/>
        </w:rPr>
      </w:pPr>
      <w:r>
        <w:rPr>
          <w:rFonts w:hint="eastAsia" w:ascii="宋体" w:hAnsi="宋体" w:cs="宋体"/>
          <w:b/>
          <w:sz w:val="36"/>
          <w:szCs w:val="32"/>
          <w:shd w:val="clear" w:color="auto" w:fill="FFFFFF"/>
        </w:rPr>
        <w:t>重庆高速公路股份有限公司</w:t>
      </w:r>
    </w:p>
    <w:p>
      <w:pPr>
        <w:pStyle w:val="4"/>
        <w:spacing w:line="360" w:lineRule="auto"/>
        <w:ind w:left="96"/>
        <w:jc w:val="center"/>
        <w:rPr>
          <w:rFonts w:ascii="宋体" w:hAnsi="宋体" w:cs="宋体"/>
          <w:b/>
          <w:sz w:val="36"/>
          <w:szCs w:val="32"/>
          <w:shd w:val="clear" w:color="auto" w:fill="FFFFFF"/>
        </w:rPr>
        <w:sectPr>
          <w:headerReference r:id="rId4" w:type="default"/>
          <w:pgSz w:w="11906" w:h="16838"/>
          <w:pgMar w:top="567" w:right="1416" w:bottom="1276" w:left="1797" w:header="851" w:footer="992" w:gutter="0"/>
          <w:cols w:space="720" w:num="1"/>
          <w:docGrid w:type="lines" w:linePitch="312" w:charSpace="0"/>
        </w:sectPr>
      </w:pPr>
      <w:r>
        <w:rPr>
          <w:rFonts w:ascii="宋体" w:hAnsi="宋体" w:cs="宋体"/>
          <w:b/>
          <w:sz w:val="36"/>
          <w:szCs w:val="32"/>
          <w:shd w:val="clear" w:color="auto" w:fill="FFFFFF"/>
        </w:rPr>
        <w:t>20</w:t>
      </w:r>
      <w:r>
        <w:rPr>
          <w:rFonts w:hint="eastAsia" w:ascii="宋体" w:hAnsi="宋体" w:cs="宋体"/>
          <w:b/>
          <w:sz w:val="36"/>
          <w:szCs w:val="32"/>
          <w:shd w:val="clear" w:color="auto" w:fill="FFFFFF"/>
        </w:rPr>
        <w:t>2</w:t>
      </w:r>
      <w:r>
        <w:rPr>
          <w:rFonts w:hint="eastAsia" w:ascii="宋体" w:hAnsi="宋体" w:cs="宋体"/>
          <w:b/>
          <w:sz w:val="36"/>
          <w:szCs w:val="32"/>
          <w:shd w:val="clear" w:color="auto" w:fill="FFFFFF"/>
          <w:lang w:val="en-US" w:eastAsia="zh-CN"/>
        </w:rPr>
        <w:t>1</w:t>
      </w:r>
      <w:r>
        <w:rPr>
          <w:rFonts w:ascii="宋体" w:hAnsi="宋体" w:cs="宋体"/>
          <w:b/>
          <w:sz w:val="36"/>
          <w:szCs w:val="32"/>
          <w:shd w:val="clear" w:color="auto" w:fill="FFFFFF"/>
        </w:rPr>
        <w:t>年</w:t>
      </w:r>
      <w:r>
        <w:rPr>
          <w:rFonts w:hint="eastAsia" w:ascii="宋体" w:hAnsi="宋体" w:cs="宋体"/>
          <w:b/>
          <w:sz w:val="36"/>
          <w:szCs w:val="32"/>
          <w:shd w:val="clear" w:color="auto" w:fill="FFFFFF"/>
          <w:lang w:val="en-US" w:eastAsia="zh-CN"/>
        </w:rPr>
        <w:t>12</w:t>
      </w:r>
      <w:r>
        <w:rPr>
          <w:rFonts w:ascii="宋体" w:hAnsi="宋体" w:cs="宋体"/>
          <w:b/>
          <w:sz w:val="36"/>
          <w:szCs w:val="32"/>
          <w:shd w:val="clear" w:color="auto" w:fill="FFFFFF"/>
        </w:rPr>
        <w:t>月</w:t>
      </w:r>
    </w:p>
    <w:p>
      <w:pPr>
        <w:pStyle w:val="2"/>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一篇</w:t>
      </w:r>
      <w:r>
        <w:rPr>
          <w:rFonts w:hint="eastAsia" w:ascii="宋体" w:hAnsi="宋体"/>
          <w:shd w:val="clear" w:color="auto" w:fill="FFFFFF"/>
        </w:rPr>
        <w:t xml:space="preserve"> 竞争性比选公告</w:t>
      </w:r>
    </w:p>
    <w:p>
      <w:pPr>
        <w:keepNext w:val="0"/>
        <w:keepLines w:val="0"/>
        <w:pageBreakBefore w:val="0"/>
        <w:kinsoku/>
        <w:wordWrap/>
        <w:overflowPunct/>
        <w:topLinePunct w:val="0"/>
        <w:bidi w:val="0"/>
        <w:snapToGrid/>
        <w:spacing w:line="440" w:lineRule="exact"/>
        <w:ind w:left="0" w:leftChars="0" w:right="0" w:rightChars="0"/>
        <w:jc w:val="left"/>
        <w:textAlignment w:val="auto"/>
        <w:outlineLvl w:val="9"/>
        <w:rPr>
          <w:rFonts w:hint="eastAsia" w:ascii="宋体" w:hAnsi="宋体" w:cs="宋体"/>
          <w:szCs w:val="28"/>
        </w:rPr>
      </w:pPr>
      <w:r>
        <w:rPr>
          <w:rFonts w:hint="eastAsia" w:ascii="宋体" w:hAnsi="宋体" w:cs="宋体"/>
          <w:szCs w:val="28"/>
          <w:lang w:val="en-US" w:eastAsia="zh-CN"/>
        </w:rPr>
        <w:t xml:space="preserve">  </w:t>
      </w:r>
      <w:r>
        <w:rPr>
          <w:rFonts w:hint="eastAsia" w:ascii="宋体" w:hAnsi="宋体" w:cs="宋体"/>
          <w:szCs w:val="28"/>
        </w:rPr>
        <w:t>本比选项目《</w:t>
      </w:r>
      <w:r>
        <w:rPr>
          <w:rFonts w:hint="eastAsia" w:ascii="宋体" w:hAnsi="宋体" w:cs="宋体"/>
          <w:szCs w:val="28"/>
          <w:lang w:eastAsia="zh-CN"/>
        </w:rPr>
        <w:t>股份公司</w:t>
      </w:r>
      <w:r>
        <w:rPr>
          <w:rFonts w:hint="eastAsia" w:ascii="宋体" w:hAnsi="宋体" w:cs="宋体"/>
          <w:szCs w:val="28"/>
        </w:rPr>
        <w:t>202</w:t>
      </w:r>
      <w:r>
        <w:rPr>
          <w:rFonts w:hint="eastAsia" w:ascii="宋体" w:hAnsi="宋体" w:cs="宋体"/>
          <w:szCs w:val="28"/>
          <w:lang w:val="en-US" w:eastAsia="zh-CN"/>
        </w:rPr>
        <w:t>2</w:t>
      </w:r>
      <w:r>
        <w:rPr>
          <w:rFonts w:hint="eastAsia" w:ascii="宋体" w:hAnsi="宋体" w:cs="宋体"/>
          <w:szCs w:val="28"/>
        </w:rPr>
        <w:t>年</w:t>
      </w:r>
      <w:r>
        <w:rPr>
          <w:rFonts w:hint="eastAsia" w:ascii="宋体" w:hAnsi="宋体" w:cs="宋体"/>
          <w:szCs w:val="28"/>
          <w:lang w:val="en-US" w:eastAsia="zh-CN"/>
        </w:rPr>
        <w:t>工勤</w:t>
      </w:r>
      <w:r>
        <w:rPr>
          <w:rFonts w:hint="eastAsia" w:ascii="宋体" w:hAnsi="宋体" w:cs="宋体"/>
          <w:szCs w:val="28"/>
          <w:lang w:eastAsia="zh-CN"/>
        </w:rPr>
        <w:t>岗位外包</w:t>
      </w:r>
      <w:r>
        <w:rPr>
          <w:rFonts w:hint="eastAsia" w:ascii="宋体" w:hAnsi="宋体" w:cs="宋体"/>
          <w:szCs w:val="28"/>
        </w:rPr>
        <w:t>项目》</w:t>
      </w:r>
      <w:r>
        <w:rPr>
          <w:rFonts w:hint="eastAsia" w:ascii="宋体" w:hAnsi="宋体" w:cs="宋体"/>
          <w:szCs w:val="28"/>
          <w:lang w:val="en-US" w:eastAsia="zh-CN"/>
        </w:rPr>
        <w:t>公开竞争性比选</w:t>
      </w:r>
      <w:r>
        <w:rPr>
          <w:rFonts w:hint="eastAsia" w:ascii="宋体" w:hAnsi="宋体" w:cs="宋体"/>
          <w:szCs w:val="28"/>
        </w:rPr>
        <w:t>，比选人和业主为重庆高速</w:t>
      </w:r>
      <w:r>
        <w:rPr>
          <w:rFonts w:hint="eastAsia" w:ascii="宋体" w:hAnsi="宋体" w:cs="宋体"/>
          <w:szCs w:val="28"/>
          <w:lang w:eastAsia="zh-CN"/>
        </w:rPr>
        <w:t>公路</w:t>
      </w:r>
      <w:r>
        <w:rPr>
          <w:rFonts w:hint="eastAsia" w:ascii="宋体" w:hAnsi="宋体" w:cs="宋体"/>
          <w:szCs w:val="28"/>
        </w:rPr>
        <w:t>股份有限公司，资金</w:t>
      </w:r>
      <w:r>
        <w:rPr>
          <w:rFonts w:hint="eastAsia" w:ascii="宋体" w:hAnsi="宋体" w:cs="宋体"/>
          <w:szCs w:val="28"/>
          <w:lang w:eastAsia="zh-CN"/>
        </w:rPr>
        <w:t>预算</w:t>
      </w:r>
      <w:r>
        <w:rPr>
          <w:rFonts w:hint="eastAsia" w:ascii="宋体" w:hAnsi="宋体" w:cs="宋体"/>
          <w:szCs w:val="28"/>
        </w:rPr>
        <w:t>来自</w:t>
      </w:r>
      <w:r>
        <w:rPr>
          <w:rFonts w:hint="eastAsia" w:ascii="宋体" w:hAnsi="宋体" w:cs="宋体"/>
          <w:szCs w:val="28"/>
          <w:lang w:eastAsia="zh-CN"/>
        </w:rPr>
        <w:t>重庆高速公路</w:t>
      </w:r>
      <w:r>
        <w:rPr>
          <w:rFonts w:hint="eastAsia" w:ascii="宋体" w:hAnsi="宋体" w:cs="宋体"/>
          <w:szCs w:val="28"/>
        </w:rPr>
        <w:t>股份公司</w:t>
      </w:r>
      <w:r>
        <w:rPr>
          <w:rFonts w:hint="eastAsia" w:ascii="宋体" w:hAnsi="宋体" w:cs="宋体"/>
          <w:szCs w:val="28"/>
          <w:lang w:eastAsia="zh-CN"/>
        </w:rPr>
        <w:t>有限公司</w:t>
      </w:r>
      <w:r>
        <w:rPr>
          <w:rFonts w:hint="eastAsia"/>
          <w:lang w:val="en-US" w:eastAsia="zh-CN"/>
        </w:rPr>
        <w:t>劳务费</w:t>
      </w:r>
      <w:r>
        <w:rPr>
          <w:rFonts w:hint="eastAsia" w:ascii="宋体" w:hAnsi="宋体" w:cs="宋体"/>
          <w:szCs w:val="28"/>
        </w:rPr>
        <w:t>，项目出资比例为100%，项目已具备招标条件，采用资格后审，</w:t>
      </w:r>
      <w:r>
        <w:rPr>
          <w:rFonts w:hint="eastAsia" w:ascii="宋体" w:hAnsi="宋体" w:cs="宋体"/>
          <w:szCs w:val="28"/>
          <w:highlight w:val="none"/>
        </w:rPr>
        <w:t>现欢迎</w:t>
      </w:r>
      <w:r>
        <w:rPr>
          <w:rFonts w:ascii="宋体" w:hAnsi="宋体" w:cs="宋体"/>
          <w:szCs w:val="28"/>
          <w:highlight w:val="none"/>
        </w:rPr>
        <w:t>单</w:t>
      </w:r>
      <w:r>
        <w:rPr>
          <w:rFonts w:ascii="宋体" w:hAnsi="宋体" w:cs="宋体"/>
          <w:szCs w:val="28"/>
        </w:rPr>
        <w:t>位</w:t>
      </w:r>
      <w:r>
        <w:rPr>
          <w:rFonts w:hint="eastAsia" w:ascii="宋体" w:hAnsi="宋体" w:cs="宋体"/>
          <w:szCs w:val="28"/>
        </w:rPr>
        <w:t>参加该项目竞争性比选。</w:t>
      </w:r>
    </w:p>
    <w:p>
      <w:pPr>
        <w:spacing w:line="360" w:lineRule="auto"/>
        <w:rPr>
          <w:rFonts w:hint="eastAsia" w:ascii="宋体" w:hAnsi="宋体" w:cs="仿宋"/>
          <w:b/>
          <w:bCs/>
          <w:sz w:val="24"/>
          <w:shd w:val="clear" w:color="auto" w:fill="FFFFFF"/>
        </w:rPr>
      </w:pPr>
      <w:bookmarkStart w:id="0" w:name="_Toc152042289"/>
      <w:bookmarkStart w:id="1" w:name="_Toc144974481"/>
      <w:bookmarkStart w:id="2" w:name="_Toc364092049"/>
      <w:bookmarkStart w:id="3" w:name="_Toc18337217"/>
      <w:bookmarkStart w:id="4" w:name="_Toc152045513"/>
      <w:bookmarkStart w:id="5" w:name="_Toc363658043"/>
      <w:bookmarkStart w:id="6" w:name="_Toc363658626"/>
      <w:r>
        <w:rPr>
          <w:rFonts w:hint="eastAsia" w:ascii="宋体" w:hAnsi="宋体" w:cs="仿宋"/>
          <w:b/>
          <w:bCs/>
          <w:sz w:val="24"/>
          <w:shd w:val="clear" w:color="auto" w:fill="FFFFFF"/>
        </w:rPr>
        <w:t>一、</w:t>
      </w:r>
      <w:r>
        <w:rPr>
          <w:rFonts w:ascii="宋体" w:hAnsi="宋体" w:cs="仿宋"/>
          <w:b/>
          <w:bCs/>
          <w:sz w:val="24"/>
          <w:shd w:val="clear" w:color="auto" w:fill="FFFFFF"/>
        </w:rPr>
        <w:t>项目概况</w:t>
      </w:r>
      <w:bookmarkEnd w:id="0"/>
      <w:bookmarkEnd w:id="1"/>
      <w:bookmarkEnd w:id="2"/>
      <w:bookmarkEnd w:id="3"/>
      <w:bookmarkEnd w:id="4"/>
      <w:bookmarkEnd w:id="5"/>
      <w:bookmarkEnd w:id="6"/>
    </w:p>
    <w:p>
      <w:pPr>
        <w:tabs>
          <w:tab w:val="center" w:pos="4745"/>
        </w:tabs>
        <w:adjustRightInd w:val="0"/>
        <w:snapToGrid w:val="0"/>
        <w:spacing w:line="360" w:lineRule="auto"/>
        <w:ind w:firstLine="420" w:firstLineChars="200"/>
        <w:jc w:val="left"/>
        <w:rPr>
          <w:rFonts w:hint="eastAsia" w:ascii="宋体" w:hAnsi="宋体"/>
          <w:szCs w:val="21"/>
          <w:u w:val="none"/>
        </w:rPr>
      </w:pPr>
      <w:r>
        <w:rPr>
          <w:rFonts w:ascii="宋体" w:hAnsi="宋体"/>
          <w:szCs w:val="21"/>
        </w:rPr>
        <w:t>1.</w:t>
      </w:r>
      <w:r>
        <w:rPr>
          <w:rFonts w:hint="eastAsia" w:ascii="宋体" w:hAnsi="宋体"/>
          <w:szCs w:val="21"/>
          <w:lang w:eastAsia="zh-CN"/>
        </w:rPr>
        <w:t>项目</w:t>
      </w:r>
      <w:r>
        <w:rPr>
          <w:rFonts w:hint="eastAsia" w:ascii="宋体" w:hAnsi="宋体"/>
          <w:szCs w:val="21"/>
        </w:rPr>
        <w:t>名称</w:t>
      </w:r>
      <w:r>
        <w:rPr>
          <w:rFonts w:hint="eastAsia" w:ascii="宋体" w:hAnsi="宋体"/>
          <w:szCs w:val="21"/>
          <w:u w:val="none"/>
        </w:rPr>
        <w:t>：</w:t>
      </w:r>
      <w:r>
        <w:rPr>
          <w:rFonts w:hint="eastAsia" w:ascii="宋体" w:hAnsi="宋体"/>
          <w:szCs w:val="21"/>
          <w:u w:val="none"/>
          <w:lang w:eastAsia="zh-CN"/>
        </w:rPr>
        <w:t>股份公司</w:t>
      </w:r>
      <w:r>
        <w:rPr>
          <w:rFonts w:hint="eastAsia" w:ascii="宋体" w:hAnsi="宋体"/>
          <w:szCs w:val="21"/>
          <w:u w:val="none"/>
        </w:rPr>
        <w:t>202</w:t>
      </w:r>
      <w:r>
        <w:rPr>
          <w:rFonts w:hint="eastAsia" w:ascii="宋体" w:hAnsi="宋体"/>
          <w:szCs w:val="21"/>
          <w:u w:val="none"/>
          <w:lang w:val="en-US" w:eastAsia="zh-CN"/>
        </w:rPr>
        <w:t>2</w:t>
      </w:r>
      <w:r>
        <w:rPr>
          <w:rFonts w:hint="eastAsia" w:ascii="宋体" w:hAnsi="宋体"/>
          <w:szCs w:val="21"/>
          <w:u w:val="none"/>
        </w:rPr>
        <w:t>年</w:t>
      </w:r>
      <w:r>
        <w:rPr>
          <w:rFonts w:hint="eastAsia" w:ascii="宋体" w:hAnsi="宋体"/>
          <w:szCs w:val="21"/>
          <w:u w:val="none"/>
          <w:lang w:val="en-US" w:eastAsia="zh-CN"/>
        </w:rPr>
        <w:t>工勤</w:t>
      </w:r>
      <w:r>
        <w:rPr>
          <w:rFonts w:hint="eastAsia" w:ascii="宋体" w:hAnsi="宋体"/>
          <w:szCs w:val="21"/>
          <w:u w:val="none"/>
          <w:lang w:eastAsia="zh-CN"/>
        </w:rPr>
        <w:t>岗位外包</w:t>
      </w:r>
      <w:r>
        <w:rPr>
          <w:rFonts w:hint="eastAsia" w:ascii="宋体" w:hAnsi="宋体"/>
          <w:szCs w:val="21"/>
          <w:u w:val="none"/>
        </w:rPr>
        <w:t>项目。</w:t>
      </w:r>
    </w:p>
    <w:p>
      <w:pPr>
        <w:tabs>
          <w:tab w:val="center" w:pos="4745"/>
        </w:tabs>
        <w:adjustRightInd w:val="0"/>
        <w:snapToGrid w:val="0"/>
        <w:spacing w:line="360" w:lineRule="auto"/>
        <w:ind w:firstLine="420" w:firstLineChars="200"/>
        <w:jc w:val="left"/>
        <w:rPr>
          <w:rFonts w:ascii="宋体" w:hAnsi="宋体"/>
          <w:color w:val="000000" w:themeColor="text1"/>
          <w:szCs w:val="21"/>
          <w:u w:val="none"/>
          <w14:textFill>
            <w14:solidFill>
              <w14:schemeClr w14:val="tx1"/>
            </w14:solidFill>
          </w14:textFill>
        </w:rPr>
      </w:pPr>
      <w:r>
        <w:rPr>
          <w:rFonts w:ascii="宋体" w:hAnsi="宋体"/>
          <w:szCs w:val="21"/>
        </w:rPr>
        <w:t>2.</w:t>
      </w:r>
      <w:r>
        <w:rPr>
          <w:rFonts w:hint="eastAsia" w:ascii="宋体" w:hAnsi="宋体"/>
          <w:szCs w:val="21"/>
          <w:lang w:eastAsia="zh-CN"/>
        </w:rPr>
        <w:t>项目</w:t>
      </w:r>
      <w:r>
        <w:rPr>
          <w:rFonts w:hint="eastAsia" w:ascii="宋体" w:hAnsi="宋体"/>
          <w:szCs w:val="21"/>
        </w:rPr>
        <w:t>地点：</w:t>
      </w:r>
      <w:r>
        <w:rPr>
          <w:rFonts w:hint="eastAsia" w:ascii="宋体" w:hAnsi="宋体"/>
          <w:szCs w:val="21"/>
          <w:u w:val="none"/>
        </w:rPr>
        <w:t>长万路、石忠路、</w:t>
      </w:r>
      <w:r>
        <w:rPr>
          <w:rFonts w:hint="eastAsia" w:ascii="宋体" w:hAnsi="宋体"/>
          <w:color w:val="0000FF"/>
          <w:szCs w:val="21"/>
          <w:u w:val="none"/>
        </w:rPr>
        <w:t>丰</w:t>
      </w:r>
      <w:r>
        <w:rPr>
          <w:rFonts w:hint="eastAsia" w:ascii="宋体" w:hAnsi="宋体"/>
          <w:color w:val="000000" w:themeColor="text1"/>
          <w:szCs w:val="21"/>
          <w:u w:val="none"/>
          <w14:textFill>
            <w14:solidFill>
              <w14:schemeClr w14:val="tx1"/>
            </w14:solidFill>
          </w14:textFill>
        </w:rPr>
        <w:t>忠路</w:t>
      </w:r>
      <w:r>
        <w:rPr>
          <w:rFonts w:hint="eastAsia" w:ascii="宋体" w:hAnsi="宋体"/>
          <w:color w:val="000000" w:themeColor="text1"/>
          <w:szCs w:val="21"/>
          <w:u w:val="none"/>
          <w:lang w:eastAsia="zh-CN"/>
          <w14:textFill>
            <w14:solidFill>
              <w14:schemeClr w14:val="tx1"/>
            </w14:solidFill>
          </w14:textFill>
        </w:rPr>
        <w:t>、寿湖路（</w:t>
      </w:r>
      <w:r>
        <w:rPr>
          <w:rFonts w:hint="eastAsia" w:ascii="宋体" w:hAnsi="宋体"/>
          <w:color w:val="000000" w:themeColor="text1"/>
          <w:szCs w:val="21"/>
          <w:u w:val="none"/>
          <w:lang w:val="en-US" w:eastAsia="zh-CN"/>
          <w14:textFill>
            <w14:solidFill>
              <w14:schemeClr w14:val="tx1"/>
            </w14:solidFill>
          </w14:textFill>
        </w:rPr>
        <w:t>不提供住宿，人员属地化原则</w:t>
      </w:r>
      <w:r>
        <w:rPr>
          <w:rFonts w:hint="eastAsia" w:ascii="宋体" w:hAnsi="宋体"/>
          <w:color w:val="000000" w:themeColor="text1"/>
          <w:szCs w:val="21"/>
          <w:u w:val="none"/>
          <w:lang w:eastAsia="zh-CN"/>
          <w14:textFill>
            <w14:solidFill>
              <w14:schemeClr w14:val="tx1"/>
            </w14:solidFill>
          </w14:textFill>
        </w:rPr>
        <w:t>）</w:t>
      </w:r>
      <w:r>
        <w:rPr>
          <w:rFonts w:hint="eastAsia" w:ascii="宋体" w:hAnsi="宋体"/>
          <w:color w:val="000000" w:themeColor="text1"/>
          <w:szCs w:val="21"/>
          <w:u w:val="none"/>
          <w14:textFill>
            <w14:solidFill>
              <w14:schemeClr w14:val="tx1"/>
            </w14:solidFill>
          </w14:textFill>
        </w:rPr>
        <w:t>。</w:t>
      </w:r>
    </w:p>
    <w:p>
      <w:pPr>
        <w:adjustRightInd w:val="0"/>
        <w:snapToGrid w:val="0"/>
        <w:spacing w:line="360" w:lineRule="auto"/>
        <w:ind w:firstLine="420" w:firstLineChars="200"/>
        <w:jc w:val="left"/>
        <w:rPr>
          <w:rFonts w:hint="eastAsia" w:ascii="宋体" w:hAnsi="宋体"/>
          <w:color w:val="000000" w:themeColor="text1"/>
          <w:szCs w:val="21"/>
          <w:u w:val="none"/>
          <w:lang w:eastAsia="zh-CN"/>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u w:val="none"/>
          <w:lang w:eastAsia="zh-CN"/>
          <w14:textFill>
            <w14:solidFill>
              <w14:schemeClr w14:val="tx1"/>
            </w14:solidFill>
          </w14:textFill>
        </w:rPr>
        <w:t>项目概况：根据</w:t>
      </w:r>
      <w:r>
        <w:rPr>
          <w:rFonts w:hint="eastAsia" w:ascii="宋体" w:hAnsi="宋体"/>
          <w:color w:val="000000" w:themeColor="text1"/>
          <w:szCs w:val="21"/>
          <w:u w:val="none"/>
          <w:lang w:val="en-US" w:eastAsia="zh-CN"/>
          <w14:textFill>
            <w14:solidFill>
              <w14:schemeClr w14:val="tx1"/>
            </w14:solidFill>
          </w14:textFill>
        </w:rPr>
        <w:t>渝高速文〔2019〕224号文件精神及目前高速集团员工使用情况，缺编工勤人员暂以劳务外包形式使用，</w:t>
      </w:r>
      <w:r>
        <w:rPr>
          <w:rFonts w:hint="eastAsia" w:ascii="宋体" w:hAnsi="宋体"/>
          <w:color w:val="000000" w:themeColor="text1"/>
          <w:szCs w:val="21"/>
          <w:u w:val="none"/>
          <w:lang w:eastAsia="zh-CN"/>
          <w14:textFill>
            <w14:solidFill>
              <w14:schemeClr w14:val="tx1"/>
            </w14:solidFill>
          </w14:textFill>
        </w:rPr>
        <w:t>具体情况详见附件</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szCs w:val="21"/>
          <w:lang w:val="en-US" w:eastAsia="zh-CN"/>
        </w:rPr>
        <w:t>4.</w:t>
      </w:r>
      <w:r>
        <w:rPr>
          <w:rFonts w:hint="eastAsia" w:ascii="宋体" w:hAnsi="宋体"/>
          <w:szCs w:val="21"/>
        </w:rPr>
        <w:t>本次比选范围及技术要求：详见比选文件</w:t>
      </w:r>
      <w:r>
        <w:rPr>
          <w:rFonts w:hint="eastAsia" w:ascii="宋体" w:hAnsi="宋体"/>
          <w:color w:val="auto"/>
          <w:szCs w:val="21"/>
        </w:rPr>
        <w:t>第二篇。</w:t>
      </w:r>
    </w:p>
    <w:p>
      <w:pPr>
        <w:adjustRightInd w:val="0"/>
        <w:snapToGrid w:val="0"/>
        <w:spacing w:line="360" w:lineRule="auto"/>
        <w:ind w:firstLine="420" w:firstLineChars="200"/>
        <w:jc w:val="left"/>
        <w:rPr>
          <w:rFonts w:ascii="宋体" w:hAnsi="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服务期：1年。</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6.</w:t>
      </w:r>
      <w:r>
        <w:rPr>
          <w:rFonts w:hint="eastAsia" w:ascii="宋体" w:hAnsi="宋体"/>
          <w:szCs w:val="21"/>
        </w:rPr>
        <w:t>本次招标不接受联合体投标。</w:t>
      </w:r>
    </w:p>
    <w:p>
      <w:pPr>
        <w:spacing w:line="360" w:lineRule="auto"/>
        <w:rPr>
          <w:rFonts w:ascii="宋体" w:hAnsi="宋体" w:cs="仿宋"/>
          <w:b/>
          <w:bCs/>
          <w:sz w:val="24"/>
          <w:shd w:val="clear" w:color="auto" w:fill="FFFFFF"/>
        </w:rPr>
      </w:pPr>
      <w:r>
        <w:rPr>
          <w:rFonts w:hint="eastAsia" w:ascii="宋体" w:hAnsi="宋体" w:cs="仿宋"/>
          <w:b/>
          <w:bCs/>
          <w:sz w:val="24"/>
          <w:shd w:val="clear" w:color="auto" w:fill="FFFFFF"/>
        </w:rPr>
        <w:t>二、竞争性比选申请人资格要求：</w:t>
      </w:r>
      <w:bookmarkStart w:id="7" w:name="_Toc179632539"/>
      <w:bookmarkEnd w:id="7"/>
      <w:bookmarkStart w:id="8" w:name="_Toc246996912"/>
      <w:bookmarkEnd w:id="8"/>
      <w:bookmarkStart w:id="9" w:name="_Toc152042298"/>
      <w:bookmarkEnd w:id="9"/>
      <w:bookmarkStart w:id="10" w:name="_Toc144974490"/>
      <w:bookmarkEnd w:id="10"/>
      <w:bookmarkStart w:id="11" w:name="_Toc296602413"/>
      <w:bookmarkEnd w:id="11"/>
      <w:bookmarkStart w:id="12" w:name="_Toc247085683"/>
      <w:bookmarkEnd w:id="12"/>
      <w:bookmarkStart w:id="13" w:name="_Toc246996169"/>
      <w:bookmarkEnd w:id="13"/>
      <w:bookmarkStart w:id="14" w:name="_Toc152045522"/>
      <w:bookmarkEnd w:id="14"/>
    </w:p>
    <w:p>
      <w:pPr>
        <w:adjustRightInd w:val="0"/>
        <w:snapToGrid w:val="0"/>
        <w:spacing w:line="360" w:lineRule="auto"/>
        <w:ind w:firstLine="420" w:firstLineChars="200"/>
        <w:jc w:val="left"/>
        <w:rPr>
          <w:rFonts w:hint="eastAsia" w:ascii="宋体" w:hAnsi="宋体"/>
          <w:szCs w:val="21"/>
        </w:rPr>
      </w:pPr>
      <w:r>
        <w:rPr>
          <w:rFonts w:ascii="宋体" w:hAnsi="宋体"/>
          <w:szCs w:val="21"/>
        </w:rPr>
        <w:t>1.投标人应</w:t>
      </w:r>
      <w:r>
        <w:rPr>
          <w:rFonts w:hint="eastAsia" w:ascii="宋体" w:hAnsi="宋体"/>
          <w:szCs w:val="21"/>
        </w:rPr>
        <w:t>同时</w:t>
      </w:r>
      <w:r>
        <w:rPr>
          <w:rFonts w:ascii="宋体" w:hAnsi="宋体"/>
          <w:szCs w:val="21"/>
        </w:rPr>
        <w:t>满足下列</w:t>
      </w:r>
      <w:r>
        <w:rPr>
          <w:rFonts w:hint="eastAsia" w:ascii="宋体" w:hAnsi="宋体"/>
          <w:szCs w:val="21"/>
        </w:rPr>
        <w:t>资质要求</w:t>
      </w:r>
      <w:r>
        <w:rPr>
          <w:rFonts w:ascii="宋体" w:hAnsi="宋体"/>
          <w:szCs w:val="21"/>
        </w:rPr>
        <w:t>和业绩要求</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（一）具有独立法人资格。成立年限在</w:t>
      </w:r>
      <w:r>
        <w:rPr>
          <w:rFonts w:hint="eastAsia" w:ascii="宋体" w:hAnsi="宋体"/>
          <w:szCs w:val="21"/>
          <w:lang w:val="en-US" w:eastAsia="zh-CN"/>
        </w:rPr>
        <w:t>3</w:t>
      </w:r>
      <w:r>
        <w:rPr>
          <w:rFonts w:hint="eastAsia" w:ascii="宋体" w:hAnsi="宋体"/>
          <w:szCs w:val="21"/>
        </w:rPr>
        <w:t>年（含）以上</w:t>
      </w:r>
      <w:r>
        <w:rPr>
          <w:rFonts w:hint="eastAsia" w:ascii="宋体" w:hAnsi="宋体"/>
          <w:szCs w:val="21"/>
          <w:lang w:eastAsia="zh-CN"/>
        </w:rPr>
        <w:t>，</w:t>
      </w:r>
      <w:r>
        <w:rPr>
          <w:rFonts w:hint="eastAsia" w:ascii="宋体" w:hAnsi="宋体"/>
          <w:szCs w:val="21"/>
        </w:rPr>
        <w:t>注册资本金</w:t>
      </w:r>
      <w:r>
        <w:rPr>
          <w:rFonts w:hint="eastAsia" w:ascii="宋体" w:hAnsi="宋体"/>
          <w:szCs w:val="21"/>
          <w:lang w:val="en-US" w:eastAsia="zh-CN"/>
        </w:rPr>
        <w:t>2</w:t>
      </w:r>
      <w:r>
        <w:rPr>
          <w:rFonts w:hint="eastAsia" w:ascii="宋体" w:hAnsi="宋体"/>
          <w:szCs w:val="21"/>
        </w:rPr>
        <w:t>00万元</w:t>
      </w:r>
      <w:r>
        <w:rPr>
          <w:rFonts w:hint="eastAsia" w:ascii="宋体" w:hAnsi="宋体"/>
          <w:szCs w:val="21"/>
          <w:lang w:eastAsia="zh-CN"/>
        </w:rPr>
        <w:t>及以上</w:t>
      </w:r>
      <w:r>
        <w:rPr>
          <w:rFonts w:hint="eastAsia" w:ascii="宋体" w:hAnsi="宋体"/>
          <w:szCs w:val="21"/>
        </w:rPr>
        <w:t>。具有外包资质，经营范围含以服务外包方式承接相应人力资源管理服务工作等。</w:t>
      </w:r>
    </w:p>
    <w:p>
      <w:pPr>
        <w:adjustRightInd w:val="0"/>
        <w:snapToGrid w:val="0"/>
        <w:spacing w:line="360" w:lineRule="auto"/>
        <w:ind w:firstLine="420" w:firstLineChars="200"/>
        <w:jc w:val="left"/>
        <w:rPr>
          <w:rFonts w:hint="eastAsia" w:ascii="宋体" w:hAnsi="宋体"/>
          <w:szCs w:val="21"/>
          <w:lang w:val="en-US" w:eastAsia="zh-CN"/>
        </w:rPr>
      </w:pPr>
      <w:r>
        <w:rPr>
          <w:rFonts w:hint="eastAsia" w:ascii="宋体" w:hAnsi="宋体"/>
          <w:szCs w:val="21"/>
        </w:rPr>
        <w:t>（二）具备有效的人力资源服务许可证和营业执照，经营范围含以服务外包方式承接相应人力资源管理服务工作。</w:t>
      </w:r>
      <w:r>
        <w:rPr>
          <w:rFonts w:hint="eastAsia" w:ascii="宋体" w:hAnsi="宋体"/>
          <w:szCs w:val="21"/>
          <w:lang w:val="en-US" w:eastAsia="zh-CN"/>
        </w:rPr>
        <w:t xml:space="preserve">      </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（三）</w:t>
      </w:r>
      <w:r>
        <w:rPr>
          <w:rFonts w:hint="eastAsia" w:ascii="宋体" w:hAnsi="宋体"/>
          <w:szCs w:val="21"/>
        </w:rPr>
        <w:t>近两年内有人力资源服务的实际项目，有同行业同类型企业服务经历</w:t>
      </w:r>
      <w:r>
        <w:rPr>
          <w:rFonts w:hint="eastAsia" w:ascii="宋体" w:hAnsi="宋体"/>
          <w:szCs w:val="21"/>
          <w:lang w:eastAsia="zh-CN"/>
        </w:rPr>
        <w:t>者优先考虑。</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四</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eastAsia="zh-CN"/>
        </w:rPr>
        <w:t>劳务外包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eastAsia="zh-CN"/>
        </w:rPr>
        <w:t>五</w:t>
      </w:r>
      <w:r>
        <w:rPr>
          <w:rFonts w:hint="eastAsia" w:ascii="宋体" w:hAnsi="宋体"/>
          <w:szCs w:val="21"/>
        </w:rPr>
        <w:t>）提供</w:t>
      </w:r>
      <w:r>
        <w:rPr>
          <w:rFonts w:hint="eastAsia" w:ascii="宋体" w:hAnsi="宋体"/>
          <w:color w:val="0000FF"/>
          <w:szCs w:val="21"/>
          <w:lang w:val="en-US" w:eastAsia="zh-CN"/>
        </w:rPr>
        <w:t>临聘人员</w:t>
      </w:r>
      <w:r>
        <w:rPr>
          <w:rFonts w:hint="eastAsia" w:ascii="宋体" w:hAnsi="宋体"/>
          <w:szCs w:val="21"/>
        </w:rPr>
        <w:t>性别不限，年龄18-40岁</w:t>
      </w:r>
      <w:r>
        <w:rPr>
          <w:rFonts w:hint="eastAsia" w:ascii="宋体" w:hAnsi="宋体"/>
          <w:szCs w:val="21"/>
          <w:lang w:eastAsia="zh-CN"/>
        </w:rPr>
        <w:t>，高中以上学历，</w:t>
      </w:r>
      <w:r>
        <w:rPr>
          <w:rFonts w:hint="eastAsia" w:ascii="宋体" w:hAnsi="宋体"/>
          <w:szCs w:val="21"/>
        </w:rPr>
        <w:t>身体健康，无任何传染性疾病，积极主动，吃苦耐劳，</w:t>
      </w:r>
      <w:r>
        <w:rPr>
          <w:rFonts w:hint="eastAsia" w:ascii="宋体" w:hAnsi="宋体"/>
          <w:szCs w:val="21"/>
          <w:lang w:eastAsia="zh-CN"/>
        </w:rPr>
        <w:t>无不良嗜好，无犯罪史，</w:t>
      </w:r>
      <w:r>
        <w:rPr>
          <w:rFonts w:hint="eastAsia" w:ascii="宋体" w:hAnsi="宋体"/>
          <w:szCs w:val="21"/>
        </w:rPr>
        <w:t>具体以甲方提供的《用工信息》表为准）。</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rPr>
        <w:t>（</w:t>
      </w:r>
      <w:r>
        <w:rPr>
          <w:rFonts w:hint="eastAsia" w:ascii="宋体" w:hAnsi="宋体"/>
          <w:szCs w:val="21"/>
          <w:lang w:eastAsia="zh-CN"/>
        </w:rPr>
        <w:t>六</w:t>
      </w:r>
      <w:r>
        <w:rPr>
          <w:rFonts w:hint="eastAsia" w:ascii="宋体" w:hAnsi="宋体"/>
          <w:szCs w:val="21"/>
        </w:rPr>
        <w:t>）投标人信誉要求投标单位必须有良好的社会信誉，在投标活动和项目实施过程中没发生违法违规等不良行为</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（七）</w:t>
      </w:r>
      <w:r>
        <w:rPr>
          <w:rFonts w:hint="eastAsia" w:ascii="宋体" w:hAnsi="宋体"/>
          <w:szCs w:val="21"/>
        </w:rPr>
        <w:t>未被“信用中国”网站(www.creditchina.gov.cn/)中列入失信被执行人名单。</w:t>
      </w:r>
    </w:p>
    <w:p>
      <w:pPr>
        <w:spacing w:line="360" w:lineRule="auto"/>
        <w:rPr>
          <w:rFonts w:ascii="宋体" w:hAnsi="宋体" w:cs="仿宋"/>
          <w:b/>
          <w:bCs/>
          <w:color w:val="auto"/>
          <w:sz w:val="24"/>
          <w:highlight w:val="none"/>
          <w:shd w:val="clear" w:color="auto" w:fill="FFFFFF"/>
        </w:rPr>
      </w:pPr>
      <w:r>
        <w:rPr>
          <w:rFonts w:hint="eastAsia" w:ascii="宋体" w:hAnsi="宋体" w:cs="仿宋"/>
          <w:b/>
          <w:bCs/>
          <w:color w:val="auto"/>
          <w:sz w:val="24"/>
          <w:highlight w:val="none"/>
          <w:shd w:val="clear" w:color="auto" w:fill="FFFFFF"/>
        </w:rPr>
        <w:t>三、竞争性比选竞标报价要求</w:t>
      </w:r>
    </w:p>
    <w:p>
      <w:pPr>
        <w:widowControl/>
        <w:numPr>
          <w:ilvl w:val="0"/>
          <w:numId w:val="0"/>
        </w:numPr>
        <w:spacing w:line="380" w:lineRule="exact"/>
        <w:ind w:firstLine="420" w:firstLineChars="200"/>
        <w:rPr>
          <w:rFonts w:hint="eastAsia" w:ascii="宋体" w:hAnsi="宋体" w:cs="宋体"/>
          <w:szCs w:val="28"/>
          <w:highlight w:val="none"/>
        </w:rPr>
      </w:pPr>
      <w:r>
        <w:rPr>
          <w:rFonts w:hint="eastAsia" w:ascii="宋体" w:hAnsi="宋体" w:cs="宋体"/>
          <w:szCs w:val="28"/>
          <w:highlight w:val="none"/>
        </w:rPr>
        <w:t>本项目的最高限价为</w:t>
      </w:r>
      <w:r>
        <w:rPr>
          <w:rFonts w:hint="eastAsia" w:ascii="宋体" w:hAnsi="宋体"/>
          <w:szCs w:val="21"/>
          <w:lang w:val="en-US" w:eastAsia="zh-CN"/>
        </w:rPr>
        <w:t>：145/人/天，法定节假日345元/人/天。</w:t>
      </w:r>
      <w:r>
        <w:rPr>
          <w:rFonts w:hint="eastAsia" w:ascii="宋体" w:hAnsi="宋体" w:cs="宋体"/>
          <w:szCs w:val="28"/>
          <w:highlight w:val="none"/>
        </w:rPr>
        <w:t>比选申请人的竞标总报价及单价报价均不得超过竞标单价限价，</w:t>
      </w:r>
      <w:r>
        <w:rPr>
          <w:rFonts w:hint="eastAsia"/>
          <w:szCs w:val="21"/>
          <w:highlight w:val="none"/>
        </w:rPr>
        <w:t>否则将视为无效竞标。</w:t>
      </w:r>
    </w:p>
    <w:p>
      <w:pPr>
        <w:spacing w:line="360" w:lineRule="exact"/>
        <w:rPr>
          <w:rFonts w:hint="eastAsia" w:ascii="宋体" w:hAnsi="宋体" w:cs="仿宋"/>
          <w:b/>
          <w:bCs/>
          <w:color w:val="auto"/>
          <w:sz w:val="24"/>
          <w:shd w:val="clear" w:color="auto" w:fill="FFFFFF"/>
        </w:rPr>
      </w:pPr>
      <w:r>
        <w:rPr>
          <w:rFonts w:hint="eastAsia" w:ascii="宋体" w:hAnsi="宋体" w:cs="仿宋"/>
          <w:b/>
          <w:bCs/>
          <w:color w:val="auto"/>
          <w:sz w:val="24"/>
          <w:shd w:val="clear" w:color="auto" w:fill="FFFFFF"/>
        </w:rPr>
        <w:t>四、竞争性比选文件的获取</w:t>
      </w:r>
    </w:p>
    <w:p>
      <w:pPr>
        <w:keepNext w:val="0"/>
        <w:keepLines w:val="0"/>
        <w:widowControl w:val="0"/>
        <w:suppressLineNumbers w:val="0"/>
        <w:spacing w:before="0" w:beforeAutospacing="0" w:after="0" w:afterAutospacing="0" w:line="360" w:lineRule="auto"/>
        <w:ind w:left="0" w:right="0" w:firstLine="420" w:firstLineChars="200"/>
        <w:jc w:val="both"/>
        <w:rPr>
          <w:color w:val="auto"/>
        </w:rPr>
      </w:pPr>
      <w:bookmarkStart w:id="15" w:name="_Toc363658046"/>
      <w:bookmarkStart w:id="16" w:name="_Toc364092052"/>
      <w:bookmarkStart w:id="17" w:name="_Toc152042292"/>
      <w:bookmarkStart w:id="18" w:name="_Toc144974484"/>
      <w:bookmarkStart w:id="19" w:name="_Toc363658629"/>
      <w:bookmarkStart w:id="20" w:name="_Toc152045516"/>
      <w:r>
        <w:rPr>
          <w:rFonts w:hint="eastAsia" w:ascii="宋体" w:hAnsi="宋体"/>
          <w:color w:val="auto"/>
          <w:szCs w:val="28"/>
        </w:rPr>
        <w:t>获取方式：</w:t>
      </w:r>
      <w:r>
        <w:rPr>
          <w:rFonts w:hint="eastAsia" w:ascii="宋体" w:hAnsi="宋体" w:cs="宋体"/>
          <w:color w:val="000000" w:themeColor="text1"/>
          <w:szCs w:val="21"/>
          <w14:textFill>
            <w14:solidFill>
              <w14:schemeClr w14:val="tx1"/>
            </w14:solidFill>
          </w14:textFill>
        </w:rPr>
        <w:t>凡</w:t>
      </w:r>
      <w:r>
        <w:rPr>
          <w:rFonts w:hint="eastAsia" w:ascii="宋体" w:hAnsi="宋体" w:cs="宋体"/>
          <w:color w:val="auto"/>
          <w:szCs w:val="21"/>
        </w:rPr>
        <w:t>愿意参加的潜在</w:t>
      </w:r>
      <w:r>
        <w:rPr>
          <w:rFonts w:hint="eastAsia" w:ascii="宋体" w:hAnsi="宋体" w:cs="宋体"/>
          <w:color w:val="auto"/>
          <w:szCs w:val="21"/>
          <w:lang w:val="en-US" w:eastAsia="zh-CN"/>
        </w:rPr>
        <w:t>比选投标</w:t>
      </w:r>
      <w:r>
        <w:rPr>
          <w:rFonts w:hint="eastAsia" w:ascii="宋体" w:hAnsi="宋体" w:cs="宋体"/>
          <w:color w:val="auto"/>
          <w:szCs w:val="21"/>
        </w:rPr>
        <w:t>人，从</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2021</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lang w:val="en-US" w:eastAsia="zh-CN"/>
        </w:rPr>
        <w:t>12</w:t>
      </w:r>
      <w:r>
        <w:rPr>
          <w:rFonts w:hint="eastAsia" w:ascii="宋体" w:hAnsi="宋体" w:cs="宋体"/>
          <w:color w:val="auto"/>
          <w:szCs w:val="21"/>
          <w:u w:val="single"/>
        </w:rPr>
        <w:t xml:space="preserve"> </w:t>
      </w:r>
      <w:r>
        <w:rPr>
          <w:rFonts w:hint="eastAsia" w:ascii="宋体" w:hAnsi="宋体" w:cs="宋体"/>
          <w:color w:val="auto"/>
          <w:szCs w:val="21"/>
        </w:rPr>
        <w:t xml:space="preserve">月 </w:t>
      </w:r>
      <w:r>
        <w:rPr>
          <w:rFonts w:hint="eastAsia" w:ascii="宋体" w:hAnsi="宋体" w:cs="宋体"/>
          <w:color w:val="0000FF"/>
          <w:szCs w:val="21"/>
          <w:u w:val="single"/>
        </w:rPr>
        <w:t xml:space="preserve"> </w:t>
      </w:r>
      <w:r>
        <w:rPr>
          <w:rFonts w:hint="eastAsia" w:ascii="宋体" w:hAnsi="宋体" w:cs="宋体"/>
          <w:color w:val="0000FF"/>
          <w:szCs w:val="21"/>
          <w:u w:val="single"/>
          <w:lang w:val="en-US" w:eastAsia="zh-CN"/>
        </w:rPr>
        <w:t>3</w:t>
      </w:r>
      <w:r>
        <w:rPr>
          <w:rFonts w:hint="eastAsia" w:ascii="宋体" w:hAnsi="宋体" w:cs="宋体"/>
          <w:color w:val="0000FF"/>
          <w:szCs w:val="21"/>
        </w:rPr>
        <w:t>日</w:t>
      </w:r>
      <w:r>
        <w:rPr>
          <w:rFonts w:hint="eastAsia" w:ascii="宋体" w:hAnsi="宋体" w:cs="宋体"/>
          <w:color w:val="auto"/>
          <w:szCs w:val="21"/>
        </w:rPr>
        <w:t>起至投标截止时间前，均</w:t>
      </w:r>
      <w:r>
        <w:rPr>
          <w:rFonts w:hint="eastAsia" w:ascii="宋体" w:hAnsi="宋体" w:eastAsia="宋体" w:cs="宋体"/>
          <w:color w:val="auto"/>
          <w:kern w:val="2"/>
          <w:sz w:val="21"/>
          <w:szCs w:val="21"/>
          <w:lang w:val="en-US" w:eastAsia="zh-CN" w:bidi="ar"/>
        </w:rPr>
        <w:t>可登录重庆高速集团官网</w:t>
      </w:r>
      <w:r>
        <w:rPr>
          <w:rFonts w:hint="eastAsia" w:ascii="宋体" w:hAnsi="宋体" w:cs="宋体"/>
          <w:color w:val="auto"/>
          <w:szCs w:val="21"/>
        </w:rPr>
        <w:t>直接下载获取</w:t>
      </w:r>
      <w:r>
        <w:rPr>
          <w:rFonts w:hint="eastAsia" w:ascii="宋体" w:hAnsi="宋体" w:cs="宋体"/>
          <w:color w:val="auto"/>
          <w:szCs w:val="21"/>
          <w:lang w:val="en-US" w:eastAsia="zh-CN"/>
        </w:rPr>
        <w:t>比选</w:t>
      </w:r>
      <w:r>
        <w:rPr>
          <w:rFonts w:hint="eastAsia" w:ascii="宋体" w:hAnsi="宋体" w:cs="宋体"/>
          <w:color w:val="auto"/>
          <w:szCs w:val="21"/>
        </w:rPr>
        <w:t>文件</w:t>
      </w:r>
      <w:r>
        <w:rPr>
          <w:rFonts w:hint="eastAsia" w:ascii="宋体" w:hAnsi="宋体" w:cs="宋体"/>
          <w:color w:val="auto"/>
          <w:szCs w:val="21"/>
          <w:lang w:eastAsia="zh-CN"/>
        </w:rPr>
        <w:t>。</w:t>
      </w:r>
    </w:p>
    <w:bookmarkEnd w:id="15"/>
    <w:bookmarkEnd w:id="16"/>
    <w:bookmarkEnd w:id="17"/>
    <w:bookmarkEnd w:id="18"/>
    <w:bookmarkEnd w:id="19"/>
    <w:bookmarkEnd w:id="20"/>
    <w:p>
      <w:pPr>
        <w:spacing w:line="360" w:lineRule="exact"/>
        <w:rPr>
          <w:rFonts w:ascii="宋体" w:hAnsi="宋体" w:cs="仿宋"/>
          <w:b/>
          <w:bCs/>
          <w:color w:val="000000"/>
          <w:sz w:val="24"/>
          <w:shd w:val="clear" w:color="auto" w:fill="FFFFFF"/>
        </w:rPr>
      </w:pPr>
      <w:r>
        <w:rPr>
          <w:rFonts w:hint="eastAsia" w:ascii="宋体" w:hAnsi="宋体" w:cs="仿宋"/>
          <w:b/>
          <w:bCs/>
          <w:color w:val="000000"/>
          <w:sz w:val="24"/>
          <w:shd w:val="clear" w:color="auto" w:fill="FFFFFF"/>
        </w:rPr>
        <w:t>五、竞争性比选申请</w:t>
      </w:r>
      <w:r>
        <w:rPr>
          <w:rFonts w:hint="eastAsia" w:ascii="宋体" w:hAnsi="宋体" w:cs="仿宋"/>
          <w:b/>
          <w:bCs/>
          <w:color w:val="000000"/>
          <w:sz w:val="24"/>
          <w:shd w:val="clear" w:color="auto" w:fill="FFFFFF"/>
          <w:lang w:val="en-US" w:eastAsia="zh-CN"/>
        </w:rPr>
        <w:t>纸质</w:t>
      </w:r>
      <w:r>
        <w:rPr>
          <w:rFonts w:hint="eastAsia" w:ascii="宋体" w:hAnsi="宋体" w:cs="仿宋"/>
          <w:b/>
          <w:bCs/>
          <w:color w:val="000000"/>
          <w:sz w:val="24"/>
          <w:shd w:val="clear" w:color="auto" w:fill="FFFFFF"/>
        </w:rPr>
        <w:t>文件的递交</w:t>
      </w:r>
    </w:p>
    <w:p>
      <w:pPr>
        <w:spacing w:line="360" w:lineRule="exact"/>
        <w:ind w:firstLine="420" w:firstLineChars="200"/>
        <w:rPr>
          <w:rFonts w:hint="eastAsia" w:ascii="宋体" w:hAnsi="宋体"/>
          <w:color w:val="000000"/>
          <w:szCs w:val="28"/>
          <w:lang w:val="en-US" w:eastAsia="zh-CN"/>
        </w:rPr>
      </w:pPr>
      <w:r>
        <w:rPr>
          <w:rFonts w:hint="eastAsia" w:ascii="宋体" w:hAnsi="宋体"/>
          <w:color w:val="000000"/>
          <w:szCs w:val="28"/>
          <w:lang w:val="en-US" w:eastAsia="zh-CN"/>
        </w:rPr>
        <w:t>现场递交纸质投标书</w:t>
      </w:r>
    </w:p>
    <w:p>
      <w:pPr>
        <w:spacing w:line="360" w:lineRule="exact"/>
        <w:ind w:firstLine="420" w:firstLineChars="200"/>
        <w:rPr>
          <w:rFonts w:ascii="宋体" w:hAnsi="宋体"/>
          <w:color w:val="000000"/>
          <w:szCs w:val="28"/>
        </w:rPr>
      </w:pPr>
      <w:r>
        <w:rPr>
          <w:rFonts w:hint="eastAsia" w:ascii="宋体" w:hAnsi="宋体"/>
          <w:color w:val="000000"/>
          <w:szCs w:val="28"/>
          <w:lang w:val="en-US" w:eastAsia="zh-CN"/>
        </w:rPr>
        <w:t>地址：</w:t>
      </w:r>
      <w:r>
        <w:rPr>
          <w:rFonts w:hint="eastAsia" w:ascii="宋体" w:hAnsi="宋体"/>
          <w:color w:val="000000"/>
          <w:szCs w:val="28"/>
        </w:rPr>
        <w:t>重庆市</w:t>
      </w:r>
      <w:r>
        <w:rPr>
          <w:rFonts w:hint="eastAsia" w:ascii="宋体" w:hAnsi="宋体"/>
          <w:color w:val="000000"/>
          <w:szCs w:val="28"/>
          <w:lang w:eastAsia="zh-CN"/>
        </w:rPr>
        <w:t>渝北区银杉路</w:t>
      </w:r>
      <w:r>
        <w:rPr>
          <w:rFonts w:hint="eastAsia" w:ascii="宋体" w:hAnsi="宋体"/>
          <w:color w:val="000000"/>
          <w:szCs w:val="28"/>
          <w:lang w:val="en-US" w:eastAsia="zh-CN"/>
        </w:rPr>
        <w:t>66号重庆高速公路股份有限公司1302室  王老师  023-89138713</w:t>
      </w:r>
      <w:r>
        <w:rPr>
          <w:rFonts w:hint="eastAsia" w:ascii="宋体" w:hAnsi="宋体"/>
          <w:color w:val="000000"/>
          <w:szCs w:val="28"/>
        </w:rPr>
        <w:t>。</w:t>
      </w:r>
    </w:p>
    <w:p>
      <w:pPr>
        <w:spacing w:line="360" w:lineRule="exact"/>
        <w:rPr>
          <w:rFonts w:ascii="宋体" w:hAnsi="宋体" w:cs="仿宋"/>
          <w:b/>
          <w:bCs/>
          <w:color w:val="000000"/>
          <w:sz w:val="24"/>
          <w:shd w:val="clear" w:color="auto" w:fill="FFFFFF"/>
        </w:rPr>
      </w:pPr>
      <w:bookmarkStart w:id="21" w:name="_Toc18337221"/>
      <w:r>
        <w:rPr>
          <w:rFonts w:hint="eastAsia" w:ascii="宋体" w:hAnsi="宋体" w:cs="仿宋"/>
          <w:b/>
          <w:bCs/>
          <w:color w:val="000000"/>
          <w:sz w:val="24"/>
          <w:shd w:val="clear" w:color="auto" w:fill="FFFFFF"/>
        </w:rPr>
        <w:t>六、比选开始时间及地点</w:t>
      </w:r>
      <w:bookmarkEnd w:id="21"/>
    </w:p>
    <w:p>
      <w:pPr>
        <w:spacing w:line="360" w:lineRule="exact"/>
        <w:ind w:firstLine="422" w:firstLineChars="200"/>
        <w:rPr>
          <w:rFonts w:ascii="宋体" w:hAnsi="宋体"/>
          <w:color w:val="000000"/>
          <w:szCs w:val="28"/>
        </w:rPr>
      </w:pPr>
      <w:r>
        <w:rPr>
          <w:rFonts w:hint="eastAsia" w:ascii="宋体" w:hAnsi="宋体"/>
          <w:b/>
          <w:color w:val="000000"/>
          <w:szCs w:val="28"/>
        </w:rPr>
        <w:t>比选开始时间：</w:t>
      </w:r>
      <w:r>
        <w:rPr>
          <w:rFonts w:hint="eastAsia" w:ascii="宋体" w:hAnsi="宋体"/>
          <w:color w:val="000000"/>
          <w:szCs w:val="28"/>
          <w:u w:val="single"/>
        </w:rPr>
        <w:t>202</w:t>
      </w:r>
      <w:r>
        <w:rPr>
          <w:rFonts w:hint="eastAsia" w:ascii="宋体" w:hAnsi="宋体"/>
          <w:color w:val="000000"/>
          <w:szCs w:val="28"/>
          <w:u w:val="single"/>
          <w:lang w:val="en-US" w:eastAsia="zh-CN"/>
        </w:rPr>
        <w:t>1</w:t>
      </w:r>
      <w:r>
        <w:rPr>
          <w:rFonts w:hint="eastAsia" w:ascii="宋体" w:hAnsi="宋体"/>
          <w:color w:val="000000"/>
          <w:szCs w:val="28"/>
        </w:rPr>
        <w:t>年</w:t>
      </w:r>
      <w:r>
        <w:rPr>
          <w:rFonts w:hint="eastAsia" w:ascii="宋体" w:hAnsi="宋体"/>
          <w:color w:val="000000"/>
          <w:szCs w:val="28"/>
          <w:u w:val="single"/>
        </w:rPr>
        <w:t xml:space="preserve"> </w:t>
      </w:r>
      <w:r>
        <w:rPr>
          <w:rFonts w:hint="eastAsia" w:ascii="宋体" w:hAnsi="宋体"/>
          <w:color w:val="000000"/>
          <w:szCs w:val="28"/>
          <w:u w:val="single"/>
          <w:lang w:val="en-US" w:eastAsia="zh-CN"/>
        </w:rPr>
        <w:t>12</w:t>
      </w:r>
      <w:r>
        <w:rPr>
          <w:rFonts w:hint="eastAsia" w:ascii="宋体" w:hAnsi="宋体"/>
          <w:color w:val="000000"/>
          <w:szCs w:val="28"/>
        </w:rPr>
        <w:t>月</w:t>
      </w:r>
      <w:r>
        <w:rPr>
          <w:rFonts w:hint="eastAsia" w:ascii="宋体" w:hAnsi="宋体"/>
          <w:color w:val="000000"/>
          <w:szCs w:val="28"/>
          <w:u w:val="single"/>
        </w:rPr>
        <w:t xml:space="preserve"> </w:t>
      </w:r>
      <w:r>
        <w:rPr>
          <w:rFonts w:hint="eastAsia" w:ascii="宋体" w:hAnsi="宋体"/>
          <w:color w:val="0000FF"/>
          <w:szCs w:val="28"/>
          <w:u w:val="single"/>
          <w:lang w:val="en-US" w:eastAsia="zh-CN"/>
        </w:rPr>
        <w:t>10</w:t>
      </w:r>
      <w:bookmarkStart w:id="32" w:name="_GoBack"/>
      <w:bookmarkEnd w:id="32"/>
      <w:r>
        <w:rPr>
          <w:rFonts w:hint="eastAsia" w:ascii="宋体" w:hAnsi="宋体"/>
          <w:color w:val="000000"/>
          <w:szCs w:val="28"/>
        </w:rPr>
        <w:t>日</w:t>
      </w:r>
      <w:r>
        <w:rPr>
          <w:rFonts w:hint="eastAsia" w:ascii="宋体" w:hAnsi="宋体"/>
          <w:color w:val="000000"/>
          <w:szCs w:val="28"/>
          <w:u w:val="single"/>
        </w:rPr>
        <w:t xml:space="preserve">  </w:t>
      </w:r>
      <w:r>
        <w:rPr>
          <w:rFonts w:hint="eastAsia" w:ascii="宋体" w:hAnsi="宋体"/>
          <w:color w:val="000000"/>
          <w:szCs w:val="28"/>
          <w:u w:val="single"/>
          <w:lang w:val="en-US" w:eastAsia="zh-CN"/>
        </w:rPr>
        <w:t>10</w:t>
      </w:r>
      <w:r>
        <w:rPr>
          <w:rFonts w:hint="eastAsia" w:ascii="宋体" w:hAnsi="宋体"/>
          <w:color w:val="000000"/>
          <w:szCs w:val="28"/>
          <w:u w:val="single"/>
        </w:rPr>
        <w:t xml:space="preserve">   </w:t>
      </w:r>
      <w:r>
        <w:rPr>
          <w:rFonts w:hint="eastAsia" w:ascii="宋体" w:hAnsi="宋体"/>
          <w:color w:val="000000"/>
          <w:szCs w:val="28"/>
        </w:rPr>
        <w:t>时</w:t>
      </w:r>
      <w:r>
        <w:rPr>
          <w:rFonts w:hint="eastAsia" w:ascii="宋体" w:hAnsi="宋体"/>
          <w:color w:val="000000"/>
          <w:szCs w:val="28"/>
          <w:u w:val="single"/>
        </w:rPr>
        <w:t xml:space="preserve">   </w:t>
      </w:r>
      <w:r>
        <w:rPr>
          <w:rFonts w:hint="eastAsia" w:ascii="宋体" w:hAnsi="宋体"/>
          <w:color w:val="000000"/>
          <w:szCs w:val="28"/>
          <w:u w:val="single"/>
          <w:lang w:val="en-US" w:eastAsia="zh-CN"/>
        </w:rPr>
        <w:t>00</w:t>
      </w:r>
      <w:r>
        <w:rPr>
          <w:rFonts w:hint="eastAsia" w:ascii="宋体" w:hAnsi="宋体"/>
          <w:color w:val="000000"/>
          <w:szCs w:val="28"/>
          <w:u w:val="single"/>
        </w:rPr>
        <w:t xml:space="preserve">  </w:t>
      </w:r>
      <w:r>
        <w:rPr>
          <w:rFonts w:hint="eastAsia" w:ascii="宋体" w:hAnsi="宋体"/>
          <w:color w:val="000000"/>
          <w:szCs w:val="28"/>
        </w:rPr>
        <w:t>分</w:t>
      </w:r>
    </w:p>
    <w:p>
      <w:pPr>
        <w:spacing w:line="360" w:lineRule="exact"/>
        <w:ind w:firstLine="422" w:firstLineChars="200"/>
        <w:rPr>
          <w:rFonts w:ascii="宋体" w:hAnsi="宋体"/>
          <w:b/>
          <w:color w:val="000000"/>
          <w:szCs w:val="28"/>
        </w:rPr>
      </w:pPr>
      <w:r>
        <w:rPr>
          <w:rFonts w:hint="eastAsia" w:ascii="宋体" w:hAnsi="宋体"/>
          <w:b/>
          <w:color w:val="000000"/>
          <w:szCs w:val="28"/>
        </w:rPr>
        <w:t>比选地点：</w:t>
      </w:r>
      <w:r>
        <w:rPr>
          <w:rFonts w:hint="eastAsia" w:ascii="宋体" w:hAnsi="宋体"/>
          <w:color w:val="000000"/>
          <w:szCs w:val="28"/>
        </w:rPr>
        <w:t>重庆市</w:t>
      </w:r>
      <w:r>
        <w:rPr>
          <w:rFonts w:hint="eastAsia" w:ascii="宋体" w:hAnsi="宋体"/>
          <w:color w:val="000000"/>
          <w:szCs w:val="28"/>
          <w:lang w:eastAsia="zh-CN"/>
        </w:rPr>
        <w:t>渝北区银杉路</w:t>
      </w:r>
      <w:r>
        <w:rPr>
          <w:rFonts w:hint="eastAsia" w:ascii="宋体" w:hAnsi="宋体"/>
          <w:color w:val="000000"/>
          <w:szCs w:val="28"/>
          <w:lang w:val="en-US" w:eastAsia="zh-CN"/>
        </w:rPr>
        <w:t>66号重庆高速公路股份有限公司1303室</w:t>
      </w:r>
      <w:r>
        <w:rPr>
          <w:rFonts w:hint="eastAsia" w:ascii="宋体" w:hAnsi="宋体"/>
          <w:color w:val="000000"/>
          <w:szCs w:val="28"/>
        </w:rPr>
        <w:t>。</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七、监督部门</w:t>
      </w:r>
    </w:p>
    <w:p>
      <w:pPr>
        <w:spacing w:line="360" w:lineRule="exact"/>
        <w:ind w:firstLine="420" w:firstLineChars="200"/>
        <w:rPr>
          <w:rFonts w:hint="eastAsia" w:ascii="宋体" w:hAnsi="宋体"/>
          <w:szCs w:val="28"/>
        </w:rPr>
      </w:pPr>
      <w:r>
        <w:rPr>
          <w:rFonts w:hint="eastAsia" w:ascii="宋体" w:hAnsi="宋体"/>
          <w:szCs w:val="28"/>
        </w:rPr>
        <w:t>本竞争性比选项目的监督部门为重庆高速公路股份有限公司</w:t>
      </w:r>
      <w:r>
        <w:rPr>
          <w:rFonts w:hint="eastAsia" w:ascii="宋体" w:hAnsi="宋体"/>
          <w:szCs w:val="28"/>
          <w:lang w:val="en-US" w:eastAsia="zh-CN"/>
        </w:rPr>
        <w:t>党群人力部</w:t>
      </w:r>
      <w:r>
        <w:rPr>
          <w:rFonts w:hint="eastAsia" w:ascii="宋体" w:hAnsi="宋体"/>
          <w:szCs w:val="28"/>
        </w:rPr>
        <w:t>。</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八、竞争性比选响应文件组成及密封、份数要求</w:t>
      </w:r>
    </w:p>
    <w:p>
      <w:pPr>
        <w:spacing w:line="360" w:lineRule="exact"/>
        <w:ind w:firstLine="422" w:firstLineChars="200"/>
        <w:rPr>
          <w:rFonts w:ascii="宋体" w:hAnsi="宋体"/>
          <w:b/>
          <w:bCs/>
          <w:szCs w:val="28"/>
        </w:rPr>
      </w:pPr>
      <w:r>
        <w:rPr>
          <w:rFonts w:hint="eastAsia" w:ascii="宋体" w:hAnsi="宋体"/>
          <w:b/>
          <w:bCs/>
          <w:szCs w:val="28"/>
        </w:rPr>
        <w:t>1、竞争性比选响应文件组成：</w:t>
      </w:r>
    </w:p>
    <w:p>
      <w:pPr>
        <w:spacing w:line="360" w:lineRule="exact"/>
        <w:ind w:firstLine="420" w:firstLineChars="200"/>
        <w:rPr>
          <w:rFonts w:hint="eastAsia" w:ascii="宋体" w:hAnsi="宋体"/>
          <w:szCs w:val="28"/>
        </w:rPr>
      </w:pPr>
      <w:r>
        <w:rPr>
          <w:rFonts w:hint="eastAsia" w:ascii="宋体" w:hAnsi="宋体"/>
          <w:szCs w:val="28"/>
        </w:rPr>
        <w:t>①报价函</w:t>
      </w:r>
    </w:p>
    <w:p>
      <w:pPr>
        <w:spacing w:line="360" w:lineRule="exact"/>
        <w:ind w:firstLine="420" w:firstLineChars="200"/>
        <w:rPr>
          <w:rFonts w:hint="eastAsia" w:ascii="宋体" w:hAnsi="宋体"/>
          <w:szCs w:val="28"/>
        </w:rPr>
      </w:pPr>
      <w:r>
        <w:rPr>
          <w:rFonts w:hint="eastAsia" w:ascii="宋体" w:hAnsi="宋体"/>
          <w:szCs w:val="28"/>
        </w:rPr>
        <w:t>②法定代表人身份证明及授权委托书</w:t>
      </w:r>
    </w:p>
    <w:p>
      <w:pPr>
        <w:spacing w:line="360" w:lineRule="exact"/>
        <w:ind w:firstLine="420" w:firstLineChars="200"/>
        <w:rPr>
          <w:rFonts w:hint="eastAsia" w:ascii="宋体" w:hAnsi="宋体"/>
          <w:szCs w:val="28"/>
        </w:rPr>
      </w:pPr>
      <w:r>
        <w:rPr>
          <w:rFonts w:hint="eastAsia" w:ascii="宋体" w:hAnsi="宋体"/>
          <w:szCs w:val="28"/>
        </w:rPr>
        <w:t>③有效的营业执照</w:t>
      </w:r>
    </w:p>
    <w:p>
      <w:pPr>
        <w:spacing w:line="360" w:lineRule="exact"/>
        <w:ind w:firstLine="420" w:firstLineChars="200"/>
        <w:rPr>
          <w:rFonts w:ascii="宋体" w:hAnsi="宋体"/>
          <w:szCs w:val="28"/>
        </w:rPr>
      </w:pPr>
      <w:r>
        <w:rPr>
          <w:rFonts w:hint="eastAsia" w:ascii="宋体" w:hAnsi="宋体"/>
          <w:szCs w:val="28"/>
        </w:rPr>
        <w:t>④有效的资质证书</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8"/>
        </w:rPr>
        <w:t>⑤业绩证明</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eastAsia="zh-CN"/>
        </w:rPr>
        <w:t>劳务外包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8"/>
        </w:rPr>
      </w:pPr>
      <w:r>
        <w:rPr>
          <w:rFonts w:hint="eastAsia" w:ascii="宋体" w:hAnsi="宋体"/>
          <w:szCs w:val="28"/>
        </w:rPr>
        <w:t>⑥其他资料</w:t>
      </w:r>
    </w:p>
    <w:p>
      <w:pPr>
        <w:adjustRightInd w:val="0"/>
        <w:snapToGrid w:val="0"/>
        <w:spacing w:line="360" w:lineRule="auto"/>
        <w:ind w:firstLine="420" w:firstLineChars="200"/>
        <w:jc w:val="left"/>
        <w:rPr>
          <w:rFonts w:hint="eastAsia" w:ascii="宋体" w:hAnsi="宋体" w:eastAsia="宋体" w:cs="宋体"/>
          <w:szCs w:val="28"/>
          <w:lang w:eastAsia="zh-CN"/>
        </w:rPr>
      </w:pPr>
      <w:r>
        <w:rPr>
          <w:rFonts w:hint="eastAsia" w:ascii="宋体" w:hAnsi="宋体" w:eastAsia="宋体" w:cs="宋体"/>
          <w:szCs w:val="28"/>
        </w:rPr>
        <w:t>⑦</w:t>
      </w:r>
      <w:r>
        <w:rPr>
          <w:rFonts w:hint="eastAsia" w:ascii="宋体" w:hAnsi="宋体" w:eastAsia="宋体" w:cs="宋体"/>
          <w:szCs w:val="28"/>
          <w:lang w:eastAsia="zh-CN"/>
        </w:rPr>
        <w:t>平台邀请证明截图</w:t>
      </w:r>
    </w:p>
    <w:p>
      <w:pPr>
        <w:pStyle w:val="12"/>
        <w:rPr>
          <w:rFonts w:hint="eastAsia" w:ascii="宋体" w:hAnsi="宋体" w:eastAsia="宋体" w:cs="宋体"/>
          <w:lang w:val="en-US" w:eastAsia="zh-CN"/>
        </w:rPr>
      </w:pPr>
      <w:r>
        <w:rPr>
          <w:rFonts w:hint="eastAsia" w:ascii="宋体" w:hAnsi="宋体" w:eastAsia="宋体" w:cs="宋体"/>
          <w:szCs w:val="28"/>
          <w:lang w:val="en-US" w:eastAsia="zh-CN"/>
        </w:rPr>
        <w:t xml:space="preserve">   ⑧征信截图</w:t>
      </w:r>
    </w:p>
    <w:p>
      <w:pPr>
        <w:spacing w:line="360" w:lineRule="exact"/>
        <w:ind w:firstLine="422" w:firstLineChars="200"/>
        <w:rPr>
          <w:szCs w:val="21"/>
        </w:rPr>
      </w:pPr>
      <w:r>
        <w:rPr>
          <w:b/>
          <w:szCs w:val="21"/>
        </w:rPr>
        <w:t>（注：以上所有文件均须加盖单位公章）</w:t>
      </w:r>
    </w:p>
    <w:p>
      <w:pPr>
        <w:spacing w:line="360" w:lineRule="auto"/>
        <w:ind w:firstLine="422" w:firstLineChars="200"/>
        <w:rPr>
          <w:rFonts w:hint="eastAsia" w:ascii="宋体" w:hAnsi="宋体"/>
          <w:b/>
          <w:bCs/>
          <w:szCs w:val="28"/>
        </w:rPr>
      </w:pPr>
      <w:r>
        <w:rPr>
          <w:rFonts w:hint="eastAsia" w:ascii="宋体" w:hAnsi="宋体"/>
          <w:b/>
          <w:bCs/>
          <w:szCs w:val="28"/>
        </w:rPr>
        <w:t>2、密封要求：</w:t>
      </w:r>
    </w:p>
    <w:p>
      <w:pPr>
        <w:spacing w:line="360" w:lineRule="auto"/>
        <w:ind w:firstLine="480"/>
        <w:rPr>
          <w:rFonts w:hint="eastAsia" w:ascii="宋体" w:hAnsi="宋体" w:cs="宋体"/>
          <w:b/>
          <w:kern w:val="1"/>
          <w:sz w:val="24"/>
          <w:shd w:val="clear" w:color="auto" w:fill="FFFFFF"/>
        </w:rPr>
      </w:pPr>
      <w:r>
        <w:rPr>
          <w:rFonts w:hint="eastAsia" w:ascii="宋体" w:hAnsi="宋体" w:cs="宋体"/>
          <w:b/>
          <w:kern w:val="1"/>
          <w:sz w:val="24"/>
          <w:shd w:val="clear" w:color="auto" w:fill="FFFFFF"/>
        </w:rPr>
        <w:t>将竞争性竞争性比选</w:t>
      </w:r>
      <w:r>
        <w:rPr>
          <w:rFonts w:ascii="宋体" w:hAnsi="宋体" w:cs="宋体"/>
          <w:b/>
          <w:kern w:val="1"/>
          <w:sz w:val="24"/>
          <w:shd w:val="clear" w:color="auto" w:fill="FFFFFF"/>
        </w:rPr>
        <w:t>响应文件密封到一个封套中，再在封套上写明</w:t>
      </w:r>
      <w:r>
        <w:rPr>
          <w:rFonts w:hint="eastAsia" w:ascii="宋体" w:hAnsi="宋体" w:cs="宋体"/>
          <w:b/>
          <w:kern w:val="1"/>
          <w:sz w:val="24"/>
          <w:shd w:val="clear" w:color="auto" w:fill="FFFFFF"/>
        </w:rPr>
        <w:t>以下内容：</w:t>
      </w:r>
    </w:p>
    <w:p>
      <w:pPr>
        <w:spacing w:line="360" w:lineRule="auto"/>
        <w:jc w:val="center"/>
        <w:rPr>
          <w:rFonts w:hint="eastAsia" w:ascii="宋体" w:hAnsi="宋体" w:cs="宋体"/>
          <w:b/>
          <w:kern w:val="1"/>
          <w:sz w:val="22"/>
          <w:szCs w:val="22"/>
          <w:u w:val="single"/>
          <w:shd w:val="clear" w:color="auto" w:fill="FFFFFF"/>
        </w:rPr>
      </w:pPr>
      <w:r>
        <w:rPr>
          <w:rFonts w:ascii="宋体" w:hAnsi="宋体" w:cs="宋体"/>
          <w:b/>
          <w:kern w:val="1"/>
          <w:sz w:val="22"/>
          <w:szCs w:val="22"/>
          <w:u w:val="single"/>
          <w:shd w:val="clear" w:color="auto" w:fill="FFFFFF"/>
        </w:rPr>
        <w:t>《</w:t>
      </w:r>
      <w:r>
        <w:rPr>
          <w:rFonts w:hint="eastAsia" w:ascii="宋体" w:hAnsi="宋体" w:cs="宋体"/>
          <w:b/>
          <w:kern w:val="1"/>
          <w:sz w:val="22"/>
          <w:szCs w:val="22"/>
          <w:u w:val="single"/>
          <w:shd w:val="clear" w:color="auto" w:fill="FFFFFF"/>
          <w:lang w:eastAsia="zh-CN"/>
        </w:rPr>
        <w:t>股份公司</w:t>
      </w:r>
      <w:r>
        <w:rPr>
          <w:rFonts w:hint="eastAsia" w:ascii="宋体" w:hAnsi="宋体" w:cs="宋体"/>
          <w:b/>
          <w:kern w:val="1"/>
          <w:sz w:val="22"/>
          <w:szCs w:val="22"/>
          <w:u w:val="single"/>
          <w:shd w:val="clear" w:color="auto" w:fill="FFFFFF"/>
        </w:rPr>
        <w:t>202</w:t>
      </w:r>
      <w:r>
        <w:rPr>
          <w:rFonts w:hint="eastAsia" w:ascii="宋体" w:hAnsi="宋体" w:cs="宋体"/>
          <w:b/>
          <w:kern w:val="1"/>
          <w:sz w:val="22"/>
          <w:szCs w:val="22"/>
          <w:u w:val="single"/>
          <w:shd w:val="clear" w:color="auto" w:fill="FFFFFF"/>
          <w:lang w:val="en-US" w:eastAsia="zh-CN"/>
        </w:rPr>
        <w:t>2</w:t>
      </w:r>
      <w:r>
        <w:rPr>
          <w:rFonts w:hint="eastAsia" w:ascii="宋体" w:hAnsi="宋体" w:cs="宋体"/>
          <w:b/>
          <w:kern w:val="1"/>
          <w:sz w:val="22"/>
          <w:szCs w:val="22"/>
          <w:u w:val="single"/>
          <w:shd w:val="clear" w:color="auto" w:fill="FFFFFF"/>
        </w:rPr>
        <w:t>年</w:t>
      </w:r>
      <w:r>
        <w:rPr>
          <w:rFonts w:hint="eastAsia" w:ascii="宋体" w:hAnsi="宋体" w:cs="宋体"/>
          <w:b/>
          <w:kern w:val="1"/>
          <w:sz w:val="22"/>
          <w:szCs w:val="22"/>
          <w:u w:val="single"/>
          <w:shd w:val="clear" w:color="auto" w:fill="FFFFFF"/>
          <w:lang w:val="en-US" w:eastAsia="zh-CN"/>
        </w:rPr>
        <w:t>工勤</w:t>
      </w:r>
      <w:r>
        <w:rPr>
          <w:rFonts w:hint="eastAsia" w:ascii="宋体" w:hAnsi="宋体" w:cs="宋体"/>
          <w:b/>
          <w:kern w:val="1"/>
          <w:sz w:val="22"/>
          <w:szCs w:val="22"/>
          <w:u w:val="single"/>
          <w:shd w:val="clear" w:color="auto" w:fill="FFFFFF"/>
          <w:lang w:eastAsia="zh-CN"/>
        </w:rPr>
        <w:t>岗位外包项目</w:t>
      </w:r>
      <w:r>
        <w:rPr>
          <w:rFonts w:hint="eastAsia" w:ascii="宋体" w:hAnsi="宋体" w:cs="宋体"/>
          <w:b/>
          <w:kern w:val="1"/>
          <w:sz w:val="22"/>
          <w:szCs w:val="22"/>
          <w:u w:val="single"/>
          <w:shd w:val="clear" w:color="auto" w:fill="FFFFFF"/>
          <w:lang w:val="en-US" w:eastAsia="zh-CN"/>
        </w:rPr>
        <w:t>公开</w:t>
      </w:r>
      <w:r>
        <w:rPr>
          <w:rFonts w:hint="eastAsia" w:ascii="宋体" w:hAnsi="宋体" w:cs="宋体"/>
          <w:b/>
          <w:kern w:val="1"/>
          <w:sz w:val="22"/>
          <w:szCs w:val="22"/>
          <w:u w:val="single"/>
          <w:shd w:val="clear" w:color="auto" w:fill="FFFFFF"/>
        </w:rPr>
        <w:t>竞争性比选申请文件</w:t>
      </w:r>
    </w:p>
    <w:p>
      <w:pPr>
        <w:spacing w:line="360" w:lineRule="auto"/>
        <w:jc w:val="center"/>
        <w:rPr>
          <w:rFonts w:hint="eastAsia" w:ascii="宋体" w:hAnsi="宋体" w:cs="宋体"/>
          <w:b/>
          <w:kern w:val="1"/>
          <w:sz w:val="24"/>
          <w:u w:val="single"/>
          <w:shd w:val="clear" w:color="auto" w:fill="FFFFFF"/>
        </w:rPr>
      </w:pPr>
      <w:r>
        <w:rPr>
          <w:rFonts w:ascii="宋体" w:hAnsi="宋体" w:cs="宋体"/>
          <w:b/>
          <w:kern w:val="1"/>
          <w:sz w:val="24"/>
          <w:u w:val="single"/>
          <w:shd w:val="clear" w:color="auto" w:fill="FFFFFF"/>
        </w:rPr>
        <w:t>在2</w:t>
      </w:r>
      <w:r>
        <w:rPr>
          <w:rFonts w:hint="eastAsia" w:ascii="宋体" w:hAnsi="宋体" w:cs="宋体"/>
          <w:b/>
          <w:kern w:val="1"/>
          <w:sz w:val="24"/>
          <w:u w:val="single"/>
          <w:shd w:val="clear" w:color="auto" w:fill="FFFFFF"/>
        </w:rPr>
        <w:t>02</w:t>
      </w:r>
      <w:r>
        <w:rPr>
          <w:rFonts w:hint="eastAsia" w:ascii="宋体" w:hAnsi="宋体" w:cs="宋体"/>
          <w:b/>
          <w:kern w:val="1"/>
          <w:sz w:val="24"/>
          <w:u w:val="single"/>
          <w:shd w:val="clear" w:color="auto" w:fill="FFFFFF"/>
          <w:lang w:val="en-US" w:eastAsia="zh-CN"/>
        </w:rPr>
        <w:t>1</w:t>
      </w:r>
      <w:r>
        <w:rPr>
          <w:rFonts w:hint="eastAsia" w:ascii="宋体" w:hAnsi="宋体" w:cs="宋体"/>
          <w:b/>
          <w:kern w:val="1"/>
          <w:sz w:val="24"/>
          <w:u w:val="single"/>
          <w:shd w:val="clear" w:color="auto" w:fill="FFFFFF"/>
        </w:rPr>
        <w:t>年   月   日   时   分</w:t>
      </w:r>
      <w:r>
        <w:rPr>
          <w:rFonts w:ascii="宋体" w:hAnsi="宋体" w:cs="宋体"/>
          <w:b/>
          <w:kern w:val="1"/>
          <w:sz w:val="24"/>
          <w:u w:val="single"/>
          <w:shd w:val="clear" w:color="auto" w:fill="FFFFFF"/>
        </w:rPr>
        <w:t>前不得开启</w:t>
      </w:r>
      <w:r>
        <w:rPr>
          <w:rFonts w:hint="eastAsia" w:ascii="宋体" w:hAnsi="宋体" w:cs="宋体"/>
          <w:b/>
          <w:kern w:val="1"/>
          <w:sz w:val="24"/>
          <w:u w:val="single"/>
          <w:shd w:val="clear" w:color="auto" w:fill="FFFFFF"/>
        </w:rPr>
        <w:t>（盖单位章）</w:t>
      </w:r>
    </w:p>
    <w:p>
      <w:pPr>
        <w:spacing w:line="360" w:lineRule="exact"/>
        <w:ind w:firstLine="422" w:firstLineChars="200"/>
        <w:rPr>
          <w:rFonts w:hint="eastAsia" w:ascii="宋体" w:hAnsi="宋体"/>
          <w:b/>
          <w:bCs/>
          <w:szCs w:val="28"/>
        </w:rPr>
      </w:pPr>
      <w:r>
        <w:rPr>
          <w:rFonts w:hint="eastAsia" w:ascii="宋体" w:hAnsi="宋体"/>
          <w:b/>
          <w:bCs/>
          <w:szCs w:val="28"/>
        </w:rPr>
        <w:t>3、份数要求：</w:t>
      </w:r>
    </w:p>
    <w:p>
      <w:pPr>
        <w:spacing w:line="360" w:lineRule="exact"/>
        <w:ind w:firstLine="422" w:firstLineChars="200"/>
        <w:rPr>
          <w:rFonts w:hint="eastAsia" w:ascii="宋体" w:hAnsi="宋体"/>
          <w:szCs w:val="28"/>
        </w:rPr>
      </w:pPr>
      <w:r>
        <w:rPr>
          <w:rFonts w:hint="eastAsia" w:ascii="宋体" w:hAnsi="宋体"/>
          <w:b/>
          <w:bCs/>
          <w:szCs w:val="28"/>
        </w:rPr>
        <w:t>竞争性比选申请文件一式两份，其中正本一份，副本一份，每套纸质竞争性比选文件须在封面清楚地标明“正本”或“副本”的字样，副本应为正本的完整复印件，副本与正本不一致时以正本为准。</w:t>
      </w:r>
    </w:p>
    <w:p>
      <w:pPr>
        <w:spacing w:line="360" w:lineRule="exact"/>
        <w:ind w:firstLine="482" w:firstLineChars="200"/>
        <w:rPr>
          <w:rFonts w:ascii="宋体" w:hAnsi="宋体" w:cs="仿宋"/>
          <w:b/>
          <w:bCs/>
          <w:sz w:val="24"/>
          <w:shd w:val="clear" w:color="auto" w:fill="FFFFFF"/>
        </w:rPr>
      </w:pPr>
      <w:r>
        <w:rPr>
          <w:rFonts w:hint="eastAsia" w:ascii="宋体" w:hAnsi="宋体" w:cs="仿宋"/>
          <w:b/>
          <w:bCs/>
          <w:sz w:val="24"/>
          <w:shd w:val="clear" w:color="auto" w:fill="FFFFFF"/>
          <w:lang w:eastAsia="zh-CN"/>
        </w:rPr>
        <w:t>九</w:t>
      </w:r>
      <w:r>
        <w:rPr>
          <w:rFonts w:ascii="宋体" w:hAnsi="宋体" w:cs="仿宋"/>
          <w:b/>
          <w:bCs/>
          <w:sz w:val="24"/>
          <w:shd w:val="clear" w:color="auto" w:fill="FFFFFF"/>
        </w:rPr>
        <w:t>、评</w:t>
      </w:r>
      <w:r>
        <w:rPr>
          <w:rFonts w:hint="eastAsia" w:ascii="宋体" w:hAnsi="宋体" w:cs="仿宋"/>
          <w:b/>
          <w:bCs/>
          <w:sz w:val="24"/>
          <w:shd w:val="clear" w:color="auto" w:fill="FFFFFF"/>
        </w:rPr>
        <w:t>标办法</w:t>
      </w:r>
    </w:p>
    <w:p>
      <w:pPr>
        <w:spacing w:line="360" w:lineRule="exact"/>
        <w:ind w:firstLine="420" w:firstLineChars="200"/>
        <w:rPr>
          <w:rFonts w:hint="eastAsia" w:ascii="宋体" w:hAnsi="宋体"/>
          <w:szCs w:val="28"/>
        </w:rPr>
      </w:pPr>
      <w:r>
        <w:rPr>
          <w:rFonts w:hint="eastAsia" w:ascii="宋体" w:hAnsi="宋体"/>
          <w:szCs w:val="28"/>
        </w:rPr>
        <w:t>本次竞争性比选采用</w:t>
      </w:r>
      <w:r>
        <w:rPr>
          <w:rFonts w:hint="eastAsia" w:ascii="宋体" w:hAnsi="宋体"/>
          <w:szCs w:val="28"/>
          <w:lang w:eastAsia="zh-CN"/>
        </w:rPr>
        <w:t>最低价中标法（如竞争比选遇到两个最低价则</w:t>
      </w:r>
      <w:r>
        <w:rPr>
          <w:rFonts w:hint="default" w:ascii="宋体" w:hAnsi="宋体"/>
          <w:szCs w:val="21"/>
        </w:rPr>
        <w:t>与</w:t>
      </w:r>
      <w:r>
        <w:rPr>
          <w:rFonts w:hint="eastAsia" w:ascii="宋体" w:hAnsi="宋体"/>
          <w:szCs w:val="21"/>
          <w:lang w:eastAsia="zh-CN"/>
        </w:rPr>
        <w:t>重庆高速公路股份公司</w:t>
      </w:r>
      <w:r>
        <w:rPr>
          <w:rFonts w:hint="default" w:ascii="宋体" w:hAnsi="宋体"/>
          <w:szCs w:val="21"/>
        </w:rPr>
        <w:t>有长期合作的优先考虑</w:t>
      </w:r>
      <w:r>
        <w:rPr>
          <w:rFonts w:hint="eastAsia" w:ascii="宋体" w:hAnsi="宋体"/>
          <w:szCs w:val="28"/>
          <w:lang w:eastAsia="zh-CN"/>
        </w:rPr>
        <w:t>）</w:t>
      </w:r>
      <w:r>
        <w:rPr>
          <w:rFonts w:hint="eastAsia" w:ascii="宋体" w:hAnsi="宋体"/>
          <w:szCs w:val="28"/>
        </w:rPr>
        <w:t>。</w:t>
      </w:r>
    </w:p>
    <w:p>
      <w:pPr>
        <w:spacing w:line="360" w:lineRule="exact"/>
        <w:ind w:firstLine="482" w:firstLineChars="200"/>
        <w:rPr>
          <w:rFonts w:hint="eastAsia" w:ascii="宋体" w:hAnsi="宋体" w:cs="仿宋"/>
          <w:b/>
          <w:bCs/>
          <w:sz w:val="24"/>
          <w:shd w:val="clear" w:color="auto" w:fill="FFFFFF"/>
        </w:rPr>
      </w:pPr>
      <w:bookmarkStart w:id="22" w:name="_Toc19552714"/>
      <w:r>
        <w:rPr>
          <w:rFonts w:hint="eastAsia" w:ascii="宋体" w:hAnsi="宋体" w:cs="仿宋"/>
          <w:b/>
          <w:bCs/>
          <w:sz w:val="24"/>
          <w:shd w:val="clear" w:color="auto" w:fill="FFFFFF"/>
        </w:rPr>
        <w:t>十、联系方式</w:t>
      </w:r>
      <w:bookmarkEnd w:id="22"/>
    </w:p>
    <w:p>
      <w:pPr>
        <w:spacing w:line="400" w:lineRule="exact"/>
        <w:ind w:firstLine="420" w:firstLineChars="200"/>
        <w:rPr>
          <w:rFonts w:ascii="宋体" w:hAnsi="宋体"/>
          <w:szCs w:val="21"/>
        </w:rPr>
      </w:pPr>
      <w:r>
        <w:rPr>
          <w:rFonts w:hint="eastAsia"/>
          <w:szCs w:val="21"/>
        </w:rPr>
        <w:t>竞争性比选人：</w:t>
      </w:r>
      <w:r>
        <w:rPr>
          <w:rFonts w:hint="eastAsia" w:ascii="宋体" w:hAnsi="宋体"/>
          <w:szCs w:val="21"/>
        </w:rPr>
        <w:t>重庆高速公路股份有限公司</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地  址：重庆市渝北区银杉路66号</w:t>
      </w:r>
      <w:r>
        <w:rPr>
          <w:rFonts w:hint="eastAsia" w:ascii="宋体" w:hAnsi="宋体"/>
          <w:szCs w:val="21"/>
          <w:lang w:val="en-US" w:eastAsia="zh-CN"/>
        </w:rPr>
        <w:t>1302</w:t>
      </w:r>
    </w:p>
    <w:p>
      <w:pPr>
        <w:spacing w:line="400" w:lineRule="exact"/>
        <w:ind w:firstLine="420" w:firstLineChars="200"/>
        <w:rPr>
          <w:rFonts w:ascii="宋体" w:hAnsi="宋体"/>
          <w:szCs w:val="21"/>
        </w:rPr>
      </w:pPr>
      <w:r>
        <w:rPr>
          <w:rFonts w:hint="eastAsia" w:ascii="宋体" w:hAnsi="宋体"/>
          <w:szCs w:val="21"/>
        </w:rPr>
        <w:t>联系人：</w:t>
      </w:r>
      <w:r>
        <w:rPr>
          <w:rFonts w:hint="eastAsia" w:ascii="宋体" w:hAnsi="宋体"/>
          <w:szCs w:val="21"/>
          <w:lang w:eastAsia="zh-CN"/>
        </w:rPr>
        <w:t>王</w:t>
      </w:r>
      <w:r>
        <w:rPr>
          <w:rFonts w:hint="eastAsia" w:ascii="宋体" w:hAnsi="宋体"/>
          <w:szCs w:val="21"/>
        </w:rPr>
        <w:t>老师</w:t>
      </w:r>
    </w:p>
    <w:p>
      <w:pPr>
        <w:spacing w:line="400" w:lineRule="exact"/>
        <w:ind w:firstLine="420" w:firstLineChars="200"/>
        <w:rPr>
          <w:rFonts w:hint="default" w:ascii="宋体" w:hAnsi="宋体" w:eastAsia="宋体" w:cs="宋体"/>
          <w:szCs w:val="21"/>
          <w:lang w:val="en-US" w:eastAsia="zh-CN"/>
        </w:rPr>
      </w:pPr>
      <w:r>
        <w:rPr>
          <w:rFonts w:hint="eastAsia" w:ascii="宋体" w:hAnsi="宋体"/>
          <w:szCs w:val="21"/>
        </w:rPr>
        <w:t>电  话：</w:t>
      </w:r>
      <w:r>
        <w:rPr>
          <w:rFonts w:hint="eastAsia" w:ascii="宋体" w:hAnsi="宋体" w:cs="宋体"/>
          <w:szCs w:val="21"/>
        </w:rPr>
        <w:t>023-891387</w:t>
      </w:r>
      <w:r>
        <w:rPr>
          <w:rFonts w:hint="eastAsia" w:ascii="宋体" w:hAnsi="宋体" w:cs="宋体"/>
          <w:szCs w:val="21"/>
          <w:lang w:val="en-US" w:eastAsia="zh-CN"/>
        </w:rPr>
        <w:t>13</w:t>
      </w:r>
    </w:p>
    <w:p>
      <w:pPr>
        <w:spacing w:line="360" w:lineRule="exact"/>
        <w:ind w:firstLine="420" w:firstLineChars="200"/>
        <w:jc w:val="left"/>
        <w:rPr>
          <w:szCs w:val="21"/>
        </w:rPr>
      </w:pPr>
      <w:r>
        <w:rPr>
          <w:rFonts w:hint="eastAsia"/>
          <w:szCs w:val="21"/>
        </w:rPr>
        <w:t xml:space="preserve">                     </w:t>
      </w:r>
      <w:r>
        <w:rPr>
          <w:rFonts w:hint="eastAsia" w:ascii="宋体" w:hAnsi="宋体"/>
          <w:szCs w:val="21"/>
        </w:rPr>
        <w:t xml:space="preserve">   </w:t>
      </w:r>
      <w:r>
        <w:rPr>
          <w:szCs w:val="21"/>
        </w:rPr>
        <w:t xml:space="preserve"> </w:t>
      </w:r>
    </w:p>
    <w:p>
      <w:pPr>
        <w:autoSpaceDE w:val="0"/>
        <w:autoSpaceDN w:val="0"/>
        <w:adjustRightInd w:val="0"/>
        <w:spacing w:line="360" w:lineRule="exact"/>
        <w:ind w:firstLine="560" w:firstLineChars="200"/>
        <w:jc w:val="left"/>
        <w:rPr>
          <w:rFonts w:hint="eastAsia" w:ascii="宋体" w:hAnsi="宋体"/>
          <w:sz w:val="28"/>
          <w:szCs w:val="28"/>
        </w:rPr>
        <w:sectPr>
          <w:footerReference r:id="rId5" w:type="default"/>
          <w:pgSz w:w="11906" w:h="16838"/>
          <w:pgMar w:top="567" w:right="1069" w:bottom="1276" w:left="1377" w:header="851" w:footer="992" w:gutter="0"/>
          <w:pgNumType w:start="1"/>
          <w:cols w:space="720" w:num="1"/>
          <w:docGrid w:type="lines" w:linePitch="312" w:charSpace="0"/>
        </w:sectPr>
      </w:pPr>
    </w:p>
    <w:p>
      <w:pPr>
        <w:pStyle w:val="2"/>
        <w:tabs>
          <w:tab w:val="left" w:pos="3360"/>
        </w:tabs>
        <w:spacing w:before="0" w:after="0" w:line="360" w:lineRule="auto"/>
        <w:jc w:val="center"/>
        <w:rPr>
          <w:rFonts w:hint="eastAsia" w:ascii="宋体" w:hAnsi="宋体"/>
        </w:rPr>
      </w:pPr>
      <w:bookmarkStart w:id="23" w:name="_Toc18337225"/>
      <w:r>
        <w:rPr>
          <w:rFonts w:hint="eastAsia" w:ascii="宋体" w:hAnsi="宋体"/>
        </w:rPr>
        <w:t>第二</w:t>
      </w:r>
      <w:r>
        <w:rPr>
          <w:rFonts w:hint="eastAsia" w:ascii="宋体" w:hAnsi="宋体"/>
          <w:szCs w:val="21"/>
        </w:rPr>
        <w:t>篇</w:t>
      </w:r>
      <w:r>
        <w:rPr>
          <w:rFonts w:hint="eastAsia" w:ascii="宋体" w:hAnsi="宋体"/>
        </w:rPr>
        <w:t xml:space="preserve">  </w:t>
      </w:r>
      <w:bookmarkEnd w:id="23"/>
      <w:r>
        <w:rPr>
          <w:rFonts w:hint="eastAsia" w:ascii="宋体" w:hAnsi="宋体"/>
        </w:rPr>
        <w:t xml:space="preserve">  技术标准和要求</w:t>
      </w:r>
    </w:p>
    <w:p>
      <w:pPr>
        <w:pStyle w:val="12"/>
        <w:rPr>
          <w:rFonts w:hint="eastAsia"/>
          <w:color w:val="auto"/>
          <w:szCs w:val="20"/>
          <w:lang w:val="en-US" w:eastAsia="zh-CN"/>
        </w:rPr>
      </w:pPr>
      <w:bookmarkStart w:id="24" w:name="page12"/>
      <w:bookmarkEnd w:id="24"/>
      <w:bookmarkStart w:id="25" w:name="_Toc14380590"/>
      <w:bookmarkStart w:id="26" w:name="_Toc14380465"/>
      <w:r>
        <w:rPr>
          <w:rFonts w:hint="eastAsia"/>
          <w:color w:val="auto"/>
          <w:szCs w:val="20"/>
          <w:lang w:val="en-US" w:eastAsia="zh-CN"/>
        </w:rPr>
        <w:t>一、人员要求</w:t>
      </w:r>
    </w:p>
    <w:p>
      <w:pPr>
        <w:pStyle w:val="12"/>
        <w:rPr>
          <w:rFonts w:hint="eastAsia"/>
          <w:color w:val="000000" w:themeColor="text1"/>
          <w:szCs w:val="20"/>
          <w:lang w:val="en-US" w:eastAsia="zh-CN"/>
          <w14:textFill>
            <w14:solidFill>
              <w14:schemeClr w14:val="tx1"/>
            </w14:solidFill>
          </w14:textFill>
        </w:rPr>
      </w:pPr>
    </w:p>
    <w:p>
      <w:pPr>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ins w:id="0" w:author="王江华" w:date="2018-02-02T11:24:00Z">
        <w:r>
          <w:rPr>
            <w:rFonts w:hint="eastAsia" w:ascii="宋体" w:hAnsi="宋体"/>
            <w:color w:val="000000" w:themeColor="text1"/>
            <w:szCs w:val="21"/>
            <w14:textFill>
              <w14:solidFill>
                <w14:schemeClr w14:val="tx1"/>
              </w14:solidFill>
            </w14:textFill>
          </w:rPr>
          <w:t>性别不限，年龄  18-</w:t>
        </w:r>
      </w:ins>
      <w:r>
        <w:rPr>
          <w:rFonts w:hint="eastAsia" w:ascii="宋体" w:hAnsi="宋体"/>
          <w:color w:val="000000" w:themeColor="text1"/>
          <w:szCs w:val="21"/>
          <w:lang w:val="en-US" w:eastAsia="zh-CN"/>
          <w14:textFill>
            <w14:solidFill>
              <w14:schemeClr w14:val="tx1"/>
            </w14:solidFill>
          </w14:textFill>
        </w:rPr>
        <w:t>40</w:t>
      </w:r>
      <w:ins w:id="1" w:author="王江华" w:date="2018-02-02T11:24:00Z">
        <w:r>
          <w:rPr>
            <w:rFonts w:hint="eastAsia" w:ascii="宋体" w:hAnsi="宋体"/>
            <w:color w:val="000000" w:themeColor="text1"/>
            <w:szCs w:val="21"/>
            <w14:textFill>
              <w14:solidFill>
                <w14:schemeClr w14:val="tx1"/>
              </w14:solidFill>
            </w14:textFill>
          </w:rPr>
          <w:t xml:space="preserve"> 岁，身体健康，无任何传染性疾病，积极主动，吃苦耐劳，具体以甲方提供的《用工信息》表为准</w:t>
        </w:r>
      </w:ins>
    </w:p>
    <w:p>
      <w:pPr>
        <w:pStyle w:val="12"/>
        <w:rPr>
          <w:rFonts w:hint="eastAsia"/>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二、工作内容</w:t>
      </w:r>
    </w:p>
    <w:p>
      <w:pPr>
        <w:pStyle w:val="12"/>
        <w:rPr>
          <w:rFonts w:hint="default" w:ascii="宋体" w:hAnsi="宋体" w:eastAsia="微软雅黑"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 xml:space="preserve">  </w:t>
      </w:r>
      <w:r>
        <w:rPr>
          <w:rFonts w:hint="eastAsia" w:ascii="宋体" w:hAnsi="宋体" w:eastAsia="微软雅黑" w:cs="Times New Roman"/>
          <w:color w:val="000000" w:themeColor="text1"/>
          <w:kern w:val="2"/>
          <w:sz w:val="21"/>
          <w:szCs w:val="21"/>
          <w:lang w:val="en-US" w:eastAsia="zh-CN" w:bidi="ar-SA"/>
          <w14:textFill>
            <w14:solidFill>
              <w14:schemeClr w14:val="tx1"/>
            </w14:solidFill>
          </w14:textFill>
        </w:rPr>
        <w:t>高速公路工勤岗位。</w:t>
      </w:r>
    </w:p>
    <w:p>
      <w:pPr>
        <w:pStyle w:val="12"/>
        <w:numPr>
          <w:ilvl w:val="0"/>
          <w:numId w:val="0"/>
        </w:numPr>
        <w:rPr>
          <w:rFonts w:hint="eastAsia"/>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 xml:space="preserve">三、考核方式 </w:t>
      </w:r>
    </w:p>
    <w:p>
      <w:pPr>
        <w:pStyle w:val="12"/>
        <w:numPr>
          <w:ilvl w:val="0"/>
          <w:numId w:val="0"/>
        </w:numPr>
        <w:ind w:firstLine="210" w:firstLineChars="100"/>
        <w:rPr>
          <w:rFonts w:hint="eastAsia" w:ascii="宋体" w:hAnsi="宋体"/>
          <w:color w:val="000000" w:themeColor="text1"/>
          <w14:textFill>
            <w14:solidFill>
              <w14:schemeClr w14:val="tx1"/>
            </w14:solidFill>
          </w14:textFill>
        </w:rPr>
      </w:pPr>
      <w:r>
        <w:rPr>
          <w:rFonts w:hint="eastAsia" w:ascii="宋体" w:hAnsi="宋体" w:eastAsia="微软雅黑" w:cs="Times New Roman"/>
          <w:color w:val="000000" w:themeColor="text1"/>
          <w:kern w:val="2"/>
          <w:sz w:val="21"/>
          <w:szCs w:val="21"/>
          <w:lang w:val="en-US" w:eastAsia="zh-CN" w:bidi="ar-SA"/>
          <w14:textFill>
            <w14:solidFill>
              <w14:schemeClr w14:val="tx1"/>
            </w14:solidFill>
          </w14:textFill>
        </w:rPr>
        <w:t>乙方提供人员应有高度的责任心，对工作认真负责，现有重庆高速公路股份有限公司考核办法及其他相关劳动纪律适用所有工勤岗位外包人员。</w:t>
      </w:r>
      <w:bookmarkEnd w:id="25"/>
      <w:bookmarkEnd w:id="26"/>
    </w:p>
    <w:p>
      <w:pPr>
        <w:pStyle w:val="12"/>
        <w:rPr>
          <w:rFonts w:hint="eastAsia" w:ascii="宋体" w:hAnsi="宋体"/>
        </w:rPr>
      </w:pPr>
    </w:p>
    <w:p>
      <w:pPr>
        <w:pStyle w:val="2"/>
        <w:tabs>
          <w:tab w:val="left" w:pos="3360"/>
        </w:tabs>
        <w:spacing w:before="0" w:after="0" w:line="360" w:lineRule="auto"/>
        <w:rPr>
          <w:rFonts w:hint="eastAsia" w:ascii="宋体" w:hAnsi="宋体"/>
        </w:rPr>
      </w:pPr>
      <w:r>
        <w:rPr>
          <w:rFonts w:hint="eastAsia" w:ascii="宋体" w:hAnsi="宋体"/>
        </w:rPr>
        <w:t>第三篇 竞争性比选方法（</w:t>
      </w:r>
      <w:r>
        <w:rPr>
          <w:rFonts w:hint="eastAsia" w:ascii="宋体" w:hAnsi="宋体"/>
          <w:lang w:eastAsia="zh-CN"/>
        </w:rPr>
        <w:t>最低价</w:t>
      </w:r>
      <w:r>
        <w:rPr>
          <w:rFonts w:hint="eastAsia" w:ascii="宋体" w:hAnsi="宋体"/>
        </w:rPr>
        <w:t>法）</w:t>
      </w:r>
    </w:p>
    <w:p>
      <w:pPr>
        <w:pStyle w:val="12"/>
        <w:jc w:val="center"/>
        <w:rPr>
          <w:rFonts w:hint="eastAsia"/>
          <w:color w:val="auto"/>
        </w:rPr>
      </w:pPr>
    </w:p>
    <w:tbl>
      <w:tblPr>
        <w:tblStyle w:val="11"/>
        <w:tblW w:w="8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51"/>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550" w:type="dxa"/>
            <w:gridSpan w:val="2"/>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77" w:type="dxa"/>
            <w:vAlign w:val="center"/>
          </w:tcPr>
          <w:p>
            <w:pPr>
              <w:adjustRightInd w:val="0"/>
              <w:snapToGrid w:val="0"/>
              <w:spacing w:line="312" w:lineRule="auto"/>
              <w:jc w:val="center"/>
              <w:rPr>
                <w:rFonts w:ascii="宋体" w:hAnsi="宋体"/>
                <w:szCs w:val="21"/>
              </w:rPr>
            </w:pPr>
            <w:r>
              <w:rPr>
                <w:rFonts w:ascii="宋体" w:hAnsi="宋体"/>
                <w:szCs w:val="21"/>
              </w:rPr>
              <w:t>初步评审</w:t>
            </w:r>
          </w:p>
        </w:tc>
        <w:tc>
          <w:tcPr>
            <w:tcW w:w="7550" w:type="dxa"/>
            <w:gridSpan w:val="2"/>
            <w:vAlign w:val="center"/>
          </w:tcPr>
          <w:p>
            <w:pPr>
              <w:adjustRightInd w:val="0"/>
              <w:snapToGrid w:val="0"/>
              <w:spacing w:line="312" w:lineRule="auto"/>
              <w:jc w:val="left"/>
              <w:rPr>
                <w:rFonts w:ascii="宋体" w:hAnsi="宋体"/>
                <w:szCs w:val="21"/>
              </w:rPr>
            </w:pPr>
            <w:r>
              <w:rPr>
                <w:rFonts w:hint="eastAsia" w:ascii="宋体" w:hAnsi="宋体"/>
                <w:szCs w:val="21"/>
              </w:rPr>
              <w:t>（1）比选申请文件</w:t>
            </w:r>
            <w:r>
              <w:rPr>
                <w:rFonts w:ascii="宋体" w:hAnsi="宋体"/>
                <w:szCs w:val="21"/>
              </w:rPr>
              <w:t>按照</w:t>
            </w:r>
            <w:r>
              <w:rPr>
                <w:rFonts w:hint="eastAsia" w:ascii="宋体" w:hAnsi="宋体"/>
                <w:szCs w:val="21"/>
              </w:rPr>
              <w:t>询价文件</w:t>
            </w:r>
            <w:r>
              <w:rPr>
                <w:rFonts w:ascii="宋体" w:hAnsi="宋体"/>
                <w:szCs w:val="21"/>
              </w:rPr>
              <w:t>规定的格式、内容填写，字迹清晰可辨；</w:t>
            </w:r>
          </w:p>
          <w:p>
            <w:pPr>
              <w:adjustRightInd w:val="0"/>
              <w:snapToGrid w:val="0"/>
              <w:spacing w:line="312" w:lineRule="auto"/>
              <w:jc w:val="left"/>
              <w:rPr>
                <w:rFonts w:ascii="宋体" w:hAnsi="宋体"/>
                <w:szCs w:val="21"/>
              </w:rPr>
            </w:pPr>
            <w:r>
              <w:rPr>
                <w:rFonts w:hint="eastAsia" w:ascii="宋体" w:hAnsi="宋体"/>
                <w:szCs w:val="21"/>
              </w:rPr>
              <w:t>（2）比选申请文件</w:t>
            </w:r>
            <w:r>
              <w:rPr>
                <w:rFonts w:ascii="宋体" w:hAnsi="宋体"/>
                <w:szCs w:val="21"/>
              </w:rPr>
              <w:t>上法定代表人或其授权代理人的签字、</w:t>
            </w:r>
            <w:r>
              <w:rPr>
                <w:rFonts w:hint="eastAsia" w:ascii="宋体" w:hAnsi="宋体"/>
                <w:szCs w:val="21"/>
              </w:rPr>
              <w:t>比选申请人</w:t>
            </w:r>
            <w:r>
              <w:rPr>
                <w:rFonts w:ascii="宋体" w:hAnsi="宋体"/>
                <w:szCs w:val="21"/>
              </w:rPr>
              <w:t>的单位章齐全，符合</w:t>
            </w:r>
            <w:r>
              <w:rPr>
                <w:rFonts w:hint="eastAsia" w:ascii="宋体" w:hAnsi="宋体"/>
                <w:szCs w:val="21"/>
              </w:rPr>
              <w:t>询价文件</w:t>
            </w:r>
            <w:r>
              <w:rPr>
                <w:rFonts w:ascii="宋体" w:hAnsi="宋体"/>
                <w:szCs w:val="21"/>
              </w:rPr>
              <w:t>规定；</w:t>
            </w:r>
          </w:p>
          <w:p>
            <w:pPr>
              <w:adjustRightInd w:val="0"/>
              <w:snapToGrid w:val="0"/>
              <w:spacing w:line="312" w:lineRule="auto"/>
              <w:jc w:val="left"/>
              <w:rPr>
                <w:rFonts w:hint="eastAsia" w:ascii="宋体" w:hAnsi="宋体"/>
                <w:szCs w:val="21"/>
              </w:rPr>
            </w:pPr>
            <w:r>
              <w:rPr>
                <w:rFonts w:hint="eastAsia" w:ascii="宋体" w:hAnsi="宋体"/>
                <w:szCs w:val="21"/>
              </w:rPr>
              <w:t>（3）比选申请人按照前述要求提供了法定代表人的授权委托书或法定代表人身份证明。</w:t>
            </w:r>
          </w:p>
          <w:p>
            <w:pPr>
              <w:adjustRightInd w:val="0"/>
              <w:snapToGrid w:val="0"/>
              <w:spacing w:line="312" w:lineRule="auto"/>
              <w:jc w:val="left"/>
              <w:rPr>
                <w:rFonts w:ascii="宋体" w:hAnsi="宋体"/>
                <w:szCs w:val="21"/>
              </w:rPr>
            </w:pPr>
            <w:r>
              <w:rPr>
                <w:rFonts w:hint="eastAsia" w:ascii="宋体" w:hAnsi="宋体"/>
                <w:szCs w:val="21"/>
              </w:rPr>
              <w:t>（4）比选申请人的资格要求满足比选文件的要求。</w:t>
            </w:r>
          </w:p>
          <w:p>
            <w:pPr>
              <w:adjustRightInd w:val="0"/>
              <w:snapToGrid w:val="0"/>
              <w:spacing w:line="312" w:lineRule="auto"/>
              <w:jc w:val="left"/>
              <w:rPr>
                <w:rFonts w:ascii="宋体" w:hAnsi="宋体"/>
                <w:szCs w:val="21"/>
              </w:rPr>
            </w:pPr>
            <w:r>
              <w:rPr>
                <w:rFonts w:hint="eastAsia" w:ascii="宋体" w:hAnsi="宋体"/>
                <w:szCs w:val="21"/>
              </w:rPr>
              <w:t>（5）比选申请人未提供虚假资料；</w:t>
            </w:r>
          </w:p>
          <w:p>
            <w:pPr>
              <w:adjustRightInd w:val="0"/>
              <w:snapToGrid w:val="0"/>
              <w:spacing w:line="312" w:lineRule="auto"/>
              <w:jc w:val="left"/>
              <w:rPr>
                <w:rFonts w:ascii="宋体" w:hAnsi="宋体"/>
                <w:szCs w:val="21"/>
              </w:rPr>
            </w:pPr>
            <w:r>
              <w:rPr>
                <w:rFonts w:hint="eastAsia" w:ascii="宋体" w:hAnsi="宋体"/>
                <w:szCs w:val="21"/>
              </w:rPr>
              <w:t>（6）在报价函上填写了竞标单价</w:t>
            </w:r>
            <w:r>
              <w:rPr>
                <w:rFonts w:hint="eastAsia" w:ascii="宋体" w:hAnsi="宋体"/>
                <w:szCs w:val="21"/>
                <w:lang w:eastAsia="zh-CN"/>
              </w:rPr>
              <w:t>，</w:t>
            </w:r>
            <w:r>
              <w:rPr>
                <w:rFonts w:hint="eastAsia" w:ascii="宋体" w:hAnsi="宋体"/>
                <w:szCs w:val="21"/>
              </w:rPr>
              <w:t>报价不高于比选人公布的相应最高限价，且报价唯一；</w:t>
            </w:r>
          </w:p>
          <w:p>
            <w:pPr>
              <w:adjustRightInd w:val="0"/>
              <w:snapToGrid w:val="0"/>
              <w:spacing w:line="312" w:lineRule="auto"/>
              <w:jc w:val="left"/>
              <w:rPr>
                <w:rFonts w:ascii="宋体" w:hAnsi="宋体"/>
                <w:szCs w:val="21"/>
              </w:rPr>
            </w:pPr>
            <w:r>
              <w:rPr>
                <w:rFonts w:hint="eastAsia" w:ascii="宋体" w:hAnsi="宋体"/>
                <w:szCs w:val="21"/>
              </w:rPr>
              <w:t>（7）比选申请人没有围标串标行为。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1528" w:type="dxa"/>
            <w:gridSpan w:val="2"/>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099" w:type="dxa"/>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528" w:type="dxa"/>
            <w:gridSpan w:val="2"/>
            <w:vAlign w:val="center"/>
          </w:tcPr>
          <w:p>
            <w:pPr>
              <w:adjustRightInd w:val="0"/>
              <w:snapToGrid w:val="0"/>
              <w:spacing w:line="312" w:lineRule="auto"/>
              <w:jc w:val="center"/>
              <w:rPr>
                <w:rFonts w:ascii="宋体" w:hAnsi="宋体"/>
                <w:szCs w:val="21"/>
              </w:rPr>
            </w:pPr>
            <w:r>
              <w:rPr>
                <w:rFonts w:hint="eastAsia" w:ascii="宋体" w:hAnsi="宋体"/>
                <w:szCs w:val="21"/>
              </w:rPr>
              <w:t>澄清</w:t>
            </w:r>
          </w:p>
        </w:tc>
        <w:tc>
          <w:tcPr>
            <w:tcW w:w="7099" w:type="dxa"/>
            <w:vAlign w:val="center"/>
          </w:tcPr>
          <w:p>
            <w:pPr>
              <w:adjustRightInd w:val="0"/>
              <w:snapToGrid w:val="0"/>
              <w:spacing w:line="312" w:lineRule="auto"/>
              <w:ind w:right="420" w:rightChars="200"/>
              <w:jc w:val="left"/>
              <w:rPr>
                <w:rFonts w:ascii="宋体" w:hAnsi="宋体"/>
                <w:szCs w:val="21"/>
              </w:rPr>
            </w:pPr>
            <w:r>
              <w:rPr>
                <w:rFonts w:hint="eastAsia" w:ascii="宋体" w:hAnsi="宋体"/>
                <w:szCs w:val="21"/>
              </w:rPr>
              <w:t>发生以下任一情形的，作否决投标处理：</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1528" w:type="dxa"/>
            <w:gridSpan w:val="2"/>
            <w:vAlign w:val="center"/>
          </w:tcPr>
          <w:p>
            <w:pPr>
              <w:adjustRightInd w:val="0"/>
              <w:snapToGrid w:val="0"/>
              <w:spacing w:line="312" w:lineRule="auto"/>
              <w:jc w:val="center"/>
              <w:rPr>
                <w:rFonts w:ascii="宋体" w:hAnsi="宋体"/>
                <w:szCs w:val="21"/>
              </w:rPr>
            </w:pPr>
            <w:r>
              <w:rPr>
                <w:rFonts w:hint="eastAsia" w:ascii="宋体" w:hAnsi="宋体"/>
                <w:szCs w:val="21"/>
              </w:rPr>
              <w:t>详细评审</w:t>
            </w:r>
          </w:p>
        </w:tc>
        <w:tc>
          <w:tcPr>
            <w:tcW w:w="7099" w:type="dxa"/>
            <w:vAlign w:val="center"/>
          </w:tcPr>
          <w:p>
            <w:pPr>
              <w:adjustRightInd w:val="0"/>
              <w:snapToGrid w:val="0"/>
              <w:spacing w:line="312" w:lineRule="auto"/>
              <w:ind w:right="420" w:rightChars="200"/>
              <w:jc w:val="center"/>
              <w:rPr>
                <w:rFonts w:ascii="宋体" w:hAnsi="宋体"/>
                <w:b/>
                <w:szCs w:val="21"/>
              </w:rPr>
            </w:pPr>
            <w:r>
              <w:rPr>
                <w:rFonts w:hint="eastAsia" w:ascii="宋体" w:hAnsi="宋体"/>
                <w:b/>
                <w:szCs w:val="21"/>
              </w:rPr>
              <w:t>评审因素</w:t>
            </w:r>
            <w:r>
              <w:rPr>
                <w:rFonts w:ascii="宋体" w:hAnsi="宋体"/>
                <w:b/>
                <w:szCs w:val="21"/>
              </w:rPr>
              <w:tab/>
            </w:r>
            <w:r>
              <w:rPr>
                <w:rFonts w:hint="eastAsia" w:ascii="宋体" w:hAnsi="宋体"/>
                <w:b/>
                <w:szCs w:val="21"/>
              </w:rPr>
              <w:t xml:space="preserve">                              评分值</w:t>
            </w:r>
          </w:p>
          <w:p>
            <w:pPr>
              <w:adjustRightInd w:val="0"/>
              <w:snapToGrid w:val="0"/>
              <w:spacing w:line="312" w:lineRule="auto"/>
              <w:ind w:right="420" w:rightChars="200" w:firstLine="630" w:firstLineChars="300"/>
              <w:rPr>
                <w:rFonts w:ascii="宋体" w:hAnsi="宋体"/>
                <w:szCs w:val="21"/>
              </w:rPr>
            </w:pPr>
            <w:r>
              <w:rPr>
                <w:rFonts w:hint="eastAsia" w:ascii="宋体" w:hAnsi="宋体"/>
                <w:szCs w:val="21"/>
              </w:rPr>
              <w:t>竞标报价：</w:t>
            </w:r>
            <w:r>
              <w:rPr>
                <w:rFonts w:ascii="宋体" w:hAnsi="宋体"/>
                <w:szCs w:val="21"/>
              </w:rPr>
              <w:tab/>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u w:val="single"/>
              </w:rPr>
              <w:t>100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528" w:type="dxa"/>
            <w:gridSpan w:val="2"/>
            <w:vAlign w:val="center"/>
          </w:tcPr>
          <w:p>
            <w:pPr>
              <w:adjustRightInd w:val="0"/>
              <w:snapToGrid w:val="0"/>
              <w:spacing w:line="312" w:lineRule="auto"/>
              <w:jc w:val="center"/>
              <w:rPr>
                <w:rFonts w:ascii="宋体" w:hAnsi="宋体"/>
                <w:szCs w:val="21"/>
              </w:rPr>
            </w:pPr>
            <w:r>
              <w:rPr>
                <w:rFonts w:hint="eastAsia" w:ascii="宋体" w:hAnsi="宋体"/>
                <w:szCs w:val="21"/>
              </w:rPr>
              <w:t>视为比选申请人相互串通竞标的情形</w:t>
            </w:r>
          </w:p>
        </w:tc>
        <w:tc>
          <w:tcPr>
            <w:tcW w:w="7099" w:type="dxa"/>
            <w:vAlign w:val="center"/>
          </w:tcPr>
          <w:p>
            <w:pPr>
              <w:adjustRightInd w:val="0"/>
              <w:snapToGrid w:val="0"/>
              <w:spacing w:line="312" w:lineRule="auto"/>
              <w:ind w:right="420" w:rightChars="200"/>
              <w:jc w:val="left"/>
              <w:rPr>
                <w:rFonts w:ascii="宋体" w:hAnsi="宋体"/>
                <w:b/>
                <w:szCs w:val="21"/>
              </w:rPr>
            </w:pPr>
            <w:r>
              <w:rPr>
                <w:rFonts w:hint="eastAsia" w:ascii="宋体" w:hAnsi="宋体"/>
                <w:b/>
                <w:szCs w:val="21"/>
              </w:rPr>
              <w:t>有下列情况之一的，视为比选申请人相互串通投标，做否决竞标处理。</w:t>
            </w:r>
          </w:p>
          <w:p>
            <w:pPr>
              <w:adjustRightInd w:val="0"/>
              <w:snapToGrid w:val="0"/>
              <w:spacing w:line="312" w:lineRule="auto"/>
              <w:ind w:right="420" w:rightChars="200"/>
              <w:jc w:val="left"/>
              <w:rPr>
                <w:rFonts w:ascii="宋体" w:hAnsi="宋体"/>
                <w:szCs w:val="21"/>
              </w:rPr>
            </w:pPr>
            <w:r>
              <w:rPr>
                <w:rFonts w:hint="eastAsia" w:ascii="宋体" w:hAnsi="宋体"/>
                <w:szCs w:val="21"/>
              </w:rPr>
              <w:t>（1）不同比选申请人的比选申请文件由同一单位或者个人编制；</w:t>
            </w:r>
          </w:p>
          <w:p>
            <w:pPr>
              <w:adjustRightInd w:val="0"/>
              <w:snapToGrid w:val="0"/>
              <w:spacing w:line="312" w:lineRule="auto"/>
              <w:ind w:right="420" w:rightChars="200"/>
              <w:jc w:val="left"/>
              <w:rPr>
                <w:rFonts w:ascii="宋体" w:hAnsi="宋体"/>
                <w:szCs w:val="21"/>
              </w:rPr>
            </w:pPr>
            <w:r>
              <w:rPr>
                <w:rFonts w:hint="eastAsia" w:ascii="宋体" w:hAnsi="宋体"/>
                <w:szCs w:val="21"/>
              </w:rPr>
              <w:t>（2）不同比选申请人委托同一单位或者个人办理投标事宜；</w:t>
            </w:r>
          </w:p>
          <w:p>
            <w:pPr>
              <w:adjustRightInd w:val="0"/>
              <w:snapToGrid w:val="0"/>
              <w:spacing w:line="312" w:lineRule="auto"/>
              <w:ind w:right="420" w:rightChars="200"/>
              <w:jc w:val="left"/>
              <w:rPr>
                <w:rFonts w:ascii="宋体" w:hAnsi="宋体"/>
                <w:szCs w:val="21"/>
              </w:rPr>
            </w:pPr>
            <w:r>
              <w:rPr>
                <w:rFonts w:hint="eastAsia" w:ascii="宋体" w:hAnsi="宋体"/>
                <w:szCs w:val="21"/>
              </w:rPr>
              <w:t>（3）不同比选申请人的比选申请文件载明的项目管理成员为同一人；</w:t>
            </w:r>
          </w:p>
          <w:p>
            <w:pPr>
              <w:adjustRightInd w:val="0"/>
              <w:snapToGrid w:val="0"/>
              <w:spacing w:line="312" w:lineRule="auto"/>
              <w:ind w:right="420" w:rightChars="200"/>
              <w:jc w:val="left"/>
              <w:rPr>
                <w:rFonts w:ascii="宋体" w:hAnsi="宋体"/>
                <w:szCs w:val="21"/>
              </w:rPr>
            </w:pPr>
            <w:r>
              <w:rPr>
                <w:rFonts w:hint="eastAsia" w:ascii="宋体" w:hAnsi="宋体"/>
                <w:szCs w:val="21"/>
              </w:rPr>
              <w:t>（4）不同比选申请人的比选申请文件异常一致或者投标报价呈规律性差异；</w:t>
            </w:r>
          </w:p>
          <w:p>
            <w:pPr>
              <w:adjustRightInd w:val="0"/>
              <w:snapToGrid w:val="0"/>
              <w:spacing w:line="312" w:lineRule="auto"/>
              <w:ind w:right="420" w:rightChars="200"/>
              <w:jc w:val="left"/>
              <w:rPr>
                <w:rFonts w:ascii="宋体" w:hAnsi="宋体"/>
                <w:szCs w:val="21"/>
              </w:rPr>
            </w:pPr>
            <w:r>
              <w:rPr>
                <w:rFonts w:hint="eastAsia" w:ascii="宋体" w:hAnsi="宋体"/>
                <w:szCs w:val="21"/>
              </w:rPr>
              <w:t>（5）不同比选申请人的比选申请文件相互混装；</w:t>
            </w:r>
          </w:p>
        </w:tc>
      </w:tr>
    </w:tbl>
    <w:p>
      <w:pPr>
        <w:pStyle w:val="12"/>
        <w:rPr>
          <w:rFonts w:hint="eastAsia"/>
          <w:color w:val="auto"/>
        </w:rPr>
      </w:pPr>
    </w:p>
    <w:p>
      <w:pPr>
        <w:pStyle w:val="12"/>
        <w:rPr>
          <w:color w:val="auto"/>
        </w:rPr>
        <w:sectPr>
          <w:headerReference r:id="rId6" w:type="default"/>
          <w:footerReference r:id="rId7" w:type="default"/>
          <w:pgSz w:w="11906" w:h="16838"/>
          <w:pgMar w:top="567" w:right="1797" w:bottom="1276" w:left="1797" w:header="851" w:footer="992" w:gutter="0"/>
          <w:cols w:space="720" w:num="1"/>
          <w:docGrid w:type="lines" w:linePitch="312" w:charSpace="0"/>
        </w:sectPr>
      </w:pPr>
    </w:p>
    <w:p>
      <w:pPr>
        <w:pStyle w:val="12"/>
        <w:rPr>
          <w:rFonts w:hint="eastAsia"/>
          <w:color w:val="auto"/>
        </w:rPr>
      </w:pPr>
    </w:p>
    <w:p>
      <w:pPr>
        <w:pStyle w:val="2"/>
        <w:keepLines w:val="0"/>
        <w:numPr>
          <w:ilvl w:val="0"/>
          <w:numId w:val="1"/>
        </w:numPr>
        <w:tabs>
          <w:tab w:val="left" w:pos="1530"/>
          <w:tab w:val="left" w:pos="3360"/>
          <w:tab w:val="left" w:pos="4082"/>
        </w:tabs>
        <w:snapToGrid w:val="0"/>
        <w:spacing w:before="0" w:after="0" w:line="360" w:lineRule="auto"/>
        <w:ind w:firstLine="663" w:firstLineChars="150"/>
        <w:jc w:val="center"/>
        <w:rPr>
          <w:rFonts w:hint="eastAsia" w:ascii="宋体" w:hAnsi="宋体"/>
          <w:shd w:val="clear" w:color="auto" w:fill="FFFFFF"/>
        </w:rPr>
      </w:pPr>
      <w:bookmarkStart w:id="27" w:name="_Toc32423684"/>
      <w:bookmarkStart w:id="28" w:name="_Toc234832964"/>
      <w:bookmarkStart w:id="29" w:name="_Toc520905245"/>
      <w:r>
        <w:rPr>
          <w:rFonts w:hint="eastAsia" w:ascii="宋体" w:hAnsi="宋体"/>
          <w:shd w:val="clear" w:color="auto" w:fill="FFFFFF"/>
        </w:rPr>
        <w:t>合同条款及格式</w:t>
      </w:r>
      <w:bookmarkEnd w:id="27"/>
      <w:bookmarkEnd w:id="28"/>
      <w:bookmarkEnd w:id="29"/>
    </w:p>
    <w:p>
      <w:pPr>
        <w:jc w:val="both"/>
        <w:rPr>
          <w:rFonts w:hint="eastAsia" w:ascii="宋体" w:hAnsi="宋体"/>
          <w:b/>
          <w:sz w:val="24"/>
          <w:u w:val="single"/>
          <w:lang w:eastAsia="zh-CN"/>
        </w:rPr>
      </w:pPr>
    </w:p>
    <w:p>
      <w:pPr>
        <w:pStyle w:val="12"/>
        <w:rPr>
          <w:rFonts w:hint="eastAsia" w:ascii="宋体" w:hAnsi="宋体"/>
          <w:shd w:val="clear" w:color="auto" w:fill="FFFFFF"/>
          <w:lang w:eastAsia="zh-CN"/>
        </w:rPr>
      </w:pPr>
    </w:p>
    <w:p>
      <w:pPr>
        <w:jc w:val="center"/>
        <w:rPr>
          <w:ins w:id="2" w:author="王江华" w:date="2018-02-02T11:24:00Z"/>
          <w:rFonts w:ascii="方正黑体_GBK" w:hAnsi="方正黑体_GBK" w:eastAsia="方正黑体_GBK" w:cs="方正黑体_GBK"/>
          <w:b/>
          <w:sz w:val="44"/>
          <w:szCs w:val="44"/>
        </w:rPr>
      </w:pPr>
      <w:r>
        <w:rPr>
          <w:rFonts w:hint="eastAsia" w:ascii="方正黑体_GBK" w:hAnsi="方正黑体_GBK" w:eastAsia="方正黑体_GBK" w:cs="方正黑体_GBK"/>
          <w:b/>
          <w:sz w:val="44"/>
          <w:szCs w:val="44"/>
          <w:lang w:val="en-US" w:eastAsia="zh-CN"/>
        </w:rPr>
        <w:t>工勤</w:t>
      </w:r>
      <w:ins w:id="3" w:author="王江华" w:date="2018-02-02T11:24:00Z">
        <w:r>
          <w:rPr>
            <w:rFonts w:hint="eastAsia" w:ascii="方正黑体_GBK" w:hAnsi="方正黑体_GBK" w:eastAsia="方正黑体_GBK" w:cs="方正黑体_GBK"/>
            <w:b/>
            <w:sz w:val="44"/>
            <w:szCs w:val="44"/>
          </w:rPr>
          <w:t>人员岗位外包服务协议</w:t>
        </w:r>
      </w:ins>
    </w:p>
    <w:p>
      <w:pPr>
        <w:rPr>
          <w:ins w:id="4" w:author="王江华" w:date="2018-02-02T11:24:00Z"/>
          <w:rFonts w:ascii="方正黑体_GBK" w:hAnsi="方正黑体_GBK" w:eastAsia="方正黑体_GBK" w:cs="方正黑体_GBK"/>
          <w:sz w:val="32"/>
          <w:szCs w:val="32"/>
        </w:rPr>
      </w:pPr>
    </w:p>
    <w:p>
      <w:pPr>
        <w:spacing w:line="400" w:lineRule="exact"/>
        <w:jc w:val="left"/>
        <w:rPr>
          <w:ins w:id="5" w:author="王江华" w:date="2018-02-02T11:24:00Z"/>
          <w:rFonts w:ascii="方正黑体_GBK" w:hAnsi="方正黑体_GBK" w:eastAsia="方正黑体_GBK" w:cs="方正黑体_GBK"/>
          <w:b/>
          <w:sz w:val="24"/>
        </w:rPr>
      </w:pPr>
      <w:ins w:id="6" w:author="王江华" w:date="2018-02-02T11:24:00Z">
        <w:r>
          <w:rPr>
            <w:rFonts w:hint="eastAsia" w:ascii="方正黑体_GBK" w:hAnsi="方正黑体_GBK" w:eastAsia="方正黑体_GBK" w:cs="方正黑体_GBK"/>
            <w:sz w:val="24"/>
          </w:rPr>
          <w:t>用工单位：</w:t>
        </w:r>
      </w:ins>
      <w:ins w:id="7" w:author="王江华" w:date="2018-02-02T11:24:00Z">
        <w:r>
          <w:rPr>
            <w:rFonts w:hint="eastAsia" w:ascii="方正黑体_GBK" w:hAnsi="方正黑体_GBK" w:eastAsia="方正黑体_GBK" w:cs="方正黑体_GBK"/>
            <w:sz w:val="24"/>
            <w:u w:val="single"/>
          </w:rPr>
          <w:t xml:space="preserve">  </w:t>
        </w:r>
      </w:ins>
      <w:ins w:id="8" w:author="王江华" w:date="2018-02-02T11:24:00Z">
        <w:r>
          <w:rPr>
            <w:rFonts w:hint="eastAsia" w:ascii="方正黑体_GBK" w:hAnsi="方正黑体_GBK" w:eastAsia="方正黑体_GBK" w:cs="方正黑体_GBK"/>
            <w:b/>
            <w:sz w:val="24"/>
            <w:u w:val="single"/>
          </w:rPr>
          <w:t xml:space="preserve">重庆高速公路股份有限公司  </w:t>
        </w:r>
      </w:ins>
      <w:ins w:id="9" w:author="王江华" w:date="2018-02-02T11:24:00Z">
        <w:r>
          <w:rPr>
            <w:rFonts w:hint="eastAsia" w:ascii="方正黑体_GBK" w:hAnsi="方正黑体_GBK" w:eastAsia="方正黑体_GBK" w:cs="方正黑体_GBK"/>
            <w:b/>
            <w:sz w:val="24"/>
          </w:rPr>
          <w:t xml:space="preserve"> （ 以下简称甲方）</w:t>
        </w:r>
      </w:ins>
    </w:p>
    <w:p>
      <w:pPr>
        <w:rPr>
          <w:ins w:id="10" w:author="王江华" w:date="2018-02-02T11:24:00Z"/>
          <w:rFonts w:ascii="宋体" w:hAnsi="宋体" w:cs="宋体"/>
          <w:kern w:val="0"/>
          <w:sz w:val="24"/>
        </w:rPr>
      </w:pPr>
      <w:ins w:id="11" w:author="王江华" w:date="2018-02-02T11:24:00Z">
        <w:r>
          <w:rPr>
            <w:rFonts w:hint="eastAsia" w:ascii="方正黑体_GBK" w:hAnsi="方正黑体_GBK" w:eastAsia="方正黑体_GBK" w:cs="方正黑体_GBK"/>
            <w:sz w:val="24"/>
          </w:rPr>
          <w:t>地  址：</w:t>
        </w:r>
      </w:ins>
      <w:ins w:id="12" w:author="王江华" w:date="2018-02-02T11:24:00Z">
        <w:r>
          <w:rPr>
            <w:rFonts w:ascii="方正黑体_GBK" w:hAnsi="方正黑体_GBK" w:eastAsia="方正黑体_GBK" w:cs="方正黑体_GBK"/>
            <w:sz w:val="24"/>
          </w:rPr>
          <w:t>重庆市渝北区银杉路</w:t>
        </w:r>
      </w:ins>
      <w:ins w:id="13" w:author="王江华" w:date="2018-02-02T11:24:00Z">
        <w:r>
          <w:rPr>
            <w:rFonts w:hint="eastAsia" w:ascii="方正黑体_GBK" w:hAnsi="方正黑体_GBK" w:eastAsia="方正黑体_GBK" w:cs="方正黑体_GBK"/>
            <w:sz w:val="24"/>
          </w:rPr>
          <w:t>66号</w:t>
        </w:r>
      </w:ins>
      <w:ins w:id="14" w:author="王江华" w:date="2018-02-02T11:24:00Z">
        <w:r>
          <w:rPr>
            <w:rFonts w:ascii="方正黑体_GBK" w:hAnsi="方正黑体_GBK" w:eastAsia="方正黑体_GBK" w:cs="方正黑体_GBK"/>
            <w:sz w:val="24"/>
          </w:rPr>
          <w:t xml:space="preserve"> </w:t>
        </w:r>
      </w:ins>
    </w:p>
    <w:p>
      <w:pPr>
        <w:spacing w:line="400" w:lineRule="exact"/>
        <w:jc w:val="left"/>
        <w:rPr>
          <w:ins w:id="15" w:author="王江华" w:date="2018-02-02T11:24:00Z"/>
          <w:rFonts w:ascii="方正黑体_GBK" w:hAnsi="方正黑体_GBK" w:eastAsia="方正黑体_GBK" w:cs="方正黑体_GBK"/>
          <w:sz w:val="24"/>
        </w:rPr>
      </w:pPr>
      <w:ins w:id="16" w:author="王江华" w:date="2018-02-02T11:24:00Z">
        <w:r>
          <w:rPr>
            <w:rFonts w:hint="eastAsia" w:ascii="方正黑体_GBK" w:hAnsi="方正黑体_GBK" w:eastAsia="方正黑体_GBK" w:cs="方正黑体_GBK"/>
            <w:sz w:val="24"/>
          </w:rPr>
          <w:t>电  话：023-8913871</w:t>
        </w:r>
      </w:ins>
      <w:r>
        <w:rPr>
          <w:rFonts w:hint="eastAsia" w:ascii="方正黑体_GBK" w:hAnsi="方正黑体_GBK" w:eastAsia="方正黑体_GBK" w:cs="方正黑体_GBK"/>
          <w:sz w:val="24"/>
          <w:lang w:val="en-US" w:eastAsia="zh-CN"/>
        </w:rPr>
        <w:t>3</w:t>
      </w:r>
      <w:ins w:id="17" w:author="王江华" w:date="2018-02-02T11:24:00Z">
        <w:r>
          <w:rPr>
            <w:rFonts w:hint="eastAsia" w:ascii="方正黑体_GBK" w:hAnsi="方正黑体_GBK" w:eastAsia="方正黑体_GBK" w:cs="方正黑体_GBK"/>
            <w:sz w:val="24"/>
          </w:rPr>
          <w:t xml:space="preserve"> </w:t>
        </w:r>
      </w:ins>
    </w:p>
    <w:p>
      <w:pPr>
        <w:spacing w:line="400" w:lineRule="exact"/>
        <w:jc w:val="left"/>
        <w:rPr>
          <w:ins w:id="18" w:author="王江华" w:date="2018-02-02T11:24:00Z"/>
          <w:rFonts w:ascii="方正黑体_GBK" w:hAnsi="方正黑体_GBK" w:eastAsia="方正黑体_GBK" w:cs="方正黑体_GBK"/>
          <w:sz w:val="24"/>
        </w:rPr>
      </w:pPr>
      <w:ins w:id="19" w:author="王江华" w:date="2018-02-02T11:24:00Z">
        <w:r>
          <w:rPr>
            <w:rFonts w:hint="eastAsia" w:ascii="方正黑体_GBK" w:hAnsi="方正黑体_GBK" w:eastAsia="方正黑体_GBK" w:cs="方正黑体_GBK"/>
            <w:sz w:val="24"/>
          </w:rPr>
          <w:t>服务单位：</w:t>
        </w:r>
      </w:ins>
      <w:r>
        <w:rPr>
          <w:rFonts w:hint="eastAsia" w:ascii="方正黑体_GBK" w:hAnsi="方正黑体_GBK" w:eastAsia="方正黑体_GBK" w:cs="方正黑体_GBK"/>
          <w:sz w:val="24"/>
          <w:lang w:val="en-US" w:eastAsia="zh-CN"/>
        </w:rPr>
        <w:t xml:space="preserve"> </w:t>
      </w:r>
      <w:r>
        <w:rPr>
          <w:rFonts w:hint="eastAsia" w:ascii="方正黑体_GBK" w:hAnsi="方正黑体_GBK" w:eastAsia="方正黑体_GBK" w:cs="方正黑体_GBK"/>
          <w:sz w:val="24"/>
          <w:u w:val="single"/>
          <w:lang w:val="en-US" w:eastAsia="zh-CN"/>
        </w:rPr>
        <w:t xml:space="preserve">                         </w:t>
      </w:r>
      <w:ins w:id="20" w:author="王江华" w:date="2018-02-02T11:24:00Z">
        <w:r>
          <w:rPr>
            <w:rFonts w:hint="eastAsia" w:ascii="方正黑体_GBK" w:hAnsi="方正黑体_GBK" w:eastAsia="方正黑体_GBK" w:cs="方正黑体_GBK"/>
            <w:sz w:val="24"/>
            <w:u w:val="single"/>
          </w:rPr>
          <w:t xml:space="preserve">  </w:t>
        </w:r>
      </w:ins>
      <w:ins w:id="21" w:author="王江华" w:date="2018-02-02T11:24:00Z">
        <w:r>
          <w:rPr>
            <w:rFonts w:hint="eastAsia" w:ascii="方正黑体_GBK" w:hAnsi="方正黑体_GBK" w:eastAsia="方正黑体_GBK" w:cs="方正黑体_GBK"/>
            <w:b/>
            <w:sz w:val="24"/>
          </w:rPr>
          <w:t>（以下简称乙方）</w:t>
        </w:r>
      </w:ins>
    </w:p>
    <w:p>
      <w:pPr>
        <w:spacing w:line="400" w:lineRule="exact"/>
        <w:jc w:val="left"/>
        <w:rPr>
          <w:rFonts w:hint="eastAsia" w:ascii="方正黑体_GBK" w:hAnsi="方正黑体_GBK" w:eastAsia="方正黑体_GBK" w:cs="方正黑体_GBK"/>
          <w:sz w:val="24"/>
        </w:rPr>
      </w:pPr>
      <w:ins w:id="22" w:author="王江华" w:date="2018-02-02T11:24:00Z">
        <w:r>
          <w:rPr>
            <w:rFonts w:hint="eastAsia" w:ascii="方正黑体_GBK" w:hAnsi="方正黑体_GBK" w:eastAsia="方正黑体_GBK" w:cs="方正黑体_GBK"/>
            <w:sz w:val="24"/>
          </w:rPr>
          <w:t>地  址：</w:t>
        </w:r>
      </w:ins>
    </w:p>
    <w:p>
      <w:pPr>
        <w:spacing w:line="400" w:lineRule="exact"/>
        <w:jc w:val="left"/>
        <w:rPr>
          <w:ins w:id="23" w:author="王江华" w:date="2018-02-02T11:24:00Z"/>
          <w:rFonts w:ascii="方正黑体_GBK" w:hAnsi="方正黑体_GBK" w:eastAsia="方正黑体_GBK" w:cs="方正黑体_GBK"/>
          <w:sz w:val="24"/>
        </w:rPr>
      </w:pPr>
      <w:ins w:id="24" w:author="王江华" w:date="2018-02-02T11:24:00Z">
        <w:r>
          <w:rPr>
            <w:rFonts w:hint="eastAsia" w:ascii="方正黑体_GBK" w:hAnsi="方正黑体_GBK" w:eastAsia="方正黑体_GBK" w:cs="方正黑体_GBK"/>
            <w:sz w:val="24"/>
          </w:rPr>
          <w:t>电  话：</w:t>
        </w:r>
      </w:ins>
    </w:p>
    <w:p>
      <w:pPr>
        <w:spacing w:line="400" w:lineRule="exact"/>
        <w:ind w:firstLine="480" w:firstLineChars="200"/>
        <w:jc w:val="left"/>
        <w:rPr>
          <w:ins w:id="25" w:author="王江华" w:date="2018-02-02T11:24:00Z"/>
          <w:rFonts w:ascii="方正楷体_GBK" w:hAnsi="方正楷体_GBK" w:eastAsia="方正楷体_GBK" w:cs="方正楷体_GBK"/>
          <w:sz w:val="24"/>
        </w:rPr>
      </w:pPr>
    </w:p>
    <w:p>
      <w:pPr>
        <w:spacing w:line="400" w:lineRule="exact"/>
        <w:ind w:firstLine="480" w:firstLineChars="200"/>
        <w:jc w:val="left"/>
        <w:rPr>
          <w:ins w:id="26" w:author="王江华" w:date="2018-02-02T11:24:00Z"/>
          <w:rFonts w:ascii="方正仿宋_GBK" w:hAnsi="方正仿宋_GBK" w:eastAsia="方正仿宋_GBK" w:cs="方正仿宋_GBK"/>
          <w:color w:val="000000" w:themeColor="text1"/>
          <w:sz w:val="24"/>
          <w14:textFill>
            <w14:solidFill>
              <w14:schemeClr w14:val="tx1"/>
            </w14:solidFill>
          </w14:textFill>
        </w:rPr>
      </w:pPr>
      <w:ins w:id="27"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甲方因生产经营需要，兹委托乙方为其组织指定岗位</w:t>
        </w:r>
      </w:ins>
      <w:r>
        <w:rPr>
          <w:rFonts w:hint="eastAsia" w:ascii="方正仿宋_GBK" w:hAnsi="方正仿宋_GBK" w:eastAsia="方正仿宋_GBK" w:cs="方正仿宋_GBK"/>
          <w:color w:val="000000" w:themeColor="text1"/>
          <w:sz w:val="24"/>
          <w:lang w:eastAsia="zh-CN"/>
          <w14:textFill>
            <w14:solidFill>
              <w14:schemeClr w14:val="tx1"/>
            </w14:solidFill>
          </w14:textFill>
        </w:rPr>
        <w:t>外包</w:t>
      </w:r>
      <w:ins w:id="28"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，为明确双方权利和义务，本着平等、互利、守信的原则，根据《中华人民共和国合同法》等有关法律、法规规定，甲、乙双方在平等自愿、公平公正、协商一致、诚实信用的基础上，经协商，就乙方组织</w:t>
        </w:r>
      </w:ins>
      <w:r>
        <w:rPr>
          <w:rFonts w:hint="eastAsia" w:ascii="方正仿宋_GBK" w:hAnsi="方正仿宋_GBK" w:eastAsia="方正仿宋_GBK" w:cs="方正仿宋_GBK"/>
          <w:color w:val="000000" w:themeColor="text1"/>
          <w:sz w:val="24"/>
          <w:lang w:eastAsia="zh-CN"/>
          <w14:textFill>
            <w14:solidFill>
              <w14:schemeClr w14:val="tx1"/>
            </w14:solidFill>
          </w14:textFill>
        </w:rPr>
        <w:t>外包</w:t>
      </w:r>
      <w:ins w:id="29"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人员为甲方提供指定岗位服务的有关事宜签订本协议。</w:t>
        </w:r>
      </w:ins>
    </w:p>
    <w:p>
      <w:pPr>
        <w:numPr>
          <w:ilvl w:val="0"/>
          <w:numId w:val="2"/>
        </w:numPr>
        <w:spacing w:line="400" w:lineRule="exact"/>
        <w:ind w:firstLine="482" w:firstLineChars="200"/>
        <w:jc w:val="left"/>
        <w:rPr>
          <w:ins w:id="30" w:author="王江华" w:date="2018-02-02T11:24:00Z"/>
          <w:rFonts w:ascii="方正仿宋_GBK" w:hAnsi="方正仿宋_GBK" w:eastAsia="方正仿宋_GBK" w:cs="方正仿宋_GBK"/>
          <w:b/>
          <w:color w:val="000000" w:themeColor="text1"/>
          <w:sz w:val="24"/>
          <w14:textFill>
            <w14:solidFill>
              <w14:schemeClr w14:val="tx1"/>
            </w14:solidFill>
          </w14:textFill>
        </w:rPr>
      </w:pPr>
      <w:ins w:id="31" w:author="王江华" w:date="2018-02-02T11:24:00Z">
        <w:r>
          <w:rPr>
            <w:rFonts w:hint="eastAsia" w:ascii="方正仿宋_GBK" w:hAnsi="方正仿宋_GBK" w:eastAsia="方正仿宋_GBK" w:cs="方正仿宋_GBK"/>
            <w:b/>
            <w:color w:val="000000" w:themeColor="text1"/>
            <w:sz w:val="24"/>
            <w14:textFill>
              <w14:solidFill>
                <w14:schemeClr w14:val="tx1"/>
              </w14:solidFill>
            </w14:textFill>
          </w:rPr>
          <w:t>协议期限：</w:t>
        </w:r>
      </w:ins>
    </w:p>
    <w:p>
      <w:pPr>
        <w:spacing w:line="400" w:lineRule="exact"/>
        <w:jc w:val="left"/>
        <w:rPr>
          <w:ins w:id="32" w:author="王江华" w:date="2018-02-02T11:24:00Z"/>
          <w:rFonts w:ascii="方正仿宋_GBK" w:hAnsi="方正仿宋_GBK" w:eastAsia="方正仿宋_GBK" w:cs="方正仿宋_GBK"/>
          <w:bCs/>
          <w:color w:val="000000" w:themeColor="text1"/>
          <w:spacing w:val="20"/>
          <w:sz w:val="24"/>
          <w14:textFill>
            <w14:solidFill>
              <w14:schemeClr w14:val="tx1"/>
            </w14:solidFill>
          </w14:textFill>
        </w:rPr>
      </w:pPr>
      <w:ins w:id="33"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 xml:space="preserve">   自</w:t>
        </w:r>
      </w:ins>
      <w:ins w:id="34" w:author="王江华" w:date="2018-02-02T11:24:00Z">
        <w:r>
          <w:rPr>
            <w:rFonts w:hint="eastAsia" w:ascii="方正仿宋_GBK" w:hAnsi="方正仿宋_GBK" w:eastAsia="方正仿宋_GBK" w:cs="方正仿宋_GBK"/>
            <w:bCs/>
            <w:color w:val="000000" w:themeColor="text1"/>
            <w:spacing w:val="20"/>
            <w:sz w:val="24"/>
            <w:u w:val="single"/>
            <w14:textFill>
              <w14:solidFill>
                <w14:schemeClr w14:val="tx1"/>
              </w14:solidFill>
            </w14:textFill>
          </w:rPr>
          <w:t xml:space="preserve"> </w:t>
        </w:r>
      </w:ins>
      <w:ins w:id="35"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年</w:t>
        </w:r>
      </w:ins>
      <w:ins w:id="36" w:author="王江华" w:date="2018-02-02T11:24:00Z">
        <w:r>
          <w:rPr>
            <w:rFonts w:hint="eastAsia" w:ascii="方正仿宋_GBK" w:hAnsi="方正仿宋_GBK" w:eastAsia="方正仿宋_GBK" w:cs="方正仿宋_GBK"/>
            <w:bCs/>
            <w:color w:val="000000" w:themeColor="text1"/>
            <w:spacing w:val="20"/>
            <w:sz w:val="24"/>
            <w:u w:val="single"/>
            <w14:textFill>
              <w14:solidFill>
                <w14:schemeClr w14:val="tx1"/>
              </w14:solidFill>
            </w14:textFill>
          </w:rPr>
          <w:t xml:space="preserve">  </w:t>
        </w:r>
      </w:ins>
      <w:ins w:id="37"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月</w:t>
        </w:r>
      </w:ins>
      <w:ins w:id="38" w:author="王江华" w:date="2018-02-02T11:24:00Z">
        <w:r>
          <w:rPr>
            <w:rFonts w:hint="eastAsia" w:ascii="方正仿宋_GBK" w:hAnsi="方正仿宋_GBK" w:eastAsia="方正仿宋_GBK" w:cs="方正仿宋_GBK"/>
            <w:bCs/>
            <w:color w:val="000000" w:themeColor="text1"/>
            <w:spacing w:val="20"/>
            <w:sz w:val="24"/>
            <w:u w:val="single"/>
            <w14:textFill>
              <w14:solidFill>
                <w14:schemeClr w14:val="tx1"/>
              </w14:solidFill>
            </w14:textFill>
          </w:rPr>
          <w:t xml:space="preserve">  </w:t>
        </w:r>
      </w:ins>
      <w:ins w:id="39"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日起至</w:t>
        </w:r>
      </w:ins>
      <w:ins w:id="40" w:author="王江华" w:date="2018-02-02T11:24:00Z">
        <w:r>
          <w:rPr>
            <w:rFonts w:hint="eastAsia" w:ascii="方正仿宋_GBK" w:hAnsi="方正仿宋_GBK" w:eastAsia="方正仿宋_GBK" w:cs="方正仿宋_GBK"/>
            <w:bCs/>
            <w:color w:val="000000" w:themeColor="text1"/>
            <w:spacing w:val="20"/>
            <w:sz w:val="24"/>
            <w:u w:val="single"/>
            <w14:textFill>
              <w14:solidFill>
                <w14:schemeClr w14:val="tx1"/>
              </w14:solidFill>
            </w14:textFill>
          </w:rPr>
          <w:t xml:space="preserve">  </w:t>
        </w:r>
      </w:ins>
      <w:ins w:id="41"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年</w:t>
        </w:r>
      </w:ins>
      <w:ins w:id="42" w:author="王江华" w:date="2018-02-02T11:24:00Z">
        <w:r>
          <w:rPr>
            <w:rFonts w:hint="eastAsia" w:ascii="方正仿宋_GBK" w:hAnsi="方正仿宋_GBK" w:eastAsia="方正仿宋_GBK" w:cs="方正仿宋_GBK"/>
            <w:bCs/>
            <w:color w:val="000000" w:themeColor="text1"/>
            <w:spacing w:val="20"/>
            <w:sz w:val="24"/>
            <w:u w:val="single"/>
            <w14:textFill>
              <w14:solidFill>
                <w14:schemeClr w14:val="tx1"/>
              </w14:solidFill>
            </w14:textFill>
          </w:rPr>
          <w:t xml:space="preserve">   </w:t>
        </w:r>
      </w:ins>
      <w:ins w:id="43"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月</w:t>
        </w:r>
      </w:ins>
      <w:ins w:id="44" w:author="王江华" w:date="2018-02-02T11:24:00Z">
        <w:r>
          <w:rPr>
            <w:rFonts w:hint="eastAsia" w:ascii="方正仿宋_GBK" w:hAnsi="方正仿宋_GBK" w:eastAsia="方正仿宋_GBK" w:cs="方正仿宋_GBK"/>
            <w:bCs/>
            <w:color w:val="000000" w:themeColor="text1"/>
            <w:spacing w:val="20"/>
            <w:sz w:val="24"/>
            <w:u w:val="single"/>
            <w14:textFill>
              <w14:solidFill>
                <w14:schemeClr w14:val="tx1"/>
              </w14:solidFill>
            </w14:textFill>
          </w:rPr>
          <w:t xml:space="preserve">  </w:t>
        </w:r>
      </w:ins>
      <w:ins w:id="45"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日，为期1年</w:t>
        </w:r>
        <w:commentRangeStart w:id="0"/>
        <w:r>
          <w:rPr>
            <w:rFonts w:hint="eastAsia" w:ascii="方正仿宋_GBK" w:hAnsi="方正仿宋_GBK" w:eastAsia="方正仿宋_GBK" w:cs="方正仿宋_GBK"/>
            <w:bCs/>
            <w:color w:val="000000" w:themeColor="text1"/>
            <w:spacing w:val="20"/>
            <w:sz w:val="24"/>
            <w14:textFill>
              <w14:solidFill>
                <w14:schemeClr w14:val="tx1"/>
              </w14:solidFill>
            </w14:textFill>
          </w:rPr>
          <w:t>。</w:t>
        </w:r>
      </w:ins>
      <w:commentRangeEnd w:id="0"/>
      <w:r>
        <w:rPr>
          <w:rStyle w:val="10"/>
          <w:color w:val="000000" w:themeColor="text1"/>
          <w14:textFill>
            <w14:solidFill>
              <w14:schemeClr w14:val="tx1"/>
            </w14:solidFill>
          </w14:textFill>
        </w:rPr>
        <w:commentReference w:id="0"/>
      </w:r>
    </w:p>
    <w:p>
      <w:pPr>
        <w:spacing w:line="400" w:lineRule="exact"/>
        <w:jc w:val="left"/>
        <w:rPr>
          <w:ins w:id="46" w:author="王江华" w:date="2018-02-02T11:24:00Z"/>
          <w:rFonts w:ascii="方正仿宋_GBK" w:hAnsi="方正仿宋_GBK" w:eastAsia="方正仿宋_GBK" w:cs="方正仿宋_GBK"/>
          <w:sz w:val="24"/>
        </w:rPr>
      </w:pPr>
      <w:ins w:id="47" w:author="王江华" w:date="2018-02-02T11:24:00Z">
        <w:r>
          <w:rPr>
            <w:rFonts w:hint="eastAsia" w:ascii="方正仿宋_GBK" w:hAnsi="方正仿宋_GBK" w:eastAsia="方正仿宋_GBK" w:cs="方正仿宋_GBK"/>
            <w:bCs/>
            <w:spacing w:val="20"/>
            <w:sz w:val="24"/>
          </w:rPr>
          <w:t xml:space="preserve"> </w:t>
        </w:r>
      </w:ins>
      <w:ins w:id="48" w:author="王江华" w:date="2018-02-02T11:24:00Z">
        <w:r>
          <w:rPr>
            <w:rFonts w:hint="eastAsia" w:ascii="方正仿宋_GBK" w:hAnsi="方正仿宋_GBK" w:eastAsia="方正仿宋_GBK" w:cs="方正仿宋_GBK"/>
            <w:spacing w:val="20"/>
            <w:sz w:val="24"/>
          </w:rPr>
          <w:t xml:space="preserve">   二、</w:t>
        </w:r>
      </w:ins>
      <w:ins w:id="49" w:author="王江华" w:date="2018-02-02T11:24:00Z">
        <w:r>
          <w:rPr>
            <w:rFonts w:hint="eastAsia" w:ascii="方正仿宋_GBK" w:hAnsi="方正仿宋_GBK" w:eastAsia="方正仿宋_GBK" w:cs="方正仿宋_GBK"/>
            <w:b/>
            <w:sz w:val="24"/>
          </w:rPr>
          <w:t>合作方式及内容：</w:t>
        </w:r>
      </w:ins>
    </w:p>
    <w:p>
      <w:pPr>
        <w:numPr>
          <w:ilvl w:val="0"/>
          <w:numId w:val="3"/>
        </w:numPr>
        <w:spacing w:line="400" w:lineRule="exact"/>
        <w:ind w:firstLine="480" w:firstLineChars="200"/>
        <w:jc w:val="left"/>
        <w:rPr>
          <w:ins w:id="50" w:author="王江华" w:date="2018-02-02T11:24:00Z"/>
          <w:rFonts w:ascii="方正仿宋_GBK" w:hAnsi="方正仿宋_GBK" w:eastAsia="方正仿宋_GBK" w:cs="方正仿宋_GBK"/>
          <w:sz w:val="24"/>
        </w:rPr>
      </w:pPr>
      <w:ins w:id="51" w:author="王江华" w:date="2018-02-02T11:24:00Z">
        <w:r>
          <w:rPr>
            <w:rFonts w:hint="eastAsia" w:ascii="方正仿宋_GBK" w:hAnsi="方正仿宋_GBK" w:eastAsia="方正仿宋_GBK" w:cs="方正仿宋_GBK"/>
            <w:sz w:val="24"/>
          </w:rPr>
          <w:t>合作方式：岗位劳务外包</w:t>
        </w:r>
      </w:ins>
    </w:p>
    <w:p>
      <w:pPr>
        <w:spacing w:line="400" w:lineRule="exact"/>
        <w:jc w:val="left"/>
        <w:rPr>
          <w:ins w:id="52" w:author="王江华" w:date="2018-02-02T11:24:00Z"/>
          <w:rFonts w:ascii="方正仿宋_GBK" w:hAnsi="方正仿宋_GBK" w:eastAsia="方正仿宋_GBK" w:cs="方正仿宋_GBK"/>
          <w:sz w:val="24"/>
        </w:rPr>
      </w:pPr>
      <w:ins w:id="53" w:author="王江华" w:date="2018-02-02T11:24:00Z">
        <w:r>
          <w:rPr>
            <w:rFonts w:hint="eastAsia" w:ascii="方正仿宋_GBK" w:hAnsi="方正仿宋_GBK" w:eastAsia="方正仿宋_GBK" w:cs="方正仿宋_GBK"/>
            <w:sz w:val="24"/>
          </w:rPr>
          <w:t xml:space="preserve">    2、甲方需求：甲方人数具体需求量，以甲方书面提出的需求计划为准；从事甲方</w:t>
        </w:r>
      </w:ins>
      <w:ins w:id="54" w:author="王江华" w:date="2018-02-02T11:24:00Z">
        <w:r>
          <w:rPr>
            <w:rFonts w:hint="eastAsia" w:ascii="方正仿宋_GBK" w:hAnsi="方正仿宋_GBK" w:eastAsia="方正仿宋_GBK" w:cs="方正仿宋_GBK"/>
            <w:sz w:val="24"/>
            <w:u w:val="single"/>
          </w:rPr>
          <w:t xml:space="preserve"> </w:t>
        </w:r>
      </w:ins>
      <w:r>
        <w:rPr>
          <w:rFonts w:hint="eastAsia" w:ascii="方正仿宋_GBK" w:hAnsi="方正仿宋_GBK" w:eastAsia="方正仿宋_GBK" w:cs="方正仿宋_GBK"/>
          <w:sz w:val="24"/>
          <w:u w:val="single"/>
          <w:lang w:val="en-US" w:eastAsia="zh-CN"/>
        </w:rPr>
        <w:t>工勤</w:t>
      </w:r>
      <w:ins w:id="55" w:author="王江华" w:date="2018-02-02T11:24:00Z">
        <w:r>
          <w:rPr>
            <w:rFonts w:hint="eastAsia" w:ascii="方正仿宋_GBK" w:hAnsi="方正仿宋_GBK" w:eastAsia="方正仿宋_GBK" w:cs="方正仿宋_GBK"/>
            <w:sz w:val="24"/>
            <w:u w:val="single"/>
          </w:rPr>
          <w:t xml:space="preserve"> </w:t>
        </w:r>
      </w:ins>
      <w:ins w:id="56" w:author="王江华" w:date="2018-02-02T11:24:00Z">
        <w:r>
          <w:rPr>
            <w:rFonts w:hint="eastAsia" w:ascii="方正仿宋_GBK" w:hAnsi="方正仿宋_GBK" w:eastAsia="方正仿宋_GBK" w:cs="方正仿宋_GBK"/>
            <w:sz w:val="24"/>
          </w:rPr>
          <w:t>岗位工作；具体的以甲方提供的《招聘简章》为准。</w:t>
        </w:r>
      </w:ins>
    </w:p>
    <w:p>
      <w:pPr>
        <w:spacing w:line="400" w:lineRule="exact"/>
        <w:ind w:firstLine="480" w:firstLineChars="200"/>
        <w:jc w:val="left"/>
        <w:rPr>
          <w:ins w:id="57" w:author="王江华" w:date="2018-02-02T11:24:00Z"/>
          <w:rFonts w:ascii="方正仿宋_GBK" w:hAnsi="方正仿宋_GBK" w:eastAsia="方正仿宋_GBK" w:cs="方正仿宋_GBK"/>
          <w:sz w:val="24"/>
        </w:rPr>
      </w:pPr>
      <w:ins w:id="58" w:author="王江华" w:date="2018-02-02T11:24:00Z">
        <w:r>
          <w:rPr>
            <w:rFonts w:hint="eastAsia" w:ascii="方正仿宋_GBK" w:hAnsi="方正仿宋_GBK" w:eastAsia="方正仿宋_GBK" w:cs="方正仿宋_GBK"/>
            <w:sz w:val="24"/>
          </w:rPr>
          <w:t>3、甲方用工标准：性别不限，年龄</w:t>
        </w:r>
      </w:ins>
      <w:ins w:id="59" w:author="王江华" w:date="2018-02-02T11:24:00Z">
        <w:r>
          <w:rPr>
            <w:rFonts w:hint="eastAsia" w:ascii="方正仿宋_GBK" w:hAnsi="方正仿宋_GBK" w:eastAsia="方正仿宋_GBK" w:cs="方正仿宋_GBK"/>
            <w:sz w:val="24"/>
            <w:u w:val="single"/>
          </w:rPr>
          <w:t xml:space="preserve">  18-</w:t>
        </w:r>
      </w:ins>
      <w:r>
        <w:rPr>
          <w:rFonts w:hint="eastAsia" w:ascii="方正仿宋_GBK" w:hAnsi="方正仿宋_GBK" w:eastAsia="方正仿宋_GBK" w:cs="方正仿宋_GBK"/>
          <w:sz w:val="24"/>
          <w:u w:val="single"/>
          <w:lang w:val="en-US" w:eastAsia="zh-CN"/>
        </w:rPr>
        <w:t>40</w:t>
      </w:r>
      <w:ins w:id="60" w:author="王江华" w:date="2018-02-02T11:24:00Z">
        <w:r>
          <w:rPr>
            <w:rFonts w:hint="eastAsia" w:ascii="方正仿宋_GBK" w:hAnsi="方正仿宋_GBK" w:eastAsia="方正仿宋_GBK" w:cs="方正仿宋_GBK"/>
            <w:sz w:val="24"/>
            <w:u w:val="single"/>
          </w:rPr>
          <w:t xml:space="preserve"> </w:t>
        </w:r>
      </w:ins>
      <w:ins w:id="61" w:author="王江华" w:date="2018-02-02T11:24:00Z">
        <w:r>
          <w:rPr>
            <w:rFonts w:hint="eastAsia" w:ascii="方正仿宋_GBK" w:hAnsi="方正仿宋_GBK" w:eastAsia="方正仿宋_GBK" w:cs="方正仿宋_GBK"/>
            <w:sz w:val="24"/>
          </w:rPr>
          <w:t>岁，身体健康，无任何传染性疾病，积极主动，吃苦耐劳，具体以甲方提供的《用工信息》表为准。</w:t>
        </w:r>
      </w:ins>
    </w:p>
    <w:p>
      <w:pPr>
        <w:spacing w:line="400" w:lineRule="exact"/>
        <w:ind w:firstLine="480" w:firstLineChars="200"/>
        <w:jc w:val="left"/>
        <w:rPr>
          <w:ins w:id="62" w:author="王江华" w:date="2018-02-02T11:24:00Z"/>
          <w:rFonts w:ascii="方正仿宋_GBK" w:hAnsi="方正仿宋_GBK" w:eastAsia="方正仿宋_GBK" w:cs="方正仿宋_GBK"/>
          <w:sz w:val="24"/>
        </w:rPr>
      </w:pPr>
      <w:ins w:id="63" w:author="王江华" w:date="2018-02-02T11:24:00Z">
        <w:r>
          <w:rPr>
            <w:rFonts w:hint="eastAsia" w:ascii="方正仿宋_GBK" w:hAnsi="方正仿宋_GBK" w:eastAsia="方正仿宋_GBK" w:cs="方正仿宋_GBK"/>
            <w:sz w:val="24"/>
          </w:rPr>
          <w:t>4、</w:t>
        </w:r>
      </w:ins>
      <w:r>
        <w:rPr>
          <w:rFonts w:hint="eastAsia" w:ascii="方正仿宋_GBK" w:hAnsi="方正仿宋_GBK" w:eastAsia="方正仿宋_GBK" w:cs="方正仿宋_GBK"/>
          <w:sz w:val="24"/>
          <w:lang w:eastAsia="zh-CN"/>
        </w:rPr>
        <w:t>岗位外包人员</w:t>
      </w:r>
      <w:ins w:id="64" w:author="王江华" w:date="2018-02-02T11:24:00Z">
        <w:r>
          <w:rPr>
            <w:rFonts w:hint="eastAsia" w:ascii="方正仿宋_GBK" w:hAnsi="方正仿宋_GBK" w:eastAsia="方正仿宋_GBK" w:cs="方正仿宋_GBK"/>
            <w:sz w:val="24"/>
          </w:rPr>
          <w:t>服务期限:每批次</w:t>
        </w:r>
      </w:ins>
      <w:r>
        <w:rPr>
          <w:rFonts w:hint="eastAsia" w:ascii="方正仿宋_GBK" w:hAnsi="方正仿宋_GBK" w:eastAsia="方正仿宋_GBK" w:cs="方正仿宋_GBK"/>
          <w:sz w:val="24"/>
          <w:lang w:eastAsia="zh-CN"/>
        </w:rPr>
        <w:t>外包</w:t>
      </w:r>
      <w:ins w:id="65" w:author="王江华" w:date="2018-02-02T11:24:00Z">
        <w:r>
          <w:rPr>
            <w:rFonts w:hint="eastAsia" w:ascii="方正仿宋_GBK" w:hAnsi="方正仿宋_GBK" w:eastAsia="方正仿宋_GBK" w:cs="方正仿宋_GBK"/>
            <w:sz w:val="24"/>
          </w:rPr>
          <w:t>人员在甲方的服务期限以甲方确定的时间为准，服务期限需要延期或提前结束的，甲方必须提前两天</w:t>
        </w:r>
      </w:ins>
      <w:ins w:id="66" w:author="王江华" w:date="2018-02-02T11:24:00Z">
        <w:del w:id="67" w:author="罗书" w:date="2018-02-02T15:06:00Z">
          <w:r>
            <w:rPr>
              <w:rFonts w:hint="eastAsia" w:ascii="方正仿宋_GBK" w:hAnsi="方正仿宋_GBK" w:eastAsia="方正仿宋_GBK" w:cs="方正仿宋_GBK"/>
              <w:sz w:val="24"/>
            </w:rPr>
            <w:delText>书面</w:delText>
          </w:r>
        </w:del>
      </w:ins>
      <w:ins w:id="68" w:author="王江华" w:date="2018-02-02T11:24:00Z">
        <w:r>
          <w:rPr>
            <w:rFonts w:hint="eastAsia" w:ascii="方正仿宋_GBK" w:hAnsi="方正仿宋_GBK" w:eastAsia="方正仿宋_GBK" w:cs="方正仿宋_GBK"/>
            <w:sz w:val="24"/>
          </w:rPr>
          <w:t xml:space="preserve">告知乙方。    </w:t>
        </w:r>
      </w:ins>
    </w:p>
    <w:p>
      <w:pPr>
        <w:spacing w:line="400" w:lineRule="exact"/>
        <w:ind w:firstLine="480" w:firstLineChars="200"/>
        <w:jc w:val="left"/>
        <w:rPr>
          <w:ins w:id="69" w:author="王江华" w:date="2018-02-02T11:24:00Z"/>
          <w:rFonts w:ascii="方正仿宋_GBK" w:hAnsi="方正仿宋_GBK" w:eastAsia="方正仿宋_GBK" w:cs="方正仿宋_GBK"/>
          <w:sz w:val="24"/>
        </w:rPr>
      </w:pPr>
      <w:ins w:id="70" w:author="王江华" w:date="2018-02-02T11:24:00Z">
        <w:r>
          <w:rPr>
            <w:rFonts w:hint="eastAsia" w:ascii="方正仿宋_GBK" w:hAnsi="方正仿宋_GBK" w:eastAsia="方正仿宋_GBK" w:cs="方正仿宋_GBK"/>
            <w:sz w:val="24"/>
          </w:rPr>
          <w:t>乙方指定对接人：</w:t>
        </w:r>
      </w:ins>
    </w:p>
    <w:p>
      <w:pPr>
        <w:spacing w:line="400" w:lineRule="exact"/>
        <w:ind w:firstLine="480" w:firstLineChars="200"/>
        <w:jc w:val="left"/>
        <w:rPr>
          <w:rFonts w:hint="eastAsia" w:ascii="方正仿宋_GBK" w:hAnsi="方正仿宋_GBK" w:eastAsia="方正仿宋_GBK" w:cs="方正仿宋_GBK"/>
          <w:sz w:val="24"/>
        </w:rPr>
      </w:pPr>
      <w:ins w:id="71" w:author="王江华" w:date="2018-02-02T11:24:00Z">
        <w:r>
          <w:rPr>
            <w:rFonts w:hint="eastAsia" w:ascii="方正仿宋_GBK" w:hAnsi="方正仿宋_GBK" w:eastAsia="方正仿宋_GBK" w:cs="方正仿宋_GBK"/>
            <w:sz w:val="24"/>
          </w:rPr>
          <w:t>联系方式：</w:t>
        </w:r>
      </w:ins>
    </w:p>
    <w:p>
      <w:pPr>
        <w:spacing w:line="400" w:lineRule="exact"/>
        <w:ind w:firstLine="480" w:firstLineChars="200"/>
        <w:jc w:val="left"/>
        <w:rPr>
          <w:ins w:id="72" w:author="王江华" w:date="2018-02-02T11:24:00Z"/>
          <w:rFonts w:ascii="方正仿宋_GBK" w:hAnsi="方正仿宋_GBK" w:eastAsia="方正仿宋_GBK" w:cs="方正仿宋_GBK"/>
          <w:sz w:val="24"/>
        </w:rPr>
      </w:pPr>
      <w:ins w:id="73" w:author="王江华" w:date="2018-02-02T11:24:00Z">
        <w:r>
          <w:rPr>
            <w:rFonts w:hint="eastAsia" w:ascii="方正仿宋_GBK" w:hAnsi="方正仿宋_GBK" w:eastAsia="方正仿宋_GBK" w:cs="方正仿宋_GBK"/>
            <w:sz w:val="24"/>
          </w:rPr>
          <w:t>三、</w:t>
        </w:r>
      </w:ins>
      <w:ins w:id="74" w:author="王江华" w:date="2018-02-02T11:24:00Z">
        <w:r>
          <w:rPr>
            <w:rFonts w:hint="eastAsia" w:ascii="方正仿宋_GBK" w:hAnsi="方正仿宋_GBK" w:eastAsia="方正仿宋_GBK" w:cs="方正仿宋_GBK"/>
            <w:b/>
            <w:sz w:val="24"/>
          </w:rPr>
          <w:t>甲乙双方责任和义务</w:t>
        </w:r>
      </w:ins>
    </w:p>
    <w:p>
      <w:pPr>
        <w:spacing w:line="400" w:lineRule="exact"/>
        <w:ind w:firstLine="482" w:firstLineChars="200"/>
        <w:jc w:val="left"/>
        <w:rPr>
          <w:rFonts w:hint="eastAsia" w:ascii="方正仿宋_GBK" w:hAnsi="方正仿宋_GBK" w:eastAsia="方正仿宋_GBK" w:cs="方正仿宋_GBK"/>
          <w:kern w:val="0"/>
          <w:sz w:val="24"/>
        </w:rPr>
      </w:pPr>
      <w:ins w:id="75" w:author="王江华" w:date="2018-02-02T11:24:00Z">
        <w:r>
          <w:rPr>
            <w:rFonts w:hint="eastAsia" w:ascii="方正仿宋_GBK" w:hAnsi="方正仿宋_GBK" w:eastAsia="方正仿宋_GBK" w:cs="方正仿宋_GBK"/>
            <w:b/>
            <w:bCs/>
            <w:sz w:val="24"/>
          </w:rPr>
          <w:t>（一）甲方责任和义务</w:t>
        </w:r>
      </w:ins>
    </w:p>
    <w:p>
      <w:pPr>
        <w:spacing w:line="400" w:lineRule="exact"/>
        <w:ind w:firstLine="480" w:firstLineChars="20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color w:val="auto"/>
          <w:sz w:val="24"/>
        </w:rPr>
        <w:t>、甲方负责向乙方提供用工信息，并保证信息真实、可靠；</w:t>
      </w:r>
    </w:p>
    <w:p>
      <w:pPr>
        <w:pStyle w:val="12"/>
        <w:ind w:firstLine="480"/>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2、有权</w:t>
      </w:r>
      <w:commentRangeStart w:id="1"/>
      <w:r>
        <w:rPr>
          <w:rFonts w:hint="eastAsia" w:ascii="方正仿宋_GBK" w:hAnsi="方正仿宋_GBK" w:eastAsia="方正仿宋_GBK" w:cs="方正仿宋_GBK"/>
          <w:color w:val="auto"/>
          <w:sz w:val="24"/>
          <w:lang w:val="en-US" w:eastAsia="zh-CN"/>
        </w:rPr>
        <w:t>监督乙方提供人员遵守本合同约定和甲方相关规章制度；</w:t>
      </w:r>
      <w:commentRangeEnd w:id="1"/>
      <w:r>
        <w:rPr>
          <w:rStyle w:val="10"/>
          <w:color w:val="000000" w:themeColor="text1"/>
          <w14:textFill>
            <w14:solidFill>
              <w14:schemeClr w14:val="tx1"/>
            </w14:solidFill>
          </w14:textFill>
        </w:rPr>
        <w:commentReference w:id="1"/>
      </w:r>
      <w:r>
        <w:rPr>
          <w:color w:val="auto"/>
        </w:rPr>
        <w:commentReference w:id="2"/>
      </w:r>
    </w:p>
    <w:p>
      <w:pPr>
        <w:spacing w:line="400" w:lineRule="exact"/>
        <w:ind w:firstLine="480" w:firstLineChars="200"/>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3</w:t>
      </w: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val="en-US" w:eastAsia="zh-CN"/>
        </w:rPr>
        <w:t>督促乙方对</w:t>
      </w:r>
      <w:r>
        <w:rPr>
          <w:rFonts w:hint="eastAsia" w:ascii="方正仿宋_GBK" w:hAnsi="方正仿宋_GBK" w:eastAsia="方正仿宋_GBK" w:cs="方正仿宋_GBK"/>
          <w:color w:val="auto"/>
          <w:kern w:val="0"/>
          <w:sz w:val="24"/>
        </w:rPr>
        <w:t>岗位外包人员进行岗位技能、职业道德、安全规范、规章制度等内容的指导和培训；</w:t>
      </w:r>
      <w:r>
        <w:rPr>
          <w:color w:val="auto"/>
        </w:rPr>
        <w:commentReference w:id="3"/>
      </w:r>
    </w:p>
    <w:p>
      <w:pPr>
        <w:spacing w:line="400" w:lineRule="exact"/>
        <w:ind w:firstLine="480" w:firstLineChars="200"/>
        <w:jc w:val="left"/>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val="en-US" w:eastAsia="zh-CN"/>
        </w:rPr>
        <w:t>4</w:t>
      </w:r>
      <w:r>
        <w:rPr>
          <w:rFonts w:hint="eastAsia" w:ascii="方正仿宋_GBK" w:hAnsi="方正仿宋_GBK" w:eastAsia="方正仿宋_GBK" w:cs="方正仿宋_GBK"/>
          <w:color w:val="auto"/>
          <w:kern w:val="0"/>
          <w:sz w:val="24"/>
        </w:rPr>
        <w:t>、甲方应在接到乙方岗位外包人员离职申请当日，向乙方反馈离职信息，便于乙方及时进行协调处理和做好人员补充准备；</w:t>
      </w:r>
    </w:p>
    <w:p>
      <w:pPr>
        <w:spacing w:line="400" w:lineRule="exact"/>
        <w:ind w:firstLine="480" w:firstLineChars="200"/>
        <w:jc w:val="left"/>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val="en-US" w:eastAsia="zh-CN"/>
        </w:rPr>
        <w:t>5</w:t>
      </w:r>
      <w:r>
        <w:rPr>
          <w:rFonts w:hint="eastAsia" w:ascii="方正仿宋_GBK" w:hAnsi="方正仿宋_GBK" w:eastAsia="方正仿宋_GBK" w:cs="方正仿宋_GBK"/>
          <w:color w:val="auto"/>
          <w:kern w:val="0"/>
          <w:sz w:val="24"/>
        </w:rPr>
        <w:t>、为</w:t>
      </w:r>
      <w:r>
        <w:rPr>
          <w:rFonts w:hint="eastAsia" w:ascii="方正仿宋_GBK" w:hAnsi="方正仿宋_GBK" w:eastAsia="方正仿宋_GBK" w:cs="方正仿宋_GBK"/>
          <w:color w:val="auto"/>
          <w:kern w:val="0"/>
          <w:sz w:val="24"/>
          <w:lang w:val="en-US" w:eastAsia="zh-CN"/>
        </w:rPr>
        <w:t>乙方</w:t>
      </w:r>
      <w:r>
        <w:rPr>
          <w:rFonts w:hint="eastAsia" w:ascii="方正仿宋_GBK" w:hAnsi="方正仿宋_GBK" w:eastAsia="方正仿宋_GBK" w:cs="方正仿宋_GBK"/>
          <w:color w:val="auto"/>
          <w:kern w:val="0"/>
          <w:sz w:val="24"/>
        </w:rPr>
        <w:t>岗位外包人员提供符合要求的安全工作条件和防护用品；</w:t>
      </w:r>
    </w:p>
    <w:p>
      <w:pPr>
        <w:spacing w:line="400" w:lineRule="exact"/>
        <w:ind w:firstLine="480" w:firstLineChars="200"/>
        <w:jc w:val="left"/>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val="en-US" w:eastAsia="zh-CN"/>
        </w:rPr>
        <w:t>6</w:t>
      </w:r>
      <w:r>
        <w:rPr>
          <w:rFonts w:hint="eastAsia" w:ascii="方正仿宋_GBK" w:hAnsi="方正仿宋_GBK" w:eastAsia="方正仿宋_GBK" w:cs="方正仿宋_GBK"/>
          <w:kern w:val="0"/>
          <w:sz w:val="24"/>
        </w:rPr>
        <w:t>、对于不符合约定和甲方要求的人员，甲方有权要求乙方更换，乙方应当在甲方要求后立刻更换</w:t>
      </w:r>
      <w:r>
        <w:rPr>
          <w:rFonts w:hint="eastAsia" w:ascii="方正仿宋_GBK" w:hAnsi="方正仿宋_GBK" w:eastAsia="方正仿宋_GBK" w:cs="方正仿宋_GBK"/>
          <w:kern w:val="0"/>
          <w:sz w:val="24"/>
          <w:lang w:eastAsia="zh-CN"/>
        </w:rPr>
        <w:t>；</w:t>
      </w:r>
    </w:p>
    <w:p>
      <w:pPr>
        <w:spacing w:line="400" w:lineRule="exact"/>
        <w:ind w:firstLine="480" w:firstLineChars="20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7</w:t>
      </w:r>
      <w:r>
        <w:rPr>
          <w:rFonts w:hint="eastAsia" w:ascii="方正仿宋_GBK" w:hAnsi="方正仿宋_GBK" w:eastAsia="方正仿宋_GBK" w:cs="方正仿宋_GBK"/>
          <w:kern w:val="0"/>
          <w:sz w:val="24"/>
        </w:rPr>
        <w:t>、甲方有权监督乙方的履约行为，并不时提出建议，乙方应遵守并执行。</w:t>
      </w:r>
    </w:p>
    <w:p>
      <w:pPr>
        <w:spacing w:line="400" w:lineRule="exact"/>
        <w:ind w:firstLine="480" w:firstLineChars="200"/>
        <w:jc w:val="left"/>
        <w:rPr>
          <w:ins w:id="76" w:author="王江华" w:date="2018-02-02T11:24:00Z"/>
          <w:rFonts w:hint="eastAsia" w:ascii="方正仿宋_GBK" w:hAnsi="方正仿宋_GBK" w:eastAsia="方正仿宋_GBK" w:cs="方正仿宋_GBK"/>
          <w:kern w:val="0"/>
          <w:sz w:val="24"/>
        </w:rPr>
      </w:pPr>
    </w:p>
    <w:p>
      <w:pPr>
        <w:spacing w:line="400" w:lineRule="exact"/>
        <w:ind w:firstLine="482" w:firstLineChars="200"/>
        <w:jc w:val="left"/>
        <w:rPr>
          <w:ins w:id="77" w:author="王江华" w:date="2018-02-02T11:24:00Z"/>
          <w:rFonts w:ascii="方正仿宋_GBK" w:hAnsi="方正仿宋_GBK" w:eastAsia="方正仿宋_GBK" w:cs="方正仿宋_GBK"/>
          <w:b/>
          <w:bCs/>
          <w:sz w:val="24"/>
        </w:rPr>
      </w:pPr>
      <w:ins w:id="78" w:author="王江华" w:date="2018-02-02T11:24:00Z">
        <w:r>
          <w:rPr>
            <w:rFonts w:hint="eastAsia" w:ascii="方正仿宋_GBK" w:hAnsi="方正仿宋_GBK" w:eastAsia="方正仿宋_GBK" w:cs="方正仿宋_GBK"/>
            <w:b/>
            <w:bCs/>
            <w:sz w:val="24"/>
          </w:rPr>
          <w:t>（二）乙方责任和义务</w:t>
        </w:r>
      </w:ins>
    </w:p>
    <w:p>
      <w:pPr>
        <w:spacing w:line="400" w:lineRule="exact"/>
        <w:ind w:firstLine="480" w:firstLineChars="200"/>
        <w:jc w:val="left"/>
        <w:rPr>
          <w:ins w:id="79" w:author="王江华" w:date="2018-02-02T11:24:00Z"/>
          <w:rFonts w:ascii="方正仿宋_GBK" w:hAnsi="方正仿宋_GBK" w:eastAsia="方正仿宋_GBK" w:cs="方正仿宋_GBK"/>
          <w:color w:val="000000" w:themeColor="text1"/>
          <w:sz w:val="24"/>
          <w14:textFill>
            <w14:solidFill>
              <w14:schemeClr w14:val="tx1"/>
            </w14:solidFill>
          </w14:textFill>
        </w:rPr>
      </w:pPr>
      <w:ins w:id="80"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1、乙方按甲方提供的任用标准进行招募宣传，</w:t>
        </w:r>
      </w:ins>
      <w:ins w:id="81" w:author="罗书" w:date="2018-02-02T15:07:00Z">
        <w:r>
          <w:rPr>
            <w:rFonts w:hint="eastAsia" w:ascii="方正仿宋_GBK" w:hAnsi="方正仿宋_GBK" w:eastAsia="方正仿宋_GBK" w:cs="方正仿宋_GBK"/>
            <w:color w:val="000000" w:themeColor="text1"/>
            <w:sz w:val="24"/>
            <w14:textFill>
              <w14:solidFill>
                <w14:schemeClr w14:val="tx1"/>
              </w14:solidFill>
            </w14:textFill>
          </w:rPr>
          <w:t>确保宣传消息的全面、真实、准确性，</w:t>
        </w:r>
      </w:ins>
      <w:ins w:id="82"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如有违背，责任自负；</w:t>
        </w:r>
      </w:ins>
    </w:p>
    <w:p>
      <w:pPr>
        <w:spacing w:line="400" w:lineRule="exact"/>
        <w:ind w:firstLine="480" w:firstLineChars="200"/>
        <w:jc w:val="left"/>
        <w:rPr>
          <w:ins w:id="83" w:author="王江华" w:date="2018-02-02T11:24:00Z"/>
          <w:rFonts w:ascii="方正仿宋_GBK" w:hAnsi="方正仿宋_GBK" w:eastAsia="方正仿宋_GBK" w:cs="方正仿宋_GBK"/>
          <w:color w:val="000000" w:themeColor="text1"/>
          <w:sz w:val="24"/>
          <w14:textFill>
            <w14:solidFill>
              <w14:schemeClr w14:val="tx1"/>
            </w14:solidFill>
          </w14:textFill>
        </w:rPr>
      </w:pPr>
      <w:ins w:id="84"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2、</w:t>
        </w:r>
      </w:ins>
      <w:ins w:id="85" w:author="王江华" w:date="2018-02-02T11:24:00Z">
        <w:r>
          <w:rPr>
            <w:rFonts w:hint="eastAsia" w:ascii="方正仿宋_GBK" w:hAnsi="方正仿宋_GBK" w:eastAsia="方正仿宋_GBK" w:cs="方正仿宋_GBK"/>
            <w:color w:val="000000" w:themeColor="text1"/>
            <w:kern w:val="0"/>
            <w:sz w:val="24"/>
            <w14:textFill>
              <w14:solidFill>
                <w14:schemeClr w14:val="tx1"/>
              </w14:solidFill>
            </w14:textFill>
          </w:rPr>
          <w:t>乙方按照甲方的任用标准招募符合条件的</w:t>
        </w:r>
      </w:ins>
      <w:r>
        <w:rPr>
          <w:rFonts w:hint="eastAsia" w:ascii="方正仿宋_GBK" w:hAnsi="方正仿宋_GBK" w:eastAsia="方正仿宋_GBK" w:cs="方正仿宋_GBK"/>
          <w:color w:val="000000" w:themeColor="text1"/>
          <w:kern w:val="0"/>
          <w:sz w:val="24"/>
          <w:lang w:eastAsia="zh-CN"/>
          <w14:textFill>
            <w14:solidFill>
              <w14:schemeClr w14:val="tx1"/>
            </w14:solidFill>
          </w14:textFill>
        </w:rPr>
        <w:t>岗位外包</w:t>
      </w:r>
      <w:ins w:id="86" w:author="王江华" w:date="2018-02-02T11:24:00Z">
        <w:r>
          <w:rPr>
            <w:rFonts w:hint="eastAsia" w:ascii="方正仿宋_GBK" w:hAnsi="方正仿宋_GBK" w:eastAsia="方正仿宋_GBK" w:cs="方正仿宋_GBK"/>
            <w:color w:val="000000" w:themeColor="text1"/>
            <w:kern w:val="0"/>
            <w:sz w:val="24"/>
            <w14:textFill>
              <w14:solidFill>
                <w14:schemeClr w14:val="tx1"/>
              </w14:solidFill>
            </w14:textFill>
          </w:rPr>
          <w:t>人员，并</w:t>
        </w:r>
      </w:ins>
      <w:ins w:id="87"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配合甲方做好</w:t>
        </w:r>
      </w:ins>
      <w:r>
        <w:rPr>
          <w:rFonts w:hint="eastAsia" w:ascii="方正仿宋_GBK" w:hAnsi="方正仿宋_GBK" w:eastAsia="方正仿宋_GBK" w:cs="方正仿宋_GBK"/>
          <w:color w:val="000000" w:themeColor="text1"/>
          <w:sz w:val="24"/>
          <w:lang w:eastAsia="zh-CN"/>
          <w14:textFill>
            <w14:solidFill>
              <w14:schemeClr w14:val="tx1"/>
            </w14:solidFill>
          </w14:textFill>
        </w:rPr>
        <w:t>岗位外包</w:t>
      </w:r>
      <w:ins w:id="88"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人员上岗前的宣导工作，对违反甲方规章制度的</w:t>
        </w:r>
      </w:ins>
      <w:r>
        <w:rPr>
          <w:rFonts w:hint="eastAsia" w:ascii="方正仿宋_GBK" w:hAnsi="方正仿宋_GBK" w:eastAsia="方正仿宋_GBK" w:cs="方正仿宋_GBK"/>
          <w:color w:val="000000" w:themeColor="text1"/>
          <w:sz w:val="24"/>
          <w:lang w:eastAsia="zh-CN"/>
          <w14:textFill>
            <w14:solidFill>
              <w14:schemeClr w14:val="tx1"/>
            </w14:solidFill>
          </w14:textFill>
        </w:rPr>
        <w:t>岗位外包</w:t>
      </w:r>
      <w:ins w:id="89"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人员按甲方相关规定进行处理；</w:t>
        </w:r>
      </w:ins>
    </w:p>
    <w:p>
      <w:pPr>
        <w:spacing w:line="400" w:lineRule="exact"/>
        <w:ind w:firstLine="480" w:firstLineChars="200"/>
        <w:jc w:val="left"/>
        <w:rPr>
          <w:ins w:id="90" w:author="王江华" w:date="2018-02-02T11:24:00Z"/>
          <w:rFonts w:ascii="方正仿宋_GBK" w:hAnsi="方正仿宋_GBK" w:eastAsia="方正仿宋_GBK" w:cs="方正仿宋_GBK"/>
          <w:color w:val="000000" w:themeColor="text1"/>
          <w:kern w:val="0"/>
          <w:sz w:val="24"/>
          <w14:textFill>
            <w14:solidFill>
              <w14:schemeClr w14:val="tx1"/>
            </w14:solidFill>
          </w14:textFill>
        </w:rPr>
      </w:pPr>
      <w:ins w:id="91"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3、乙方指定专人与甲方进行工作对接，对不能胜任或无法满足甲方工作要求的员工应配合替换；</w:t>
        </w:r>
      </w:ins>
    </w:p>
    <w:p>
      <w:pPr>
        <w:spacing w:line="400" w:lineRule="exact"/>
        <w:ind w:firstLine="480" w:firstLineChars="200"/>
        <w:jc w:val="left"/>
        <w:rPr>
          <w:ins w:id="92" w:author="罗书" w:date="2018-02-02T15:16:00Z"/>
          <w:rFonts w:ascii="方正仿宋_GBK" w:hAnsi="方正仿宋_GBK" w:eastAsia="方正仿宋_GBK" w:cs="方正仿宋_GBK"/>
          <w:color w:val="000000" w:themeColor="text1"/>
          <w:kern w:val="0"/>
          <w:sz w:val="24"/>
          <w14:textFill>
            <w14:solidFill>
              <w14:schemeClr w14:val="tx1"/>
            </w14:solidFill>
          </w14:textFill>
        </w:rPr>
      </w:pPr>
      <w:ins w:id="93" w:author="王江华" w:date="2018-02-02T11:24:00Z">
        <w:r>
          <w:rPr>
            <w:rFonts w:hint="eastAsia" w:ascii="方正仿宋_GBK" w:hAnsi="方正仿宋_GBK" w:eastAsia="方正仿宋_GBK" w:cs="方正仿宋_GBK"/>
            <w:color w:val="000000" w:themeColor="text1"/>
            <w:kern w:val="0"/>
            <w:sz w:val="24"/>
            <w14:textFill>
              <w14:solidFill>
                <w14:schemeClr w14:val="tx1"/>
              </w14:solidFill>
            </w14:textFill>
          </w:rPr>
          <w:t>4、乙方组织的</w:t>
        </w:r>
      </w:ins>
      <w:r>
        <w:rPr>
          <w:rFonts w:hint="eastAsia" w:ascii="方正仿宋_GBK" w:hAnsi="方正仿宋_GBK" w:eastAsia="方正仿宋_GBK" w:cs="方正仿宋_GBK"/>
          <w:color w:val="000000" w:themeColor="text1"/>
          <w:kern w:val="0"/>
          <w:sz w:val="24"/>
          <w:lang w:eastAsia="zh-CN"/>
          <w14:textFill>
            <w14:solidFill>
              <w14:schemeClr w14:val="tx1"/>
            </w14:solidFill>
          </w14:textFill>
        </w:rPr>
        <w:t>岗位外包</w:t>
      </w:r>
      <w:ins w:id="94" w:author="王江华" w:date="2018-02-02T11:24:00Z">
        <w:r>
          <w:rPr>
            <w:rFonts w:hint="eastAsia" w:ascii="方正仿宋_GBK" w:hAnsi="方正仿宋_GBK" w:eastAsia="方正仿宋_GBK" w:cs="方正仿宋_GBK"/>
            <w:color w:val="000000" w:themeColor="text1"/>
            <w:kern w:val="0"/>
            <w:sz w:val="24"/>
            <w14:textFill>
              <w14:solidFill>
                <w14:schemeClr w14:val="tx1"/>
              </w14:solidFill>
            </w14:textFill>
          </w:rPr>
          <w:t>人员到甲方工作前，需提供</w:t>
        </w:r>
      </w:ins>
      <w:r>
        <w:rPr>
          <w:rFonts w:hint="eastAsia" w:ascii="方正仿宋_GBK" w:hAnsi="方正仿宋_GBK" w:eastAsia="方正仿宋_GBK" w:cs="方正仿宋_GBK"/>
          <w:color w:val="000000" w:themeColor="text1"/>
          <w:kern w:val="0"/>
          <w:sz w:val="24"/>
          <w:lang w:eastAsia="zh-CN"/>
          <w14:textFill>
            <w14:solidFill>
              <w14:schemeClr w14:val="tx1"/>
            </w14:solidFill>
          </w14:textFill>
        </w:rPr>
        <w:t>岗位外包</w:t>
      </w:r>
      <w:ins w:id="95" w:author="王江华" w:date="2018-02-02T11:24:00Z">
        <w:r>
          <w:rPr>
            <w:rFonts w:hint="eastAsia" w:ascii="方正仿宋_GBK" w:hAnsi="方正仿宋_GBK" w:eastAsia="方正仿宋_GBK" w:cs="方正仿宋_GBK"/>
            <w:color w:val="000000" w:themeColor="text1"/>
            <w:kern w:val="0"/>
            <w:sz w:val="24"/>
            <w14:textFill>
              <w14:solidFill>
                <w14:schemeClr w14:val="tx1"/>
              </w14:solidFill>
            </w14:textFill>
          </w:rPr>
          <w:t>人员花名册给甲方。</w:t>
        </w:r>
      </w:ins>
    </w:p>
    <w:p>
      <w:pPr>
        <w:spacing w:line="400" w:lineRule="exact"/>
        <w:ind w:firstLine="480" w:firstLineChars="200"/>
        <w:jc w:val="left"/>
        <w:rPr>
          <w:ins w:id="96" w:author="罗书" w:date="2018-02-02T15:16:00Z"/>
          <w:rFonts w:ascii="方正仿宋_GBK" w:hAnsi="方正仿宋_GBK" w:eastAsia="方正仿宋_GBK" w:cs="方正仿宋_GBK"/>
          <w:color w:val="000000" w:themeColor="text1"/>
          <w:kern w:val="0"/>
          <w:sz w:val="24"/>
          <w14:textFill>
            <w14:solidFill>
              <w14:schemeClr w14:val="tx1"/>
            </w14:solidFill>
          </w14:textFill>
        </w:rPr>
      </w:pPr>
      <w:ins w:id="97" w:author="罗书" w:date="2018-02-02T15:16:00Z">
        <w:r>
          <w:rPr>
            <w:rFonts w:hint="eastAsia" w:ascii="方正仿宋_GBK" w:hAnsi="方正仿宋_GBK" w:eastAsia="方正仿宋_GBK" w:cs="方正仿宋_GBK"/>
            <w:color w:val="000000" w:themeColor="text1"/>
            <w:kern w:val="0"/>
            <w:sz w:val="24"/>
            <w14:textFill>
              <w14:solidFill>
                <w14:schemeClr w14:val="tx1"/>
              </w14:solidFill>
            </w14:textFill>
          </w:rPr>
          <w:t>5、乙方应当与</w:t>
        </w:r>
      </w:ins>
      <w:r>
        <w:rPr>
          <w:rFonts w:hint="eastAsia" w:ascii="方正仿宋_GBK" w:hAnsi="方正仿宋_GBK" w:eastAsia="方正仿宋_GBK" w:cs="方正仿宋_GBK"/>
          <w:color w:val="000000" w:themeColor="text1"/>
          <w:kern w:val="0"/>
          <w:sz w:val="24"/>
          <w:lang w:eastAsia="zh-CN"/>
          <w14:textFill>
            <w14:solidFill>
              <w14:schemeClr w14:val="tx1"/>
            </w14:solidFill>
          </w14:textFill>
        </w:rPr>
        <w:t>岗位外包</w:t>
      </w:r>
      <w:ins w:id="98" w:author="罗书" w:date="2018-02-02T15:16:00Z">
        <w:r>
          <w:rPr>
            <w:rFonts w:hint="eastAsia" w:ascii="方正仿宋_GBK" w:hAnsi="方正仿宋_GBK" w:eastAsia="方正仿宋_GBK" w:cs="方正仿宋_GBK"/>
            <w:color w:val="000000" w:themeColor="text1"/>
            <w:kern w:val="0"/>
            <w:sz w:val="24"/>
            <w14:textFill>
              <w14:solidFill>
                <w14:schemeClr w14:val="tx1"/>
              </w14:solidFill>
            </w14:textFill>
          </w:rPr>
          <w:t>人员签订劳动合同，依约足额向</w:t>
        </w:r>
      </w:ins>
      <w:r>
        <w:rPr>
          <w:rFonts w:hint="eastAsia" w:ascii="方正仿宋_GBK" w:hAnsi="方正仿宋_GBK" w:eastAsia="方正仿宋_GBK" w:cs="方正仿宋_GBK"/>
          <w:color w:val="000000" w:themeColor="text1"/>
          <w:kern w:val="0"/>
          <w:sz w:val="24"/>
          <w:lang w:eastAsia="zh-CN"/>
          <w14:textFill>
            <w14:solidFill>
              <w14:schemeClr w14:val="tx1"/>
            </w14:solidFill>
          </w14:textFill>
        </w:rPr>
        <w:t>岗位外包</w:t>
      </w:r>
      <w:ins w:id="99" w:author="罗书" w:date="2018-02-02T15:16:00Z">
        <w:r>
          <w:rPr>
            <w:rFonts w:hint="eastAsia" w:ascii="方正仿宋_GBK" w:hAnsi="方正仿宋_GBK" w:eastAsia="方正仿宋_GBK" w:cs="方正仿宋_GBK"/>
            <w:color w:val="000000" w:themeColor="text1"/>
            <w:kern w:val="0"/>
            <w:sz w:val="24"/>
            <w14:textFill>
              <w14:solidFill>
                <w14:schemeClr w14:val="tx1"/>
              </w14:solidFill>
            </w14:textFill>
          </w:rPr>
          <w:t>人员支付劳动报酬，对兼职人员进行管理，承担</w:t>
        </w:r>
      </w:ins>
      <w:ins w:id="100" w:author="罗书" w:date="2018-02-02T15:17:00Z">
        <w:r>
          <w:rPr>
            <w:rFonts w:hint="eastAsia" w:ascii="方正仿宋_GBK" w:hAnsi="方正仿宋_GBK" w:eastAsia="方正仿宋_GBK" w:cs="方正仿宋_GBK"/>
            <w:color w:val="000000" w:themeColor="text1"/>
            <w:kern w:val="0"/>
            <w:sz w:val="24"/>
            <w14:textFill>
              <w14:solidFill>
                <w14:schemeClr w14:val="tx1"/>
              </w14:solidFill>
            </w14:textFill>
          </w:rPr>
          <w:t>全部</w:t>
        </w:r>
      </w:ins>
      <w:ins w:id="101" w:author="罗书" w:date="2018-02-02T15:16:00Z">
        <w:r>
          <w:rPr>
            <w:rFonts w:hint="eastAsia" w:ascii="方正仿宋_GBK" w:hAnsi="方正仿宋_GBK" w:eastAsia="方正仿宋_GBK" w:cs="方正仿宋_GBK"/>
            <w:color w:val="000000" w:themeColor="text1"/>
            <w:kern w:val="0"/>
            <w:sz w:val="24"/>
            <w14:textFill>
              <w14:solidFill>
                <w14:schemeClr w14:val="tx1"/>
              </w14:solidFill>
            </w14:textFill>
          </w:rPr>
          <w:t>用工/用人主体责任；</w:t>
        </w:r>
      </w:ins>
    </w:p>
    <w:p>
      <w:pPr>
        <w:spacing w:line="400" w:lineRule="exact"/>
        <w:ind w:firstLine="480" w:firstLineChars="200"/>
        <w:jc w:val="left"/>
        <w:rPr>
          <w:ins w:id="102" w:author="王江华" w:date="2018-02-02T11:24:00Z"/>
          <w:rFonts w:hint="eastAsia" w:ascii="方正仿宋_GBK" w:hAnsi="方正仿宋_GBK" w:eastAsia="方正仿宋_GBK" w:cs="方正仿宋_GBK"/>
          <w:color w:val="000000" w:themeColor="text1"/>
          <w:kern w:val="0"/>
          <w:sz w:val="24"/>
          <w14:textFill>
            <w14:solidFill>
              <w14:schemeClr w14:val="tx1"/>
            </w14:solidFill>
          </w14:textFill>
        </w:rPr>
      </w:pPr>
      <w:ins w:id="103" w:author="罗书" w:date="2018-02-02T15:16:00Z">
        <w:r>
          <w:rPr>
            <w:rFonts w:hint="eastAsia" w:ascii="方正仿宋_GBK" w:hAnsi="方正仿宋_GBK" w:eastAsia="方正仿宋_GBK" w:cs="方正仿宋_GBK"/>
            <w:color w:val="000000" w:themeColor="text1"/>
            <w:kern w:val="0"/>
            <w:sz w:val="24"/>
            <w14:textFill>
              <w14:solidFill>
                <w14:schemeClr w14:val="tx1"/>
              </w14:solidFill>
            </w14:textFill>
          </w:rPr>
          <w:t>6、</w:t>
        </w:r>
      </w:ins>
      <w:r>
        <w:rPr>
          <w:rFonts w:hint="eastAsia" w:ascii="方正仿宋_GBK" w:hAnsi="方正仿宋_GBK" w:eastAsia="方正仿宋_GBK" w:cs="方正仿宋_GBK"/>
          <w:color w:val="000000" w:themeColor="text1"/>
          <w:kern w:val="0"/>
          <w:sz w:val="24"/>
          <w:lang w:eastAsia="zh-CN"/>
          <w14:textFill>
            <w14:solidFill>
              <w14:schemeClr w14:val="tx1"/>
            </w14:solidFill>
          </w14:textFill>
        </w:rPr>
        <w:t>岗位外包</w:t>
      </w:r>
      <w:ins w:id="104" w:author="罗书" w:date="2018-02-02T15:16:00Z">
        <w:r>
          <w:rPr>
            <w:rFonts w:hint="eastAsia" w:ascii="方正仿宋_GBK" w:hAnsi="方正仿宋_GBK" w:eastAsia="方正仿宋_GBK" w:cs="方正仿宋_GBK"/>
            <w:color w:val="000000" w:themeColor="text1"/>
            <w:kern w:val="0"/>
            <w:sz w:val="24"/>
            <w14:textFill>
              <w14:solidFill>
                <w14:schemeClr w14:val="tx1"/>
              </w14:solidFill>
            </w14:textFill>
          </w:rPr>
          <w:t>人员发生事故或意外的，乙方应当及时处理，并承担相关责任；</w:t>
        </w:r>
      </w:ins>
    </w:p>
    <w:p>
      <w:pPr>
        <w:spacing w:line="400" w:lineRule="exact"/>
        <w:ind w:firstLine="482" w:firstLineChars="200"/>
        <w:jc w:val="left"/>
        <w:rPr>
          <w:ins w:id="105" w:author="罗书" w:date="2018-02-02T15:17:00Z"/>
          <w:rFonts w:ascii="方正仿宋_GBK" w:hAnsi="方正仿宋_GBK" w:eastAsia="方正仿宋_GBK" w:cs="方正仿宋_GBK"/>
          <w:b/>
          <w:color w:val="000000" w:themeColor="text1"/>
          <w:sz w:val="24"/>
          <w14:textFill>
            <w14:solidFill>
              <w14:schemeClr w14:val="tx1"/>
            </w14:solidFill>
          </w14:textFill>
        </w:rPr>
      </w:pPr>
      <w:ins w:id="106" w:author="罗书" w:date="2018-02-02T15:17:00Z">
        <w:r>
          <w:rPr>
            <w:rFonts w:hint="eastAsia" w:ascii="方正仿宋_GBK" w:hAnsi="方正仿宋_GBK" w:eastAsia="方正仿宋_GBK" w:cs="方正仿宋_GBK"/>
            <w:b/>
            <w:color w:val="000000" w:themeColor="text1"/>
            <w:sz w:val="24"/>
            <w14:textFill>
              <w14:solidFill>
                <w14:schemeClr w14:val="tx1"/>
              </w14:solidFill>
            </w14:textFill>
          </w:rPr>
          <w:t>7、乙方保证提供给甲方的员工符合约定和甲方要求。</w:t>
        </w:r>
      </w:ins>
    </w:p>
    <w:p>
      <w:pPr>
        <w:spacing w:line="400" w:lineRule="exact"/>
        <w:ind w:firstLine="482" w:firstLineChars="200"/>
        <w:jc w:val="left"/>
        <w:rPr>
          <w:ins w:id="107" w:author="王江华" w:date="2018-02-02T11:24:00Z"/>
          <w:rFonts w:ascii="方正仿宋_GBK" w:hAnsi="方正仿宋_GBK" w:eastAsia="方正仿宋_GBK" w:cs="方正仿宋_GBK"/>
          <w:b/>
          <w:sz w:val="24"/>
        </w:rPr>
      </w:pPr>
      <w:ins w:id="108" w:author="王江华" w:date="2018-02-02T11:24:00Z">
        <w:r>
          <w:rPr>
            <w:rFonts w:hint="eastAsia" w:ascii="方正仿宋_GBK" w:hAnsi="方正仿宋_GBK" w:eastAsia="方正仿宋_GBK" w:cs="方正仿宋_GBK"/>
            <w:b/>
            <w:sz w:val="24"/>
          </w:rPr>
          <w:t>四、管理费用与服务费支付</w:t>
        </w:r>
      </w:ins>
    </w:p>
    <w:p>
      <w:pPr>
        <w:spacing w:line="400" w:lineRule="exact"/>
        <w:ind w:firstLine="482" w:firstLineChars="200"/>
        <w:jc w:val="left"/>
        <w:rPr>
          <w:ins w:id="109" w:author="王江华" w:date="2018-02-02T11:24:00Z"/>
          <w:rFonts w:ascii="方正仿宋_GBK" w:hAnsi="方正仿宋_GBK" w:eastAsia="方正仿宋_GBK" w:cs="方正仿宋_GBK"/>
          <w:b/>
          <w:bCs/>
          <w:sz w:val="24"/>
        </w:rPr>
      </w:pPr>
      <w:ins w:id="110" w:author="王江华" w:date="2018-02-02T11:24:00Z">
        <w:r>
          <w:rPr>
            <w:rFonts w:hint="eastAsia" w:ascii="方正仿宋_GBK" w:hAnsi="方正仿宋_GBK" w:eastAsia="方正仿宋_GBK" w:cs="方正仿宋_GBK"/>
            <w:b/>
            <w:bCs/>
            <w:sz w:val="24"/>
          </w:rPr>
          <w:t>（一）管理费用</w:t>
        </w:r>
      </w:ins>
    </w:p>
    <w:p>
      <w:pPr>
        <w:spacing w:line="400" w:lineRule="exact"/>
        <w:ind w:firstLine="480" w:firstLineChars="200"/>
        <w:jc w:val="left"/>
        <w:rPr>
          <w:ins w:id="111" w:author="王江华" w:date="2018-02-02T11:24:00Z"/>
          <w:rFonts w:ascii="方正仿宋_GBK" w:hAnsi="方正仿宋_GBK" w:eastAsia="方正仿宋_GBK" w:cs="方正仿宋_GBK"/>
          <w:sz w:val="24"/>
        </w:rPr>
      </w:pPr>
      <w:ins w:id="112" w:author="王江华" w:date="2018-02-02T11:24:00Z">
        <w:r>
          <w:rPr>
            <w:rFonts w:hint="eastAsia" w:ascii="方正仿宋_GBK" w:hAnsi="方正仿宋_GBK" w:eastAsia="方正仿宋_GBK" w:cs="方正仿宋_GBK"/>
            <w:sz w:val="24"/>
          </w:rPr>
          <w:t>1、费用标准：</w:t>
        </w:r>
      </w:ins>
    </w:p>
    <w:p>
      <w:pPr>
        <w:spacing w:line="400" w:lineRule="exact"/>
        <w:ind w:left="959" w:leftChars="228" w:hanging="480" w:hangingChars="200"/>
        <w:jc w:val="left"/>
        <w:rPr>
          <w:ins w:id="113" w:author="王江华" w:date="2018-02-02T11:24:00Z"/>
          <w:rFonts w:ascii="方正仿宋_GBK" w:hAnsi="方正仿宋_GBK" w:eastAsia="方正仿宋_GBK" w:cs="方正仿宋_GBK"/>
          <w:sz w:val="24"/>
        </w:rPr>
      </w:pPr>
      <w:ins w:id="114" w:author="王江华" w:date="2018-02-02T11:24:00Z">
        <w:r>
          <w:rPr>
            <w:rFonts w:hint="eastAsia" w:ascii="方正仿宋_GBK" w:hAnsi="方正仿宋_GBK" w:eastAsia="方正仿宋_GBK" w:cs="方正仿宋_GBK"/>
            <w:sz w:val="24"/>
            <w:u w:val="single"/>
          </w:rPr>
          <w:t xml:space="preserve"> </w:t>
        </w:r>
      </w:ins>
      <w:r>
        <w:rPr>
          <w:rFonts w:hint="eastAsia" w:ascii="方正仿宋_GBK" w:hAnsi="方正仿宋_GBK" w:eastAsia="方正仿宋_GBK" w:cs="方正仿宋_GBK"/>
          <w:sz w:val="24"/>
          <w:u w:val="single"/>
          <w:lang w:val="en-US" w:eastAsia="zh-CN"/>
        </w:rPr>
        <w:t xml:space="preserve">   </w:t>
      </w:r>
      <w:ins w:id="115" w:author="王江华" w:date="2018-02-02T11:24:00Z">
        <w:r>
          <w:rPr>
            <w:rFonts w:hint="eastAsia" w:ascii="方正仿宋_GBK" w:hAnsi="方正仿宋_GBK" w:eastAsia="方正仿宋_GBK" w:cs="方正仿宋_GBK"/>
            <w:sz w:val="24"/>
            <w:u w:val="single"/>
          </w:rPr>
          <w:t xml:space="preserve"> </w:t>
        </w:r>
      </w:ins>
      <w:ins w:id="116" w:author="王江华" w:date="2018-02-02T11:24:00Z">
        <w:r>
          <w:rPr>
            <w:rFonts w:hint="eastAsia" w:ascii="方正仿宋_GBK" w:hAnsi="方正仿宋_GBK" w:eastAsia="方正仿宋_GBK" w:cs="方正仿宋_GBK"/>
            <w:sz w:val="24"/>
          </w:rPr>
          <w:t>元/人/天</w:t>
        </w:r>
      </w:ins>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工作日</w:t>
      </w:r>
      <w:r>
        <w:rPr>
          <w:rFonts w:hint="eastAsia" w:ascii="方正仿宋_GBK" w:hAnsi="方正仿宋_GBK" w:eastAsia="方正仿宋_GBK" w:cs="方正仿宋_GBK"/>
          <w:sz w:val="24"/>
          <w:lang w:eastAsia="zh-CN"/>
        </w:rPr>
        <w:t>）</w:t>
      </w:r>
      <w:ins w:id="117" w:author="王江华" w:date="2018-02-02T11:24:00Z">
        <w:r>
          <w:rPr>
            <w:rFonts w:hint="eastAsia" w:ascii="方正仿宋_GBK" w:hAnsi="方正仿宋_GBK" w:eastAsia="方正仿宋_GBK" w:cs="方正仿宋_GBK"/>
            <w:sz w:val="24"/>
          </w:rPr>
          <w:t>；</w:t>
        </w:r>
      </w:ins>
      <w:ins w:id="118" w:author="王江华" w:date="2018-02-02T11:24:00Z">
        <w:r>
          <w:rPr>
            <w:rFonts w:hint="eastAsia" w:ascii="方正仿宋_GBK" w:hAnsi="方正仿宋_GBK" w:eastAsia="方正仿宋_GBK" w:cs="方正仿宋_GBK"/>
            <w:sz w:val="24"/>
            <w:u w:val="single"/>
          </w:rPr>
          <w:t xml:space="preserve"> </w:t>
        </w:r>
      </w:ins>
      <w:r>
        <w:rPr>
          <w:rFonts w:hint="eastAsia" w:ascii="方正仿宋_GBK" w:hAnsi="方正仿宋_GBK" w:eastAsia="方正仿宋_GBK" w:cs="方正仿宋_GBK"/>
          <w:sz w:val="24"/>
          <w:u w:val="single"/>
          <w:lang w:val="en-US" w:eastAsia="zh-CN"/>
        </w:rPr>
        <w:t xml:space="preserve">   </w:t>
      </w:r>
      <w:ins w:id="119" w:author="王江华" w:date="2018-02-02T11:24:00Z">
        <w:r>
          <w:rPr>
            <w:rFonts w:hint="eastAsia" w:ascii="方正仿宋_GBK" w:hAnsi="方正仿宋_GBK" w:eastAsia="方正仿宋_GBK" w:cs="方正仿宋_GBK"/>
            <w:sz w:val="24"/>
            <w:u w:val="single"/>
          </w:rPr>
          <w:t xml:space="preserve"> </w:t>
        </w:r>
      </w:ins>
      <w:ins w:id="120" w:author="王江华" w:date="2018-02-02T11:24:00Z">
        <w:r>
          <w:rPr>
            <w:rFonts w:hint="eastAsia" w:ascii="方正仿宋_GBK" w:hAnsi="方正仿宋_GBK" w:eastAsia="方正仿宋_GBK" w:cs="方正仿宋_GBK"/>
            <w:sz w:val="24"/>
          </w:rPr>
          <w:t>元/人/天</w:t>
        </w:r>
      </w:ins>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法定节假日</w:t>
      </w:r>
      <w:r>
        <w:rPr>
          <w:rFonts w:hint="eastAsia" w:ascii="方正仿宋_GBK" w:hAnsi="方正仿宋_GBK" w:eastAsia="方正仿宋_GBK" w:cs="方正仿宋_GBK"/>
          <w:sz w:val="24"/>
          <w:lang w:eastAsia="zh-CN"/>
        </w:rPr>
        <w:t>）</w:t>
      </w:r>
    </w:p>
    <w:p>
      <w:pPr>
        <w:spacing w:line="400" w:lineRule="exact"/>
        <w:ind w:firstLine="480" w:firstLineChars="200"/>
        <w:jc w:val="left"/>
        <w:rPr>
          <w:ins w:id="121" w:author="王江华" w:date="2018-02-02T11:24:00Z"/>
          <w:rFonts w:ascii="方正仿宋_GBK" w:hAnsi="方正仿宋_GBK" w:eastAsia="方正仿宋_GBK" w:cs="方正仿宋_GBK"/>
          <w:b/>
          <w:bCs/>
          <w:sz w:val="24"/>
        </w:rPr>
      </w:pPr>
      <w:ins w:id="122" w:author="王江华" w:date="2018-02-02T11:24:00Z">
        <w:r>
          <w:rPr>
            <w:rFonts w:hint="eastAsia" w:ascii="方正仿宋_GBK" w:hAnsi="方正仿宋_GBK" w:eastAsia="方正仿宋_GBK" w:cs="方正仿宋_GBK"/>
            <w:sz w:val="24"/>
          </w:rPr>
          <w:t>此各服务时段单价包含人员招募组织费、服务管理费</w:t>
        </w:r>
      </w:ins>
      <w:ins w:id="123"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w:t>
        </w:r>
      </w:ins>
      <w:r>
        <w:rPr>
          <w:rFonts w:hint="eastAsia" w:ascii="方正仿宋_GBK" w:hAnsi="方正仿宋_GBK" w:eastAsia="方正仿宋_GBK" w:cs="方正仿宋_GBK"/>
          <w:color w:val="000000" w:themeColor="text1"/>
          <w:sz w:val="24"/>
          <w:lang w:eastAsia="zh-CN"/>
          <w14:textFill>
            <w14:solidFill>
              <w14:schemeClr w14:val="tx1"/>
            </w14:solidFill>
          </w14:textFill>
        </w:rPr>
        <w:t>岗位</w:t>
      </w:r>
      <w:ins w:id="124"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人员工资、意外保险购买、加班补贴等</w:t>
        </w:r>
      </w:ins>
      <w:ins w:id="125" w:author="罗书" w:date="2018-02-02T15:17:00Z">
        <w:r>
          <w:rPr>
            <w:rFonts w:hint="eastAsia" w:ascii="方正仿宋_GBK" w:hAnsi="方正仿宋_GBK" w:eastAsia="方正仿宋_GBK" w:cs="方正仿宋_GBK"/>
            <w:color w:val="000000" w:themeColor="text1"/>
            <w:sz w:val="24"/>
            <w14:textFill>
              <w14:solidFill>
                <w14:schemeClr w14:val="tx1"/>
              </w14:solidFill>
            </w14:textFill>
          </w:rPr>
          <w:t>因合同履行产生的全部费用，除此</w:t>
        </w:r>
      </w:ins>
      <w:ins w:id="126" w:author="罗书" w:date="2018-02-02T15:17:00Z">
        <w:r>
          <w:rPr>
            <w:rFonts w:hint="eastAsia" w:ascii="方正仿宋_GBK" w:hAnsi="方正仿宋_GBK" w:eastAsia="方正仿宋_GBK" w:cs="方正仿宋_GBK"/>
            <w:sz w:val="24"/>
          </w:rPr>
          <w:t>之外，甲方无需支付任何其他费用</w:t>
        </w:r>
      </w:ins>
      <w:ins w:id="127" w:author="王江华" w:date="2018-02-02T11:24:00Z">
        <w:r>
          <w:rPr>
            <w:rFonts w:hint="eastAsia" w:ascii="方正仿宋_GBK" w:hAnsi="方正仿宋_GBK" w:eastAsia="方正仿宋_GBK" w:cs="方正仿宋_GBK"/>
            <w:sz w:val="24"/>
          </w:rPr>
          <w:t>。</w:t>
        </w:r>
      </w:ins>
    </w:p>
    <w:p>
      <w:pPr>
        <w:numPr>
          <w:ilvl w:val="0"/>
          <w:numId w:val="3"/>
        </w:numPr>
        <w:spacing w:line="400" w:lineRule="exact"/>
        <w:ind w:firstLine="480" w:firstLineChars="200"/>
        <w:jc w:val="left"/>
        <w:rPr>
          <w:ins w:id="128" w:author="王江华" w:date="2018-02-02T11:24:00Z"/>
          <w:rFonts w:ascii="方正仿宋_GBK" w:hAnsi="方正仿宋_GBK" w:eastAsia="方正仿宋_GBK" w:cs="方正仿宋_GBK"/>
          <w:color w:val="000000" w:themeColor="text1"/>
          <w:sz w:val="24"/>
          <w14:textFill>
            <w14:solidFill>
              <w14:schemeClr w14:val="tx1"/>
            </w14:solidFill>
          </w14:textFill>
        </w:rPr>
      </w:pPr>
      <w:ins w:id="129"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费用结算：</w:t>
        </w:r>
      </w:ins>
    </w:p>
    <w:p>
      <w:pPr>
        <w:spacing w:line="400" w:lineRule="exact"/>
        <w:ind w:firstLine="480" w:firstLineChars="200"/>
        <w:jc w:val="left"/>
        <w:rPr>
          <w:ins w:id="130" w:author="王江华" w:date="2018-02-02T11:24:00Z"/>
          <w:rFonts w:ascii="方正仿宋_GBK" w:hAnsi="方正仿宋_GBK" w:eastAsia="方正仿宋_GBK" w:cs="方正仿宋_GBK"/>
          <w:color w:val="000000" w:themeColor="text1"/>
          <w:sz w:val="24"/>
          <w14:textFill>
            <w14:solidFill>
              <w14:schemeClr w14:val="tx1"/>
            </w14:solidFill>
          </w14:textFill>
        </w:rPr>
      </w:pPr>
      <w:ins w:id="131"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sym w:font="Wingdings" w:char="F081"/>
        </w:r>
      </w:ins>
      <w:ins w:id="132"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费用计算：服务费的计算以乙方兼职人员到达甲方开始参加培训或实施服务工作为准，兼职人员每天平均在岗时间设为标准8小时，具体班次以用工单位根据实际工作需要安排为准，员工安排休息时间照常计算乙方费用。</w:t>
        </w:r>
      </w:ins>
    </w:p>
    <w:p>
      <w:pPr>
        <w:spacing w:line="400" w:lineRule="exact"/>
        <w:ind w:firstLine="480" w:firstLineChars="200"/>
        <w:jc w:val="left"/>
        <w:rPr>
          <w:ins w:id="133" w:author="王江华" w:date="2018-02-02T11:24:00Z"/>
          <w:rFonts w:ascii="方正仿宋_GBK" w:hAnsi="方正仿宋_GBK" w:eastAsia="方正仿宋_GBK" w:cs="方正仿宋_GBK"/>
          <w:color w:val="000000" w:themeColor="text1"/>
          <w:sz w:val="24"/>
          <w14:textFill>
            <w14:solidFill>
              <w14:schemeClr w14:val="tx1"/>
            </w14:solidFill>
          </w14:textFill>
        </w:rPr>
      </w:pPr>
      <w:ins w:id="134"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sym w:font="Wingdings" w:char="F082"/>
        </w:r>
      </w:ins>
      <w:ins w:id="135"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.在本协议期间，乙方向甲方指定岗位组织输送兼职人员，甲方按</w:t>
        </w:r>
      </w:ins>
      <w:ins w:id="136" w:author="王江华" w:date="2018-02-02T11:24:00Z">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第“1”项“费用标准”</w:t>
        </w:r>
      </w:ins>
      <w:ins w:id="137"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向乙方支付费用，费用以兼职人员实际工作时间为核算依据；费用结算时间在每次兼职服务结束后</w:t>
        </w:r>
      </w:ins>
      <w:ins w:id="138" w:author="王江华" w:date="2018-02-02T11:24:00Z">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10 </w:t>
        </w:r>
      </w:ins>
      <w:ins w:id="139"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日之内完成，提供服务持续时间超过一个月以上的，按月结算，并在次月第</w:t>
        </w:r>
      </w:ins>
      <w:ins w:id="140" w:author="王江华" w:date="2018-02-02T11:24:00Z">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10  </w:t>
        </w:r>
      </w:ins>
      <w:ins w:id="141"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 xml:space="preserve">日之前完成结算。 </w:t>
        </w:r>
      </w:ins>
    </w:p>
    <w:p>
      <w:pPr>
        <w:numPr>
          <w:ilvl w:val="0"/>
          <w:numId w:val="3"/>
        </w:numPr>
        <w:spacing w:line="400" w:lineRule="exact"/>
        <w:ind w:firstLine="480"/>
        <w:jc w:val="left"/>
        <w:rPr>
          <w:ins w:id="142" w:author="王江华" w:date="2018-02-02T11:24:00Z"/>
          <w:rFonts w:ascii="方正仿宋_GBK" w:hAnsi="方正仿宋_GBK" w:eastAsia="方正仿宋_GBK" w:cs="方正仿宋_GBK"/>
          <w:color w:val="000000" w:themeColor="text1"/>
          <w:sz w:val="24"/>
          <w14:textFill>
            <w14:solidFill>
              <w14:schemeClr w14:val="tx1"/>
            </w14:solidFill>
          </w14:textFill>
        </w:rPr>
      </w:pPr>
      <w:ins w:id="143"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支付时间按：甲方支付费用依据是双方确认的兼职人员的考勤与乙方提供的费用增值税发票（乙方为甲方开具所有费用为服务费的增值税专用发票，税费&lt;税率5%&gt;由甲方承担），支付时间是乙方发票送到（或寄到）甲方后</w:t>
        </w:r>
      </w:ins>
      <w:ins w:id="144" w:author="王江华" w:date="2018-02-02T11:24:00Z">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20个工作 </w:t>
        </w:r>
      </w:ins>
      <w:ins w:id="145"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日之内，以发票签收时间为准。</w:t>
        </w:r>
      </w:ins>
    </w:p>
    <w:p>
      <w:pPr>
        <w:spacing w:line="400" w:lineRule="exact"/>
        <w:ind w:left="480"/>
        <w:jc w:val="left"/>
        <w:rPr>
          <w:ins w:id="146" w:author="王江华" w:date="2018-02-02T11:24:00Z"/>
          <w:rFonts w:ascii="方正仿宋_GBK" w:hAnsi="方正仿宋_GBK" w:eastAsia="方正仿宋_GBK" w:cs="方正仿宋_GBK"/>
          <w:sz w:val="24"/>
        </w:rPr>
      </w:pPr>
    </w:p>
    <w:p>
      <w:pPr>
        <w:spacing w:line="400" w:lineRule="exact"/>
        <w:ind w:firstLine="480" w:firstLineChars="200"/>
        <w:jc w:val="left"/>
        <w:rPr>
          <w:ins w:id="147" w:author="王江华" w:date="2018-02-02T11:24:00Z"/>
          <w:rFonts w:ascii="方正仿宋_GBK" w:hAnsi="方正仿宋_GBK" w:eastAsia="方正仿宋_GBK" w:cs="方正仿宋_GBK"/>
          <w:sz w:val="24"/>
        </w:rPr>
      </w:pPr>
      <w:ins w:id="148" w:author="王江华" w:date="2018-02-02T11:24:00Z">
        <w:r>
          <w:rPr>
            <w:rFonts w:hint="eastAsia" w:ascii="方正仿宋_GBK" w:hAnsi="方正仿宋_GBK" w:eastAsia="方正仿宋_GBK" w:cs="方正仿宋_GBK"/>
            <w:sz w:val="24"/>
          </w:rPr>
          <w:t xml:space="preserve">甲方发票接收人：      </w:t>
        </w:r>
      </w:ins>
    </w:p>
    <w:p>
      <w:pPr>
        <w:spacing w:line="400" w:lineRule="exact"/>
        <w:ind w:firstLine="480" w:firstLineChars="200"/>
        <w:jc w:val="left"/>
        <w:rPr>
          <w:ins w:id="149" w:author="王江华" w:date="2018-02-02T11:24:00Z"/>
          <w:rFonts w:ascii="方正仿宋_GBK" w:hAnsi="方正仿宋_GBK" w:eastAsia="方正仿宋_GBK" w:cs="方正仿宋_GBK"/>
          <w:sz w:val="24"/>
        </w:rPr>
      </w:pPr>
      <w:ins w:id="150" w:author="王江华" w:date="2018-02-02T11:24:00Z">
        <w:r>
          <w:rPr>
            <w:rFonts w:hint="eastAsia" w:ascii="方正仿宋_GBK" w:hAnsi="方正仿宋_GBK" w:eastAsia="方正仿宋_GBK" w:cs="方正仿宋_GBK"/>
            <w:sz w:val="24"/>
          </w:rPr>
          <w:t>联系电话：</w:t>
        </w:r>
      </w:ins>
    </w:p>
    <w:p>
      <w:pPr>
        <w:spacing w:line="400" w:lineRule="exact"/>
        <w:ind w:firstLine="480" w:firstLineChars="200"/>
        <w:jc w:val="left"/>
        <w:rPr>
          <w:ins w:id="151" w:author="王江华" w:date="2018-02-02T11:24:00Z"/>
          <w:rFonts w:ascii="方正仿宋_GBK" w:hAnsi="方正仿宋_GBK" w:eastAsia="方正仿宋_GBK" w:cs="方正仿宋_GBK"/>
          <w:sz w:val="24"/>
        </w:rPr>
      </w:pPr>
      <w:ins w:id="152" w:author="王江华" w:date="2018-02-02T11:24:00Z">
        <w:r>
          <w:rPr>
            <w:rFonts w:hint="eastAsia" w:ascii="方正仿宋_GBK" w:hAnsi="方正仿宋_GBK" w:eastAsia="方正仿宋_GBK" w:cs="方正仿宋_GBK"/>
            <w:sz w:val="24"/>
          </w:rPr>
          <w:t>发票邮寄地址：</w:t>
        </w:r>
      </w:ins>
    </w:p>
    <w:p>
      <w:pPr>
        <w:spacing w:line="400" w:lineRule="exact"/>
        <w:ind w:firstLine="480" w:firstLineChars="200"/>
        <w:jc w:val="left"/>
        <w:rPr>
          <w:ins w:id="153" w:author="王江华" w:date="2018-02-02T11:24:00Z"/>
          <w:rFonts w:ascii="方正仿宋_GBK" w:hAnsi="方正仿宋_GBK" w:eastAsia="方正仿宋_GBK" w:cs="方正仿宋_GBK"/>
          <w:sz w:val="24"/>
        </w:rPr>
      </w:pPr>
      <w:ins w:id="154" w:author="王江华" w:date="2018-02-02T11:24:00Z">
        <w:r>
          <w:rPr>
            <w:rFonts w:hint="eastAsia" w:ascii="方正仿宋_GBK" w:hAnsi="方正仿宋_GBK" w:eastAsia="方正仿宋_GBK" w:cs="方正仿宋_GBK"/>
            <w:sz w:val="24"/>
          </w:rPr>
          <w:t xml:space="preserve"> 4、支付方式：甲方按约定时间，准时、足额支付服务费到乙方指定账户。</w:t>
        </w:r>
      </w:ins>
    </w:p>
    <w:p>
      <w:pPr>
        <w:spacing w:line="400" w:lineRule="exact"/>
        <w:ind w:firstLine="480" w:firstLineChars="200"/>
        <w:jc w:val="left"/>
        <w:rPr>
          <w:rFonts w:hint="eastAsia" w:ascii="方正仿宋_GBK" w:hAnsi="方正仿宋_GBK" w:eastAsia="方正仿宋_GBK" w:cs="方正仿宋_GBK"/>
          <w:sz w:val="24"/>
        </w:rPr>
      </w:pPr>
      <w:ins w:id="155" w:author="王江华" w:date="2018-02-02T11:24:00Z">
        <w:r>
          <w:rPr>
            <w:rFonts w:hint="eastAsia" w:ascii="方正仿宋_GBK" w:hAnsi="方正仿宋_GBK" w:eastAsia="方正仿宋_GBK" w:cs="方正仿宋_GBK"/>
            <w:sz w:val="24"/>
          </w:rPr>
          <w:t>公司账户：</w:t>
        </w:r>
      </w:ins>
    </w:p>
    <w:p>
      <w:pPr>
        <w:spacing w:line="400" w:lineRule="exact"/>
        <w:ind w:firstLine="480" w:firstLineChars="200"/>
        <w:jc w:val="left"/>
        <w:rPr>
          <w:rFonts w:hint="eastAsia" w:ascii="方正仿宋_GBK" w:hAnsi="方正仿宋_GBK" w:eastAsia="方正仿宋_GBK" w:cs="方正仿宋_GBK"/>
          <w:sz w:val="24"/>
        </w:rPr>
      </w:pPr>
      <w:ins w:id="156" w:author="王江华" w:date="2018-02-02T11:24:00Z">
        <w:r>
          <w:rPr>
            <w:rFonts w:hint="eastAsia" w:ascii="方正仿宋_GBK" w:hAnsi="方正仿宋_GBK" w:eastAsia="方正仿宋_GBK" w:cs="方正仿宋_GBK"/>
            <w:sz w:val="24"/>
          </w:rPr>
          <w:t>公司账号：</w:t>
        </w:r>
      </w:ins>
    </w:p>
    <w:p>
      <w:pPr>
        <w:spacing w:line="400" w:lineRule="exact"/>
        <w:ind w:firstLine="480" w:firstLineChars="200"/>
        <w:jc w:val="left"/>
        <w:rPr>
          <w:ins w:id="157" w:author="王江华" w:date="2018-02-02T11:24:00Z"/>
          <w:rFonts w:ascii="方正仿宋_GBK" w:hAnsi="方正仿宋_GBK" w:eastAsia="方正仿宋_GBK" w:cs="方正仿宋_GBK"/>
          <w:sz w:val="24"/>
        </w:rPr>
      </w:pPr>
      <w:ins w:id="158" w:author="王江华" w:date="2018-02-02T11:24:00Z">
        <w:r>
          <w:rPr>
            <w:rFonts w:hint="eastAsia" w:ascii="方正仿宋_GBK" w:hAnsi="方正仿宋_GBK" w:eastAsia="方正仿宋_GBK" w:cs="方正仿宋_GBK"/>
            <w:sz w:val="24"/>
          </w:rPr>
          <w:t>开户银行：</w:t>
        </w:r>
      </w:ins>
    </w:p>
    <w:p>
      <w:pPr>
        <w:spacing w:line="400" w:lineRule="exact"/>
        <w:ind w:firstLine="482" w:firstLineChars="200"/>
        <w:jc w:val="left"/>
        <w:rPr>
          <w:ins w:id="159" w:author="王江华" w:date="2018-02-02T11:24:00Z"/>
          <w:rFonts w:ascii="方正仿宋_GBK" w:hAnsi="方正仿宋_GBK" w:eastAsia="方正仿宋_GBK" w:cs="方正仿宋_GBK"/>
          <w:b/>
          <w:bCs/>
          <w:sz w:val="24"/>
        </w:rPr>
      </w:pPr>
      <w:ins w:id="160" w:author="王江华" w:date="2018-02-02T11:24:00Z">
        <w:r>
          <w:rPr>
            <w:rFonts w:hint="eastAsia" w:ascii="方正仿宋_GBK" w:hAnsi="方正仿宋_GBK" w:eastAsia="方正仿宋_GBK" w:cs="方正仿宋_GBK"/>
            <w:b/>
            <w:bCs/>
            <w:sz w:val="24"/>
          </w:rPr>
          <w:t>（二）服务费支付</w:t>
        </w:r>
      </w:ins>
    </w:p>
    <w:p>
      <w:pPr>
        <w:spacing w:line="400" w:lineRule="exact"/>
        <w:ind w:firstLine="480" w:firstLineChars="200"/>
        <w:jc w:val="left"/>
        <w:rPr>
          <w:ins w:id="161" w:author="王江华" w:date="2018-02-02T11:24:00Z"/>
          <w:rFonts w:ascii="方正仿宋_GBK" w:hAnsi="方正仿宋_GBK" w:eastAsia="方正仿宋_GBK" w:cs="方正仿宋_GBK"/>
          <w:sz w:val="24"/>
        </w:rPr>
      </w:pPr>
      <w:ins w:id="162" w:author="王江华" w:date="2018-02-02T11:24:00Z">
        <w:r>
          <w:rPr>
            <w:rFonts w:hint="eastAsia" w:ascii="方正仿宋_GBK" w:hAnsi="方正仿宋_GBK" w:eastAsia="方正仿宋_GBK" w:cs="方正仿宋_GBK"/>
            <w:sz w:val="24"/>
          </w:rPr>
          <w:t>1、</w:t>
        </w:r>
      </w:ins>
      <w:r>
        <w:rPr>
          <w:rFonts w:hint="eastAsia" w:ascii="方正仿宋_GBK" w:hAnsi="方正仿宋_GBK" w:eastAsia="方正仿宋_GBK" w:cs="方正仿宋_GBK"/>
          <w:sz w:val="24"/>
          <w:lang w:val="en-US" w:eastAsia="zh-CN"/>
        </w:rPr>
        <w:t>岗位外包</w:t>
      </w:r>
      <w:ins w:id="163" w:author="王江华" w:date="2018-02-02T11:24:00Z">
        <w:r>
          <w:rPr>
            <w:rFonts w:hint="eastAsia" w:ascii="方正仿宋_GBK" w:hAnsi="方正仿宋_GBK" w:eastAsia="方正仿宋_GBK" w:cs="方正仿宋_GBK"/>
            <w:sz w:val="24"/>
          </w:rPr>
          <w:t>服务费按计时方式计薪，按甲方的考勤制度核算出勤时间。每天的实际出勤时间根据甲方考勤记录的实际情况，经甲乙双方确认后有效。</w:t>
        </w:r>
      </w:ins>
    </w:p>
    <w:p>
      <w:pPr>
        <w:spacing w:line="400" w:lineRule="exact"/>
        <w:ind w:firstLine="480" w:firstLineChars="200"/>
        <w:jc w:val="left"/>
        <w:rPr>
          <w:ins w:id="164" w:author="王江华" w:date="2018-02-02T11:24:00Z"/>
          <w:rFonts w:ascii="方正仿宋_GBK" w:hAnsi="方正仿宋_GBK" w:eastAsia="方正仿宋_GBK" w:cs="方正仿宋_GBK"/>
          <w:sz w:val="24"/>
        </w:rPr>
      </w:pPr>
      <w:ins w:id="165" w:author="王江华" w:date="2018-02-02T11:24:00Z">
        <w:r>
          <w:rPr>
            <w:rFonts w:hint="eastAsia" w:ascii="方正仿宋_GBK" w:hAnsi="方正仿宋_GBK" w:eastAsia="方正仿宋_GBK" w:cs="方正仿宋_GBK"/>
            <w:sz w:val="24"/>
          </w:rPr>
          <w:t>2、</w:t>
        </w:r>
      </w:ins>
      <w:r>
        <w:rPr>
          <w:rFonts w:hint="eastAsia" w:ascii="方正仿宋_GBK" w:hAnsi="方正仿宋_GBK" w:eastAsia="方正仿宋_GBK" w:cs="方正仿宋_GBK"/>
          <w:sz w:val="24"/>
          <w:lang w:val="en-US" w:eastAsia="zh-CN"/>
        </w:rPr>
        <w:t>岗位外包</w:t>
      </w:r>
      <w:ins w:id="166" w:author="王江华" w:date="2018-02-02T11:24:00Z">
        <w:r>
          <w:rPr>
            <w:rFonts w:hint="eastAsia" w:ascii="方正仿宋_GBK" w:hAnsi="方正仿宋_GBK" w:eastAsia="方正仿宋_GBK" w:cs="方正仿宋_GBK"/>
            <w:sz w:val="24"/>
          </w:rPr>
          <w:t>人员工资由乙方组织发放，甲方按约定及时支付给乙方服务费，乙方按甲方服务费发放时间进行兼职人员工资支付。</w:t>
        </w:r>
      </w:ins>
    </w:p>
    <w:p>
      <w:pPr>
        <w:spacing w:line="400" w:lineRule="exact"/>
        <w:ind w:firstLine="480" w:firstLineChars="200"/>
        <w:jc w:val="left"/>
        <w:rPr>
          <w:ins w:id="167" w:author="王江华" w:date="2018-02-02T11:24:00Z"/>
          <w:rFonts w:ascii="方正仿宋_GBK" w:hAnsi="方正仿宋_GBK" w:eastAsia="方正仿宋_GBK" w:cs="方正仿宋_GBK"/>
          <w:sz w:val="24"/>
        </w:rPr>
      </w:pPr>
      <w:ins w:id="168" w:author="王江华" w:date="2018-02-02T11:24:00Z">
        <w:r>
          <w:rPr>
            <w:rFonts w:hint="eastAsia" w:ascii="方正仿宋_GBK" w:hAnsi="方正仿宋_GBK" w:eastAsia="方正仿宋_GBK" w:cs="方正仿宋_GBK"/>
            <w:sz w:val="24"/>
          </w:rPr>
          <w:t>3、</w:t>
        </w:r>
      </w:ins>
      <w:r>
        <w:rPr>
          <w:rFonts w:hint="eastAsia" w:ascii="方正仿宋_GBK" w:hAnsi="方正仿宋_GBK" w:eastAsia="方正仿宋_GBK" w:cs="方正仿宋_GBK"/>
          <w:sz w:val="24"/>
          <w:lang w:val="en-US" w:eastAsia="zh-CN"/>
        </w:rPr>
        <w:t>岗位外包</w:t>
      </w:r>
      <w:ins w:id="169" w:author="王江华" w:date="2018-02-02T11:24:00Z">
        <w:r>
          <w:rPr>
            <w:rFonts w:hint="eastAsia" w:ascii="方正仿宋_GBK" w:hAnsi="方正仿宋_GBK" w:eastAsia="方正仿宋_GBK" w:cs="方正仿宋_GBK"/>
            <w:sz w:val="24"/>
          </w:rPr>
          <w:t>人员因工资问题产生的任何异议与纠纷与甲方无关，由乙方自行处理；甲方未按照协议约定，未支付乙方管理费用的情况除外。</w:t>
        </w:r>
      </w:ins>
    </w:p>
    <w:p>
      <w:pPr>
        <w:spacing w:line="400" w:lineRule="exact"/>
        <w:ind w:firstLine="480" w:firstLineChars="200"/>
        <w:jc w:val="left"/>
        <w:rPr>
          <w:ins w:id="170" w:author="王江华" w:date="2018-02-02T11:24:00Z"/>
          <w:rFonts w:ascii="方正仿宋_GBK" w:hAnsi="方正仿宋_GBK" w:eastAsia="方正仿宋_GBK" w:cs="方正仿宋_GBK"/>
          <w:sz w:val="24"/>
        </w:rPr>
      </w:pPr>
      <w:ins w:id="171" w:author="王江华" w:date="2018-02-02T11:24:00Z">
        <w:r>
          <w:rPr>
            <w:rFonts w:hint="eastAsia" w:ascii="方正仿宋_GBK" w:hAnsi="方正仿宋_GBK" w:eastAsia="方正仿宋_GBK" w:cs="方正仿宋_GBK"/>
            <w:sz w:val="24"/>
          </w:rPr>
          <w:t>4、甲方需在约定时间内支付乙方管理费用，超过20个工作日未支付的，甲方除需支付乙方应支付费用外，还需按照应支付总额的</w:t>
        </w:r>
      </w:ins>
      <w:ins w:id="172" w:author="王江华" w:date="2018-02-02T11:24:00Z">
        <w:del w:id="173" w:author="罗书" w:date="2018-02-02T15:20:00Z">
          <w:r>
            <w:rPr>
              <w:rFonts w:hint="eastAsia" w:ascii="方正仿宋_GBK" w:hAnsi="方正仿宋_GBK" w:eastAsia="方正仿宋_GBK" w:cs="方正仿宋_GBK"/>
              <w:sz w:val="24"/>
            </w:rPr>
            <w:delText>3‰</w:delText>
          </w:r>
        </w:del>
      </w:ins>
      <w:ins w:id="174" w:author="罗书" w:date="2018-02-02T15:20:00Z">
        <w:r>
          <w:rPr>
            <w:rFonts w:hint="eastAsia" w:ascii="方正仿宋_GBK" w:hAnsi="方正仿宋_GBK" w:eastAsia="方正仿宋_GBK" w:cs="方正仿宋_GBK"/>
            <w:sz w:val="24"/>
          </w:rPr>
          <w:t>万分之一</w:t>
        </w:r>
      </w:ins>
      <w:ins w:id="175" w:author="王江华" w:date="2018-02-02T11:24:00Z">
        <w:r>
          <w:rPr>
            <w:rFonts w:hint="eastAsia" w:ascii="方正仿宋_GBK" w:hAnsi="方正仿宋_GBK" w:eastAsia="方正仿宋_GBK" w:cs="方正仿宋_GBK"/>
            <w:sz w:val="24"/>
          </w:rPr>
          <w:t>按日支付给乙方违约金。</w:t>
        </w:r>
      </w:ins>
    </w:p>
    <w:p>
      <w:pPr>
        <w:spacing w:line="400" w:lineRule="exact"/>
        <w:ind w:firstLine="482" w:firstLineChars="200"/>
        <w:jc w:val="left"/>
        <w:rPr>
          <w:ins w:id="176" w:author="王江华" w:date="2018-02-02T11:24:00Z"/>
          <w:rFonts w:ascii="方正仿宋_GBK" w:hAnsi="方正仿宋_GBK" w:eastAsia="方正仿宋_GBK" w:cs="方正仿宋_GBK"/>
          <w:b/>
          <w:sz w:val="24"/>
        </w:rPr>
      </w:pPr>
      <w:ins w:id="177" w:author="王江华" w:date="2018-02-02T11:24:00Z">
        <w:r>
          <w:rPr>
            <w:rFonts w:hint="eastAsia" w:ascii="方正仿宋_GBK" w:hAnsi="方正仿宋_GBK" w:eastAsia="方正仿宋_GBK" w:cs="方正仿宋_GBK"/>
            <w:b/>
            <w:sz w:val="24"/>
          </w:rPr>
          <w:t>五、安全约定</w:t>
        </w:r>
      </w:ins>
    </w:p>
    <w:p>
      <w:pPr>
        <w:spacing w:line="400" w:lineRule="exact"/>
        <w:ind w:firstLine="480" w:firstLineChars="200"/>
        <w:jc w:val="left"/>
        <w:rPr>
          <w:ins w:id="178" w:author="王江华" w:date="2018-02-02T11:24:00Z"/>
          <w:rFonts w:ascii="方正仿宋_GBK" w:hAnsi="方正仿宋_GBK" w:eastAsia="方正仿宋_GBK" w:cs="方正仿宋_GBK"/>
          <w:sz w:val="24"/>
        </w:rPr>
      </w:pPr>
      <w:ins w:id="179" w:author="王江华" w:date="2018-02-02T11:24:00Z">
        <w:r>
          <w:rPr>
            <w:rFonts w:hint="eastAsia" w:ascii="方正仿宋_GBK" w:hAnsi="方正仿宋_GBK" w:eastAsia="方正仿宋_GBK" w:cs="方正仿宋_GBK"/>
            <w:sz w:val="24"/>
          </w:rPr>
          <w:t>1、乙方负责办理</w:t>
        </w:r>
      </w:ins>
      <w:r>
        <w:rPr>
          <w:rFonts w:hint="eastAsia" w:ascii="方正仿宋_GBK" w:hAnsi="方正仿宋_GBK" w:eastAsia="方正仿宋_GBK" w:cs="方正仿宋_GBK"/>
          <w:sz w:val="24"/>
          <w:lang w:val="en-US" w:eastAsia="zh-CN"/>
        </w:rPr>
        <w:t>岗位外包</w:t>
      </w:r>
      <w:ins w:id="180" w:author="王江华" w:date="2018-02-02T11:24:00Z">
        <w:r>
          <w:rPr>
            <w:rFonts w:hint="eastAsia" w:ascii="方正仿宋_GBK" w:hAnsi="方正仿宋_GBK" w:eastAsia="方正仿宋_GBK" w:cs="方正仿宋_GBK"/>
            <w:sz w:val="24"/>
          </w:rPr>
          <w:t>人员在协议期限内的相关保险；</w:t>
        </w:r>
      </w:ins>
    </w:p>
    <w:p>
      <w:pPr>
        <w:spacing w:line="400" w:lineRule="exact"/>
        <w:ind w:firstLine="480" w:firstLineChars="200"/>
        <w:jc w:val="left"/>
        <w:rPr>
          <w:ins w:id="181" w:author="王江华" w:date="2018-02-02T11:24:00Z"/>
          <w:rFonts w:ascii="方正仿宋_GBK" w:hAnsi="方正仿宋_GBK" w:eastAsia="方正仿宋_GBK" w:cs="方正仿宋_GBK"/>
          <w:color w:val="000000" w:themeColor="text1"/>
          <w:sz w:val="24"/>
          <w14:textFill>
            <w14:solidFill>
              <w14:schemeClr w14:val="tx1"/>
            </w14:solidFill>
          </w14:textFill>
        </w:rPr>
      </w:pPr>
      <w:ins w:id="182" w:author="王江华" w:date="2018-02-02T11:24:00Z">
        <w:r>
          <w:rPr>
            <w:rFonts w:hint="eastAsia" w:ascii="方正仿宋_GBK" w:hAnsi="方正仿宋_GBK" w:eastAsia="方正仿宋_GBK" w:cs="方正仿宋_GBK"/>
            <w:sz w:val="24"/>
          </w:rPr>
          <w:t>2、</w:t>
        </w:r>
      </w:ins>
      <w:r>
        <w:rPr>
          <w:rFonts w:hint="eastAsia" w:ascii="方正仿宋_GBK" w:hAnsi="方正仿宋_GBK" w:eastAsia="方正仿宋_GBK" w:cs="方正仿宋_GBK"/>
          <w:sz w:val="24"/>
          <w:lang w:val="en-US" w:eastAsia="zh-CN"/>
        </w:rPr>
        <w:t>岗位外包</w:t>
      </w:r>
      <w:ins w:id="183" w:author="王江华" w:date="2018-02-02T11:24:00Z">
        <w:r>
          <w:rPr>
            <w:rFonts w:hint="eastAsia" w:ascii="方正仿宋_GBK" w:hAnsi="方正仿宋_GBK" w:eastAsia="方正仿宋_GBK" w:cs="方正仿宋_GBK"/>
            <w:sz w:val="24"/>
          </w:rPr>
          <w:t>人员在协议期内发生的工伤事故，由乙方负责保险报销办理，保险责任承担。如因甲方违反协议中约定岗位，</w:t>
        </w:r>
      </w:ins>
      <w:ins w:id="184"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私自调整员工岗位或调动员工从事与本岗位无关的其他任何工作或强令冒险作业，未能按要求提供符合安全生产标准的工作环境和劳保用品，由此产生的一切责任由甲方承担，与乙方无关。</w:t>
        </w:r>
      </w:ins>
    </w:p>
    <w:p>
      <w:pPr>
        <w:spacing w:line="400" w:lineRule="exact"/>
        <w:ind w:firstLine="482" w:firstLineChars="200"/>
        <w:jc w:val="left"/>
        <w:rPr>
          <w:ins w:id="185" w:author="王江华" w:date="2018-02-02T11:24:00Z"/>
          <w:rFonts w:ascii="方正仿宋_GBK" w:hAnsi="方正仿宋_GBK" w:eastAsia="方正仿宋_GBK" w:cs="方正仿宋_GBK"/>
          <w:b/>
          <w:sz w:val="24"/>
        </w:rPr>
      </w:pPr>
      <w:ins w:id="186" w:author="王江华" w:date="2018-02-02T11:24:00Z">
        <w:r>
          <w:rPr>
            <w:rFonts w:hint="eastAsia" w:ascii="方正仿宋_GBK" w:hAnsi="方正仿宋_GBK" w:eastAsia="方正仿宋_GBK" w:cs="方正仿宋_GBK"/>
            <w:b/>
            <w:sz w:val="24"/>
          </w:rPr>
          <w:t>六、违约责任</w:t>
        </w:r>
      </w:ins>
    </w:p>
    <w:p>
      <w:pPr>
        <w:spacing w:line="400" w:lineRule="exact"/>
        <w:ind w:firstLine="480" w:firstLineChars="200"/>
        <w:jc w:val="left"/>
        <w:rPr>
          <w:ins w:id="187" w:author="罗书" w:date="2018-02-02T15:22:00Z"/>
          <w:rFonts w:ascii="方正仿宋_GBK" w:hAnsi="方正仿宋_GBK" w:eastAsia="方正仿宋_GBK" w:cs="方正仿宋_GBK"/>
          <w:sz w:val="24"/>
        </w:rPr>
      </w:pPr>
      <w:ins w:id="188" w:author="罗书" w:date="2018-02-02T15:22:00Z">
        <w:r>
          <w:rPr>
            <w:rFonts w:hint="eastAsia" w:ascii="方正仿宋_GBK" w:hAnsi="方正仿宋_GBK" w:eastAsia="方正仿宋_GBK" w:cs="方正仿宋_GBK"/>
            <w:sz w:val="24"/>
          </w:rPr>
          <w:t>1、</w:t>
        </w:r>
      </w:ins>
      <w:ins w:id="189" w:author="王江华" w:date="2018-02-02T11:24:00Z">
        <w:r>
          <w:rPr>
            <w:rFonts w:hint="eastAsia" w:ascii="方正仿宋_GBK" w:hAnsi="方正仿宋_GBK" w:eastAsia="方正仿宋_GBK" w:cs="方正仿宋_GBK"/>
            <w:sz w:val="24"/>
          </w:rPr>
          <w:t>甲、乙双方应遵守双方的约定，任何一方违反本协议约定，应承担违约责任。违约方付给履约方违约金</w:t>
        </w:r>
      </w:ins>
      <w:ins w:id="190" w:author="王江华" w:date="2018-02-02T11:24:00Z">
        <w:r>
          <w:rPr>
            <w:rFonts w:hint="eastAsia" w:ascii="方正仿宋_GBK" w:hAnsi="方正仿宋_GBK" w:eastAsia="方正仿宋_GBK" w:cs="方正仿宋_GBK"/>
            <w:sz w:val="24"/>
            <w:u w:val="single"/>
          </w:rPr>
          <w:t>2000</w:t>
        </w:r>
      </w:ins>
      <w:ins w:id="191" w:author="王江华" w:date="2018-02-02T11:24:00Z">
        <w:r>
          <w:rPr>
            <w:rFonts w:hint="eastAsia" w:ascii="方正仿宋_GBK" w:hAnsi="方正仿宋_GBK" w:eastAsia="方正仿宋_GBK" w:cs="方正仿宋_GBK"/>
            <w:sz w:val="24"/>
          </w:rPr>
          <w:t>元。若给对方造成经济损失的，按实际损失赔偿。</w:t>
        </w:r>
      </w:ins>
    </w:p>
    <w:p>
      <w:pPr>
        <w:spacing w:line="400" w:lineRule="exact"/>
        <w:ind w:firstLine="480" w:firstLineChars="200"/>
        <w:jc w:val="left"/>
        <w:rPr>
          <w:ins w:id="192" w:author="王江华" w:date="2018-02-02T11:24:00Z"/>
          <w:rFonts w:hint="eastAsia" w:ascii="方正仿宋_GBK" w:hAnsi="方正仿宋_GBK" w:eastAsia="方正仿宋_GBK" w:cs="方正仿宋_GBK"/>
          <w:sz w:val="24"/>
        </w:rPr>
      </w:pPr>
      <w:ins w:id="193" w:author="罗书" w:date="2018-02-02T15:22:00Z">
        <w:r>
          <w:rPr>
            <w:rFonts w:hint="eastAsia" w:ascii="方正仿宋_GBK" w:hAnsi="方正仿宋_GBK" w:eastAsia="方正仿宋_GBK" w:cs="方正仿宋_GBK"/>
            <w:sz w:val="24"/>
          </w:rPr>
          <w:t>2、乙方迟延履行合同义务的，每迟延一天，按照【】元标准向甲方支付迟延违约金，并且甲方有权从应付款中扣除。</w:t>
        </w:r>
      </w:ins>
    </w:p>
    <w:p>
      <w:pPr>
        <w:numPr>
          <w:ilvl w:val="0"/>
          <w:numId w:val="4"/>
        </w:numPr>
        <w:spacing w:line="400" w:lineRule="exact"/>
        <w:ind w:firstLine="482" w:firstLineChars="200"/>
        <w:jc w:val="left"/>
        <w:rPr>
          <w:ins w:id="194" w:author="王江华" w:date="2018-02-02T11:24:00Z"/>
          <w:rFonts w:ascii="方正仿宋_GBK" w:hAnsi="方正仿宋_GBK" w:eastAsia="方正仿宋_GBK" w:cs="方正仿宋_GBK"/>
          <w:b/>
          <w:sz w:val="24"/>
        </w:rPr>
      </w:pPr>
      <w:ins w:id="195" w:author="王江华" w:date="2018-02-02T11:24:00Z">
        <w:r>
          <w:rPr>
            <w:rFonts w:hint="eastAsia" w:ascii="方正仿宋_GBK" w:hAnsi="方正仿宋_GBK" w:eastAsia="方正仿宋_GBK" w:cs="方正仿宋_GBK"/>
            <w:b/>
            <w:sz w:val="24"/>
          </w:rPr>
          <w:t>其它约定</w:t>
        </w:r>
      </w:ins>
    </w:p>
    <w:p>
      <w:pPr>
        <w:spacing w:line="400" w:lineRule="exact"/>
        <w:ind w:firstLine="481"/>
        <w:jc w:val="left"/>
        <w:rPr>
          <w:ins w:id="196" w:author="王江华" w:date="2018-02-02T11:24:00Z"/>
          <w:rFonts w:ascii="方正仿宋_GBK" w:hAnsi="方正仿宋_GBK" w:eastAsia="方正仿宋_GBK" w:cs="方正仿宋_GBK"/>
          <w:sz w:val="24"/>
        </w:rPr>
      </w:pPr>
      <w:ins w:id="197" w:author="王江华" w:date="2018-02-02T11:24:00Z">
        <w:r>
          <w:rPr>
            <w:rFonts w:hint="eastAsia" w:ascii="方正仿宋_GBK" w:hAnsi="方正仿宋_GBK" w:eastAsia="方正仿宋_GBK" w:cs="方正仿宋_GBK"/>
            <w:sz w:val="24"/>
          </w:rPr>
          <w:t>1、乙方的员工应遵守甲方管理制度，服从工作安排；</w:t>
        </w:r>
      </w:ins>
      <w:r>
        <w:rPr>
          <w:rFonts w:hint="eastAsia" w:ascii="方正仿宋_GBK" w:hAnsi="方正仿宋_GBK" w:eastAsia="方正仿宋_GBK" w:cs="方正仿宋_GBK"/>
          <w:sz w:val="24"/>
          <w:lang w:val="en-US" w:eastAsia="zh-CN"/>
        </w:rPr>
        <w:t>岗位外包</w:t>
      </w:r>
      <w:ins w:id="198" w:author="王江华" w:date="2018-02-02T11:24:00Z">
        <w:r>
          <w:rPr>
            <w:rFonts w:hint="eastAsia" w:ascii="方正仿宋_GBK" w:hAnsi="方正仿宋_GBK" w:eastAsia="方正仿宋_GBK" w:cs="方正仿宋_GBK"/>
            <w:sz w:val="24"/>
          </w:rPr>
          <w:t>人员执行8小时标准工作制，上班班次按甲方实际工作需要安排为准。</w:t>
        </w:r>
      </w:ins>
    </w:p>
    <w:p>
      <w:pPr>
        <w:spacing w:line="400" w:lineRule="exact"/>
        <w:ind w:firstLine="480" w:firstLineChars="200"/>
        <w:jc w:val="left"/>
        <w:rPr>
          <w:ins w:id="199" w:author="王江华" w:date="2018-02-02T11:24:00Z"/>
          <w:rFonts w:ascii="方正仿宋_GBK" w:hAnsi="方正仿宋_GBK" w:eastAsia="方正仿宋_GBK" w:cs="方正仿宋_GBK"/>
          <w:sz w:val="24"/>
        </w:rPr>
      </w:pPr>
      <w:ins w:id="200" w:author="王江华" w:date="2018-02-02T11:24:00Z">
        <w:r>
          <w:rPr>
            <w:rFonts w:hint="eastAsia" w:ascii="方正仿宋_GBK" w:hAnsi="方正仿宋_GBK" w:eastAsia="方正仿宋_GBK" w:cs="方正仿宋_GBK"/>
            <w:sz w:val="24"/>
          </w:rPr>
          <w:t>2、合作期间，双方出现以下任何一种情况，双方均可提前解除合作协议：</w:t>
        </w:r>
      </w:ins>
    </w:p>
    <w:p>
      <w:pPr>
        <w:spacing w:line="400" w:lineRule="exact"/>
        <w:ind w:left="480"/>
        <w:jc w:val="left"/>
        <w:rPr>
          <w:ins w:id="201" w:author="王江华" w:date="2018-02-02T11:24:00Z"/>
          <w:rFonts w:ascii="方正仿宋_GBK" w:hAnsi="方正仿宋_GBK" w:eastAsia="方正仿宋_GBK" w:cs="方正仿宋_GBK"/>
          <w:sz w:val="24"/>
        </w:rPr>
      </w:pPr>
      <w:ins w:id="202" w:author="王江华" w:date="2018-02-02T11:24:00Z">
        <w:r>
          <w:rPr>
            <w:rFonts w:hint="eastAsia" w:ascii="方正仿宋_GBK" w:hAnsi="方正仿宋_GBK" w:eastAsia="方正仿宋_GBK" w:cs="方正仿宋_GBK"/>
            <w:sz w:val="24"/>
          </w:rPr>
          <w:t>1）严重违反国家法律、法规规定的行为发生时；</w:t>
        </w:r>
      </w:ins>
    </w:p>
    <w:p>
      <w:pPr>
        <w:spacing w:line="400" w:lineRule="exact"/>
        <w:ind w:left="480"/>
        <w:jc w:val="left"/>
        <w:rPr>
          <w:ins w:id="203" w:author="王江华" w:date="2018-02-02T11:24:00Z"/>
          <w:rFonts w:ascii="方正仿宋_GBK" w:hAnsi="方正仿宋_GBK" w:eastAsia="方正仿宋_GBK" w:cs="方正仿宋_GBK"/>
          <w:sz w:val="24"/>
        </w:rPr>
      </w:pPr>
      <w:ins w:id="204" w:author="王江华" w:date="2018-02-02T11:24:00Z">
        <w:r>
          <w:rPr>
            <w:rFonts w:hint="eastAsia" w:ascii="方正仿宋_GBK" w:hAnsi="方正仿宋_GBK" w:eastAsia="方正仿宋_GBK" w:cs="方正仿宋_GBK"/>
            <w:sz w:val="24"/>
          </w:rPr>
          <w:t>2）不遵守双方约定，给对方造成重大损失者；</w:t>
        </w:r>
      </w:ins>
    </w:p>
    <w:p>
      <w:pPr>
        <w:spacing w:line="400" w:lineRule="exact"/>
        <w:ind w:left="480"/>
        <w:jc w:val="left"/>
        <w:rPr>
          <w:ins w:id="205" w:author="王江华" w:date="2018-02-02T11:24:00Z"/>
          <w:rFonts w:ascii="方正仿宋_GBK" w:hAnsi="方正仿宋_GBK" w:eastAsia="方正仿宋_GBK" w:cs="方正仿宋_GBK"/>
          <w:sz w:val="24"/>
        </w:rPr>
      </w:pPr>
      <w:ins w:id="206" w:author="王江华" w:date="2018-02-02T11:24:00Z">
        <w:r>
          <w:rPr>
            <w:rFonts w:hint="eastAsia" w:ascii="方正仿宋_GBK" w:hAnsi="方正仿宋_GBK" w:eastAsia="方正仿宋_GBK" w:cs="方正仿宋_GBK"/>
            <w:sz w:val="24"/>
          </w:rPr>
          <w:t>3）《合同法》所规定的终止条件发生时。</w:t>
        </w:r>
      </w:ins>
    </w:p>
    <w:p>
      <w:pPr>
        <w:spacing w:line="400" w:lineRule="exact"/>
        <w:ind w:firstLine="480" w:firstLineChars="200"/>
        <w:jc w:val="left"/>
        <w:rPr>
          <w:ins w:id="207" w:author="王江华" w:date="2018-02-02T11:24:00Z"/>
          <w:rFonts w:ascii="方正仿宋_GBK" w:hAnsi="方正仿宋_GBK" w:eastAsia="方正仿宋_GBK" w:cs="方正仿宋_GBK"/>
          <w:sz w:val="24"/>
        </w:rPr>
      </w:pPr>
      <w:ins w:id="208" w:author="王江华" w:date="2018-02-02T11:24:00Z">
        <w:r>
          <w:rPr>
            <w:rFonts w:hint="eastAsia" w:ascii="方正仿宋_GBK" w:hAnsi="方正仿宋_GBK" w:eastAsia="方正仿宋_GBK" w:cs="方正仿宋_GBK"/>
            <w:sz w:val="24"/>
          </w:rPr>
          <w:t>3、乙方提供</w:t>
        </w:r>
      </w:ins>
      <w:r>
        <w:rPr>
          <w:rFonts w:hint="eastAsia" w:ascii="方正仿宋_GBK" w:hAnsi="方正仿宋_GBK" w:eastAsia="方正仿宋_GBK" w:cs="方正仿宋_GBK"/>
          <w:sz w:val="24"/>
          <w:lang w:val="en-US" w:eastAsia="zh-CN"/>
        </w:rPr>
        <w:t>岗位外包</w:t>
      </w:r>
      <w:ins w:id="209" w:author="王江华" w:date="2018-02-02T11:24:00Z">
        <w:r>
          <w:rPr>
            <w:rFonts w:hint="eastAsia" w:ascii="方正仿宋_GBK" w:hAnsi="方正仿宋_GBK" w:eastAsia="方正仿宋_GBK" w:cs="方正仿宋_GBK"/>
            <w:sz w:val="24"/>
          </w:rPr>
          <w:t>人员花名册并盖章作为该协议的附件，协议期内增加或补充的人员，根据双方指定邮箱以乙方传递给甲方的电子花名册为依据；</w:t>
        </w:r>
      </w:ins>
    </w:p>
    <w:p>
      <w:pPr>
        <w:spacing w:line="400" w:lineRule="exact"/>
        <w:ind w:firstLine="480" w:firstLineChars="200"/>
        <w:jc w:val="left"/>
        <w:rPr>
          <w:ins w:id="210" w:author="王江华" w:date="2018-02-02T11:24:00Z"/>
          <w:rFonts w:ascii="方正仿宋_GBK" w:hAnsi="方正仿宋_GBK" w:eastAsia="方正仿宋_GBK" w:cs="方正仿宋_GBK"/>
          <w:sz w:val="24"/>
        </w:rPr>
      </w:pPr>
      <w:ins w:id="211" w:author="王江华" w:date="2018-02-02T11:24:00Z">
        <w:r>
          <w:rPr>
            <w:rFonts w:hint="eastAsia" w:ascii="方正仿宋_GBK" w:hAnsi="方正仿宋_GBK" w:eastAsia="方正仿宋_GBK" w:cs="方正仿宋_GBK"/>
            <w:sz w:val="24"/>
          </w:rPr>
          <w:t>甲方邮箱：</w:t>
        </w:r>
      </w:ins>
    </w:p>
    <w:p>
      <w:pPr>
        <w:spacing w:line="400" w:lineRule="exact"/>
        <w:ind w:firstLine="480" w:firstLineChars="200"/>
        <w:jc w:val="left"/>
        <w:rPr>
          <w:rFonts w:hint="eastAsia" w:ascii="方正仿宋_GBK" w:hAnsi="方正仿宋_GBK" w:eastAsia="方正仿宋_GBK" w:cs="方正仿宋_GBK"/>
          <w:sz w:val="24"/>
        </w:rPr>
      </w:pPr>
      <w:ins w:id="212" w:author="王江华" w:date="2018-02-02T11:24:00Z">
        <w:r>
          <w:rPr>
            <w:rFonts w:hint="eastAsia" w:ascii="方正仿宋_GBK" w:hAnsi="方正仿宋_GBK" w:eastAsia="方正仿宋_GBK" w:cs="方正仿宋_GBK"/>
            <w:sz w:val="24"/>
          </w:rPr>
          <w:t>乙方邮箱：</w:t>
        </w:r>
      </w:ins>
    </w:p>
    <w:p>
      <w:pPr>
        <w:spacing w:line="400" w:lineRule="exact"/>
        <w:ind w:firstLine="480" w:firstLineChars="200"/>
        <w:jc w:val="left"/>
        <w:rPr>
          <w:ins w:id="213" w:author="王江华" w:date="2018-02-02T11:24:00Z"/>
          <w:rFonts w:ascii="方正仿宋_GBK" w:hAnsi="方正仿宋_GBK" w:eastAsia="方正仿宋_GBK" w:cs="方正仿宋_GBK"/>
          <w:sz w:val="24"/>
        </w:rPr>
      </w:pPr>
      <w:ins w:id="214" w:author="王江华" w:date="2018-02-02T11:24:00Z">
        <w:r>
          <w:rPr>
            <w:rFonts w:hint="eastAsia" w:ascii="方正仿宋_GBK" w:hAnsi="方正仿宋_GBK" w:eastAsia="方正仿宋_GBK" w:cs="方正仿宋_GBK"/>
            <w:sz w:val="24"/>
          </w:rPr>
          <w:t>4、甲方提供给乙方的招聘简章作为本协议的附件；</w:t>
        </w:r>
      </w:ins>
    </w:p>
    <w:p>
      <w:pPr>
        <w:spacing w:line="400" w:lineRule="exact"/>
        <w:ind w:firstLine="480" w:firstLineChars="200"/>
        <w:jc w:val="left"/>
        <w:rPr>
          <w:ins w:id="215" w:author="王江华" w:date="2018-02-02T11:24:00Z"/>
          <w:rFonts w:ascii="方正仿宋_GBK" w:hAnsi="方正仿宋_GBK" w:eastAsia="方正仿宋_GBK" w:cs="方正仿宋_GBK"/>
          <w:sz w:val="24"/>
        </w:rPr>
      </w:pPr>
      <w:ins w:id="216" w:author="王江华" w:date="2018-02-02T11:24:00Z">
        <w:r>
          <w:rPr>
            <w:rFonts w:hint="eastAsia" w:ascii="方正仿宋_GBK" w:hAnsi="方正仿宋_GBK" w:eastAsia="方正仿宋_GBK" w:cs="方正仿宋_GBK"/>
            <w:sz w:val="24"/>
          </w:rPr>
          <w:t>5、如有未尽事宜，由甲、乙双方另行协商约定，约定条款可作为本协议的补充，且与本协议具有同等法律效力。</w:t>
        </w:r>
      </w:ins>
    </w:p>
    <w:p>
      <w:pPr>
        <w:spacing w:line="400" w:lineRule="exact"/>
        <w:ind w:firstLine="480" w:firstLineChars="200"/>
        <w:jc w:val="left"/>
        <w:rPr>
          <w:ins w:id="217" w:author="王江华" w:date="2018-02-02T11:24:00Z"/>
          <w:rFonts w:ascii="方正仿宋_GBK" w:hAnsi="方正仿宋_GBK" w:eastAsia="方正仿宋_GBK" w:cs="方正仿宋_GBK"/>
          <w:sz w:val="24"/>
        </w:rPr>
      </w:pPr>
      <w:ins w:id="218" w:author="王江华" w:date="2018-02-02T11:24:00Z">
        <w:r>
          <w:rPr>
            <w:rFonts w:hint="eastAsia" w:ascii="方正仿宋_GBK" w:hAnsi="方正仿宋_GBK" w:eastAsia="方正仿宋_GBK" w:cs="方正仿宋_GBK"/>
            <w:sz w:val="24"/>
          </w:rPr>
          <w:t>6、甲、乙双方对本协议若有争议，应本着友好协商的原则加以解决，如协商不成，可向</w:t>
        </w:r>
      </w:ins>
      <w:ins w:id="219" w:author="王江华" w:date="2018-02-02T11:24:00Z">
        <w:del w:id="220" w:author="罗书" w:date="2018-02-02T15:22:00Z">
          <w:r>
            <w:rPr>
              <w:rFonts w:hint="eastAsia" w:ascii="方正仿宋_GBK" w:hAnsi="方正仿宋_GBK" w:eastAsia="方正仿宋_GBK" w:cs="方正仿宋_GBK"/>
              <w:sz w:val="24"/>
            </w:rPr>
            <w:delText>乙</w:delText>
          </w:r>
        </w:del>
      </w:ins>
      <w:ins w:id="221" w:author="罗书" w:date="2018-02-02T15:22:00Z">
        <w:r>
          <w:rPr>
            <w:rFonts w:hint="eastAsia" w:ascii="方正仿宋_GBK" w:hAnsi="方正仿宋_GBK" w:eastAsia="方正仿宋_GBK" w:cs="方正仿宋_GBK"/>
            <w:sz w:val="24"/>
          </w:rPr>
          <w:t>甲</w:t>
        </w:r>
      </w:ins>
      <w:ins w:id="222" w:author="王江华" w:date="2018-02-02T11:24:00Z">
        <w:r>
          <w:rPr>
            <w:rFonts w:hint="eastAsia" w:ascii="方正仿宋_GBK" w:hAnsi="方正仿宋_GBK" w:eastAsia="方正仿宋_GBK" w:cs="方正仿宋_GBK"/>
            <w:sz w:val="24"/>
          </w:rPr>
          <w:t>方所在地人民法院提起诉讼。</w:t>
        </w:r>
      </w:ins>
    </w:p>
    <w:p>
      <w:pPr>
        <w:spacing w:line="400" w:lineRule="exact"/>
        <w:ind w:firstLine="480" w:firstLineChars="200"/>
        <w:jc w:val="left"/>
        <w:rPr>
          <w:ins w:id="223" w:author="王江华" w:date="2018-02-02T11:24:00Z"/>
          <w:rFonts w:ascii="方正仿宋_GBK" w:hAnsi="方正仿宋_GBK" w:eastAsia="方正仿宋_GBK" w:cs="方正仿宋_GBK"/>
          <w:sz w:val="24"/>
        </w:rPr>
      </w:pPr>
      <w:ins w:id="224" w:author="王江华" w:date="2018-02-02T11:24:00Z">
        <w:r>
          <w:rPr>
            <w:rFonts w:hint="eastAsia" w:ascii="方正仿宋_GBK" w:hAnsi="方正仿宋_GBK" w:eastAsia="方正仿宋_GBK" w:cs="方正仿宋_GBK"/>
            <w:sz w:val="24"/>
          </w:rPr>
          <w:t>7、本协议一式三份，甲方一份、乙方两份，具有同等法律效力。自甲、乙双方委托代理人签字盖章之日起生效。</w:t>
        </w:r>
      </w:ins>
    </w:p>
    <w:p>
      <w:pPr>
        <w:spacing w:line="400" w:lineRule="exact"/>
        <w:ind w:firstLine="480" w:firstLineChars="200"/>
        <w:jc w:val="left"/>
        <w:rPr>
          <w:ins w:id="225" w:author="王江华" w:date="2018-02-02T11:24:00Z"/>
          <w:rFonts w:ascii="方正仿宋_GBK" w:hAnsi="方正仿宋_GBK" w:eastAsia="方正仿宋_GBK" w:cs="方正仿宋_GBK"/>
          <w:sz w:val="24"/>
        </w:rPr>
      </w:pPr>
      <w:ins w:id="226" w:author="王江华" w:date="2018-02-02T11:24:00Z">
        <w:r>
          <w:rPr>
            <w:rFonts w:hint="eastAsia" w:ascii="方正仿宋_GBK" w:hAnsi="方正仿宋_GBK" w:eastAsia="方正仿宋_GBK" w:cs="方正仿宋_GBK"/>
            <w:sz w:val="24"/>
          </w:rPr>
          <w:t>（以下无正文）</w:t>
        </w:r>
      </w:ins>
    </w:p>
    <w:p>
      <w:pPr>
        <w:spacing w:line="400" w:lineRule="exact"/>
        <w:ind w:firstLine="480" w:firstLineChars="200"/>
        <w:jc w:val="left"/>
        <w:rPr>
          <w:ins w:id="227" w:author="王江华" w:date="2018-02-02T11:24:00Z"/>
          <w:rFonts w:ascii="方正仿宋_GBK" w:hAnsi="方正仿宋_GBK" w:eastAsia="方正仿宋_GBK" w:cs="方正仿宋_GBK"/>
          <w:sz w:val="24"/>
        </w:rPr>
      </w:pPr>
    </w:p>
    <w:p>
      <w:pPr>
        <w:snapToGrid w:val="0"/>
        <w:spacing w:line="400" w:lineRule="exact"/>
        <w:ind w:right="-693" w:rightChars="-330" w:firstLine="482" w:firstLineChars="200"/>
        <w:jc w:val="left"/>
        <w:rPr>
          <w:ins w:id="228" w:author="王江华" w:date="2018-02-02T11:24:00Z"/>
          <w:rFonts w:ascii="方正黑体_GBK" w:hAnsi="方正黑体_GBK" w:eastAsia="方正黑体_GBK" w:cs="方正黑体_GBK"/>
          <w:b/>
          <w:sz w:val="24"/>
        </w:rPr>
      </w:pPr>
      <w:ins w:id="229" w:author="王江华" w:date="2018-02-02T11:24:00Z">
        <w:r>
          <w:rPr>
            <w:rFonts w:hint="eastAsia" w:ascii="方正黑体_GBK" w:hAnsi="方正黑体_GBK" w:eastAsia="方正黑体_GBK" w:cs="方正黑体_GBK"/>
            <w:b/>
            <w:sz w:val="24"/>
          </w:rPr>
          <w:t>甲    方（盖章）：　　　　　　         乙   方(盖章):</w:t>
        </w:r>
      </w:ins>
    </w:p>
    <w:p>
      <w:pPr>
        <w:snapToGrid w:val="0"/>
        <w:spacing w:line="400" w:lineRule="exact"/>
        <w:ind w:right="-693" w:rightChars="-330" w:firstLine="481"/>
        <w:jc w:val="left"/>
        <w:rPr>
          <w:ins w:id="230" w:author="王江华" w:date="2018-02-02T11:24:00Z"/>
          <w:rFonts w:ascii="方正黑体_GBK" w:hAnsi="方正黑体_GBK" w:eastAsia="方正黑体_GBK" w:cs="方正黑体_GBK"/>
          <w:b/>
          <w:sz w:val="24"/>
        </w:rPr>
      </w:pPr>
      <w:ins w:id="231" w:author="王江华" w:date="2018-02-02T11:24:00Z">
        <w:r>
          <w:rPr>
            <w:rFonts w:hint="eastAsia" w:ascii="方正黑体_GBK" w:hAnsi="方正黑体_GBK" w:eastAsia="方正黑体_GBK" w:cs="方正黑体_GBK"/>
            <w:b/>
            <w:sz w:val="24"/>
          </w:rPr>
          <w:t xml:space="preserve">委托代理人(签字):                      委托代理人(签字):  </w:t>
        </w:r>
      </w:ins>
    </w:p>
    <w:p>
      <w:pPr>
        <w:snapToGrid w:val="0"/>
        <w:spacing w:line="400" w:lineRule="exact"/>
        <w:ind w:right="-693" w:rightChars="-330" w:firstLine="481"/>
        <w:jc w:val="left"/>
        <w:rPr>
          <w:ins w:id="232" w:author="王江华" w:date="2018-02-02T11:24:00Z"/>
          <w:rFonts w:ascii="方正黑体_GBK" w:hAnsi="方正黑体_GBK" w:eastAsia="方正黑体_GBK" w:cs="方正黑体_GBK"/>
          <w:b/>
          <w:sz w:val="24"/>
        </w:rPr>
      </w:pPr>
      <w:ins w:id="233" w:author="王江华" w:date="2018-02-02T11:24:00Z">
        <w:r>
          <w:rPr>
            <w:rFonts w:hint="eastAsia" w:ascii="方正黑体_GBK" w:hAnsi="方正黑体_GBK" w:eastAsia="方正黑体_GBK" w:cs="方正黑体_GBK"/>
            <w:b/>
            <w:sz w:val="24"/>
          </w:rPr>
          <w:t xml:space="preserve">公司负责人：                          公司负责人：   </w:t>
        </w:r>
      </w:ins>
    </w:p>
    <w:p>
      <w:pPr>
        <w:snapToGrid w:val="0"/>
        <w:spacing w:line="400" w:lineRule="exact"/>
        <w:ind w:right="-693" w:rightChars="-330" w:firstLine="482" w:firstLineChars="200"/>
        <w:jc w:val="left"/>
        <w:rPr>
          <w:ins w:id="234" w:author="王江华" w:date="2018-02-02T11:24:00Z"/>
          <w:rFonts w:ascii="方正黑体_GBK" w:hAnsi="方正黑体_GBK" w:eastAsia="方正黑体_GBK" w:cs="方正黑体_GBK"/>
          <w:b/>
          <w:sz w:val="24"/>
        </w:rPr>
      </w:pPr>
      <w:ins w:id="235" w:author="王江华" w:date="2018-02-02T11:24:00Z">
        <w:r>
          <w:rPr>
            <w:rFonts w:hint="eastAsia" w:ascii="黑体" w:hAnsi="黑体" w:eastAsia="黑体" w:cs="黑体"/>
            <w:b/>
            <w:sz w:val="24"/>
          </w:rPr>
          <w:t>法人代表：</w:t>
        </w:r>
      </w:ins>
      <w:ins w:id="236" w:author="王江华" w:date="2018-02-02T11:24:00Z">
        <w:r>
          <w:rPr>
            <w:rFonts w:hint="eastAsia" w:ascii="宋体" w:hAnsi="宋体" w:cs="方正仿宋_GBK"/>
            <w:b/>
            <w:sz w:val="24"/>
          </w:rPr>
          <w:t xml:space="preserve"> </w:t>
        </w:r>
      </w:ins>
      <w:ins w:id="237" w:author="王江华" w:date="2018-02-02T11:24:00Z">
        <w:r>
          <w:rPr>
            <w:rFonts w:hint="eastAsia" w:ascii="方正黑体_GBK" w:hAnsi="方正黑体_GBK" w:eastAsia="方正黑体_GBK" w:cs="方正黑体_GBK"/>
            <w:b/>
            <w:sz w:val="24"/>
          </w:rPr>
          <w:t xml:space="preserve"> </w:t>
        </w:r>
      </w:ins>
      <w:r>
        <w:rPr>
          <w:rFonts w:hint="eastAsia" w:ascii="方正黑体_GBK" w:hAnsi="方正黑体_GBK" w:eastAsia="方正黑体_GBK" w:cs="方正黑体_GBK"/>
          <w:b/>
          <w:sz w:val="24"/>
          <w:lang w:val="en-US" w:eastAsia="zh-CN"/>
        </w:rPr>
        <w:t xml:space="preserve">                          </w:t>
      </w:r>
      <w:ins w:id="238" w:author="王江华" w:date="2018-02-02T11:24:00Z">
        <w:r>
          <w:rPr>
            <w:rFonts w:hint="eastAsia" w:ascii="黑体" w:hAnsi="黑体" w:eastAsia="黑体" w:cs="黑体"/>
            <w:b/>
            <w:sz w:val="24"/>
          </w:rPr>
          <w:t>法人代表：</w:t>
        </w:r>
      </w:ins>
      <w:ins w:id="239" w:author="王江华" w:date="2018-02-02T11:24:00Z">
        <w:r>
          <w:rPr>
            <w:rFonts w:hint="eastAsia" w:ascii="宋体" w:hAnsi="宋体" w:cs="方正仿宋_GBK"/>
            <w:b/>
            <w:sz w:val="24"/>
          </w:rPr>
          <w:t xml:space="preserve"> </w:t>
        </w:r>
      </w:ins>
      <w:ins w:id="240" w:author="王江华" w:date="2018-02-02T11:24:00Z">
        <w:r>
          <w:rPr>
            <w:rFonts w:hint="eastAsia" w:ascii="方正黑体_GBK" w:hAnsi="方正黑体_GBK" w:eastAsia="方正黑体_GBK" w:cs="方正黑体_GBK"/>
            <w:b/>
            <w:sz w:val="24"/>
          </w:rPr>
          <w:t xml:space="preserve"> </w:t>
        </w:r>
      </w:ins>
    </w:p>
    <w:p>
      <w:pPr>
        <w:snapToGrid w:val="0"/>
        <w:spacing w:line="400" w:lineRule="exact"/>
        <w:ind w:right="-693" w:rightChars="-330" w:firstLine="482" w:firstLineChars="200"/>
        <w:jc w:val="left"/>
        <w:rPr>
          <w:ins w:id="241" w:author="王江华" w:date="2018-02-02T11:24:00Z"/>
          <w:rFonts w:hint="default" w:ascii="方正黑体_GBK" w:hAnsi="方正黑体_GBK" w:eastAsia="方正黑体_GBK" w:cs="方正黑体_GBK"/>
          <w:b/>
          <w:sz w:val="24"/>
          <w:lang w:val="en-US" w:eastAsia="zh-CN"/>
        </w:rPr>
      </w:pPr>
      <w:r>
        <w:rPr>
          <w:rFonts w:hint="eastAsia" w:ascii="方正黑体_GBK" w:hAnsi="方正黑体_GBK" w:eastAsia="方正黑体_GBK" w:cs="方正黑体_GBK"/>
          <w:b/>
          <w:sz w:val="24"/>
          <w:lang w:val="en-US" w:eastAsia="zh-CN"/>
        </w:rPr>
        <w:t>经办人：                              经办人：</w:t>
      </w:r>
    </w:p>
    <w:p>
      <w:pPr>
        <w:snapToGrid w:val="0"/>
        <w:spacing w:line="400" w:lineRule="exact"/>
        <w:ind w:right="-693" w:rightChars="-330" w:firstLine="482" w:firstLineChars="200"/>
        <w:jc w:val="left"/>
        <w:rPr>
          <w:ins w:id="242" w:author="王江华" w:date="2018-02-02T11:24:00Z"/>
          <w:rFonts w:ascii="方正黑体_GBK" w:hAnsi="方正黑体_GBK" w:eastAsia="方正黑体_GBK" w:cs="方正黑体_GBK"/>
          <w:b/>
          <w:sz w:val="24"/>
        </w:rPr>
      </w:pPr>
      <w:ins w:id="243" w:author="王江华" w:date="2018-02-02T11:24:00Z">
        <w:r>
          <w:rPr>
            <w:rFonts w:hint="eastAsia" w:ascii="方正黑体_GBK" w:hAnsi="方正黑体_GBK" w:eastAsia="方正黑体_GBK" w:cs="方正黑体_GBK"/>
            <w:b/>
            <w:sz w:val="24"/>
          </w:rPr>
          <w:t>年    月　　日</w:t>
        </w:r>
      </w:ins>
      <w:r>
        <w:rPr>
          <w:rFonts w:hint="eastAsia" w:ascii="方正黑体_GBK" w:hAnsi="方正黑体_GBK" w:eastAsia="方正黑体_GBK" w:cs="方正黑体_GBK"/>
          <w:b/>
          <w:sz w:val="24"/>
          <w:lang w:val="en-US" w:eastAsia="zh-CN"/>
        </w:rPr>
        <w:t xml:space="preserve">                        </w:t>
      </w:r>
      <w:ins w:id="244" w:author="王江华" w:date="2018-02-02T11:24:00Z">
        <w:r>
          <w:rPr>
            <w:rFonts w:hint="eastAsia" w:ascii="方正黑体_GBK" w:hAnsi="方正黑体_GBK" w:eastAsia="方正黑体_GBK" w:cs="方正黑体_GBK"/>
            <w:b/>
            <w:sz w:val="24"/>
          </w:rPr>
          <w:t>年    月　　日</w:t>
        </w:r>
      </w:ins>
    </w:p>
    <w:p>
      <w:pPr>
        <w:rPr>
          <w:ins w:id="245" w:author="王江华" w:date="2018-02-02T11:24:00Z"/>
        </w:rPr>
      </w:pPr>
    </w:p>
    <w:p>
      <w:pPr>
        <w:pStyle w:val="12"/>
        <w:rPr>
          <w:rFonts w:hint="eastAsia" w:ascii="宋体" w:hAnsi="宋体"/>
          <w:shd w:val="clear" w:color="auto" w:fill="FFFFFF"/>
          <w:lang w:eastAsia="zh-CN"/>
        </w:rPr>
      </w:pPr>
    </w:p>
    <w:p>
      <w:pPr>
        <w:pStyle w:val="12"/>
        <w:rPr>
          <w:rFonts w:hint="eastAsia" w:ascii="宋体" w:hAnsi="宋体"/>
          <w:shd w:val="clear" w:color="auto" w:fill="FFFFFF"/>
          <w:lang w:eastAsia="zh-CN"/>
        </w:rPr>
      </w:pPr>
    </w:p>
    <w:p>
      <w:pPr>
        <w:pStyle w:val="12"/>
        <w:rPr>
          <w:rFonts w:hint="eastAsia" w:ascii="宋体" w:hAnsi="宋体"/>
          <w:shd w:val="clear" w:color="auto" w:fill="FFFFFF"/>
          <w:lang w:eastAsia="zh-CN"/>
        </w:rPr>
      </w:pPr>
    </w:p>
    <w:p>
      <w:pPr>
        <w:pStyle w:val="12"/>
        <w:rPr>
          <w:rFonts w:hint="eastAsia" w:ascii="宋体" w:hAnsi="宋体"/>
          <w:shd w:val="clear" w:color="auto" w:fill="FFFFFF"/>
          <w:lang w:eastAsia="zh-CN"/>
        </w:rPr>
      </w:pPr>
    </w:p>
    <w:p>
      <w:pPr>
        <w:pStyle w:val="12"/>
        <w:rPr>
          <w:rFonts w:hint="eastAsia" w:ascii="宋体" w:hAnsi="宋体"/>
          <w:shd w:val="clear" w:color="auto" w:fill="FFFFFF"/>
          <w:lang w:eastAsia="zh-CN"/>
        </w:rPr>
      </w:pPr>
    </w:p>
    <w:p>
      <w:pPr>
        <w:pStyle w:val="12"/>
        <w:rPr>
          <w:rFonts w:hint="eastAsia" w:ascii="宋体" w:hAnsi="宋体"/>
          <w:shd w:val="clear" w:color="auto" w:fill="FFFFFF"/>
          <w:lang w:eastAsia="zh-CN"/>
        </w:rPr>
      </w:pPr>
    </w:p>
    <w:p>
      <w:pPr>
        <w:pStyle w:val="2"/>
        <w:keepLines w:val="0"/>
        <w:tabs>
          <w:tab w:val="left" w:pos="1530"/>
          <w:tab w:val="left" w:pos="3360"/>
          <w:tab w:val="left" w:pos="4082"/>
        </w:tabs>
        <w:snapToGrid w:val="0"/>
        <w:spacing w:before="0" w:after="0" w:line="360" w:lineRule="auto"/>
        <w:rPr>
          <w:rFonts w:ascii="宋体" w:hAnsi="宋体"/>
          <w:shd w:val="clear" w:color="auto" w:fill="FFFFFF"/>
        </w:rPr>
      </w:pPr>
      <w:r>
        <w:rPr>
          <w:rFonts w:hint="eastAsia" w:ascii="宋体" w:hAnsi="宋体"/>
          <w:shd w:val="clear" w:color="auto" w:fill="FFFFFF"/>
        </w:rPr>
        <w:t>第五篇  竞争性比选申请</w:t>
      </w:r>
      <w:r>
        <w:rPr>
          <w:rFonts w:ascii="宋体" w:hAnsi="宋体"/>
          <w:shd w:val="clear" w:color="auto" w:fill="FFFFFF"/>
        </w:rPr>
        <w:t>文件格式</w:t>
      </w: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竞争性比选申请</w:t>
      </w:r>
      <w:r>
        <w:rPr>
          <w:rFonts w:ascii="宋体" w:hAnsi="宋体"/>
          <w:b/>
          <w:kern w:val="1"/>
          <w:sz w:val="24"/>
          <w:shd w:val="clear" w:color="auto" w:fill="FFFFFF"/>
        </w:rPr>
        <w:t>文件封面</w:t>
      </w:r>
    </w:p>
    <w:p>
      <w:pPr>
        <w:jc w:val="center"/>
        <w:rPr>
          <w:rFonts w:ascii="宋体" w:hAnsi="宋体"/>
          <w:b/>
          <w:kern w:val="1"/>
          <w:sz w:val="24"/>
          <w:shd w:val="clear" w:color="auto" w:fill="FFFFFF"/>
        </w:rPr>
        <w:sectPr>
          <w:pgSz w:w="11906" w:h="16838"/>
          <w:pgMar w:top="567" w:right="1797" w:bottom="1276" w:left="1797" w:header="851" w:footer="992" w:gutter="0"/>
          <w:cols w:space="720" w:num="1"/>
          <w:docGrid w:type="lines" w:linePitch="312" w:charSpace="0"/>
        </w:sectPr>
      </w:pPr>
      <w:r>
        <w:rPr>
          <w:rFonts w:ascii="宋体" w:hAnsi="宋体"/>
          <w:b/>
          <w:kern w:val="1"/>
          <w:sz w:val="24"/>
          <w:shd w:val="clear" w:color="auto" w:fill="FFFFFF"/>
        </w:rPr>
        <w:t>（以下内容为示例）</w:t>
      </w:r>
    </w:p>
    <w:p>
      <w:pPr>
        <w:pStyle w:val="12"/>
        <w:jc w:val="center"/>
        <w:rPr>
          <w:rFonts w:hint="eastAsia"/>
          <w:color w:val="auto"/>
          <w:sz w:val="48"/>
          <w:szCs w:val="48"/>
        </w:rPr>
      </w:pPr>
      <w:r>
        <w:rPr>
          <w:rFonts w:hint="eastAsia"/>
          <w:color w:val="auto"/>
          <w:sz w:val="48"/>
          <w:szCs w:val="48"/>
        </w:rPr>
        <w:t>202</w:t>
      </w:r>
      <w:r>
        <w:rPr>
          <w:rFonts w:hint="eastAsia"/>
          <w:color w:val="auto"/>
          <w:sz w:val="48"/>
          <w:szCs w:val="48"/>
          <w:lang w:val="en-US" w:eastAsia="zh-CN"/>
        </w:rPr>
        <w:t>2</w:t>
      </w:r>
      <w:r>
        <w:rPr>
          <w:rFonts w:hint="eastAsia"/>
          <w:color w:val="auto"/>
          <w:sz w:val="48"/>
          <w:szCs w:val="48"/>
        </w:rPr>
        <w:t>年</w:t>
      </w:r>
      <w:r>
        <w:rPr>
          <w:rFonts w:hint="eastAsia"/>
          <w:color w:val="auto"/>
          <w:sz w:val="48"/>
          <w:szCs w:val="48"/>
          <w:lang w:val="en-US" w:eastAsia="zh-CN"/>
        </w:rPr>
        <w:t>工勤</w:t>
      </w:r>
      <w:r>
        <w:rPr>
          <w:rFonts w:hint="eastAsia"/>
          <w:color w:val="auto"/>
          <w:sz w:val="48"/>
          <w:szCs w:val="48"/>
          <w:lang w:eastAsia="zh-CN"/>
        </w:rPr>
        <w:t>岗位外包</w:t>
      </w:r>
      <w:r>
        <w:rPr>
          <w:rFonts w:hint="eastAsia"/>
          <w:color w:val="auto"/>
          <w:sz w:val="48"/>
          <w:szCs w:val="48"/>
        </w:rPr>
        <w:t>项目</w:t>
      </w: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jc w:val="center"/>
        <w:rPr>
          <w:rFonts w:ascii="宋体" w:hAnsi="宋体"/>
          <w:kern w:val="1"/>
          <w:sz w:val="32"/>
          <w:szCs w:val="32"/>
          <w:shd w:val="clear" w:color="auto" w:fill="FFFFFF"/>
        </w:rPr>
      </w:pPr>
      <w:r>
        <w:rPr>
          <w:rFonts w:hint="eastAsia" w:ascii="宋体" w:hAnsi="宋体"/>
          <w:kern w:val="1"/>
          <w:sz w:val="32"/>
          <w:szCs w:val="32"/>
          <w:shd w:val="clear" w:color="auto" w:fill="FFFFFF"/>
          <w:lang w:val="en-US" w:eastAsia="zh-CN"/>
        </w:rPr>
        <w:t>公开</w:t>
      </w:r>
      <w:r>
        <w:rPr>
          <w:rFonts w:hint="eastAsia" w:ascii="宋体" w:hAnsi="宋体"/>
          <w:kern w:val="1"/>
          <w:sz w:val="32"/>
          <w:szCs w:val="32"/>
          <w:shd w:val="clear" w:color="auto" w:fill="FFFFFF"/>
        </w:rPr>
        <w:t>竞争性比选申请</w:t>
      </w:r>
      <w:r>
        <w:rPr>
          <w:rFonts w:ascii="宋体" w:hAnsi="宋体"/>
          <w:kern w:val="1"/>
          <w:sz w:val="32"/>
          <w:szCs w:val="32"/>
          <w:shd w:val="clear" w:color="auto" w:fill="FFFFFF"/>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rPr>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比选申请人名称</w:t>
      </w:r>
      <w:r>
        <w:rPr>
          <w:rFonts w:ascii="宋体" w:hAnsi="宋体"/>
          <w:kern w:val="1"/>
          <w:sz w:val="32"/>
          <w:szCs w:val="32"/>
          <w:u w:val="single"/>
          <w:shd w:val="clear" w:color="auto" w:fill="FFFFFF"/>
        </w:rPr>
        <w:t>全称（盖单位公章）</w:t>
      </w:r>
    </w:p>
    <w:p>
      <w:pPr>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rPr>
        <w:t>202</w:t>
      </w:r>
      <w:r>
        <w:rPr>
          <w:rFonts w:hint="eastAsia" w:ascii="宋体" w:hAnsi="宋体"/>
          <w:kern w:val="1"/>
          <w:sz w:val="32"/>
          <w:szCs w:val="32"/>
          <w:u w:val="single"/>
          <w:shd w:val="clear" w:color="auto" w:fill="FFFFFF"/>
          <w:lang w:val="en-US" w:eastAsia="zh-CN"/>
        </w:rPr>
        <w:t>1</w:t>
      </w:r>
      <w:r>
        <w:rPr>
          <w:rFonts w:hint="eastAsia" w:ascii="宋体" w:hAnsi="宋体"/>
          <w:kern w:val="1"/>
          <w:sz w:val="32"/>
          <w:szCs w:val="32"/>
          <w:u w:val="single"/>
          <w:shd w:val="clear" w:color="auto" w:fill="FFFFFF"/>
        </w:rPr>
        <w:t>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8" w:type="default"/>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目录</w:t>
      </w:r>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hint="eastAsia" w:ascii="宋体" w:hAnsi="宋体" w:cs="Arial"/>
          <w:b/>
          <w:kern w:val="1"/>
          <w:sz w:val="24"/>
          <w:shd w:val="clear" w:color="auto" w:fill="FFFFFF"/>
        </w:rPr>
        <w:t>报价函</w:t>
      </w:r>
    </w:p>
    <w:p>
      <w:pPr>
        <w:spacing w:line="360" w:lineRule="auto"/>
        <w:rPr>
          <w:rFonts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spacing w:line="360" w:lineRule="auto"/>
        <w:rPr>
          <w:rFonts w:ascii="宋体" w:hAnsi="宋体"/>
          <w:b/>
          <w:kern w:val="1"/>
          <w:sz w:val="24"/>
          <w:shd w:val="clear" w:color="auto" w:fill="FFFFFF"/>
        </w:rPr>
      </w:pPr>
      <w:r>
        <w:rPr>
          <w:rFonts w:ascii="宋体" w:hAnsi="宋体"/>
          <w:b/>
          <w:kern w:val="1"/>
          <w:sz w:val="24"/>
          <w:shd w:val="clear" w:color="auto" w:fill="FFFFFF"/>
        </w:rPr>
        <w:t>三、有效</w:t>
      </w:r>
      <w:r>
        <w:rPr>
          <w:rFonts w:hint="eastAsia" w:ascii="宋体" w:hAnsi="宋体"/>
          <w:b/>
          <w:kern w:val="1"/>
          <w:sz w:val="24"/>
          <w:shd w:val="clear" w:color="auto" w:fill="FFFFFF"/>
        </w:rPr>
        <w:t>的</w:t>
      </w:r>
      <w:r>
        <w:rPr>
          <w:rFonts w:ascii="宋体" w:hAnsi="宋体"/>
          <w:b/>
          <w:kern w:val="1"/>
          <w:sz w:val="24"/>
          <w:shd w:val="clear" w:color="auto" w:fill="FFFFFF"/>
        </w:rPr>
        <w:t>营业执照</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四、有效资质证书</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五、业绩证明</w:t>
      </w:r>
    </w:p>
    <w:p>
      <w:pPr>
        <w:spacing w:line="360" w:lineRule="auto"/>
        <w:rPr>
          <w:rFonts w:ascii="宋体" w:hAnsi="宋体"/>
          <w:b/>
          <w:kern w:val="1"/>
          <w:sz w:val="24"/>
          <w:shd w:val="clear" w:color="auto" w:fill="FFFFFF"/>
        </w:rPr>
        <w:sectPr>
          <w:pgSz w:w="11906" w:h="16838"/>
          <w:pgMar w:top="1440" w:right="1800" w:bottom="1440" w:left="1800" w:header="851" w:footer="992" w:gutter="0"/>
          <w:cols w:space="720" w:num="1"/>
        </w:sectPr>
      </w:pPr>
      <w:r>
        <w:rPr>
          <w:rFonts w:hint="eastAsia" w:ascii="宋体" w:hAnsi="宋体"/>
          <w:b/>
          <w:kern w:val="1"/>
          <w:sz w:val="24"/>
          <w:shd w:val="clear" w:color="auto" w:fill="FFFFFF"/>
        </w:rPr>
        <w:t>六、其他资料</w:t>
      </w: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一、报价函</w:t>
      </w:r>
    </w:p>
    <w:p>
      <w:pPr>
        <w:pStyle w:val="8"/>
        <w:jc w:val="both"/>
        <w:rPr>
          <w:u w:val="single"/>
          <w:shd w:val="clear" w:color="auto" w:fill="FFFFFF"/>
        </w:rPr>
      </w:pPr>
    </w:p>
    <w:p>
      <w:pPr>
        <w:spacing w:line="360" w:lineRule="auto"/>
        <w:rPr>
          <w:rFonts w:ascii="宋体" w:hAnsi="宋体"/>
          <w:b/>
          <w:bCs/>
          <w:szCs w:val="21"/>
          <w:u w:val="single"/>
        </w:rPr>
      </w:pPr>
      <w:r>
        <w:rPr>
          <w:rFonts w:hint="eastAsia" w:ascii="宋体" w:hAnsi="宋体"/>
          <w:b/>
          <w:bCs/>
          <w:szCs w:val="21"/>
          <w:u w:val="single"/>
        </w:rPr>
        <w:t>重庆高速公路股份有限公司</w:t>
      </w:r>
      <w:r>
        <w:rPr>
          <w:rFonts w:ascii="宋体" w:hAnsi="宋体"/>
          <w:b/>
          <w:bCs/>
          <w:szCs w:val="21"/>
          <w:u w:val="single"/>
        </w:rPr>
        <w:t>：</w:t>
      </w:r>
    </w:p>
    <w:p>
      <w:pPr>
        <w:spacing w:line="360" w:lineRule="auto"/>
        <w:ind w:firstLine="420" w:firstLineChars="200"/>
        <w:rPr>
          <w:rFonts w:ascii="宋体" w:hAnsi="宋体"/>
          <w:szCs w:val="21"/>
        </w:rPr>
      </w:pPr>
      <w:r>
        <w:rPr>
          <w:rFonts w:ascii="宋体" w:hAnsi="宋体"/>
          <w:szCs w:val="21"/>
        </w:rPr>
        <w:t>1．我方已仔细研究了</w:t>
      </w:r>
      <w:r>
        <w:rPr>
          <w:rFonts w:hint="eastAsia" w:ascii="宋体" w:hAnsi="宋体"/>
          <w:b/>
          <w:bCs/>
          <w:szCs w:val="21"/>
          <w:u w:val="single"/>
        </w:rPr>
        <w:t>202</w:t>
      </w:r>
      <w:r>
        <w:rPr>
          <w:rFonts w:hint="eastAsia" w:ascii="宋体" w:hAnsi="宋体"/>
          <w:b/>
          <w:bCs/>
          <w:szCs w:val="21"/>
          <w:u w:val="single"/>
          <w:lang w:val="en-US" w:eastAsia="zh-CN"/>
        </w:rPr>
        <w:t>2</w:t>
      </w:r>
      <w:r>
        <w:rPr>
          <w:rFonts w:hint="eastAsia" w:ascii="宋体" w:hAnsi="宋体"/>
          <w:b/>
          <w:bCs/>
          <w:szCs w:val="21"/>
          <w:u w:val="single"/>
        </w:rPr>
        <w:t>年</w:t>
      </w:r>
      <w:r>
        <w:rPr>
          <w:rFonts w:hint="eastAsia" w:ascii="宋体" w:hAnsi="宋体"/>
          <w:b/>
          <w:bCs/>
          <w:szCs w:val="21"/>
          <w:u w:val="single"/>
          <w:lang w:val="en-US" w:eastAsia="zh-CN"/>
        </w:rPr>
        <w:t>工勤</w:t>
      </w:r>
      <w:r>
        <w:rPr>
          <w:rFonts w:hint="eastAsia" w:ascii="宋体" w:hAnsi="宋体"/>
          <w:b/>
          <w:bCs/>
          <w:szCs w:val="21"/>
          <w:u w:val="single"/>
          <w:lang w:eastAsia="zh-CN"/>
        </w:rPr>
        <w:t>岗位外包项目</w:t>
      </w:r>
      <w:r>
        <w:rPr>
          <w:rFonts w:hint="eastAsia" w:ascii="宋体" w:hAnsi="宋体"/>
          <w:b/>
          <w:bCs/>
          <w:szCs w:val="21"/>
          <w:u w:val="single"/>
          <w:lang w:val="en-US" w:eastAsia="zh-CN"/>
        </w:rPr>
        <w:t>公开</w:t>
      </w:r>
      <w:r>
        <w:rPr>
          <w:rFonts w:hint="eastAsia" w:ascii="宋体" w:hAnsi="宋体"/>
          <w:szCs w:val="21"/>
        </w:rPr>
        <w:t>竞争性比选文件</w:t>
      </w:r>
      <w:r>
        <w:rPr>
          <w:rFonts w:ascii="宋体" w:hAnsi="宋体"/>
          <w:szCs w:val="21"/>
        </w:rPr>
        <w:t>的全部内容，愿意以人民币（大写）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rPr>
        <w:t>元</w:t>
      </w:r>
      <w:r>
        <w:rPr>
          <w:rFonts w:hint="eastAsia" w:ascii="宋体" w:hAnsi="宋体"/>
          <w:szCs w:val="21"/>
          <w:lang w:val="en-US" w:eastAsia="zh-CN"/>
        </w:rPr>
        <w:t>/人/天</w:t>
      </w:r>
      <w:r>
        <w:rPr>
          <w:rFonts w:ascii="宋体" w:hAnsi="宋体"/>
          <w:szCs w:val="21"/>
        </w:rPr>
        <w:t>）</w:t>
      </w:r>
      <w:r>
        <w:rPr>
          <w:rFonts w:hint="eastAsia" w:ascii="宋体" w:hAnsi="宋体"/>
          <w:szCs w:val="21"/>
          <w:lang w:eastAsia="zh-CN"/>
        </w:rPr>
        <w:t>（</w:t>
      </w:r>
      <w:r>
        <w:rPr>
          <w:rFonts w:hint="eastAsia" w:ascii="宋体" w:hAnsi="宋体"/>
          <w:szCs w:val="21"/>
          <w:lang w:val="en-US" w:eastAsia="zh-CN"/>
        </w:rPr>
        <w:t>日常</w:t>
      </w:r>
      <w:r>
        <w:rPr>
          <w:rFonts w:hint="eastAsia" w:ascii="宋体" w:hAnsi="宋体"/>
          <w:szCs w:val="21"/>
          <w:lang w:eastAsia="zh-CN"/>
        </w:rPr>
        <w:t>）、</w:t>
      </w:r>
      <w:r>
        <w:rPr>
          <w:rFonts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rPr>
        <w:t>元</w:t>
      </w:r>
      <w:r>
        <w:rPr>
          <w:rFonts w:hint="eastAsia" w:ascii="宋体" w:hAnsi="宋体"/>
          <w:szCs w:val="21"/>
          <w:lang w:val="en-US" w:eastAsia="zh-CN"/>
        </w:rPr>
        <w:t>/人/天</w:t>
      </w:r>
      <w:r>
        <w:rPr>
          <w:rFonts w:ascii="宋体" w:hAnsi="宋体"/>
          <w:szCs w:val="21"/>
        </w:rPr>
        <w:t>）</w:t>
      </w:r>
      <w:r>
        <w:rPr>
          <w:rFonts w:hint="eastAsia" w:ascii="宋体" w:hAnsi="宋体"/>
          <w:szCs w:val="21"/>
          <w:lang w:eastAsia="zh-CN"/>
        </w:rPr>
        <w:t>（</w:t>
      </w:r>
      <w:r>
        <w:rPr>
          <w:rFonts w:hint="eastAsia" w:ascii="宋体" w:hAnsi="宋体"/>
          <w:szCs w:val="21"/>
          <w:lang w:val="en-US" w:eastAsia="zh-CN"/>
        </w:rPr>
        <w:t>法定节假日</w:t>
      </w:r>
      <w:r>
        <w:rPr>
          <w:rFonts w:hint="eastAsia" w:ascii="宋体" w:hAnsi="宋体"/>
          <w:szCs w:val="21"/>
          <w:lang w:eastAsia="zh-CN"/>
        </w:rPr>
        <w:t>）</w:t>
      </w:r>
      <w:r>
        <w:rPr>
          <w:rFonts w:ascii="宋体" w:hAnsi="宋体"/>
          <w:szCs w:val="21"/>
        </w:rPr>
        <w:t>的</w:t>
      </w:r>
      <w:r>
        <w:rPr>
          <w:rFonts w:hint="eastAsia" w:ascii="宋体" w:hAnsi="宋体"/>
          <w:szCs w:val="21"/>
        </w:rPr>
        <w:t>竞</w:t>
      </w:r>
      <w:r>
        <w:rPr>
          <w:rFonts w:ascii="宋体" w:hAnsi="宋体"/>
          <w:szCs w:val="21"/>
        </w:rPr>
        <w:t>标</w:t>
      </w:r>
      <w:r>
        <w:rPr>
          <w:rFonts w:hint="eastAsia" w:ascii="宋体" w:hAnsi="宋体"/>
          <w:szCs w:val="21"/>
          <w:lang w:val="en-US" w:eastAsia="zh-CN"/>
        </w:rPr>
        <w:t>单</w:t>
      </w:r>
      <w:r>
        <w:rPr>
          <w:rFonts w:ascii="宋体" w:hAnsi="宋体"/>
          <w:szCs w:val="21"/>
        </w:rPr>
        <w:t>价</w:t>
      </w:r>
      <w:r>
        <w:rPr>
          <w:rFonts w:hint="eastAsia" w:ascii="宋体" w:hAnsi="宋体"/>
          <w:szCs w:val="21"/>
        </w:rPr>
        <w:t>，服务期：</w:t>
      </w:r>
      <w:r>
        <w:rPr>
          <w:rFonts w:hint="eastAsia" w:ascii="宋体" w:hAnsi="宋体"/>
          <w:szCs w:val="21"/>
          <w:u w:val="single"/>
        </w:rPr>
        <w:t>1年</w:t>
      </w:r>
      <w:r>
        <w:rPr>
          <w:rFonts w:hint="eastAsia" w:ascii="宋体" w:hAnsi="宋体"/>
          <w:szCs w:val="21"/>
        </w:rPr>
        <w:t>，并</w:t>
      </w:r>
      <w:r>
        <w:rPr>
          <w:rFonts w:ascii="宋体" w:hAnsi="宋体"/>
          <w:szCs w:val="21"/>
        </w:rPr>
        <w:t>按合同约定实施。</w:t>
      </w:r>
    </w:p>
    <w:p>
      <w:pPr>
        <w:spacing w:line="360" w:lineRule="auto"/>
        <w:ind w:firstLine="420" w:firstLineChars="200"/>
        <w:rPr>
          <w:rFonts w:ascii="宋体" w:hAnsi="宋体"/>
          <w:szCs w:val="21"/>
        </w:rPr>
      </w:pPr>
      <w:r>
        <w:rPr>
          <w:rFonts w:hint="eastAsia" w:ascii="宋体" w:hAnsi="宋体"/>
          <w:szCs w:val="21"/>
        </w:rPr>
        <w:t>2.我方承诺在竞争性比选文件规定的投标有效期内不修改、撤销投标文件。</w:t>
      </w:r>
    </w:p>
    <w:p>
      <w:pPr>
        <w:spacing w:line="360" w:lineRule="auto"/>
        <w:jc w:val="right"/>
        <w:rPr>
          <w:rFonts w:ascii="宋体" w:hAnsi="宋体"/>
          <w:szCs w:val="21"/>
        </w:rPr>
      </w:pPr>
      <w:r>
        <w:rPr>
          <w:rFonts w:hint="eastAsia" w:ascii="宋体" w:hAnsi="宋体"/>
          <w:kern w:val="1"/>
          <w:szCs w:val="21"/>
          <w:shd w:val="clear" w:color="auto" w:fill="FFFFFF"/>
        </w:rPr>
        <w:t>比选申请人</w:t>
      </w:r>
      <w:r>
        <w:rPr>
          <w:rFonts w:ascii="宋体" w:hAnsi="宋体"/>
          <w:szCs w:val="21"/>
        </w:rPr>
        <w:t>：</w:t>
      </w:r>
      <w:r>
        <w:rPr>
          <w:rFonts w:ascii="宋体" w:hAnsi="宋体"/>
          <w:szCs w:val="21"/>
          <w:u w:val="single"/>
        </w:rPr>
        <w:t xml:space="preserve">                      </w:t>
      </w:r>
      <w:r>
        <w:rPr>
          <w:rFonts w:ascii="宋体" w:hAnsi="宋体"/>
          <w:szCs w:val="21"/>
        </w:rPr>
        <w:t>（盖单位章）</w:t>
      </w:r>
    </w:p>
    <w:p>
      <w:pPr>
        <w:spacing w:line="360" w:lineRule="auto"/>
        <w:jc w:val="righ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sectPr>
          <w:pgSz w:w="11906" w:h="16838"/>
          <w:pgMar w:top="1440" w:right="1800" w:bottom="1440" w:left="1800" w:header="851" w:footer="992" w:gutter="0"/>
          <w:cols w:space="720" w:num="1"/>
        </w:sect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30" w:name="_Toc262547328"/>
      <w:bookmarkEnd w:id="30"/>
      <w:r>
        <w:rPr>
          <w:rFonts w:hint="eastAsia" w:ascii="宋体" w:hAnsi="宋体"/>
          <w:b/>
          <w:kern w:val="1"/>
          <w:sz w:val="24"/>
          <w:shd w:val="clear" w:color="auto" w:fill="FFFFFF"/>
        </w:rPr>
        <w:t>（一）法定代表人身份证明</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报价人名称：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地址：</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姓名：</w:t>
      </w: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（法人手签）</w:t>
      </w:r>
      <w:r>
        <w:rPr>
          <w:rFonts w:ascii="宋体" w:hAnsi="宋体"/>
          <w:kern w:val="1"/>
          <w:szCs w:val="21"/>
          <w:shd w:val="clear" w:color="auto" w:fill="FFFFFF"/>
        </w:rPr>
        <w:t xml:space="preserve"> </w:t>
      </w: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（比选申请人名称）的法定代表人。</w:t>
      </w:r>
    </w:p>
    <w:p>
      <w:pPr>
        <w:spacing w:line="440" w:lineRule="exact"/>
        <w:ind w:firstLine="480"/>
        <w:rPr>
          <w:rFonts w:ascii="宋体" w:hAnsi="宋体"/>
          <w:kern w:val="1"/>
          <w:szCs w:val="21"/>
          <w:shd w:val="clear" w:color="auto" w:fill="FFFFFF"/>
        </w:rPr>
      </w:pPr>
      <w:r>
        <w:rPr>
          <w:rFonts w:hint="eastAsia" w:ascii="宋体" w:hAnsi="宋体"/>
          <w:kern w:val="1"/>
          <w:szCs w:val="21"/>
          <w:shd w:val="clear" w:color="auto" w:fill="FFFFFF"/>
        </w:rPr>
        <w:t>特此证明。</w:t>
      </w: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比选申请人：</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b/>
          <w:kern w:val="1"/>
          <w:sz w:val="24"/>
          <w:shd w:val="clear" w:color="auto" w:fill="FFFFFF"/>
        </w:rPr>
      </w:pPr>
      <w:r>
        <w:rPr>
          <w:rFonts w:ascii="宋体" w:hAnsi="宋体" w:cs="宋体"/>
          <w:kern w:val="1"/>
          <w:szCs w:val="21"/>
          <w:shd w:val="clear" w:color="auto" w:fill="FFFFFF"/>
        </w:rPr>
        <w:br w:type="page"/>
      </w:r>
      <w:bookmarkStart w:id="31" w:name="_Toc262547329"/>
      <w:bookmarkEnd w:id="31"/>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20"/>
          <w:shd w:val="clear" w:color="auto" w:fill="FFFFFF"/>
        </w:rPr>
      </w:pPr>
    </w:p>
    <w:p>
      <w:pPr>
        <w:jc w:val="left"/>
        <w:rPr>
          <w:rFonts w:ascii="宋体" w:hAnsi="宋体" w:cs="PMingLiU-ExtB"/>
          <w:szCs w:val="21"/>
          <w:shd w:val="clear" w:color="auto" w:fill="FFFFFF"/>
        </w:rPr>
      </w:pPr>
      <w:r>
        <w:rPr>
          <w:rFonts w:hint="eastAsia" w:ascii="宋体" w:hAnsi="宋体" w:cs="PMingLiU-ExtB"/>
          <w:szCs w:val="21"/>
          <w:shd w:val="clear" w:color="auto" w:fill="FFFFFF"/>
        </w:rPr>
        <w:t xml:space="preserve">    </w:t>
      </w:r>
      <w:r>
        <w:rPr>
          <w:rFonts w:ascii="宋体" w:hAnsi="宋体" w:cs="PMingLiU-ExtB"/>
          <w:szCs w:val="21"/>
          <w:shd w:val="clear" w:color="auto" w:fill="FFFFFF"/>
        </w:rPr>
        <w:t>本人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（姓名）系</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w:t>
      </w:r>
      <w:r>
        <w:rPr>
          <w:rFonts w:hint="eastAsia" w:ascii="宋体" w:hAnsi="宋体"/>
          <w:kern w:val="1"/>
          <w:szCs w:val="21"/>
          <w:shd w:val="clear" w:color="auto" w:fill="FFFFFF"/>
        </w:rPr>
        <w:t>比选申请人</w:t>
      </w:r>
      <w:r>
        <w:rPr>
          <w:rFonts w:ascii="宋体" w:hAnsi="宋体" w:cs="PMingLiU-ExtB"/>
          <w:szCs w:val="21"/>
          <w:shd w:val="clear" w:color="auto" w:fill="FFFFFF"/>
        </w:rPr>
        <w:t>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宋体" w:hAnsi="宋体"/>
          <w:b/>
          <w:bCs/>
          <w:szCs w:val="21"/>
          <w:u w:val="single"/>
        </w:rPr>
        <w:t>202</w:t>
      </w:r>
      <w:r>
        <w:rPr>
          <w:rFonts w:hint="eastAsia" w:ascii="宋体" w:hAnsi="宋体"/>
          <w:b/>
          <w:bCs/>
          <w:szCs w:val="21"/>
          <w:u w:val="single"/>
          <w:lang w:val="en-US" w:eastAsia="zh-CN"/>
        </w:rPr>
        <w:t>2</w:t>
      </w:r>
      <w:r>
        <w:rPr>
          <w:rFonts w:hint="eastAsia" w:ascii="宋体" w:hAnsi="宋体"/>
          <w:b/>
          <w:bCs/>
          <w:szCs w:val="21"/>
          <w:u w:val="single"/>
        </w:rPr>
        <w:t>年</w:t>
      </w:r>
      <w:r>
        <w:rPr>
          <w:rFonts w:hint="eastAsia" w:ascii="宋体" w:hAnsi="宋体"/>
          <w:b/>
          <w:bCs/>
          <w:szCs w:val="21"/>
          <w:u w:val="single"/>
          <w:lang w:val="en-US" w:eastAsia="zh-CN"/>
        </w:rPr>
        <w:t>工勤</w:t>
      </w:r>
      <w:r>
        <w:rPr>
          <w:rFonts w:hint="eastAsia" w:ascii="宋体" w:hAnsi="宋体"/>
          <w:b/>
          <w:bCs/>
          <w:szCs w:val="21"/>
          <w:u w:val="single"/>
          <w:lang w:eastAsia="zh-CN"/>
        </w:rPr>
        <w:t>岗位外包项目</w:t>
      </w:r>
      <w:r>
        <w:rPr>
          <w:rFonts w:ascii="宋体" w:hAnsi="宋体" w:cs="PMingLiU-ExtB"/>
          <w:szCs w:val="21"/>
          <w:shd w:val="clear" w:color="auto" w:fill="FFFFFF"/>
        </w:rPr>
        <w:t>》报价文件、签订合同和处理有关事宜，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ascii="宋体" w:hAnsi="宋体" w:cs="PMingLiU-ExtB"/>
          <w:w w:val="200"/>
          <w:szCs w:val="21"/>
          <w:shd w:val="clear" w:color="auto" w:fill="FFFFFF"/>
        </w:rPr>
        <w:t xml:space="preserve"> </w:t>
      </w:r>
      <w:r>
        <w:rPr>
          <w:rFonts w:ascii="宋体" w:hAnsi="宋体" w:cs="PMingLiU-ExtB"/>
          <w:szCs w:val="21"/>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Cs w:val="21"/>
          <w:shd w:val="clear" w:color="auto" w:fill="FFFFFF"/>
        </w:rPr>
      </w:pPr>
      <w:r>
        <w:rPr>
          <w:rFonts w:hint="eastAsia" w:ascii="宋体" w:hAnsi="宋体"/>
          <w:kern w:val="1"/>
          <w:szCs w:val="21"/>
          <w:shd w:val="clear" w:color="auto" w:fill="FFFFFF"/>
        </w:rPr>
        <w:t>比选申请人</w:t>
      </w:r>
      <w:r>
        <w:rPr>
          <w:rFonts w:ascii="宋体" w:hAnsi="宋体" w:cs="PMingLiU-ExtB"/>
          <w:szCs w:val="21"/>
          <w:shd w:val="clear" w:color="auto" w:fill="FFFFFF"/>
        </w:rPr>
        <w:t>：</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r>
        <w:rPr>
          <w:rFonts w:ascii="宋体" w:hAnsi="宋体" w:cs="宋体"/>
          <w:szCs w:val="21"/>
          <w:shd w:val="clear" w:color="auto" w:fill="FFFFFF"/>
        </w:rPr>
        <w:t xml:space="preserve"> </w:t>
      </w:r>
    </w:p>
    <w:p>
      <w:pPr>
        <w:tabs>
          <w:tab w:val="left" w:pos="630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tabs>
          <w:tab w:val="left" w:pos="526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tabs>
          <w:tab w:val="left" w:pos="672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tabs>
          <w:tab w:val="left" w:pos="6825"/>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Pr>
        <w:rPr>
          <w:rFonts w:ascii="宋体" w:hAnsi="宋体"/>
          <w:kern w:val="1"/>
          <w:shd w:val="clear" w:color="auto" w:fill="FFFFFF"/>
        </w:rPr>
      </w:pPr>
    </w:p>
    <w:p>
      <w:pPr>
        <w:spacing w:line="600" w:lineRule="exact"/>
        <w:rPr>
          <w:rFonts w:ascii="宋体" w:hAnsi="宋体"/>
          <w:kern w:val="1"/>
          <w:sz w:val="28"/>
          <w:szCs w:val="28"/>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ascii="宋体" w:hAnsi="宋体"/>
          <w:kern w:val="1"/>
          <w:sz w:val="28"/>
          <w:szCs w:val="28"/>
          <w:shd w:val="clear" w:color="auto" w:fill="FFFFFF"/>
        </w:rPr>
        <w:br w:type="page"/>
      </w:r>
      <w:r>
        <w:rPr>
          <w:rFonts w:hint="eastAsia" w:ascii="宋体" w:hAnsi="宋体" w:cs="Arial"/>
          <w:b/>
          <w:kern w:val="1"/>
          <w:sz w:val="32"/>
          <w:szCs w:val="22"/>
          <w:shd w:val="clear" w:color="auto" w:fill="FFFFFF"/>
        </w:rPr>
        <w:t>三</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ascii="宋体" w:hAnsi="宋体" w:cs="Arial"/>
          <w:b/>
          <w:kern w:val="1"/>
          <w:sz w:val="24"/>
          <w:shd w:val="clear" w:color="auto" w:fill="FFFFFF"/>
        </w:rPr>
        <w:br w:type="page"/>
      </w:r>
      <w:r>
        <w:rPr>
          <w:rFonts w:hint="eastAsia" w:ascii="宋体" w:hAnsi="宋体" w:cs="Arial"/>
          <w:b/>
          <w:kern w:val="1"/>
          <w:sz w:val="32"/>
          <w:szCs w:val="22"/>
          <w:shd w:val="clear" w:color="auto" w:fill="FFFFFF"/>
        </w:rPr>
        <w:t xml:space="preserve"> 四、有效的资质证书</w:t>
      </w: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ascii="宋体" w:hAnsi="宋体" w:cs="MingLiU"/>
          <w:szCs w:val="21"/>
        </w:rPr>
      </w:pPr>
    </w:p>
    <w:p>
      <w:pPr>
        <w:pStyle w:val="12"/>
        <w:rPr>
          <w:rFonts w:hint="eastAsia" w:ascii="宋体" w:hAnsi="宋体" w:eastAsia="宋体" w:cs="Arial"/>
          <w:b/>
          <w:color w:val="auto"/>
          <w:kern w:val="1"/>
          <w:sz w:val="32"/>
          <w:szCs w:val="22"/>
          <w:shd w:val="clear" w:color="auto" w:fill="FFFFFF"/>
        </w:rPr>
      </w:pPr>
    </w:p>
    <w:p>
      <w:pPr>
        <w:pStyle w:val="12"/>
        <w:jc w:val="center"/>
        <w:rPr>
          <w:rFonts w:hint="eastAsia" w:ascii="宋体" w:hAnsi="宋体" w:eastAsia="宋体" w:cs="Arial"/>
          <w:b/>
          <w:color w:val="auto"/>
          <w:kern w:val="1"/>
          <w:sz w:val="32"/>
          <w:szCs w:val="22"/>
          <w:shd w:val="clear" w:color="auto" w:fill="FFFFFF"/>
        </w:rPr>
      </w:pPr>
    </w:p>
    <w:p>
      <w:pPr>
        <w:pStyle w:val="12"/>
        <w:jc w:val="center"/>
        <w:rPr>
          <w:rFonts w:hint="eastAsia" w:ascii="宋体" w:hAnsi="宋体" w:eastAsia="宋体" w:cs="Arial"/>
          <w:b/>
          <w:color w:val="auto"/>
          <w:kern w:val="1"/>
          <w:sz w:val="32"/>
          <w:szCs w:val="22"/>
          <w:shd w:val="clear" w:color="auto" w:fill="FFFFFF"/>
        </w:rPr>
      </w:pPr>
    </w:p>
    <w:p>
      <w:pPr>
        <w:pStyle w:val="12"/>
        <w:jc w:val="center"/>
        <w:rPr>
          <w:rFonts w:hint="eastAsia" w:ascii="宋体" w:hAnsi="宋体" w:eastAsia="宋体" w:cs="Arial"/>
          <w:b/>
          <w:color w:val="auto"/>
          <w:kern w:val="1"/>
          <w:sz w:val="32"/>
          <w:szCs w:val="22"/>
          <w:shd w:val="clear" w:color="auto" w:fill="FFFFFF"/>
        </w:rPr>
      </w:pPr>
    </w:p>
    <w:p>
      <w:pPr>
        <w:pStyle w:val="12"/>
        <w:jc w:val="center"/>
        <w:rPr>
          <w:rFonts w:hint="eastAsia" w:ascii="宋体" w:hAnsi="宋体" w:eastAsia="宋体" w:cs="Arial"/>
          <w:b/>
          <w:color w:val="auto"/>
          <w:kern w:val="1"/>
          <w:sz w:val="32"/>
          <w:szCs w:val="22"/>
          <w:shd w:val="clear" w:color="auto" w:fill="FFFFFF"/>
        </w:rPr>
      </w:pPr>
    </w:p>
    <w:p>
      <w:pPr>
        <w:pStyle w:val="12"/>
        <w:numPr>
          <w:ilvl w:val="0"/>
          <w:numId w:val="5"/>
        </w:numPr>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t>业绩证明</w:t>
      </w: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t xml:space="preserve">  </w:t>
      </w:r>
    </w:p>
    <w:p>
      <w:pPr>
        <w:pStyle w:val="12"/>
        <w:jc w:val="both"/>
        <w:rPr>
          <w:rFonts w:hint="eastAsia" w:ascii="宋体" w:hAnsi="宋体" w:eastAsia="宋体" w:cs="Arial"/>
          <w:b/>
          <w:color w:val="auto"/>
          <w:kern w:val="1"/>
          <w:sz w:val="32"/>
          <w:szCs w:val="22"/>
          <w:shd w:val="clear" w:color="auto" w:fill="FFFFFF"/>
        </w:rPr>
      </w:pPr>
    </w:p>
    <w:p>
      <w:pPr>
        <w:pStyle w:val="12"/>
        <w:jc w:val="both"/>
        <w:rPr>
          <w:rFonts w:hint="eastAsia" w:ascii="宋体" w:hAnsi="宋体" w:eastAsia="宋体" w:cs="Arial"/>
          <w:b/>
          <w:color w:val="auto"/>
          <w:kern w:val="1"/>
          <w:sz w:val="32"/>
          <w:szCs w:val="22"/>
          <w:shd w:val="clear" w:color="auto" w:fill="FFFFFF"/>
        </w:rPr>
      </w:pPr>
    </w:p>
    <w:p>
      <w:pPr>
        <w:pStyle w:val="12"/>
        <w:jc w:val="both"/>
        <w:rPr>
          <w:rFonts w:ascii="宋体" w:hAnsi="宋体" w:eastAsia="宋体" w:cs="Arial"/>
          <w:b/>
          <w:color w:val="auto"/>
          <w:kern w:val="1"/>
          <w:sz w:val="32"/>
          <w:szCs w:val="22"/>
          <w:shd w:val="clear" w:color="auto" w:fill="FFFFFF"/>
        </w:rPr>
      </w:pPr>
    </w:p>
    <w:p>
      <w:pPr>
        <w:pStyle w:val="12"/>
        <w:numPr>
          <w:ilvl w:val="0"/>
          <w:numId w:val="5"/>
        </w:numPr>
        <w:jc w:val="center"/>
        <w:rPr>
          <w:rFonts w:ascii="宋体" w:hAnsi="宋体" w:eastAsia="宋体" w:cs="Arial"/>
          <w:b/>
          <w:color w:val="auto"/>
          <w:kern w:val="1"/>
          <w:sz w:val="32"/>
          <w:szCs w:val="22"/>
          <w:shd w:val="clear" w:color="auto" w:fill="FFFFFF"/>
        </w:rPr>
        <w:sectPr>
          <w:pgSz w:w="11906" w:h="16838"/>
          <w:pgMar w:top="567" w:right="1797" w:bottom="1276" w:left="1797" w:header="851" w:footer="992" w:gutter="0"/>
          <w:cols w:space="720" w:num="1"/>
          <w:docGrid w:type="lines" w:linePitch="312" w:charSpace="0"/>
        </w:sectPr>
      </w:pPr>
    </w:p>
    <w:p>
      <w:pPr>
        <w:pStyle w:val="12"/>
        <w:numPr>
          <w:ilvl w:val="0"/>
          <w:numId w:val="5"/>
        </w:numPr>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t>其他资料</w:t>
      </w:r>
    </w:p>
    <w:p>
      <w:pPr>
        <w:pStyle w:val="12"/>
        <w:jc w:val="both"/>
        <w:rPr>
          <w:rFonts w:ascii="宋体" w:hAnsi="宋体" w:eastAsia="宋体" w:cs="Arial"/>
          <w:b/>
          <w:color w:val="auto"/>
          <w:kern w:val="1"/>
          <w:sz w:val="32"/>
          <w:szCs w:val="22"/>
          <w:shd w:val="clear" w:color="auto" w:fill="FFFFFF"/>
        </w:rPr>
      </w:pPr>
    </w:p>
    <w:p>
      <w:pPr>
        <w:rPr>
          <w:rFonts w:hint="eastAsia"/>
          <w:lang w:eastAsia="zh-CN"/>
        </w:rPr>
      </w:pPr>
    </w:p>
    <w:p/>
    <w:p>
      <w:pPr>
        <w:pStyle w:val="12"/>
        <w:rPr>
          <w:rFonts w:hint="default"/>
          <w:lang w:val="en-US" w:eastAsia="zh-CN"/>
        </w:rPr>
      </w:pPr>
    </w:p>
    <w:p/>
    <w:sectPr>
      <w:headerReference r:id="rId9" w:type="default"/>
      <w:footerReference r:id="rId10"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罗书" w:date="2018-02-02T14:55:00Z" w:initials="罗书">
    <w:p>
      <w:pPr>
        <w:pStyle w:val="3"/>
        <w:ind w:left="420"/>
      </w:pPr>
      <w:r>
        <w:rPr>
          <w:rFonts w:hint="eastAsia"/>
        </w:rPr>
        <w:t>经国家企业信用信息公示系统查询，该公司于2014年03月18日成立，住所为重庆市渝北区王家街道观月大道111号，法定代表人周泽，注册资本</w:t>
      </w:r>
      <w:r>
        <w:t>500</w:t>
      </w:r>
      <w:r>
        <w:rPr>
          <w:rFonts w:hint="eastAsia"/>
        </w:rPr>
        <w:t>万元，类型为有限责任公司，经营范围为人力资源供求信息的收集、整理、储存、发布和咨询；应聘人员推荐；职业指导与咨询；人力资源招聘会；人力资源信息网络及媒体服务；人力资源培训；人力资源测评；企业人力资源研发咨询和规划设计；高级人才寻访（在人力资源服务许可证核定事项和期限内从事经营）；经营劳务派遣业务（在劳务派遣经营许可证核定事项内从事经营） 汽车租赁（不得从事出租客运和道路客货运输经营）；会务会展服务；票务代理；设计、制作、代理发布国内外广告；劳务外包服务、社保代理服务、人事代理服务。【以上经营范围依法须经批准的项目，经相关部门批准后方可开展经营活动】登记机关为重庆两江新区市场和质量监督管理局，截至审查前，登记状态为存续（在营、开业、在册）。</w:t>
      </w:r>
    </w:p>
  </w:comment>
  <w:comment w:id="1" w:author="罗书" w:date="2018-02-02T15:03:00Z" w:initials="罗书">
    <w:p>
      <w:pPr>
        <w:pStyle w:val="3"/>
        <w:rPr>
          <w:rFonts w:hint="eastAsia"/>
        </w:rPr>
      </w:pPr>
      <w:r>
        <w:rPr>
          <w:rFonts w:hint="eastAsia"/>
        </w:rPr>
        <w:t>建议贵司核实是否接受有效期自动顺延的约定</w:t>
      </w:r>
    </w:p>
  </w:comment>
  <w:comment w:id="2" w:author="汪浪宇" w:date="2021-04-29T10:59:00Z" w:initials="浪宇">
    <w:p>
      <w:pPr>
        <w:pStyle w:val="3"/>
        <w:rPr>
          <w:rFonts w:hint="default" w:eastAsia="宋体"/>
          <w:lang w:val="en-US" w:eastAsia="zh-CN"/>
        </w:rPr>
      </w:pPr>
      <w:r>
        <w:rPr>
          <w:rFonts w:hint="eastAsia"/>
          <w:lang w:val="en-US" w:eastAsia="zh-CN"/>
        </w:rPr>
        <w:t>酌情建议贵公司保留遵守规章制度的约定。</w:t>
      </w:r>
    </w:p>
  </w:comment>
  <w:comment w:id="3" w:author="汪浪宇" w:date="2021-04-29T11:01:00Z" w:initials="浪宇">
    <w:p>
      <w:pPr>
        <w:pStyle w:val="3"/>
        <w:rPr>
          <w:rFonts w:hint="default" w:eastAsia="宋体"/>
          <w:lang w:val="en-US" w:eastAsia="zh-CN"/>
        </w:rPr>
      </w:pPr>
      <w:r>
        <w:rPr>
          <w:rFonts w:hint="eastAsia"/>
          <w:lang w:val="en-US" w:eastAsia="zh-CN"/>
        </w:rPr>
        <w:t>建议贵公司核实是否接受，该条款约定贵公司应</w:t>
      </w:r>
      <w:r>
        <w:rPr>
          <w:rFonts w:hint="eastAsia"/>
          <w:b/>
          <w:bCs/>
          <w:lang w:val="en-US" w:eastAsia="zh-CN"/>
        </w:rPr>
        <w:t>根据乙方要求</w:t>
      </w:r>
      <w:r>
        <w:rPr>
          <w:rFonts w:hint="eastAsia"/>
          <w:lang w:val="en-US" w:eastAsia="zh-CN"/>
        </w:rPr>
        <w:t>对外包人员进行指导、培训。</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roman"/>
    <w:pitch w:val="default"/>
    <w:sig w:usb0="8000002F" w:usb1="02000008" w:usb2="00000000"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方正黑体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小标宋.怃.">
    <w:altName w:val="宋体"/>
    <w:panose1 w:val="00000000000000000000"/>
    <w:charset w:val="86"/>
    <w:family w:val="roma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仿宋..怃.">
    <w:altName w:val="仿宋"/>
    <w:panose1 w:val="00000000000000000000"/>
    <w:charset w:val="86"/>
    <w:family w:val="roman"/>
    <w:pitch w:val="default"/>
    <w:sig w:usb0="00000000" w:usb1="00000000" w:usb2="00000010" w:usb3="00000000" w:csb0="00040000" w:csb1="00000000"/>
  </w:font>
  <w:font w:name="方正楷体..怃.">
    <w:altName w:val="宋体"/>
    <w:panose1 w:val="00000000000000000000"/>
    <w:charset w:val="86"/>
    <w:family w:val="roman"/>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方正小标宋.怃.">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3881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8810" cy="131445"/>
                      </a:xfrm>
                      <a:prstGeom prst="rect">
                        <a:avLst/>
                      </a:prstGeom>
                      <a:noFill/>
                      <a:ln>
                        <a:noFill/>
                      </a:ln>
                    </wps:spPr>
                    <wps:txbx>
                      <w:txbxContent>
                        <w:p>
                          <w:pPr>
                            <w:pStyle w:val="5"/>
                          </w:pPr>
                          <w:r>
                            <w:fldChar w:fldCharType="begin"/>
                          </w:r>
                          <w:r>
                            <w:instrText xml:space="preserve">PAGE  </w:instrText>
                          </w:r>
                          <w:r>
                            <w:fldChar w:fldCharType="separate"/>
                          </w:r>
                          <w:r>
                            <w:t>24</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0.35pt;width:50.3pt;mso-position-horizontal:center;mso-position-horizontal-relative:margin;z-index:251658240;mso-width-relative:page;mso-height-relative:page;" filled="f" stroked="f" coordsize="21600,21600" o:gfxdata="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8rTzPRAAAABAEAAA8AAAAA&#10;AAAAAQAgAAAAIgAAAGRycy9kb3ducmV2LnhtbFBLAQIUABQAAAAIAIdO4kBb8lGTqQEAAD0DAAAO&#10;AAAAAAAAAAEAIAAAACABAABkcnMvZTJvRG9jLnhtbFBLBQYAAAAABgAGAFkBAAA7BQAAAAA=&#10;">
              <v:fill on="f" focussize="0,0"/>
              <v:stroke on="f"/>
              <v:imagedata o:title=""/>
              <o:lock v:ext="edit" aspectratio="f"/>
              <v:textbox inset="0mm,0mm,0mm,0mm" style="mso-fit-shape-to-text:t;">
                <w:txbxContent>
                  <w:p>
                    <w:pPr>
                      <w:pStyle w:val="5"/>
                    </w:pPr>
                    <w:r>
                      <w:fldChar w:fldCharType="begin"/>
                    </w:r>
                    <w:r>
                      <w:instrText xml:space="preserve">PAGE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8810" cy="131445"/>
              <wp:effectExtent l="0" t="0" r="0" b="0"/>
              <wp:wrapNone/>
              <wp:docPr id="5" name="文本框 3"/>
              <wp:cNvGraphicFramePr/>
              <a:graphic xmlns:a="http://schemas.openxmlformats.org/drawingml/2006/main">
                <a:graphicData uri="http://schemas.microsoft.com/office/word/2010/wordprocessingShape">
                  <wps:wsp>
                    <wps:cNvSpPr txBox="1"/>
                    <wps:spPr>
                      <a:xfrm>
                        <a:off x="0" y="0"/>
                        <a:ext cx="638810" cy="131445"/>
                      </a:xfrm>
                      <a:prstGeom prst="rect">
                        <a:avLst/>
                      </a:prstGeom>
                      <a:noFill/>
                      <a:ln w="9525">
                        <a:noFill/>
                      </a:ln>
                    </wps:spPr>
                    <wps:txbx>
                      <w:txbxContent>
                        <w:p>
                          <w:pPr>
                            <w:pStyle w:val="5"/>
                          </w:pPr>
                          <w:r>
                            <w:fldChar w:fldCharType="begin"/>
                          </w:r>
                          <w:r>
                            <w:instrText xml:space="preserve">PAGE  </w:instrText>
                          </w:r>
                          <w:r>
                            <w:fldChar w:fldCharType="separate"/>
                          </w:r>
                          <w:r>
                            <w:t>24</w:t>
                          </w:r>
                          <w:r>
                            <w:fldChar w:fldCharType="end"/>
                          </w:r>
                        </w:p>
                      </w:txbxContent>
                    </wps:txbx>
                    <wps:bodyPr lIns="0" tIns="0" rIns="0" bIns="0" upright="0">
                      <a:spAutoFit/>
                    </wps:bodyPr>
                  </wps:wsp>
                </a:graphicData>
              </a:graphic>
            </wp:anchor>
          </w:drawing>
        </mc:Choice>
        <mc:Fallback>
          <w:pict>
            <v:shape id="文本框 3" o:spid="_x0000_s1026" o:spt="202" type="#_x0000_t202" style="position:absolute;left:0pt;margin-top:0pt;height:10.35pt;width:50.3pt;mso-position-horizontal:center;mso-position-horizontal-relative:margin;z-index:251659264;mso-width-relative:page;mso-height-relative:page;" filled="f" stroked="f" coordsize="21600,21600" o:gfxdata="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vK08z0QAA&#10;AAQBAAAPAAAAAAAAAAEAIAAAACIAAABkcnMvZG93bnJldi54bWxQSwECFAAUAAAACACHTuJAQiBq&#10;W7MBAABGAwAADgAAAAAAAAABACAAAAAgAQAAZHJzL2Uyb0RvYy54bWxQSwUGAAAAAAYABgBZAQAA&#10;RQUAAAAA&#10;">
              <v:fill on="f" focussize="0,0"/>
              <v:stroke on="f"/>
              <v:imagedata o:title=""/>
              <o:lock v:ext="edit" aspectratio="f"/>
              <v:textbox inset="0mm,0mm,0mm,0mm" style="mso-fit-shape-to-text:t;">
                <w:txbxContent>
                  <w:p>
                    <w:pPr>
                      <w:pStyle w:val="5"/>
                    </w:pPr>
                    <w:r>
                      <w:fldChar w:fldCharType="begin"/>
                    </w:r>
                    <w:r>
                      <w:instrText xml:space="preserve">PAGE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5"/>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2B8C"/>
    <w:multiLevelType w:val="singleLevel"/>
    <w:tmpl w:val="1A412B8C"/>
    <w:lvl w:ilvl="0" w:tentative="0">
      <w:start w:val="5"/>
      <w:numFmt w:val="chineseCounting"/>
      <w:suff w:val="nothing"/>
      <w:lvlText w:val="%1、"/>
      <w:lvlJc w:val="left"/>
      <w:rPr>
        <w:rFonts w:hint="eastAsia"/>
      </w:rPr>
    </w:lvl>
  </w:abstractNum>
  <w:abstractNum w:abstractNumId="1">
    <w:nsid w:val="5822943B"/>
    <w:multiLevelType w:val="singleLevel"/>
    <w:tmpl w:val="5822943B"/>
    <w:lvl w:ilvl="0" w:tentative="0">
      <w:start w:val="7"/>
      <w:numFmt w:val="chineseCounting"/>
      <w:suff w:val="nothing"/>
      <w:lvlText w:val="%1、"/>
      <w:lvlJc w:val="left"/>
    </w:lvl>
  </w:abstractNum>
  <w:abstractNum w:abstractNumId="2">
    <w:nsid w:val="58783D06"/>
    <w:multiLevelType w:val="singleLevel"/>
    <w:tmpl w:val="58783D06"/>
    <w:lvl w:ilvl="0" w:tentative="0">
      <w:start w:val="1"/>
      <w:numFmt w:val="decimal"/>
      <w:suff w:val="nothing"/>
      <w:lvlText w:val="%1、"/>
      <w:lvlJc w:val="left"/>
    </w:lvl>
  </w:abstractNum>
  <w:abstractNum w:abstractNumId="3">
    <w:nsid w:val="587C2E19"/>
    <w:multiLevelType w:val="singleLevel"/>
    <w:tmpl w:val="587C2E19"/>
    <w:lvl w:ilvl="0" w:tentative="0">
      <w:start w:val="1"/>
      <w:numFmt w:val="chineseCounting"/>
      <w:suff w:val="nothing"/>
      <w:lvlText w:val="%1、"/>
      <w:lvlJc w:val="left"/>
    </w:lvl>
  </w:abstractNum>
  <w:abstractNum w:abstractNumId="4">
    <w:nsid w:val="711259C0"/>
    <w:multiLevelType w:val="singleLevel"/>
    <w:tmpl w:val="711259C0"/>
    <w:lvl w:ilvl="0" w:tentative="0">
      <w:start w:val="4"/>
      <w:numFmt w:val="chineseCounting"/>
      <w:suff w:val="space"/>
      <w:lvlText w:val="第%1篇"/>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60CB9"/>
    <w:rsid w:val="05260C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sz w:val="44"/>
      <w:szCs w:val="44"/>
    </w:rPr>
  </w:style>
  <w:style w:type="character" w:default="1" w:styleId="9">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Date"/>
    <w:basedOn w:val="1"/>
    <w:next w:val="1"/>
    <w:uiPriority w:val="0"/>
    <w:pPr>
      <w:ind w:left="100"/>
    </w:pPr>
    <w:rPr>
      <w:kern w:val="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0"/>
    <w:pPr>
      <w:spacing w:before="120" w:after="120"/>
      <w:jc w:val="left"/>
    </w:pPr>
    <w:rPr>
      <w:rFonts w:ascii="Calibri" w:hAnsi="Calibri"/>
      <w:b/>
      <w:bCs/>
      <w:caps/>
      <w:sz w:val="20"/>
      <w:szCs w:val="20"/>
    </w:rPr>
  </w:style>
  <w:style w:type="paragraph" w:styleId="8">
    <w:name w:val="index 1"/>
    <w:basedOn w:val="1"/>
    <w:next w:val="1"/>
    <w:uiPriority w:val="0"/>
    <w:pPr>
      <w:spacing w:line="360" w:lineRule="auto"/>
      <w:jc w:val="center"/>
    </w:pPr>
    <w:rPr>
      <w:rFonts w:ascii="宋体" w:hAnsi="宋体" w:cs="Arial"/>
      <w:b/>
      <w:kern w:val="1"/>
      <w:sz w:val="24"/>
      <w:szCs w:val="24"/>
    </w:rPr>
  </w:style>
  <w:style w:type="character" w:styleId="10">
    <w:name w:val="annotation reference"/>
    <w:uiPriority w:val="0"/>
    <w:rPr>
      <w:sz w:val="21"/>
      <w:szCs w:val="21"/>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comments" Target="comment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2021-12-03T02:24:00Z</dcterms:created>
  <dc:creator>王江华</dc:creator>
  <cp:lastModifiedBy>王江华</cp:lastModifiedBy>
  <dcterms:modified xsi:type="dcterms:W3CDTF">2021-12-03T02:41:06Z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