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重庆渝广梁忠高速公路有限公司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员工工作服制作项目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竞争性比选结果公示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/>
        <w:textAlignment w:val="auto"/>
        <w:outlineLvl w:val="9"/>
      </w:pPr>
      <w:r>
        <w:rPr>
          <w:rFonts w:ascii="方正仿宋_GBK" w:hAnsi="方正仿宋_GBK" w:eastAsia="方正仿宋_GBK" w:cs="方正仿宋_GBK"/>
          <w:kern w:val="2"/>
          <w:sz w:val="32"/>
          <w:szCs w:val="32"/>
        </w:rPr>
        <w:t>（公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示日期：202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14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/>
        </w:rPr>
        <w:t>17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</w:rPr>
        <w:t>日）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</w:rPr>
        <w:t>比选要求及评标情况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1.限    价：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108160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元（大写：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/>
        </w:rPr>
        <w:t>壹拾万零捌仟壹佰陆拾元整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2.比选方式：竞争性比选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3.评标办法：经评审最低价法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  <w:t>4.该项目招标工作已结束，经公司招标领导小组组成的评标人评审后，按报价排名推荐了中标候选人，现将评标结果进行公示，公示期间如对评标结果有异议，均可向比选人提出质疑。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</w:rPr>
        <w:t>中标候选人基本情况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第一中标候选人：重庆培罗成服饰有限公司，金额87859元（大写：捌万柒仟捌佰伍拾玖元整）；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第二中标候选人：重庆舟舆实业有限公司，金额99170元（大写：玖万玖仟壹佰柒拾元整）；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</w:rPr>
      </w:pPr>
      <w:r>
        <w:rPr>
          <w:rFonts w:hint="default" w:ascii="方正仿宋_GBK" w:hAnsi="方正仿宋_GBK" w:eastAsia="方正仿宋_GBK" w:cs="方正仿宋_GBK"/>
          <w:color w:val="444444"/>
          <w:kern w:val="2"/>
          <w:sz w:val="32"/>
          <w:szCs w:val="32"/>
        </w:rPr>
        <w:t>第三中标候选人：重庆蓝积服饰有限公司，金额106335元（大写：壹拾万零陆仟叁佰叁拾伍元整）。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  <w:lang w:val="en-US" w:eastAsia="zh-CN" w:bidi="ar"/>
        </w:rPr>
        <w:t>提出异议的渠道和方式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>联系人：伍老师   联系电话：023-68317907</w:t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 xml:space="preserve">    </w:t>
      </w:r>
      <w:bookmarkStart w:id="0" w:name="_GoBack"/>
      <w:bookmarkEnd w:id="0"/>
      <w:r>
        <w:rPr>
          <w:rFonts w:hint="eastAsia" w:ascii="方正黑体_GBK" w:hAnsi="方正黑体_GBK" w:eastAsia="方正黑体_GBK" w:cs="方正黑体_GBK"/>
          <w:color w:val="444444"/>
          <w:kern w:val="2"/>
          <w:sz w:val="32"/>
          <w:szCs w:val="32"/>
          <w:lang w:val="en-US" w:eastAsia="zh-CN" w:bidi="ar"/>
        </w:rPr>
        <w:t>四、监督部门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>为杜绝商业贿赂现象，共同营造公平、公正的竞争环境，敬请各竞标人在参与竞标报价过程中，将竞争性比选人明示或暗示要求宴请、招待，或索取礼金、礼品、礼券、其他利益，或故意刁难、显失公平现象，向我司纪检检查人员进行举报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outlineLvl w:val="9"/>
      </w:pPr>
      <w:r>
        <w:rPr>
          <w:rFonts w:hint="eastAsia" w:ascii="方正仿宋_GBK" w:hAnsi="方正仿宋_GBK" w:eastAsia="方正仿宋_GBK" w:cs="方正仿宋_GBK"/>
          <w:color w:val="444444"/>
          <w:kern w:val="2"/>
          <w:sz w:val="32"/>
          <w:szCs w:val="32"/>
          <w:lang w:val="en-US" w:eastAsia="zh-CN" w:bidi="ar"/>
        </w:rPr>
        <w:t>纪律检查室：殷老师   举报电话：023-68315675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/>
        <w:textAlignment w:val="auto"/>
        <w:outlineLvl w:val="9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B02D41"/>
    <w:multiLevelType w:val="singleLevel"/>
    <w:tmpl w:val="61B02D4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lN2VhZGRmNjNjZDE3MGQyZjY5NzNlYmQzMmQ1ZjYifQ=="/>
  </w:docVars>
  <w:rsids>
    <w:rsidRoot w:val="1D1F02C6"/>
    <w:rsid w:val="09C77ED5"/>
    <w:rsid w:val="1D1F02C6"/>
    <w:rsid w:val="20E951C8"/>
    <w:rsid w:val="4AD27E88"/>
    <w:rsid w:val="55BC3A58"/>
    <w:rsid w:val="67FF5F7B"/>
    <w:rsid w:val="6A9C3315"/>
    <w:rsid w:val="76A859DF"/>
    <w:rsid w:val="7A0F23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rFonts w:ascii="Arial" w:hAnsi="Arial" w:cs="Arial"/>
      <w:color w:val="666666"/>
      <w:sz w:val="18"/>
      <w:szCs w:val="18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hover"/>
    <w:basedOn w:val="4"/>
    <w:qFormat/>
    <w:uiPriority w:val="0"/>
    <w:rPr>
      <w:shd w:val="clear" w:fill="346AC3"/>
    </w:rPr>
  </w:style>
  <w:style w:type="character" w:customStyle="1" w:styleId="8">
    <w:name w:val="hover1"/>
    <w:basedOn w:val="4"/>
    <w:qFormat/>
    <w:uiPriority w:val="0"/>
    <w:rPr>
      <w:color w:val="1A85D7"/>
    </w:rPr>
  </w:style>
  <w:style w:type="character" w:customStyle="1" w:styleId="9">
    <w:name w:val="hover2"/>
    <w:basedOn w:val="4"/>
    <w:qFormat/>
    <w:uiPriority w:val="0"/>
    <w:rPr>
      <w:color w:val="4285F4"/>
      <w:u w:val="none"/>
    </w:rPr>
  </w:style>
  <w:style w:type="character" w:customStyle="1" w:styleId="10">
    <w:name w:val="hover3"/>
    <w:basedOn w:val="4"/>
    <w:qFormat/>
    <w:uiPriority w:val="0"/>
    <w:rPr>
      <w:color w:val="4285F4"/>
    </w:rPr>
  </w:style>
  <w:style w:type="character" w:customStyle="1" w:styleId="11">
    <w:name w:val="hover4"/>
    <w:basedOn w:val="4"/>
    <w:qFormat/>
    <w:uiPriority w:val="0"/>
  </w:style>
  <w:style w:type="character" w:customStyle="1" w:styleId="12">
    <w:name w:val="credit"/>
    <w:basedOn w:val="4"/>
    <w:qFormat/>
    <w:uiPriority w:val="0"/>
    <w:rPr>
      <w:sz w:val="18"/>
      <w:szCs w:val="18"/>
    </w:rPr>
  </w:style>
  <w:style w:type="character" w:customStyle="1" w:styleId="13">
    <w:name w:val="after"/>
    <w:basedOn w:val="4"/>
    <w:qFormat/>
    <w:uiPriority w:val="0"/>
    <w:rPr>
      <w:bdr w:val="dashed" w:color="auto" w:sz="48" w:space="0"/>
    </w:rPr>
  </w:style>
  <w:style w:type="character" w:customStyle="1" w:styleId="14">
    <w:name w:val="before"/>
    <w:basedOn w:val="4"/>
    <w:qFormat/>
    <w:uiPriority w:val="0"/>
    <w:rPr>
      <w:bdr w:val="single" w:color="auto" w:sz="48" w:space="0"/>
    </w:rPr>
  </w:style>
  <w:style w:type="character" w:customStyle="1" w:styleId="15">
    <w:name w:val="first-child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重庆高速公路集团有限公司</Company>
  <Pages>2</Pages>
  <Words>472</Words>
  <Characters>529</Characters>
  <Lines>0</Lines>
  <Paragraphs>0</Paragraphs>
  <TotalTime>19</TotalTime>
  <ScaleCrop>false</ScaleCrop>
  <LinksUpToDate>false</LinksUpToDate>
  <CharactersWithSpaces>543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2021-12-08T03:42:00Z</dcterms:created>
  <dc:creator>殷佐林</dc:creator>
  <cp:lastModifiedBy>Sophomore</cp:lastModifiedBy>
  <cp:lastPrinted>2022-08-16T01:07:00Z</cp:lastPrinted>
  <dcterms:modified xsi:type="dcterms:W3CDTF">2022-12-13T03:08:00Z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2ED26D43269E45CC95C11FCB07A3C318</vt:lpwstr>
  </property>
</Properties>
</file>