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531360"/>
            <wp:effectExtent l="0" t="0" r="10160" b="2540"/>
            <wp:docPr id="2" name="图片 2" descr="仓库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仓库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3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029710"/>
            <wp:effectExtent l="0" t="0" r="10160" b="8890"/>
            <wp:docPr id="1" name="图片 1" descr="仓库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仓库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WYzMjdjNmYzMjc2MDQ1MzNjODA3OTYxMTUzZDMifQ=="/>
  </w:docVars>
  <w:rsids>
    <w:rsidRoot w:val="340243D3"/>
    <w:rsid w:val="2C2408B5"/>
    <w:rsid w:val="3402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1</TotalTime>
  <ScaleCrop>false</ScaleCrop>
  <LinksUpToDate>false</LinksUpToDate>
  <CharactersWithSpaces>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2022-05-10T01:15:00Z</dcterms:created>
  <dc:creator>LM666</dc:creator>
  <cp:lastModifiedBy>黎明</cp:lastModifiedBy>
  <dcterms:modified xsi:type="dcterms:W3CDTF">2023-04-06T06:35:34Z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5AA64C5417D0462A9000E490616A8C87</vt:lpwstr>
  </property>
</Properties>
</file>