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C6C5" w14:textId="77777777" w:rsidR="001061FA" w:rsidRDefault="001061FA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1061F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万</w:t>
      </w:r>
      <w:proofErr w:type="gramStart"/>
      <w:r w:rsidRPr="001061F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云和云奉路</w:t>
      </w:r>
      <w:proofErr w:type="gramEnd"/>
      <w:r w:rsidRPr="001061F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隧道视频事件检测系统改造工程</w:t>
      </w:r>
      <w:r w:rsidRPr="001061F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CVR</w:t>
      </w:r>
      <w:r w:rsidRPr="001061FA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采购</w:t>
      </w:r>
    </w:p>
    <w:p w14:paraId="2C72AE9C" w14:textId="367A9116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3501BC9E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1C233C">
        <w:rPr>
          <w:rFonts w:ascii="Arial" w:hAnsi="Arial" w:cs="Arial"/>
          <w:caps/>
          <w:kern w:val="0"/>
          <w:sz w:val="24"/>
          <w:lang w:bidi="ar"/>
        </w:rPr>
        <w:t>12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1C233C">
        <w:rPr>
          <w:rFonts w:ascii="Arial" w:hAnsi="Arial" w:cs="Arial"/>
          <w:caps/>
          <w:kern w:val="0"/>
          <w:sz w:val="24"/>
          <w:lang w:bidi="ar"/>
        </w:rPr>
        <w:t>30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304CD4E1" w:rsidR="00A51ABD" w:rsidRDefault="001061FA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1061FA">
        <w:rPr>
          <w:rFonts w:ascii="Arial" w:hAnsi="Arial" w:cs="Arial" w:hint="eastAsia"/>
          <w:kern w:val="0"/>
          <w:sz w:val="24"/>
          <w:lang w:bidi="ar"/>
        </w:rPr>
        <w:t>万</w:t>
      </w:r>
      <w:proofErr w:type="gramStart"/>
      <w:r w:rsidRPr="001061FA">
        <w:rPr>
          <w:rFonts w:ascii="Arial" w:hAnsi="Arial" w:cs="Arial" w:hint="eastAsia"/>
          <w:kern w:val="0"/>
          <w:sz w:val="24"/>
          <w:lang w:bidi="ar"/>
        </w:rPr>
        <w:t>云和云奉路</w:t>
      </w:r>
      <w:proofErr w:type="gramEnd"/>
      <w:r w:rsidRPr="001061FA">
        <w:rPr>
          <w:rFonts w:ascii="Arial" w:hAnsi="Arial" w:cs="Arial" w:hint="eastAsia"/>
          <w:kern w:val="0"/>
          <w:sz w:val="24"/>
          <w:lang w:bidi="ar"/>
        </w:rPr>
        <w:t>隧道视频事件检测系统改造工程</w:t>
      </w:r>
      <w:r w:rsidRPr="001061FA">
        <w:rPr>
          <w:rFonts w:ascii="Arial" w:hAnsi="Arial" w:cs="Arial" w:hint="eastAsia"/>
          <w:kern w:val="0"/>
          <w:sz w:val="24"/>
          <w:lang w:bidi="ar"/>
        </w:rPr>
        <w:t>CVR</w:t>
      </w:r>
      <w:r w:rsidRPr="001061FA">
        <w:rPr>
          <w:rFonts w:ascii="Arial" w:hAnsi="Arial" w:cs="Arial" w:hint="eastAsia"/>
          <w:kern w:val="0"/>
          <w:sz w:val="24"/>
          <w:lang w:bidi="ar"/>
        </w:rPr>
        <w:t>采购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674CA4D1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1061FA" w:rsidRPr="001061FA">
        <w:rPr>
          <w:rFonts w:ascii="宋体" w:hAnsi="宋体" w:cs="宋体" w:hint="eastAsia"/>
          <w:sz w:val="24"/>
          <w:u w:val="single"/>
        </w:rPr>
        <w:t>杭州海康威视数字技术股份有限公司重庆分公司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</w:t>
      </w:r>
      <w:r w:rsidR="001061FA" w:rsidRPr="001061FA">
        <w:rPr>
          <w:rFonts w:ascii="Arial" w:hAnsi="Arial" w:cs="Arial"/>
          <w:color w:val="000000"/>
          <w:kern w:val="0"/>
          <w:sz w:val="24"/>
          <w:u w:val="single"/>
          <w:lang w:bidi="ar"/>
        </w:rPr>
        <w:t>269000</w:t>
      </w:r>
      <w:r w:rsidR="00751B39" w:rsidRPr="00751B39">
        <w:rPr>
          <w:rFonts w:ascii="Arial" w:hAnsi="Arial" w:cs="Arial"/>
          <w:color w:val="000000"/>
          <w:kern w:val="0"/>
          <w:sz w:val="24"/>
          <w:u w:val="single"/>
          <w:lang w:bidi="ar"/>
        </w:rPr>
        <w:t>.00</w:t>
      </w:r>
      <w:r w:rsidR="00751B39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5ED25F74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1061FA" w:rsidRPr="001061FA">
        <w:rPr>
          <w:rFonts w:ascii="宋体" w:hAnsi="宋体" w:cs="宋体" w:hint="eastAsia"/>
          <w:sz w:val="24"/>
          <w:u w:val="single"/>
        </w:rPr>
        <w:t>杭州海康</w:t>
      </w:r>
      <w:proofErr w:type="gramStart"/>
      <w:r w:rsidR="001061FA" w:rsidRPr="001061FA">
        <w:rPr>
          <w:rFonts w:ascii="宋体" w:hAnsi="宋体" w:cs="宋体" w:hint="eastAsia"/>
          <w:sz w:val="24"/>
          <w:u w:val="single"/>
        </w:rPr>
        <w:t>威视数字</w:t>
      </w:r>
      <w:proofErr w:type="gramEnd"/>
      <w:r w:rsidR="001061FA" w:rsidRPr="001061FA">
        <w:rPr>
          <w:rFonts w:ascii="宋体" w:hAnsi="宋体" w:cs="宋体" w:hint="eastAsia"/>
          <w:sz w:val="24"/>
          <w:u w:val="single"/>
        </w:rPr>
        <w:t>技术股份有限公司重庆分公司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7E97549D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170A34">
        <w:rPr>
          <w:rFonts w:ascii="Arial" w:hAnsi="Arial" w:cs="Arial" w:hint="eastAsia"/>
          <w:kern w:val="0"/>
          <w:sz w:val="24"/>
          <w:lang w:bidi="ar"/>
        </w:rPr>
        <w:t>招投标管理平台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E6CA" w14:textId="77777777" w:rsidR="002240AC" w:rsidRDefault="002240AC" w:rsidP="00A00594">
      <w:r>
        <w:separator/>
      </w:r>
    </w:p>
  </w:endnote>
  <w:endnote w:type="continuationSeparator" w:id="0">
    <w:p w14:paraId="5C43343B" w14:textId="77777777" w:rsidR="002240AC" w:rsidRDefault="002240AC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F02B" w14:textId="77777777" w:rsidR="002240AC" w:rsidRDefault="002240AC" w:rsidP="00A00594">
      <w:r>
        <w:separator/>
      </w:r>
    </w:p>
  </w:footnote>
  <w:footnote w:type="continuationSeparator" w:id="0">
    <w:p w14:paraId="13024FBA" w14:textId="77777777" w:rsidR="002240AC" w:rsidRDefault="002240AC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056BA7"/>
    <w:rsid w:val="001061FA"/>
    <w:rsid w:val="001559E3"/>
    <w:rsid w:val="00170A34"/>
    <w:rsid w:val="001C233C"/>
    <w:rsid w:val="002240AC"/>
    <w:rsid w:val="00291C19"/>
    <w:rsid w:val="004012AF"/>
    <w:rsid w:val="00751B39"/>
    <w:rsid w:val="008244E1"/>
    <w:rsid w:val="008364F5"/>
    <w:rsid w:val="00880DAC"/>
    <w:rsid w:val="00956ADC"/>
    <w:rsid w:val="009E4404"/>
    <w:rsid w:val="00A00594"/>
    <w:rsid w:val="00A459C4"/>
    <w:rsid w:val="00A51ABD"/>
    <w:rsid w:val="00A81A4B"/>
    <w:rsid w:val="00AD7775"/>
    <w:rsid w:val="00B246FA"/>
    <w:rsid w:val="00B77CB3"/>
    <w:rsid w:val="00C35C8D"/>
    <w:rsid w:val="00D44B27"/>
    <w:rsid w:val="00D64D61"/>
    <w:rsid w:val="00EA1893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2021-12-24T08:51:00Z</dcterms:created>
  <dcterms:modified xsi:type="dcterms:W3CDTF">2021-12-24T08:51:00Z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