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CAFF" w14:textId="77777777" w:rsidR="000E2586" w:rsidRDefault="000E2586">
      <w:pPr>
        <w:autoSpaceDE w:val="0"/>
        <w:autoSpaceDN w:val="0"/>
        <w:adjustRightInd w:val="0"/>
        <w:spacing w:line="360" w:lineRule="auto"/>
        <w:jc w:val="both"/>
        <w:rPr>
          <w:rFonts w:ascii="Times New Roman" w:eastAsia="方正小标宋_GBK" w:hAnsi="Times New Roman" w:cs="Times New Roman"/>
          <w:bCs/>
          <w:sz w:val="48"/>
          <w:szCs w:val="48"/>
          <w:lang w:eastAsia="zh-CN"/>
        </w:rPr>
      </w:pPr>
    </w:p>
    <w:p w14:paraId="717D953D" w14:textId="77777777" w:rsidR="000E2586" w:rsidRDefault="004503B7">
      <w:pPr>
        <w:autoSpaceDE w:val="0"/>
        <w:autoSpaceDN w:val="0"/>
        <w:adjustRightInd w:val="0"/>
        <w:spacing w:line="360" w:lineRule="auto"/>
        <w:jc w:val="center"/>
        <w:rPr>
          <w:rFonts w:ascii="Times New Roman" w:eastAsia="方正小标宋_GBK" w:hAnsi="Times New Roman" w:cs="Times New Roman"/>
          <w:bCs/>
          <w:sz w:val="48"/>
          <w:szCs w:val="48"/>
          <w:lang w:eastAsia="zh-CN"/>
        </w:rPr>
      </w:pPr>
      <w:r>
        <w:rPr>
          <w:rFonts w:ascii="Times New Roman" w:eastAsia="方正小标宋_GBK" w:hAnsi="Times New Roman" w:cs="Times New Roman"/>
          <w:bCs/>
          <w:sz w:val="48"/>
          <w:szCs w:val="48"/>
          <w:lang w:eastAsia="zh-CN"/>
        </w:rPr>
        <w:t>重庆乌江白马项目施工图审查</w:t>
      </w:r>
    </w:p>
    <w:p w14:paraId="79D3480F" w14:textId="77777777" w:rsidR="000E2586" w:rsidRDefault="004503B7">
      <w:pPr>
        <w:autoSpaceDE w:val="0"/>
        <w:autoSpaceDN w:val="0"/>
        <w:adjustRightInd w:val="0"/>
        <w:spacing w:line="360" w:lineRule="auto"/>
        <w:jc w:val="center"/>
        <w:rPr>
          <w:rFonts w:ascii="Times New Roman" w:eastAsiaTheme="minorEastAsia" w:hAnsi="Times New Roman" w:cs="Times New Roman"/>
          <w:sz w:val="20"/>
          <w:szCs w:val="20"/>
          <w:lang w:eastAsia="zh-CN"/>
        </w:rPr>
      </w:pPr>
      <w:r>
        <w:rPr>
          <w:rFonts w:ascii="Times New Roman" w:eastAsia="方正小标宋_GBK" w:hAnsi="Times New Roman" w:cs="Times New Roman"/>
          <w:bCs/>
          <w:sz w:val="48"/>
          <w:szCs w:val="48"/>
          <w:lang w:eastAsia="zh-CN"/>
        </w:rPr>
        <w:t>技术咨询服务</w:t>
      </w:r>
    </w:p>
    <w:p w14:paraId="39804DE0" w14:textId="77777777" w:rsidR="000E2586" w:rsidRDefault="000E2586">
      <w:pPr>
        <w:autoSpaceDE w:val="0"/>
        <w:autoSpaceDN w:val="0"/>
        <w:adjustRightInd w:val="0"/>
        <w:spacing w:line="360" w:lineRule="auto"/>
        <w:rPr>
          <w:rFonts w:ascii="Times New Roman" w:eastAsiaTheme="minorEastAsia" w:hAnsi="Times New Roman" w:cs="Times New Roman"/>
          <w:sz w:val="20"/>
          <w:szCs w:val="20"/>
          <w:lang w:eastAsia="zh-CN"/>
        </w:rPr>
      </w:pPr>
    </w:p>
    <w:p w14:paraId="0A386FE8" w14:textId="77777777" w:rsidR="000E2586" w:rsidRDefault="000E2586">
      <w:pPr>
        <w:autoSpaceDE w:val="0"/>
        <w:autoSpaceDN w:val="0"/>
        <w:adjustRightInd w:val="0"/>
        <w:spacing w:line="360" w:lineRule="auto"/>
        <w:rPr>
          <w:rFonts w:ascii="Times New Roman" w:eastAsiaTheme="minorEastAsia" w:hAnsi="Times New Roman" w:cs="Times New Roman"/>
          <w:sz w:val="20"/>
          <w:szCs w:val="20"/>
          <w:lang w:eastAsia="zh-CN"/>
        </w:rPr>
      </w:pPr>
    </w:p>
    <w:p w14:paraId="3229CF7B" w14:textId="77777777" w:rsidR="000E2586" w:rsidRDefault="004503B7">
      <w:pPr>
        <w:autoSpaceDE w:val="0"/>
        <w:autoSpaceDN w:val="0"/>
        <w:adjustRightInd w:val="0"/>
        <w:spacing w:line="360" w:lineRule="auto"/>
        <w:jc w:val="center"/>
        <w:rPr>
          <w:rFonts w:ascii="Times New Roman" w:eastAsia="方正小标宋_GBK" w:hAnsi="Times New Roman" w:cs="Times New Roman"/>
          <w:bCs/>
          <w:sz w:val="72"/>
          <w:szCs w:val="72"/>
          <w:lang w:eastAsia="zh-CN"/>
        </w:rPr>
      </w:pPr>
      <w:r>
        <w:rPr>
          <w:rFonts w:ascii="Times New Roman" w:eastAsia="方正小标宋_GBK" w:hAnsi="Times New Roman" w:cs="Times New Roman"/>
          <w:bCs/>
          <w:sz w:val="72"/>
          <w:szCs w:val="72"/>
          <w:lang w:val="zh-CN" w:eastAsia="zh-CN"/>
        </w:rPr>
        <w:t>询价文件</w:t>
      </w:r>
    </w:p>
    <w:p w14:paraId="09095E01" w14:textId="77777777" w:rsidR="000E2586" w:rsidRDefault="000E2586">
      <w:pPr>
        <w:autoSpaceDE w:val="0"/>
        <w:autoSpaceDN w:val="0"/>
        <w:adjustRightInd w:val="0"/>
        <w:spacing w:line="360" w:lineRule="auto"/>
        <w:rPr>
          <w:rFonts w:ascii="Times New Roman" w:eastAsiaTheme="minorEastAsia" w:hAnsi="Times New Roman" w:cs="Times New Roman"/>
          <w:sz w:val="24"/>
          <w:szCs w:val="24"/>
          <w:lang w:eastAsia="zh-CN"/>
        </w:rPr>
      </w:pPr>
    </w:p>
    <w:p w14:paraId="4768084E" w14:textId="77777777" w:rsidR="000E2586" w:rsidRDefault="000E2586">
      <w:pPr>
        <w:autoSpaceDE w:val="0"/>
        <w:autoSpaceDN w:val="0"/>
        <w:adjustRightInd w:val="0"/>
        <w:spacing w:line="360" w:lineRule="auto"/>
        <w:rPr>
          <w:rFonts w:ascii="Times New Roman" w:eastAsiaTheme="minorEastAsia" w:hAnsi="Times New Roman" w:cs="Times New Roman"/>
          <w:sz w:val="20"/>
          <w:szCs w:val="20"/>
          <w:lang w:eastAsia="zh-CN"/>
        </w:rPr>
      </w:pPr>
    </w:p>
    <w:p w14:paraId="7D137E29" w14:textId="77777777" w:rsidR="000E2586" w:rsidRDefault="000E2586">
      <w:pPr>
        <w:autoSpaceDE w:val="0"/>
        <w:autoSpaceDN w:val="0"/>
        <w:adjustRightInd w:val="0"/>
        <w:spacing w:line="360" w:lineRule="auto"/>
        <w:rPr>
          <w:rFonts w:ascii="Times New Roman" w:eastAsiaTheme="minorEastAsia" w:hAnsi="Times New Roman" w:cs="Times New Roman"/>
          <w:sz w:val="20"/>
          <w:szCs w:val="20"/>
          <w:lang w:eastAsia="zh-CN"/>
        </w:rPr>
      </w:pPr>
    </w:p>
    <w:p w14:paraId="6FDBE553" w14:textId="77777777" w:rsidR="000E2586" w:rsidRDefault="000E2586">
      <w:pPr>
        <w:autoSpaceDE w:val="0"/>
        <w:autoSpaceDN w:val="0"/>
        <w:adjustRightInd w:val="0"/>
        <w:spacing w:line="360" w:lineRule="auto"/>
        <w:rPr>
          <w:rFonts w:ascii="Times New Roman" w:eastAsiaTheme="minorEastAsia" w:hAnsi="Times New Roman" w:cs="Times New Roman"/>
          <w:sz w:val="20"/>
          <w:szCs w:val="20"/>
          <w:lang w:eastAsia="zh-CN"/>
        </w:rPr>
      </w:pPr>
    </w:p>
    <w:p w14:paraId="61F999DC" w14:textId="77777777" w:rsidR="000E2586" w:rsidRDefault="000E2586">
      <w:pPr>
        <w:autoSpaceDE w:val="0"/>
        <w:autoSpaceDN w:val="0"/>
        <w:adjustRightInd w:val="0"/>
        <w:spacing w:line="360" w:lineRule="auto"/>
        <w:rPr>
          <w:rFonts w:ascii="Times New Roman" w:eastAsiaTheme="minorEastAsia" w:hAnsi="Times New Roman" w:cs="Times New Roman"/>
          <w:sz w:val="20"/>
          <w:szCs w:val="20"/>
          <w:lang w:eastAsia="zh-CN"/>
        </w:rPr>
      </w:pPr>
    </w:p>
    <w:p w14:paraId="3F907EBD" w14:textId="77777777" w:rsidR="000E2586" w:rsidRDefault="000E2586">
      <w:pPr>
        <w:pStyle w:val="a0"/>
        <w:ind w:firstLine="200"/>
        <w:rPr>
          <w:rFonts w:ascii="Times New Roman" w:eastAsiaTheme="minorEastAsia" w:hAnsi="Times New Roman" w:cs="Times New Roman"/>
          <w:sz w:val="20"/>
          <w:szCs w:val="20"/>
        </w:rPr>
      </w:pPr>
    </w:p>
    <w:p w14:paraId="255AEF21" w14:textId="77777777" w:rsidR="000E2586" w:rsidRDefault="000E2586">
      <w:pPr>
        <w:pStyle w:val="a0"/>
        <w:ind w:firstLine="200"/>
        <w:rPr>
          <w:rFonts w:ascii="Times New Roman" w:eastAsiaTheme="minorEastAsia" w:hAnsi="Times New Roman" w:cs="Times New Roman"/>
          <w:sz w:val="20"/>
          <w:szCs w:val="20"/>
        </w:rPr>
      </w:pPr>
    </w:p>
    <w:p w14:paraId="2C948FFE" w14:textId="77777777" w:rsidR="000E2586" w:rsidRDefault="000E2586">
      <w:pPr>
        <w:pStyle w:val="a0"/>
        <w:ind w:firstLine="200"/>
        <w:rPr>
          <w:rFonts w:ascii="Times New Roman" w:eastAsiaTheme="minorEastAsia" w:hAnsi="Times New Roman" w:cs="Times New Roman"/>
          <w:sz w:val="20"/>
          <w:szCs w:val="20"/>
        </w:rPr>
      </w:pPr>
    </w:p>
    <w:p w14:paraId="5A64D64B" w14:textId="77777777" w:rsidR="000E2586" w:rsidRDefault="000E2586">
      <w:pPr>
        <w:pStyle w:val="a0"/>
        <w:ind w:firstLine="200"/>
        <w:rPr>
          <w:rFonts w:ascii="Times New Roman" w:eastAsiaTheme="minorEastAsia" w:hAnsi="Times New Roman" w:cs="Times New Roman"/>
          <w:sz w:val="20"/>
          <w:szCs w:val="20"/>
        </w:rPr>
      </w:pPr>
    </w:p>
    <w:p w14:paraId="697DDEF9" w14:textId="77777777" w:rsidR="000E2586" w:rsidRDefault="000E2586">
      <w:pPr>
        <w:pStyle w:val="a0"/>
        <w:ind w:firstLineChars="0" w:firstLine="0"/>
        <w:rPr>
          <w:rFonts w:ascii="Times New Roman" w:eastAsiaTheme="minorEastAsia" w:hAnsi="Times New Roman" w:cs="Times New Roman"/>
          <w:sz w:val="20"/>
          <w:szCs w:val="20"/>
        </w:rPr>
      </w:pPr>
    </w:p>
    <w:p w14:paraId="1CDFED98" w14:textId="77777777" w:rsidR="000E2586" w:rsidRDefault="000E2586">
      <w:pPr>
        <w:autoSpaceDE w:val="0"/>
        <w:autoSpaceDN w:val="0"/>
        <w:adjustRightInd w:val="0"/>
        <w:spacing w:line="360" w:lineRule="auto"/>
        <w:ind w:firstLine="400"/>
        <w:rPr>
          <w:rFonts w:ascii="Times New Roman" w:eastAsiaTheme="minorEastAsia" w:hAnsi="Times New Roman" w:cs="Times New Roman"/>
          <w:sz w:val="20"/>
          <w:szCs w:val="20"/>
          <w:lang w:eastAsia="zh-CN"/>
        </w:rPr>
      </w:pPr>
    </w:p>
    <w:p w14:paraId="55AAB2B7" w14:textId="77777777" w:rsidR="000E2586" w:rsidRDefault="000E2586">
      <w:pPr>
        <w:autoSpaceDE w:val="0"/>
        <w:autoSpaceDN w:val="0"/>
        <w:adjustRightInd w:val="0"/>
        <w:spacing w:line="360" w:lineRule="auto"/>
        <w:ind w:firstLine="400"/>
        <w:jc w:val="center"/>
        <w:rPr>
          <w:rFonts w:ascii="Times New Roman" w:eastAsia="方正小标宋_GBK" w:hAnsi="Times New Roman" w:cs="Times New Roman"/>
          <w:sz w:val="36"/>
          <w:szCs w:val="36"/>
          <w:lang w:eastAsia="zh-CN"/>
        </w:rPr>
      </w:pPr>
    </w:p>
    <w:p w14:paraId="1096EFCC" w14:textId="77777777" w:rsidR="000E2586" w:rsidRDefault="004503B7">
      <w:pPr>
        <w:autoSpaceDE w:val="0"/>
        <w:autoSpaceDN w:val="0"/>
        <w:adjustRightInd w:val="0"/>
        <w:spacing w:line="360" w:lineRule="auto"/>
        <w:ind w:firstLineChars="400" w:firstLine="1440"/>
        <w:rPr>
          <w:rFonts w:ascii="Times New Roman" w:eastAsia="方正小标宋_GBK" w:hAnsi="Times New Roman" w:cs="Times New Roman"/>
          <w:bCs/>
          <w:sz w:val="36"/>
          <w:szCs w:val="36"/>
          <w:lang w:eastAsia="zh-CN"/>
        </w:rPr>
      </w:pPr>
      <w:r>
        <w:rPr>
          <w:rFonts w:ascii="Times New Roman" w:eastAsia="方正小标宋_GBK" w:hAnsi="Times New Roman" w:cs="Times New Roman" w:hint="eastAsia"/>
          <w:bCs/>
          <w:sz w:val="36"/>
          <w:szCs w:val="36"/>
          <w:lang w:eastAsia="zh-CN"/>
        </w:rPr>
        <w:t>询价人：重庆白马航运发展有限公司</w:t>
      </w:r>
    </w:p>
    <w:p w14:paraId="097A2C5F" w14:textId="77777777" w:rsidR="000E2586" w:rsidRDefault="004503B7">
      <w:pPr>
        <w:autoSpaceDE w:val="0"/>
        <w:autoSpaceDN w:val="0"/>
        <w:adjustRightInd w:val="0"/>
        <w:spacing w:line="360" w:lineRule="auto"/>
        <w:ind w:firstLineChars="400" w:firstLine="1440"/>
        <w:jc w:val="both"/>
        <w:rPr>
          <w:rFonts w:ascii="Times New Roman" w:eastAsia="方正小标宋_GBK" w:hAnsi="Times New Roman" w:cs="Times New Roman"/>
          <w:bCs/>
          <w:sz w:val="36"/>
          <w:szCs w:val="36"/>
          <w:lang w:eastAsia="zh-CN"/>
        </w:rPr>
      </w:pPr>
      <w:r>
        <w:rPr>
          <w:rFonts w:ascii="Times New Roman" w:eastAsia="方正小标宋_GBK" w:hAnsi="Times New Roman" w:cs="Times New Roman" w:hint="eastAsia"/>
          <w:bCs/>
          <w:sz w:val="36"/>
          <w:szCs w:val="36"/>
          <w:lang w:eastAsia="zh-CN"/>
        </w:rPr>
        <w:t xml:space="preserve">          </w:t>
      </w:r>
      <w:r>
        <w:rPr>
          <w:rFonts w:ascii="Times New Roman" w:eastAsia="方正小标宋_GBK" w:hAnsi="Times New Roman" w:cs="Times New Roman" w:hint="eastAsia"/>
          <w:bCs/>
          <w:sz w:val="36"/>
          <w:szCs w:val="36"/>
          <w:lang w:eastAsia="zh-CN"/>
        </w:rPr>
        <w:t>二○二二年五月</w:t>
      </w:r>
    </w:p>
    <w:p w14:paraId="2F04E206" w14:textId="77777777" w:rsidR="000E2586" w:rsidRDefault="000E2586">
      <w:pPr>
        <w:rPr>
          <w:rFonts w:ascii="Times New Roman" w:eastAsia="方正小标宋_GBK" w:hAnsi="Times New Roman" w:cs="Times New Roman"/>
          <w:bCs/>
          <w:sz w:val="32"/>
          <w:szCs w:val="32"/>
          <w:lang w:eastAsia="zh-CN"/>
        </w:rPr>
      </w:pPr>
    </w:p>
    <w:p w14:paraId="695FCBC8" w14:textId="77777777" w:rsidR="000E2586" w:rsidRDefault="000E2586">
      <w:pPr>
        <w:pStyle w:val="22"/>
        <w:ind w:left="440"/>
      </w:pPr>
    </w:p>
    <w:p w14:paraId="1B199C10" w14:textId="77777777" w:rsidR="000E2586" w:rsidRDefault="000E2586">
      <w:pPr>
        <w:pStyle w:val="22"/>
        <w:ind w:left="440"/>
      </w:pPr>
    </w:p>
    <w:p w14:paraId="4084D493" w14:textId="77777777" w:rsidR="000E2586" w:rsidRDefault="000E2586">
      <w:pPr>
        <w:pStyle w:val="22"/>
        <w:ind w:left="440"/>
      </w:pPr>
    </w:p>
    <w:p w14:paraId="42DBDF2C" w14:textId="77777777" w:rsidR="000E2586" w:rsidRDefault="000E2586">
      <w:pPr>
        <w:pStyle w:val="22"/>
        <w:ind w:left="440"/>
      </w:pPr>
    </w:p>
    <w:p w14:paraId="080D77AD" w14:textId="77777777" w:rsidR="000E2586" w:rsidRDefault="000E2586">
      <w:pPr>
        <w:pStyle w:val="a0"/>
        <w:ind w:firstLineChars="0" w:firstLine="0"/>
        <w:rPr>
          <w:rFonts w:ascii="Times New Roman" w:eastAsia="方正小标宋_GBK" w:hAnsi="Times New Roman" w:cs="Times New Roman"/>
          <w:bCs/>
          <w:sz w:val="44"/>
          <w:szCs w:val="44"/>
          <w:lang w:val="zh-CN"/>
        </w:rPr>
      </w:pPr>
      <w:bookmarkStart w:id="0" w:name="_Toc29194680"/>
      <w:bookmarkStart w:id="1" w:name="_Toc52097499"/>
    </w:p>
    <w:p w14:paraId="07B4CF6A" w14:textId="77777777" w:rsidR="000E2586" w:rsidRDefault="004503B7">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t>第一章</w:t>
      </w:r>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询价公告</w:t>
      </w:r>
      <w:bookmarkEnd w:id="0"/>
      <w:bookmarkEnd w:id="1"/>
    </w:p>
    <w:p w14:paraId="3E85C563" w14:textId="77777777" w:rsidR="000E2586" w:rsidRDefault="000E2586">
      <w:pPr>
        <w:autoSpaceDE w:val="0"/>
        <w:autoSpaceDN w:val="0"/>
        <w:adjustRightInd w:val="0"/>
        <w:spacing w:line="510" w:lineRule="exact"/>
        <w:ind w:right="117"/>
        <w:jc w:val="center"/>
        <w:outlineLvl w:val="0"/>
        <w:rPr>
          <w:rFonts w:ascii="Times New Roman" w:eastAsiaTheme="minorEastAsia" w:hAnsi="Times New Roman" w:cs="Times New Roman"/>
          <w:b/>
          <w:bCs/>
          <w:sz w:val="30"/>
          <w:szCs w:val="30"/>
          <w:lang w:eastAsia="zh-CN"/>
        </w:rPr>
      </w:pPr>
    </w:p>
    <w:p w14:paraId="2CF2436E" w14:textId="77777777" w:rsidR="000E2586" w:rsidRDefault="004503B7">
      <w:pPr>
        <w:spacing w:line="510" w:lineRule="exact"/>
        <w:jc w:val="center"/>
        <w:rPr>
          <w:rFonts w:ascii="Times New Roman" w:eastAsia="方正小标宋_GBK" w:hAnsi="Times New Roman" w:cs="Times New Roman"/>
          <w:sz w:val="36"/>
          <w:szCs w:val="36"/>
          <w:lang w:eastAsia="zh-CN"/>
        </w:rPr>
      </w:pPr>
      <w:r>
        <w:rPr>
          <w:rFonts w:ascii="Times New Roman" w:eastAsia="方正小标宋_GBK" w:hAnsi="Times New Roman" w:cs="Times New Roman"/>
          <w:sz w:val="36"/>
          <w:szCs w:val="36"/>
          <w:lang w:eastAsia="zh-CN"/>
        </w:rPr>
        <w:t>重庆乌江白马项目施工图审查技术咨询服务</w:t>
      </w:r>
    </w:p>
    <w:p w14:paraId="65118BFB" w14:textId="77777777" w:rsidR="000E2586" w:rsidRDefault="004503B7">
      <w:pPr>
        <w:spacing w:line="510" w:lineRule="exact"/>
        <w:jc w:val="center"/>
        <w:rPr>
          <w:rFonts w:ascii="Times New Roman" w:eastAsia="方正小标宋_GBK" w:hAnsi="Times New Roman" w:cs="Times New Roman"/>
          <w:sz w:val="36"/>
          <w:szCs w:val="36"/>
          <w:lang w:eastAsia="zh-CN"/>
        </w:rPr>
      </w:pPr>
      <w:r>
        <w:rPr>
          <w:rFonts w:ascii="Times New Roman" w:eastAsia="方正小标宋_GBK" w:hAnsi="Times New Roman" w:cs="Times New Roman"/>
          <w:sz w:val="36"/>
          <w:szCs w:val="36"/>
          <w:lang w:eastAsia="zh-CN"/>
        </w:rPr>
        <w:t>询价公告</w:t>
      </w:r>
    </w:p>
    <w:p w14:paraId="6D33FEC9" w14:textId="77777777" w:rsidR="000E2586" w:rsidRDefault="000E2586">
      <w:pPr>
        <w:spacing w:line="510" w:lineRule="exact"/>
        <w:jc w:val="center"/>
        <w:rPr>
          <w:rFonts w:ascii="Times New Roman" w:eastAsiaTheme="minorEastAsia" w:hAnsi="Times New Roman" w:cs="Times New Roman"/>
          <w:sz w:val="30"/>
          <w:szCs w:val="30"/>
          <w:lang w:eastAsia="zh-CN"/>
        </w:rPr>
      </w:pPr>
    </w:p>
    <w:p w14:paraId="7EC266B8" w14:textId="77777777" w:rsidR="000E2586" w:rsidRDefault="004503B7">
      <w:pPr>
        <w:pStyle w:val="2"/>
        <w:spacing w:line="510" w:lineRule="exact"/>
        <w:rPr>
          <w:rFonts w:ascii="Times New Roman" w:eastAsia="黑体" w:hAnsi="Times New Roman" w:cs="Times New Roman"/>
          <w:b w:val="0"/>
          <w:lang w:eastAsia="zh-CN"/>
        </w:rPr>
      </w:pPr>
      <w:bookmarkStart w:id="2" w:name="_Toc375641571"/>
      <w:bookmarkStart w:id="3" w:name="_Toc29194681"/>
      <w:bookmarkStart w:id="4" w:name="_Toc370126361"/>
      <w:bookmarkStart w:id="5" w:name="_Toc52097500"/>
      <w:bookmarkStart w:id="6" w:name="_Toc6230450"/>
      <w:r>
        <w:rPr>
          <w:rFonts w:ascii="Times New Roman" w:eastAsia="黑体" w:hAnsi="Times New Roman" w:cs="Times New Roman"/>
          <w:b w:val="0"/>
          <w:lang w:eastAsia="zh-CN"/>
        </w:rPr>
        <w:t>1.</w:t>
      </w:r>
      <w:r>
        <w:rPr>
          <w:rFonts w:ascii="Times New Roman" w:eastAsia="黑体" w:hAnsi="Times New Roman" w:cs="Times New Roman"/>
          <w:b w:val="0"/>
          <w:lang w:eastAsia="zh-CN"/>
        </w:rPr>
        <w:t>询价条件</w:t>
      </w:r>
      <w:bookmarkEnd w:id="2"/>
      <w:bookmarkEnd w:id="3"/>
      <w:bookmarkEnd w:id="4"/>
      <w:bookmarkEnd w:id="5"/>
      <w:bookmarkEnd w:id="6"/>
    </w:p>
    <w:p w14:paraId="02EB8ADF" w14:textId="2E2045A3"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本项目</w:t>
      </w:r>
      <w:r>
        <w:rPr>
          <w:rFonts w:ascii="Times New Roman" w:eastAsia="方正仿宋_GBK" w:hAnsi="Times New Roman" w:cs="Times New Roman"/>
          <w:bCs/>
          <w:sz w:val="32"/>
          <w:szCs w:val="32"/>
          <w:u w:val="single"/>
          <w:lang w:eastAsia="zh-CN"/>
        </w:rPr>
        <w:t>重庆乌江白马项目施工图审查技术咨询服务</w:t>
      </w:r>
      <w:r>
        <w:rPr>
          <w:rFonts w:ascii="Times New Roman" w:eastAsia="方正仿宋_GBK" w:hAnsi="Times New Roman" w:cs="Times New Roman"/>
          <w:bCs/>
          <w:sz w:val="32"/>
          <w:szCs w:val="32"/>
          <w:lang w:eastAsia="zh-CN"/>
        </w:rPr>
        <w:t>已具备发包条件，询价人为</w:t>
      </w:r>
      <w:r>
        <w:rPr>
          <w:rFonts w:ascii="Times New Roman" w:eastAsia="方正仿宋_GBK" w:hAnsi="Times New Roman" w:cs="Times New Roman"/>
          <w:bCs/>
          <w:sz w:val="32"/>
          <w:szCs w:val="32"/>
          <w:u w:val="single"/>
          <w:lang w:eastAsia="zh-CN"/>
        </w:rPr>
        <w:t>重庆白马航运发展有限公司</w:t>
      </w:r>
      <w:r>
        <w:rPr>
          <w:rFonts w:ascii="Times New Roman" w:eastAsia="方正仿宋_GBK" w:hAnsi="Times New Roman" w:cs="Times New Roman"/>
          <w:bCs/>
          <w:sz w:val="32"/>
          <w:szCs w:val="32"/>
          <w:lang w:eastAsia="zh-CN"/>
        </w:rPr>
        <w:t>。根据实际工作需要，现计划对该项目</w:t>
      </w:r>
      <w:r>
        <w:rPr>
          <w:rFonts w:ascii="Times New Roman" w:eastAsia="方正仿宋_GBK" w:hAnsi="Times New Roman" w:cs="Times New Roman"/>
          <w:sz w:val="32"/>
          <w:szCs w:val="32"/>
          <w:lang w:eastAsia="zh-CN"/>
        </w:rPr>
        <w:t>采取</w:t>
      </w:r>
      <w:r w:rsidR="00A51A59" w:rsidRPr="00A51A59">
        <w:rPr>
          <w:rFonts w:ascii="Times New Roman" w:eastAsia="方正仿宋_GBK" w:hAnsi="Times New Roman" w:cs="Times New Roman" w:hint="eastAsia"/>
          <w:sz w:val="32"/>
          <w:szCs w:val="32"/>
          <w:lang w:eastAsia="zh-CN"/>
        </w:rPr>
        <w:t>公开询价</w:t>
      </w:r>
      <w:r>
        <w:rPr>
          <w:rFonts w:ascii="Times New Roman" w:eastAsia="方正仿宋_GBK" w:hAnsi="Times New Roman" w:cs="Times New Roman"/>
          <w:sz w:val="32"/>
          <w:szCs w:val="32"/>
          <w:lang w:eastAsia="zh-CN"/>
        </w:rPr>
        <w:t>方式确定服务单位</w:t>
      </w:r>
      <w:r>
        <w:rPr>
          <w:rFonts w:ascii="Times New Roman" w:eastAsia="方正仿宋_GBK" w:hAnsi="Times New Roman" w:cs="Times New Roman"/>
          <w:bCs/>
          <w:sz w:val="32"/>
          <w:szCs w:val="32"/>
          <w:lang w:eastAsia="zh-CN"/>
        </w:rPr>
        <w:t>。</w:t>
      </w:r>
    </w:p>
    <w:p w14:paraId="213B4164" w14:textId="77777777" w:rsidR="000E2586" w:rsidRDefault="000E2586">
      <w:pPr>
        <w:spacing w:line="510" w:lineRule="exact"/>
        <w:ind w:firstLineChars="200" w:firstLine="640"/>
        <w:jc w:val="both"/>
        <w:rPr>
          <w:rFonts w:ascii="Times New Roman" w:eastAsia="方正仿宋_GBK" w:hAnsi="Times New Roman" w:cs="Times New Roman"/>
          <w:bCs/>
          <w:sz w:val="32"/>
          <w:szCs w:val="32"/>
          <w:lang w:eastAsia="zh-CN"/>
        </w:rPr>
      </w:pPr>
    </w:p>
    <w:p w14:paraId="79484B87" w14:textId="77777777" w:rsidR="000E2586" w:rsidRDefault="004503B7">
      <w:pPr>
        <w:pStyle w:val="2"/>
        <w:spacing w:line="510" w:lineRule="exact"/>
        <w:rPr>
          <w:rFonts w:ascii="Times New Roman" w:eastAsia="黑体" w:hAnsi="Times New Roman" w:cs="Times New Roman"/>
          <w:b w:val="0"/>
          <w:lang w:eastAsia="zh-CN"/>
        </w:rPr>
      </w:pPr>
      <w:bookmarkStart w:id="7" w:name="_Toc6230451"/>
      <w:bookmarkStart w:id="8" w:name="_Toc29194682"/>
      <w:bookmarkStart w:id="9" w:name="_Toc52097501"/>
      <w:r>
        <w:rPr>
          <w:rFonts w:ascii="Times New Roman" w:eastAsia="黑体" w:hAnsi="Times New Roman" w:cs="Times New Roman"/>
          <w:b w:val="0"/>
          <w:lang w:eastAsia="zh-CN"/>
        </w:rPr>
        <w:t>2.</w:t>
      </w:r>
      <w:r>
        <w:rPr>
          <w:rFonts w:ascii="Times New Roman" w:eastAsia="黑体" w:hAnsi="Times New Roman" w:cs="Times New Roman"/>
          <w:b w:val="0"/>
          <w:lang w:eastAsia="zh-CN"/>
        </w:rPr>
        <w:t>项目概况与询价工作范围</w:t>
      </w:r>
      <w:bookmarkEnd w:id="7"/>
      <w:bookmarkEnd w:id="8"/>
      <w:bookmarkEnd w:id="9"/>
    </w:p>
    <w:p w14:paraId="658685B5" w14:textId="77777777" w:rsidR="000E2586" w:rsidRDefault="004503B7">
      <w:pPr>
        <w:spacing w:line="510" w:lineRule="exact"/>
        <w:ind w:firstLineChars="200" w:firstLine="420"/>
        <w:jc w:val="both"/>
        <w:rPr>
          <w:rFonts w:ascii="Times New Roman" w:eastAsia="方正仿宋_GBK" w:hAnsi="Times New Roman" w:cs="Times New Roman"/>
          <w:bCs/>
          <w:sz w:val="32"/>
          <w:szCs w:val="32"/>
          <w:lang w:eastAsia="zh-CN"/>
        </w:rPr>
      </w:pPr>
      <w:bookmarkStart w:id="10" w:name="_Toc21092"/>
      <w:bookmarkStart w:id="11" w:name="_Toc323734100"/>
      <w:bookmarkStart w:id="12" w:name="_Toc324429695"/>
      <w:r>
        <w:rPr>
          <w:rFonts w:ascii="Times New Roman" w:hAnsi="Times New Roman" w:cs="Times New Roman"/>
          <w:sz w:val="21"/>
          <w:szCs w:val="21"/>
          <w:lang w:eastAsia="zh-CN"/>
        </w:rPr>
        <w:t xml:space="preserve">   </w:t>
      </w:r>
      <w:r>
        <w:rPr>
          <w:rFonts w:ascii="Times New Roman" w:eastAsia="方正仿宋_GBK" w:hAnsi="Times New Roman" w:cs="Times New Roman"/>
          <w:bCs/>
          <w:sz w:val="32"/>
          <w:szCs w:val="32"/>
          <w:lang w:eastAsia="zh-CN"/>
        </w:rPr>
        <w:t>2.1</w:t>
      </w:r>
      <w:r>
        <w:rPr>
          <w:rFonts w:ascii="Times New Roman" w:eastAsia="方正仿宋_GBK" w:hAnsi="Times New Roman" w:cs="Times New Roman"/>
          <w:bCs/>
          <w:sz w:val="32"/>
          <w:szCs w:val="32"/>
          <w:lang w:eastAsia="zh-CN"/>
        </w:rPr>
        <w:t>项目</w:t>
      </w:r>
      <w:r>
        <w:rPr>
          <w:rFonts w:ascii="Times New Roman" w:eastAsia="方正仿宋_GBK" w:hAnsi="Times New Roman" w:cs="Times New Roman" w:hint="eastAsia"/>
          <w:bCs/>
          <w:sz w:val="32"/>
          <w:szCs w:val="32"/>
          <w:lang w:eastAsia="zh-CN"/>
        </w:rPr>
        <w:t>地址</w:t>
      </w:r>
    </w:p>
    <w:p w14:paraId="74C460C5"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重庆市武隆区白马镇</w:t>
      </w:r>
      <w:r>
        <w:rPr>
          <w:rFonts w:ascii="Times New Roman" w:eastAsia="方正仿宋_GBK" w:hAnsi="Times New Roman" w:cs="Times New Roman"/>
          <w:bCs/>
          <w:sz w:val="32"/>
          <w:szCs w:val="32"/>
          <w:lang w:eastAsia="zh-CN"/>
        </w:rPr>
        <w:t xml:space="preserve">                        </w:t>
      </w:r>
    </w:p>
    <w:p w14:paraId="2CC1549D"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 xml:space="preserve"> 2.2</w:t>
      </w:r>
      <w:r>
        <w:rPr>
          <w:rFonts w:ascii="Times New Roman" w:eastAsia="方正仿宋_GBK" w:hAnsi="Times New Roman" w:cs="Times New Roman" w:hint="eastAsia"/>
          <w:bCs/>
          <w:sz w:val="32"/>
          <w:szCs w:val="32"/>
          <w:lang w:eastAsia="zh-CN"/>
        </w:rPr>
        <w:t>项目概况</w:t>
      </w:r>
    </w:p>
    <w:p w14:paraId="0FD7C602" w14:textId="77777777" w:rsidR="000E2586" w:rsidRDefault="004503B7">
      <w:pPr>
        <w:spacing w:line="360" w:lineRule="auto"/>
        <w:ind w:firstLineChars="200" w:firstLine="640"/>
        <w:textAlignment w:val="baseline"/>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白马航电枢纽工程地处武隆区白马镇，是乌江干流梯级开发规划的最下一个梯级。工程开发任务以航运为主，兼顾发电。工程等别为二等，工程规模为大（2）型，主要建筑物包括拦水坝、泄洪闸、船闸、鱼道和电站厂房等。水库正常蓄水位184.0m，正常库容1.67亿m3，总库容3.74亿m3，航道通航标准为IV级，电站转机容量480MW。工程建成后可渠化航道里程45.3km，船闸年单</w:t>
      </w:r>
      <w:r>
        <w:rPr>
          <w:rFonts w:ascii="方正仿宋_GBK" w:eastAsia="方正仿宋_GBK" w:hAnsi="方正仿宋_GBK" w:cs="方正仿宋_GBK" w:hint="eastAsia"/>
          <w:sz w:val="32"/>
          <w:szCs w:val="32"/>
          <w:lang w:eastAsia="zh-CN"/>
        </w:rPr>
        <w:lastRenderedPageBreak/>
        <w:t>向通货能力1060.5万t，多年平均发电量17.6亿kw.h。工程总工期99个月，估算总投资109亿元，其中环保相关投资约3.3亿元。</w:t>
      </w:r>
    </w:p>
    <w:p w14:paraId="63D3EC54" w14:textId="77777777" w:rsidR="000E2586" w:rsidRDefault="004503B7">
      <w:pPr>
        <w:spacing w:line="510" w:lineRule="exact"/>
        <w:ind w:firstLineChars="200" w:firstLine="640"/>
        <w:jc w:val="both"/>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枢纽工程分三期施工：一期于2021年3月开工，计划2024年12月完工，主要施工白马大桥、右岸一期边坡工程、右岸道路、导流明渠等工程项目。二期计划2021年11月开工，2029年12月完工，主要施工挡水坝、泄水闸、电站、鱼道、左岸道路、码头等工程项目。三期计划2027年11月开工，2031年6月完工，主要施工船闸等工程项目。具体以实际实施情况为准。</w:t>
      </w:r>
    </w:p>
    <w:p w14:paraId="541E35CB" w14:textId="77777777" w:rsidR="000E2586" w:rsidRDefault="004503B7">
      <w:pPr>
        <w:spacing w:line="510" w:lineRule="exact"/>
        <w:ind w:firstLineChars="200" w:firstLine="640"/>
        <w:jc w:val="both"/>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白马航电枢纽工程</w:t>
      </w:r>
      <w:r>
        <w:rPr>
          <w:rFonts w:ascii="方正仿宋_GBK" w:eastAsia="方正仿宋_GBK" w:hAnsi="方正仿宋_GBK" w:cs="方正仿宋_GBK"/>
          <w:sz w:val="32"/>
          <w:szCs w:val="32"/>
          <w:lang w:eastAsia="zh-CN"/>
        </w:rPr>
        <w:t>施工图审查阶段</w:t>
      </w:r>
      <w:r>
        <w:rPr>
          <w:rFonts w:ascii="方正仿宋_GBK" w:eastAsia="方正仿宋_GBK" w:hAnsi="方正仿宋_GBK" w:cs="方正仿宋_GBK" w:hint="eastAsia"/>
          <w:sz w:val="32"/>
          <w:szCs w:val="32"/>
          <w:lang w:eastAsia="zh-CN"/>
        </w:rPr>
        <w:t>需要技术咨询服务单位进行</w:t>
      </w:r>
      <w:r>
        <w:rPr>
          <w:rFonts w:ascii="方正仿宋_GBK" w:eastAsia="方正仿宋_GBK" w:hAnsi="方正仿宋_GBK" w:cs="方正仿宋_GBK"/>
          <w:sz w:val="32"/>
          <w:szCs w:val="32"/>
          <w:lang w:eastAsia="zh-CN"/>
        </w:rPr>
        <w:t>会议组织、人员接待、协调、技术咨询</w:t>
      </w:r>
      <w:r>
        <w:rPr>
          <w:rFonts w:ascii="方正仿宋_GBK" w:eastAsia="方正仿宋_GBK" w:hAnsi="方正仿宋_GBK" w:cs="方正仿宋_GBK" w:hint="eastAsia"/>
          <w:sz w:val="32"/>
          <w:szCs w:val="32"/>
          <w:lang w:eastAsia="zh-CN"/>
        </w:rPr>
        <w:t>以及</w:t>
      </w:r>
      <w:r>
        <w:rPr>
          <w:rFonts w:ascii="方正仿宋_GBK" w:eastAsia="方正仿宋_GBK" w:hAnsi="方正仿宋_GBK" w:cs="方正仿宋_GBK"/>
          <w:sz w:val="32"/>
          <w:szCs w:val="32"/>
          <w:lang w:eastAsia="zh-CN"/>
        </w:rPr>
        <w:t>白马公司组织召开的各种专题会议的咨询等服务。</w:t>
      </w:r>
    </w:p>
    <w:p w14:paraId="2602A070"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2.3</w:t>
      </w:r>
      <w:r>
        <w:rPr>
          <w:rFonts w:ascii="Times New Roman" w:eastAsia="方正仿宋_GBK" w:hAnsi="Times New Roman" w:cs="Times New Roman"/>
          <w:bCs/>
          <w:sz w:val="32"/>
          <w:szCs w:val="32"/>
          <w:lang w:eastAsia="zh-CN"/>
        </w:rPr>
        <w:t>本次</w:t>
      </w:r>
      <w:r>
        <w:rPr>
          <w:rFonts w:ascii="Times New Roman" w:eastAsia="方正仿宋_GBK" w:hAnsi="Times New Roman" w:cs="Times New Roman" w:hint="eastAsia"/>
          <w:bCs/>
          <w:sz w:val="32"/>
          <w:szCs w:val="32"/>
          <w:lang w:eastAsia="zh-CN"/>
        </w:rPr>
        <w:t>询价</w:t>
      </w:r>
      <w:r>
        <w:rPr>
          <w:rFonts w:ascii="Times New Roman" w:eastAsia="方正仿宋_GBK" w:hAnsi="Times New Roman" w:cs="Times New Roman"/>
          <w:bCs/>
          <w:sz w:val="32"/>
          <w:szCs w:val="32"/>
          <w:lang w:eastAsia="zh-CN"/>
        </w:rPr>
        <w:t>项目</w:t>
      </w:r>
      <w:r>
        <w:rPr>
          <w:rFonts w:ascii="Times New Roman" w:eastAsia="方正仿宋_GBK" w:hAnsi="Times New Roman" w:cs="Times New Roman" w:hint="eastAsia"/>
          <w:bCs/>
          <w:sz w:val="32"/>
          <w:szCs w:val="32"/>
          <w:lang w:eastAsia="zh-CN"/>
        </w:rPr>
        <w:t>最高限价金额</w:t>
      </w:r>
      <w:r>
        <w:rPr>
          <w:rFonts w:ascii="Times New Roman" w:eastAsia="方正仿宋_GBK" w:hAnsi="Times New Roman" w:cs="Times New Roman"/>
          <w:bCs/>
          <w:sz w:val="32"/>
          <w:szCs w:val="32"/>
          <w:lang w:eastAsia="zh-CN"/>
        </w:rPr>
        <w:t>：</w:t>
      </w:r>
      <w:r>
        <w:rPr>
          <w:rFonts w:ascii="Times New Roman" w:eastAsia="方正仿宋_GBK" w:hAnsi="Times New Roman" w:cs="Times New Roman" w:hint="eastAsia"/>
          <w:bCs/>
          <w:sz w:val="32"/>
          <w:szCs w:val="32"/>
          <w:lang w:eastAsia="zh-CN"/>
        </w:rPr>
        <w:t>40</w:t>
      </w:r>
      <w:r>
        <w:rPr>
          <w:rFonts w:ascii="Times New Roman" w:eastAsia="方正仿宋_GBK" w:hAnsi="Times New Roman" w:cs="Times New Roman" w:hint="eastAsia"/>
          <w:bCs/>
          <w:sz w:val="32"/>
          <w:szCs w:val="32"/>
          <w:lang w:eastAsia="zh-CN"/>
        </w:rPr>
        <w:t>万</w:t>
      </w:r>
      <w:r>
        <w:rPr>
          <w:rFonts w:ascii="Times New Roman" w:eastAsia="方正仿宋_GBK" w:hAnsi="Times New Roman" w:cs="Times New Roman"/>
          <w:bCs/>
          <w:sz w:val="32"/>
          <w:szCs w:val="32"/>
          <w:lang w:eastAsia="zh-CN"/>
        </w:rPr>
        <w:t>元。</w:t>
      </w:r>
    </w:p>
    <w:p w14:paraId="4DD1AD8C"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2.4</w:t>
      </w:r>
      <w:r>
        <w:rPr>
          <w:rFonts w:ascii="Times New Roman" w:eastAsia="方正仿宋_GBK" w:hAnsi="Times New Roman" w:cs="Times New Roman" w:hint="eastAsia"/>
          <w:bCs/>
          <w:sz w:val="32"/>
          <w:szCs w:val="32"/>
          <w:lang w:eastAsia="zh-CN"/>
        </w:rPr>
        <w:t>服务</w:t>
      </w:r>
      <w:r>
        <w:rPr>
          <w:rFonts w:ascii="Times New Roman" w:eastAsia="方正仿宋_GBK" w:hAnsi="Times New Roman" w:cs="Times New Roman"/>
          <w:bCs/>
          <w:sz w:val="32"/>
          <w:szCs w:val="32"/>
          <w:lang w:eastAsia="zh-CN"/>
        </w:rPr>
        <w:t>范围：</w:t>
      </w:r>
    </w:p>
    <w:p w14:paraId="7FFBAAEC" w14:textId="77777777" w:rsidR="000E2586" w:rsidRDefault="004503B7">
      <w:pPr>
        <w:spacing w:line="510" w:lineRule="exact"/>
        <w:jc w:val="both"/>
        <w:rPr>
          <w:lang w:eastAsia="zh-CN"/>
        </w:rPr>
      </w:pPr>
      <w:r>
        <w:rPr>
          <w:rFonts w:ascii="Times New Roman" w:eastAsia="方正仿宋_GBK" w:hAnsi="Times New Roman" w:cs="Times New Roman" w:hint="eastAsia"/>
          <w:bCs/>
          <w:sz w:val="32"/>
          <w:szCs w:val="32"/>
          <w:lang w:eastAsia="zh-CN"/>
        </w:rPr>
        <w:t xml:space="preserve">    1.</w:t>
      </w:r>
      <w:r>
        <w:rPr>
          <w:rFonts w:ascii="Times New Roman" w:eastAsia="方正仿宋_GBK" w:hAnsi="Times New Roman" w:cs="Times New Roman" w:hint="eastAsia"/>
          <w:bCs/>
          <w:sz w:val="32"/>
          <w:szCs w:val="32"/>
          <w:lang w:eastAsia="zh-CN"/>
        </w:rPr>
        <w:t>本项目涉及施工图审查阶段的会议组织、人员接待、协调、技术咨询以及白马公司组织召开的各种专题会议的咨询等服务；</w:t>
      </w:r>
    </w:p>
    <w:p w14:paraId="74D9227B"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2.5</w:t>
      </w:r>
      <w:r>
        <w:rPr>
          <w:rFonts w:ascii="Times New Roman" w:eastAsia="方正仿宋_GBK" w:hAnsi="Times New Roman" w:cs="Times New Roman" w:hint="eastAsia"/>
          <w:bCs/>
          <w:sz w:val="32"/>
          <w:szCs w:val="32"/>
          <w:lang w:eastAsia="zh-CN"/>
        </w:rPr>
        <w:t>工</w:t>
      </w:r>
      <w:r>
        <w:rPr>
          <w:rFonts w:ascii="Times New Roman" w:eastAsia="方正仿宋_GBK" w:hAnsi="Times New Roman" w:cs="Times New Roman"/>
          <w:bCs/>
          <w:sz w:val="32"/>
          <w:szCs w:val="32"/>
          <w:lang w:eastAsia="zh-CN"/>
        </w:rPr>
        <w:t>期</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服务期）</w:t>
      </w:r>
      <w:r>
        <w:rPr>
          <w:rFonts w:ascii="Times New Roman" w:eastAsia="方正仿宋_GBK" w:hAnsi="Times New Roman" w:cs="Times New Roman"/>
          <w:bCs/>
          <w:sz w:val="32"/>
          <w:szCs w:val="32"/>
          <w:lang w:eastAsia="zh-CN"/>
        </w:rPr>
        <w:t>：</w:t>
      </w:r>
      <w:r>
        <w:rPr>
          <w:rFonts w:ascii="Times New Roman" w:eastAsia="方正仿宋_GBK" w:hAnsi="Times New Roman" w:cs="Times New Roman" w:hint="eastAsia"/>
          <w:bCs/>
          <w:sz w:val="32"/>
          <w:szCs w:val="32"/>
          <w:lang w:eastAsia="zh-CN"/>
        </w:rPr>
        <w:t>2</w:t>
      </w:r>
      <w:r>
        <w:rPr>
          <w:rFonts w:ascii="Times New Roman" w:eastAsia="方正仿宋_GBK" w:hAnsi="Times New Roman" w:cs="Times New Roman" w:hint="eastAsia"/>
          <w:bCs/>
          <w:sz w:val="32"/>
          <w:szCs w:val="32"/>
          <w:lang w:eastAsia="zh-CN"/>
        </w:rPr>
        <w:t>年</w:t>
      </w:r>
      <w:r>
        <w:rPr>
          <w:rFonts w:ascii="Times New Roman" w:eastAsia="方正仿宋_GBK" w:hAnsi="Times New Roman" w:cs="Times New Roman"/>
          <w:bCs/>
          <w:sz w:val="32"/>
          <w:szCs w:val="32"/>
          <w:lang w:eastAsia="zh-CN"/>
        </w:rPr>
        <w:t>（</w:t>
      </w:r>
      <w:r>
        <w:rPr>
          <w:rFonts w:ascii="Times New Roman" w:eastAsia="方正仿宋_GBK" w:hAnsi="Times New Roman" w:cs="Times New Roman" w:hint="eastAsia"/>
          <w:bCs/>
          <w:sz w:val="32"/>
          <w:szCs w:val="32"/>
          <w:lang w:eastAsia="zh-CN"/>
        </w:rPr>
        <w:t>计划</w:t>
      </w:r>
      <w:r>
        <w:rPr>
          <w:rFonts w:ascii="Times New Roman" w:eastAsia="方正仿宋_GBK" w:hAnsi="Times New Roman" w:cs="Times New Roman"/>
          <w:bCs/>
          <w:sz w:val="32"/>
          <w:szCs w:val="32"/>
          <w:lang w:eastAsia="zh-CN"/>
        </w:rPr>
        <w:t>）。</w:t>
      </w:r>
    </w:p>
    <w:p w14:paraId="490CC789"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具体进退场时间</w:t>
      </w:r>
      <w:r>
        <w:rPr>
          <w:rFonts w:ascii="Times New Roman" w:eastAsia="方正仿宋_GBK" w:hAnsi="Times New Roman" w:cs="Times New Roman" w:hint="eastAsia"/>
          <w:bCs/>
          <w:sz w:val="32"/>
          <w:szCs w:val="32"/>
          <w:lang w:eastAsia="zh-CN"/>
        </w:rPr>
        <w:t>（交货期</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服务期限）</w:t>
      </w:r>
      <w:r>
        <w:rPr>
          <w:rFonts w:ascii="Times New Roman" w:eastAsia="方正仿宋_GBK" w:hAnsi="Times New Roman" w:cs="Times New Roman"/>
          <w:bCs/>
          <w:sz w:val="32"/>
          <w:szCs w:val="32"/>
          <w:lang w:eastAsia="zh-CN"/>
        </w:rPr>
        <w:t>由发包人书面通知。</w:t>
      </w:r>
    </w:p>
    <w:p w14:paraId="0A4FC08B" w14:textId="77777777" w:rsidR="000E2586" w:rsidRDefault="000E2586">
      <w:pPr>
        <w:spacing w:line="510" w:lineRule="exact"/>
        <w:ind w:firstLineChars="200" w:firstLine="640"/>
        <w:jc w:val="both"/>
        <w:rPr>
          <w:rFonts w:ascii="Times New Roman" w:eastAsia="方正仿宋_GBK" w:hAnsi="Times New Roman" w:cs="Times New Roman"/>
          <w:bCs/>
          <w:sz w:val="32"/>
          <w:szCs w:val="32"/>
          <w:lang w:eastAsia="zh-CN"/>
        </w:rPr>
      </w:pPr>
    </w:p>
    <w:p w14:paraId="309A4BF2" w14:textId="77777777" w:rsidR="000E2586" w:rsidRDefault="004503B7">
      <w:pPr>
        <w:pStyle w:val="2"/>
        <w:spacing w:line="510" w:lineRule="exact"/>
        <w:rPr>
          <w:rFonts w:ascii="Times New Roman" w:eastAsia="黑体" w:hAnsi="Times New Roman" w:cs="Times New Roman"/>
          <w:b w:val="0"/>
          <w:lang w:eastAsia="zh-CN"/>
        </w:rPr>
      </w:pPr>
      <w:bookmarkStart w:id="13" w:name="_Toc52097502"/>
      <w:bookmarkStart w:id="14" w:name="_Toc29194683"/>
      <w:bookmarkStart w:id="15" w:name="_Toc6230452"/>
      <w:r>
        <w:rPr>
          <w:rFonts w:ascii="Times New Roman" w:eastAsia="黑体" w:hAnsi="Times New Roman" w:cs="Times New Roman"/>
          <w:b w:val="0"/>
          <w:lang w:eastAsia="zh-CN"/>
        </w:rPr>
        <w:t>3.</w:t>
      </w:r>
      <w:r>
        <w:rPr>
          <w:rFonts w:ascii="Times New Roman" w:eastAsia="黑体" w:hAnsi="Times New Roman" w:cs="Times New Roman"/>
          <w:b w:val="0"/>
          <w:lang w:eastAsia="zh-CN"/>
        </w:rPr>
        <w:t>报价人资格要求</w:t>
      </w:r>
      <w:bookmarkEnd w:id="10"/>
      <w:bookmarkEnd w:id="11"/>
      <w:bookmarkEnd w:id="12"/>
      <w:bookmarkEnd w:id="13"/>
      <w:bookmarkEnd w:id="14"/>
      <w:bookmarkEnd w:id="15"/>
    </w:p>
    <w:p w14:paraId="2A604647"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3.1</w:t>
      </w:r>
      <w:r>
        <w:rPr>
          <w:rFonts w:ascii="Times New Roman" w:eastAsia="方正仿宋_GBK" w:hAnsi="Times New Roman" w:cs="Times New Roman" w:hint="eastAsia"/>
          <w:bCs/>
          <w:sz w:val="32"/>
          <w:szCs w:val="32"/>
          <w:lang w:eastAsia="zh-CN"/>
        </w:rPr>
        <w:t>资质要求</w:t>
      </w:r>
      <w:r>
        <w:rPr>
          <w:rFonts w:ascii="Times New Roman" w:eastAsia="方正仿宋_GBK" w:hAnsi="Times New Roman" w:cs="Times New Roman"/>
          <w:bCs/>
          <w:sz w:val="32"/>
          <w:szCs w:val="32"/>
          <w:lang w:eastAsia="zh-CN"/>
        </w:rPr>
        <w:t>：</w:t>
      </w:r>
    </w:p>
    <w:p w14:paraId="4A74D095"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）报价人为中国境内注册的独立法人企业。</w:t>
      </w:r>
    </w:p>
    <w:p w14:paraId="7E72C635"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2</w:t>
      </w:r>
      <w:r>
        <w:rPr>
          <w:rFonts w:ascii="Times New Roman" w:eastAsia="方正仿宋_GBK" w:hAnsi="Times New Roman" w:cs="Times New Roman"/>
          <w:bCs/>
          <w:sz w:val="32"/>
          <w:szCs w:val="32"/>
          <w:lang w:eastAsia="zh-CN"/>
        </w:rPr>
        <w:t>）报价人具有以下资质之一：</w:t>
      </w:r>
    </w:p>
    <w:p w14:paraId="142AD68B"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lastRenderedPageBreak/>
        <w:t xml:space="preserve"> </w:t>
      </w:r>
      <w:r>
        <w:rPr>
          <w:rFonts w:ascii="Times New Roman" w:eastAsia="方正仿宋_GBK" w:hAnsi="Times New Roman" w:cs="Times New Roman"/>
          <w:bCs/>
          <w:sz w:val="32"/>
          <w:szCs w:val="32"/>
          <w:lang w:eastAsia="zh-CN"/>
        </w:rPr>
        <w:t xml:space="preserve">① </w:t>
      </w:r>
      <w:r>
        <w:rPr>
          <w:rFonts w:ascii="Times New Roman" w:eastAsia="方正仿宋_GBK" w:hAnsi="Times New Roman" w:cs="Times New Roman" w:hint="eastAsia"/>
          <w:bCs/>
          <w:sz w:val="32"/>
          <w:szCs w:val="32"/>
          <w:lang w:eastAsia="zh-CN"/>
        </w:rPr>
        <w:t>具有项目管理技术咨询服务资质</w:t>
      </w:r>
      <w:r>
        <w:rPr>
          <w:rFonts w:ascii="Times New Roman" w:eastAsia="方正仿宋_GBK" w:hAnsi="Times New Roman" w:cs="Times New Roman"/>
          <w:bCs/>
          <w:sz w:val="32"/>
          <w:szCs w:val="32"/>
          <w:lang w:eastAsia="zh-CN"/>
        </w:rPr>
        <w:t>；</w:t>
      </w:r>
    </w:p>
    <w:p w14:paraId="4A754C91" w14:textId="77777777" w:rsidR="000E2586" w:rsidRDefault="004503B7">
      <w:pPr>
        <w:numPr>
          <w:ilvl w:val="0"/>
          <w:numId w:val="1"/>
        </w:num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报价人自</w:t>
      </w:r>
      <w:r>
        <w:rPr>
          <w:rFonts w:ascii="Times New Roman" w:eastAsia="方正仿宋_GBK" w:hAnsi="Times New Roman" w:cs="Times New Roman"/>
          <w:bCs/>
          <w:sz w:val="32"/>
          <w:szCs w:val="32"/>
          <w:lang w:eastAsia="zh-CN"/>
        </w:rPr>
        <w:t>20</w:t>
      </w:r>
      <w:r>
        <w:rPr>
          <w:rFonts w:ascii="Times New Roman" w:eastAsia="方正仿宋_GBK" w:hAnsi="Times New Roman" w:cs="Times New Roman" w:hint="eastAsia"/>
          <w:bCs/>
          <w:sz w:val="32"/>
          <w:szCs w:val="32"/>
          <w:lang w:eastAsia="zh-CN"/>
        </w:rPr>
        <w:t>19</w:t>
      </w:r>
      <w:r>
        <w:rPr>
          <w:rFonts w:ascii="Times New Roman" w:eastAsia="方正仿宋_GBK" w:hAnsi="Times New Roman" w:cs="Times New Roman"/>
          <w:bCs/>
          <w:sz w:val="32"/>
          <w:szCs w:val="32"/>
          <w:lang w:eastAsia="zh-CN"/>
        </w:rPr>
        <w:t>年</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月</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日至报价截止日（以合同签订时间为准），至少具有</w:t>
      </w:r>
      <w:r>
        <w:rPr>
          <w:rFonts w:ascii="Times New Roman" w:eastAsia="方正仿宋_GBK" w:hAnsi="Times New Roman" w:cs="Times New Roman" w:hint="eastAsia"/>
          <w:bCs/>
          <w:sz w:val="32"/>
          <w:szCs w:val="32"/>
          <w:lang w:eastAsia="zh-CN"/>
        </w:rPr>
        <w:t>1</w:t>
      </w:r>
      <w:r>
        <w:rPr>
          <w:rFonts w:ascii="Times New Roman" w:eastAsia="方正仿宋_GBK" w:hAnsi="Times New Roman" w:cs="Times New Roman"/>
          <w:bCs/>
          <w:sz w:val="32"/>
          <w:szCs w:val="32"/>
          <w:lang w:eastAsia="zh-CN"/>
        </w:rPr>
        <w:t>个</w:t>
      </w:r>
      <w:r>
        <w:rPr>
          <w:rFonts w:ascii="Times New Roman" w:eastAsia="方正仿宋_GBK" w:hAnsi="Times New Roman" w:cs="Times New Roman" w:hint="eastAsia"/>
          <w:bCs/>
          <w:sz w:val="32"/>
          <w:szCs w:val="32"/>
          <w:lang w:eastAsia="zh-CN"/>
        </w:rPr>
        <w:t>水利水电项目技术服务</w:t>
      </w:r>
      <w:r>
        <w:rPr>
          <w:rFonts w:ascii="Times New Roman" w:eastAsia="方正仿宋_GBK" w:hAnsi="Times New Roman" w:cs="Times New Roman"/>
          <w:bCs/>
          <w:sz w:val="32"/>
          <w:szCs w:val="32"/>
          <w:lang w:eastAsia="zh-CN"/>
        </w:rPr>
        <w:t>的相关业绩。</w:t>
      </w:r>
    </w:p>
    <w:p w14:paraId="110727C0"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3.2</w:t>
      </w:r>
      <w:r>
        <w:rPr>
          <w:rFonts w:ascii="Times New Roman" w:eastAsia="方正仿宋_GBK" w:hAnsi="Times New Roman" w:cs="Times New Roman" w:hint="eastAsia"/>
          <w:bCs/>
          <w:sz w:val="32"/>
          <w:szCs w:val="32"/>
          <w:lang w:eastAsia="zh-CN"/>
        </w:rPr>
        <w:t>报价人没有被列入黑名单。</w:t>
      </w:r>
    </w:p>
    <w:p w14:paraId="5A8CB8C1"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3.3</w:t>
      </w:r>
      <w:r>
        <w:rPr>
          <w:rFonts w:ascii="Times New Roman" w:eastAsia="方正仿宋_GBK" w:hAnsi="Times New Roman" w:cs="Times New Roman"/>
          <w:bCs/>
          <w:sz w:val="32"/>
          <w:szCs w:val="32"/>
          <w:lang w:eastAsia="zh-CN"/>
        </w:rPr>
        <w:t>本项目</w:t>
      </w:r>
      <w:r>
        <w:rPr>
          <w:rFonts w:ascii="Times New Roman" w:eastAsia="方正仿宋_GBK" w:hAnsi="Times New Roman" w:cs="Times New Roman" w:hint="eastAsia"/>
          <w:bCs/>
          <w:sz w:val="32"/>
          <w:szCs w:val="32"/>
          <w:lang w:eastAsia="zh-CN"/>
        </w:rPr>
        <w:t>不接受</w:t>
      </w:r>
      <w:r>
        <w:rPr>
          <w:rFonts w:ascii="Times New Roman" w:eastAsia="方正仿宋_GBK" w:hAnsi="Times New Roman" w:cs="Times New Roman"/>
          <w:bCs/>
          <w:sz w:val="32"/>
          <w:szCs w:val="32"/>
          <w:lang w:eastAsia="zh-CN"/>
        </w:rPr>
        <w:t>联合体询价。</w:t>
      </w:r>
    </w:p>
    <w:p w14:paraId="6398B34E" w14:textId="77777777" w:rsidR="000E2586" w:rsidRDefault="000E2586">
      <w:pPr>
        <w:spacing w:line="510" w:lineRule="exact"/>
        <w:ind w:firstLineChars="200" w:firstLine="640"/>
        <w:jc w:val="both"/>
        <w:rPr>
          <w:rFonts w:ascii="Times New Roman" w:eastAsia="方正仿宋_GBK" w:hAnsi="Times New Roman" w:cs="Times New Roman"/>
          <w:bCs/>
          <w:sz w:val="32"/>
          <w:szCs w:val="32"/>
          <w:lang w:eastAsia="zh-CN"/>
        </w:rPr>
      </w:pPr>
    </w:p>
    <w:p w14:paraId="7423A674" w14:textId="77777777" w:rsidR="000E2586" w:rsidRDefault="004503B7">
      <w:pPr>
        <w:pStyle w:val="2"/>
        <w:spacing w:line="510" w:lineRule="exact"/>
        <w:rPr>
          <w:rFonts w:ascii="Times New Roman" w:eastAsia="黑体" w:hAnsi="Times New Roman" w:cs="Times New Roman"/>
          <w:b w:val="0"/>
          <w:lang w:eastAsia="zh-CN"/>
        </w:rPr>
      </w:pPr>
      <w:bookmarkStart w:id="16" w:name="_Toc13014"/>
      <w:bookmarkStart w:id="17" w:name="_Toc29194684"/>
      <w:bookmarkStart w:id="18" w:name="_Toc324429696"/>
      <w:bookmarkStart w:id="19" w:name="_Toc6230453"/>
      <w:bookmarkStart w:id="20" w:name="_Toc52097503"/>
      <w:bookmarkStart w:id="21" w:name="_Toc323734101"/>
      <w:r>
        <w:rPr>
          <w:rFonts w:ascii="Times New Roman" w:eastAsia="黑体" w:hAnsi="Times New Roman" w:cs="Times New Roman"/>
          <w:b w:val="0"/>
          <w:lang w:eastAsia="zh-CN"/>
        </w:rPr>
        <w:t xml:space="preserve">4. </w:t>
      </w:r>
      <w:r>
        <w:rPr>
          <w:rFonts w:ascii="Times New Roman" w:eastAsia="黑体" w:hAnsi="Times New Roman" w:cs="Times New Roman"/>
          <w:b w:val="0"/>
          <w:lang w:eastAsia="zh-CN"/>
        </w:rPr>
        <w:t>报价文件的递交</w:t>
      </w:r>
    </w:p>
    <w:p w14:paraId="16B5984B"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4.1</w:t>
      </w:r>
      <w:r>
        <w:rPr>
          <w:rFonts w:ascii="Times New Roman" w:eastAsia="方正仿宋_GBK" w:hAnsi="Times New Roman" w:cs="Times New Roman"/>
          <w:bCs/>
          <w:sz w:val="32"/>
          <w:szCs w:val="32"/>
          <w:lang w:eastAsia="zh-CN"/>
        </w:rPr>
        <w:t>报价文件递交地点：</w:t>
      </w:r>
      <w:r>
        <w:rPr>
          <w:rFonts w:ascii="Times New Roman" w:eastAsia="方正仿宋_GBK" w:hAnsi="Times New Roman" w:cs="Times New Roman" w:hint="eastAsia"/>
          <w:bCs/>
          <w:sz w:val="32"/>
          <w:szCs w:val="32"/>
          <w:u w:val="single"/>
          <w:lang w:eastAsia="zh-CN"/>
        </w:rPr>
        <w:t>重庆白马航运发展有限公司合同部</w:t>
      </w:r>
      <w:r>
        <w:rPr>
          <w:rFonts w:ascii="Times New Roman" w:eastAsia="方正仿宋_GBK" w:hAnsi="Times New Roman" w:cs="Times New Roman"/>
          <w:bCs/>
          <w:sz w:val="32"/>
          <w:szCs w:val="32"/>
          <w:lang w:eastAsia="zh-CN"/>
        </w:rPr>
        <w:t>。</w:t>
      </w:r>
    </w:p>
    <w:p w14:paraId="4FA03B4E" w14:textId="0511666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4.2</w:t>
      </w:r>
      <w:r>
        <w:rPr>
          <w:rFonts w:ascii="Times New Roman" w:eastAsia="方正仿宋_GBK" w:hAnsi="Times New Roman" w:cs="Times New Roman"/>
          <w:bCs/>
          <w:sz w:val="32"/>
          <w:szCs w:val="32"/>
          <w:lang w:eastAsia="zh-CN"/>
        </w:rPr>
        <w:t>报价文件递交截止时间：</w:t>
      </w:r>
      <w:r>
        <w:rPr>
          <w:rFonts w:ascii="Times New Roman" w:eastAsia="方正仿宋_GBK" w:hAnsi="Times New Roman" w:cs="Times New Roman"/>
          <w:bCs/>
          <w:sz w:val="32"/>
          <w:szCs w:val="32"/>
          <w:lang w:eastAsia="zh-CN"/>
        </w:rPr>
        <w:t>202</w:t>
      </w:r>
      <w:r>
        <w:rPr>
          <w:rFonts w:ascii="Times New Roman" w:eastAsia="方正仿宋_GBK" w:hAnsi="Times New Roman" w:cs="Times New Roman" w:hint="eastAsia"/>
          <w:bCs/>
          <w:sz w:val="32"/>
          <w:szCs w:val="32"/>
          <w:lang w:eastAsia="zh-CN"/>
        </w:rPr>
        <w:t>2</w:t>
      </w:r>
      <w:r>
        <w:rPr>
          <w:rFonts w:ascii="Times New Roman" w:eastAsia="方正仿宋_GBK" w:hAnsi="Times New Roman" w:cs="Times New Roman"/>
          <w:bCs/>
          <w:sz w:val="32"/>
          <w:szCs w:val="32"/>
          <w:lang w:eastAsia="zh-CN"/>
        </w:rPr>
        <w:t>年</w:t>
      </w:r>
      <w:r>
        <w:rPr>
          <w:rFonts w:ascii="Times New Roman" w:eastAsia="方正仿宋_GBK" w:hAnsi="Times New Roman" w:cs="Times New Roman"/>
          <w:bCs/>
          <w:sz w:val="32"/>
          <w:szCs w:val="32"/>
          <w:u w:val="single"/>
          <w:lang w:eastAsia="zh-CN"/>
        </w:rPr>
        <w:t>_</w:t>
      </w:r>
      <w:r>
        <w:rPr>
          <w:rFonts w:ascii="Times New Roman" w:eastAsia="方正仿宋_GBK" w:hAnsi="Times New Roman" w:cs="Times New Roman" w:hint="eastAsia"/>
          <w:bCs/>
          <w:sz w:val="32"/>
          <w:szCs w:val="32"/>
          <w:u w:val="single"/>
          <w:lang w:eastAsia="zh-CN"/>
        </w:rPr>
        <w:t>5</w:t>
      </w:r>
      <w:r>
        <w:rPr>
          <w:rFonts w:ascii="Times New Roman" w:eastAsia="方正仿宋_GBK" w:hAnsi="Times New Roman" w:cs="Times New Roman"/>
          <w:bCs/>
          <w:sz w:val="32"/>
          <w:szCs w:val="32"/>
          <w:u w:val="single"/>
          <w:lang w:eastAsia="zh-CN"/>
        </w:rPr>
        <w:t>_</w:t>
      </w:r>
      <w:r>
        <w:rPr>
          <w:rFonts w:ascii="Times New Roman" w:eastAsia="方正仿宋_GBK" w:hAnsi="Times New Roman" w:cs="Times New Roman"/>
          <w:bCs/>
          <w:sz w:val="32"/>
          <w:szCs w:val="32"/>
          <w:lang w:eastAsia="zh-CN"/>
        </w:rPr>
        <w:t>月</w:t>
      </w:r>
      <w:r>
        <w:rPr>
          <w:rFonts w:ascii="Times New Roman" w:eastAsia="方正仿宋_GBK" w:hAnsi="Times New Roman" w:cs="Times New Roman"/>
          <w:bCs/>
          <w:sz w:val="32"/>
          <w:szCs w:val="32"/>
          <w:u w:val="single"/>
          <w:lang w:eastAsia="zh-CN"/>
        </w:rPr>
        <w:t>_</w:t>
      </w:r>
      <w:r>
        <w:rPr>
          <w:rFonts w:ascii="Times New Roman" w:eastAsia="方正仿宋_GBK" w:hAnsi="Times New Roman" w:cs="Times New Roman" w:hint="eastAsia"/>
          <w:bCs/>
          <w:sz w:val="32"/>
          <w:szCs w:val="32"/>
          <w:u w:val="single"/>
          <w:lang w:eastAsia="zh-CN"/>
        </w:rPr>
        <w:t>23</w:t>
      </w:r>
      <w:r>
        <w:rPr>
          <w:rFonts w:ascii="Times New Roman" w:eastAsia="方正仿宋_GBK" w:hAnsi="Times New Roman" w:cs="Times New Roman"/>
          <w:bCs/>
          <w:sz w:val="32"/>
          <w:szCs w:val="32"/>
          <w:u w:val="single"/>
          <w:lang w:eastAsia="zh-CN"/>
        </w:rPr>
        <w:t>_</w:t>
      </w:r>
      <w:r>
        <w:rPr>
          <w:rFonts w:ascii="Times New Roman" w:eastAsia="方正仿宋_GBK" w:hAnsi="Times New Roman" w:cs="Times New Roman"/>
          <w:bCs/>
          <w:sz w:val="32"/>
          <w:szCs w:val="32"/>
          <w:lang w:eastAsia="zh-CN"/>
        </w:rPr>
        <w:t>日</w:t>
      </w:r>
      <w:r>
        <w:rPr>
          <w:rFonts w:ascii="Times New Roman" w:eastAsia="方正仿宋_GBK" w:hAnsi="Times New Roman" w:cs="Times New Roman"/>
          <w:bCs/>
          <w:sz w:val="32"/>
          <w:szCs w:val="32"/>
          <w:u w:val="single"/>
          <w:lang w:eastAsia="zh-CN"/>
        </w:rPr>
        <w:t>_</w:t>
      </w:r>
      <w:r>
        <w:rPr>
          <w:rFonts w:ascii="Times New Roman" w:eastAsia="方正仿宋_GBK" w:hAnsi="Times New Roman" w:cs="Times New Roman" w:hint="eastAsia"/>
          <w:bCs/>
          <w:sz w:val="32"/>
          <w:szCs w:val="32"/>
          <w:u w:val="single"/>
          <w:lang w:eastAsia="zh-CN"/>
        </w:rPr>
        <w:t>1</w:t>
      </w:r>
      <w:r w:rsidR="001A16B1">
        <w:rPr>
          <w:rFonts w:ascii="Times New Roman" w:eastAsia="方正仿宋_GBK" w:hAnsi="Times New Roman" w:cs="Times New Roman"/>
          <w:bCs/>
          <w:sz w:val="32"/>
          <w:szCs w:val="32"/>
          <w:u w:val="single"/>
          <w:lang w:eastAsia="zh-CN"/>
        </w:rPr>
        <w:t>4</w:t>
      </w:r>
      <w:r>
        <w:rPr>
          <w:rFonts w:ascii="Times New Roman" w:eastAsia="方正仿宋_GBK" w:hAnsi="Times New Roman" w:cs="Times New Roman"/>
          <w:bCs/>
          <w:sz w:val="32"/>
          <w:szCs w:val="32"/>
          <w:lang w:eastAsia="zh-CN"/>
        </w:rPr>
        <w:t>时</w:t>
      </w:r>
      <w:r>
        <w:rPr>
          <w:rFonts w:ascii="Times New Roman" w:eastAsia="方正仿宋_GBK" w:hAnsi="Times New Roman" w:cs="Times New Roman"/>
          <w:bCs/>
          <w:sz w:val="32"/>
          <w:szCs w:val="32"/>
          <w:lang w:eastAsia="zh-CN"/>
        </w:rPr>
        <w:t>00</w:t>
      </w:r>
      <w:r>
        <w:rPr>
          <w:rFonts w:ascii="Times New Roman" w:eastAsia="方正仿宋_GBK" w:hAnsi="Times New Roman" w:cs="Times New Roman"/>
          <w:bCs/>
          <w:sz w:val="32"/>
          <w:szCs w:val="32"/>
          <w:lang w:eastAsia="zh-CN"/>
        </w:rPr>
        <w:t>分（北京时间）。</w:t>
      </w:r>
    </w:p>
    <w:p w14:paraId="510FF2CE"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4.3</w:t>
      </w:r>
      <w:r>
        <w:rPr>
          <w:rFonts w:ascii="Times New Roman" w:eastAsia="方正仿宋_GBK" w:hAnsi="Times New Roman" w:cs="Times New Roman"/>
          <w:bCs/>
          <w:sz w:val="32"/>
          <w:szCs w:val="32"/>
          <w:lang w:eastAsia="zh-CN"/>
        </w:rPr>
        <w:t>逾期送达的、未送达指定地点的或者不按照询价文件要求密封的报价文件，将予以拒收。</w:t>
      </w:r>
    </w:p>
    <w:p w14:paraId="6BE2B003"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4.4</w:t>
      </w:r>
      <w:r>
        <w:rPr>
          <w:rFonts w:ascii="Times New Roman" w:eastAsia="方正仿宋_GBK" w:hAnsi="Times New Roman" w:cs="Times New Roman"/>
          <w:bCs/>
          <w:sz w:val="32"/>
          <w:szCs w:val="32"/>
          <w:lang w:eastAsia="zh-CN"/>
        </w:rPr>
        <w:t>采用邮寄等其他方式递交报价文件的，所有风险由报价人自行承担。</w:t>
      </w:r>
    </w:p>
    <w:p w14:paraId="7287417F"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4.5</w:t>
      </w:r>
      <w:r>
        <w:rPr>
          <w:rFonts w:ascii="Times New Roman" w:eastAsia="方正仿宋_GBK" w:hAnsi="Times New Roman" w:cs="Times New Roman" w:hint="eastAsia"/>
          <w:bCs/>
          <w:sz w:val="32"/>
          <w:szCs w:val="32"/>
          <w:lang w:eastAsia="zh-CN"/>
        </w:rPr>
        <w:t>其他要求：纸质件按递交要求送达，同时还需在重庆高速公路集团有限公司招投标管理平台同步进行网上报价，满足重庆高速公路集团有限公司相关规定、程序和要求。</w:t>
      </w:r>
    </w:p>
    <w:p w14:paraId="49E8A03E" w14:textId="77777777" w:rsidR="000E2586" w:rsidRDefault="000E2586">
      <w:pPr>
        <w:spacing w:line="510" w:lineRule="exact"/>
        <w:ind w:firstLineChars="200" w:firstLine="640"/>
        <w:jc w:val="both"/>
        <w:rPr>
          <w:rFonts w:ascii="Times New Roman" w:eastAsia="方正仿宋_GBK" w:hAnsi="Times New Roman" w:cs="Times New Roman"/>
          <w:bCs/>
          <w:sz w:val="32"/>
          <w:szCs w:val="32"/>
          <w:lang w:eastAsia="zh-CN"/>
        </w:rPr>
      </w:pPr>
    </w:p>
    <w:p w14:paraId="7C585525" w14:textId="77777777" w:rsidR="000E2586" w:rsidRDefault="004503B7">
      <w:pPr>
        <w:pStyle w:val="2"/>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5.</w:t>
      </w:r>
      <w:r>
        <w:rPr>
          <w:rFonts w:ascii="Times New Roman" w:eastAsia="黑体" w:hAnsi="Times New Roman" w:cs="Times New Roman"/>
          <w:b w:val="0"/>
          <w:lang w:eastAsia="zh-CN"/>
        </w:rPr>
        <w:t>发布公告的媒介</w:t>
      </w:r>
    </w:p>
    <w:p w14:paraId="63C7587C" w14:textId="77777777" w:rsidR="000E2586" w:rsidRDefault="004503B7">
      <w:pPr>
        <w:wordWrap w:val="0"/>
        <w:spacing w:line="51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5.1</w:t>
      </w:r>
      <w:r>
        <w:rPr>
          <w:rFonts w:ascii="Times New Roman" w:eastAsia="方正仿宋_GBK" w:hAnsi="Times New Roman" w:cs="Times New Roman"/>
          <w:bCs/>
          <w:sz w:val="32"/>
          <w:szCs w:val="32"/>
          <w:lang w:eastAsia="zh-CN"/>
        </w:rPr>
        <w:t>本次询价公告及结果公示将在重庆高速公路集团官方网站（</w:t>
      </w:r>
      <w:r>
        <w:rPr>
          <w:rFonts w:ascii="Times New Roman" w:eastAsia="方正仿宋_GBK" w:hAnsi="Times New Roman" w:cs="Times New Roman"/>
          <w:bCs/>
          <w:sz w:val="32"/>
          <w:szCs w:val="32"/>
          <w:lang w:eastAsia="zh-CN"/>
        </w:rPr>
        <w:t>http://www.cegc.com.cn/gw/newsInfoMenu.html?id=42&amp;key=2</w:t>
      </w:r>
      <w:r>
        <w:rPr>
          <w:rFonts w:ascii="Times New Roman" w:eastAsia="方正仿宋_GBK" w:hAnsi="Times New Roman" w:cs="Times New Roman"/>
          <w:bCs/>
          <w:sz w:val="32"/>
          <w:szCs w:val="32"/>
          <w:lang w:eastAsia="zh-CN"/>
        </w:rPr>
        <w:t>）、重庆高速公路集团有限公司招投标管理平台（</w:t>
      </w:r>
      <w:r>
        <w:rPr>
          <w:rFonts w:ascii="Times New Roman" w:eastAsia="方正仿宋_GBK" w:hAnsi="Times New Roman" w:cs="Times New Roman"/>
          <w:bCs/>
          <w:sz w:val="32"/>
          <w:szCs w:val="32"/>
          <w:lang w:eastAsia="zh-CN"/>
        </w:rPr>
        <w:t>http://43.240.249.108:8088/PMS/</w:t>
      </w:r>
      <w:r>
        <w:rPr>
          <w:rFonts w:ascii="Times New Roman" w:eastAsia="方正仿宋_GBK" w:hAnsi="Times New Roman" w:cs="Times New Roman"/>
          <w:bCs/>
          <w:sz w:val="32"/>
          <w:szCs w:val="32"/>
          <w:lang w:eastAsia="zh-CN"/>
        </w:rPr>
        <w:t>）上发布。</w:t>
      </w:r>
    </w:p>
    <w:p w14:paraId="719A8A8D"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5.2</w:t>
      </w:r>
      <w:r>
        <w:rPr>
          <w:rFonts w:ascii="Times New Roman" w:eastAsia="方正仿宋_GBK" w:hAnsi="Times New Roman" w:cs="Times New Roman"/>
          <w:bCs/>
          <w:sz w:val="32"/>
          <w:szCs w:val="32"/>
          <w:lang w:eastAsia="zh-CN"/>
        </w:rPr>
        <w:t>凡愿意参加的潜在报价人，从公告发布之日起至报价递交截止时间前，在本项目公开询价公告中的获取方式</w:t>
      </w:r>
      <w:r>
        <w:rPr>
          <w:rFonts w:ascii="Times New Roman" w:eastAsia="方正仿宋_GBK" w:hAnsi="Times New Roman" w:cs="Times New Roman"/>
          <w:bCs/>
          <w:sz w:val="32"/>
          <w:szCs w:val="32"/>
          <w:lang w:eastAsia="zh-CN"/>
        </w:rPr>
        <w:lastRenderedPageBreak/>
        <w:t>（链接）自行下载。不管报价人是否下载，均视为已知晓公开询价文件的全部内容和有关事宜。本项目不需要报名，直接提交报价文件。</w:t>
      </w:r>
    </w:p>
    <w:p w14:paraId="50C22694" w14:textId="77777777" w:rsidR="000E2586" w:rsidRDefault="004503B7">
      <w:pPr>
        <w:pStyle w:val="2"/>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6.</w:t>
      </w:r>
      <w:r>
        <w:rPr>
          <w:rFonts w:ascii="Times New Roman" w:eastAsia="黑体" w:hAnsi="Times New Roman" w:cs="Times New Roman"/>
          <w:b w:val="0"/>
          <w:lang w:eastAsia="zh-CN"/>
        </w:rPr>
        <w:t>联系方式</w:t>
      </w:r>
    </w:p>
    <w:p w14:paraId="434ED036"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询价人：</w:t>
      </w:r>
      <w:r>
        <w:rPr>
          <w:rFonts w:ascii="Times New Roman" w:eastAsia="方正仿宋_GBK" w:hAnsi="Times New Roman" w:cs="Times New Roman" w:hint="eastAsia"/>
          <w:bCs/>
          <w:sz w:val="32"/>
          <w:szCs w:val="32"/>
          <w:lang w:eastAsia="zh-CN"/>
        </w:rPr>
        <w:t>重庆白马航运发展有限</w:t>
      </w:r>
      <w:r>
        <w:rPr>
          <w:rFonts w:ascii="Times New Roman" w:eastAsia="方正仿宋_GBK" w:hAnsi="Times New Roman" w:cs="Times New Roman"/>
          <w:bCs/>
          <w:sz w:val="32"/>
          <w:szCs w:val="32"/>
          <w:lang w:eastAsia="zh-CN"/>
        </w:rPr>
        <w:t>公司</w:t>
      </w:r>
    </w:p>
    <w:p w14:paraId="4196764B"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地</w:t>
      </w:r>
      <w:r>
        <w:rPr>
          <w:rFonts w:ascii="Times New Roman" w:eastAsia="方正仿宋_GBK" w:hAnsi="Times New Roman" w:cs="Times New Roman"/>
          <w:bCs/>
          <w:sz w:val="32"/>
          <w:szCs w:val="32"/>
          <w:lang w:eastAsia="zh-CN"/>
        </w:rPr>
        <w:t xml:space="preserve">  </w:t>
      </w:r>
      <w:r>
        <w:rPr>
          <w:rFonts w:ascii="Times New Roman" w:eastAsia="方正仿宋_GBK" w:hAnsi="Times New Roman" w:cs="Times New Roman"/>
          <w:bCs/>
          <w:sz w:val="32"/>
          <w:szCs w:val="32"/>
          <w:lang w:eastAsia="zh-CN"/>
        </w:rPr>
        <w:t>址：</w:t>
      </w:r>
      <w:r>
        <w:rPr>
          <w:rFonts w:ascii="Times New Roman" w:eastAsia="方正仿宋_GBK" w:hAnsi="Times New Roman" w:cs="Times New Roman" w:hint="eastAsia"/>
          <w:bCs/>
          <w:sz w:val="32"/>
          <w:szCs w:val="32"/>
          <w:lang w:eastAsia="zh-CN"/>
        </w:rPr>
        <w:t>重庆市武隆区白马镇六方坪</w:t>
      </w:r>
    </w:p>
    <w:p w14:paraId="4444EA72"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联系人：</w:t>
      </w:r>
      <w:r>
        <w:rPr>
          <w:rFonts w:ascii="Times New Roman" w:eastAsia="方正仿宋_GBK" w:hAnsi="Times New Roman" w:cs="Times New Roman" w:hint="eastAsia"/>
          <w:bCs/>
          <w:sz w:val="32"/>
          <w:szCs w:val="32"/>
          <w:lang w:eastAsia="zh-CN"/>
        </w:rPr>
        <w:t>张先生</w:t>
      </w:r>
    </w:p>
    <w:p w14:paraId="22E2F108"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电</w:t>
      </w:r>
      <w:r>
        <w:rPr>
          <w:rFonts w:ascii="Times New Roman" w:eastAsia="方正仿宋_GBK" w:hAnsi="Times New Roman" w:cs="Times New Roman"/>
          <w:bCs/>
          <w:sz w:val="32"/>
          <w:szCs w:val="32"/>
          <w:lang w:eastAsia="zh-CN"/>
        </w:rPr>
        <w:t xml:space="preserve">  </w:t>
      </w:r>
      <w:r>
        <w:rPr>
          <w:rFonts w:ascii="Times New Roman" w:eastAsia="方正仿宋_GBK" w:hAnsi="Times New Roman" w:cs="Times New Roman"/>
          <w:bCs/>
          <w:sz w:val="32"/>
          <w:szCs w:val="32"/>
          <w:lang w:eastAsia="zh-CN"/>
        </w:rPr>
        <w:t>话：</w:t>
      </w:r>
      <w:r>
        <w:rPr>
          <w:rFonts w:ascii="Times New Roman" w:eastAsia="方正仿宋_GBK" w:hAnsi="Times New Roman" w:cs="Times New Roman" w:hint="eastAsia"/>
          <w:bCs/>
          <w:sz w:val="32"/>
          <w:szCs w:val="32"/>
          <w:lang w:eastAsia="zh-CN"/>
        </w:rPr>
        <w:t>023-77770015</w:t>
      </w:r>
    </w:p>
    <w:p w14:paraId="77457CAC" w14:textId="77777777" w:rsidR="000E2586" w:rsidRDefault="000E2586">
      <w:pPr>
        <w:spacing w:line="510" w:lineRule="exact"/>
        <w:ind w:firstLineChars="200" w:firstLine="640"/>
        <w:jc w:val="both"/>
        <w:rPr>
          <w:rFonts w:ascii="Times New Roman" w:eastAsia="方正仿宋_GBK" w:hAnsi="Times New Roman" w:cs="Times New Roman"/>
          <w:bCs/>
          <w:sz w:val="32"/>
          <w:szCs w:val="32"/>
          <w:lang w:eastAsia="zh-CN"/>
        </w:rPr>
      </w:pPr>
    </w:p>
    <w:p w14:paraId="3FCCB83D" w14:textId="77777777" w:rsidR="000E2586" w:rsidRDefault="004503B7">
      <w:pPr>
        <w:pStyle w:val="2"/>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7.</w:t>
      </w:r>
      <w:r>
        <w:rPr>
          <w:rFonts w:ascii="Times New Roman" w:eastAsia="黑体" w:hAnsi="Times New Roman" w:cs="Times New Roman"/>
          <w:b w:val="0"/>
          <w:lang w:eastAsia="zh-CN"/>
        </w:rPr>
        <w:t>监督部门</w:t>
      </w:r>
    </w:p>
    <w:p w14:paraId="2BC4C96A"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监督部门：</w:t>
      </w:r>
      <w:r>
        <w:rPr>
          <w:rFonts w:ascii="Times New Roman" w:eastAsia="方正仿宋_GBK" w:hAnsi="Times New Roman" w:cs="Times New Roman" w:hint="eastAsia"/>
          <w:bCs/>
          <w:sz w:val="32"/>
          <w:szCs w:val="32"/>
          <w:lang w:eastAsia="zh-CN"/>
        </w:rPr>
        <w:t>重庆白马航运发展有限公司监事会（纪检）</w:t>
      </w:r>
    </w:p>
    <w:p w14:paraId="376FA566"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联系电话：</w:t>
      </w:r>
      <w:r>
        <w:rPr>
          <w:rFonts w:ascii="Times New Roman" w:eastAsia="方正仿宋_GBK" w:hAnsi="Times New Roman" w:cs="Times New Roman"/>
          <w:bCs/>
          <w:sz w:val="32"/>
          <w:szCs w:val="32"/>
          <w:lang w:eastAsia="zh-CN"/>
        </w:rPr>
        <w:t>023-</w:t>
      </w:r>
      <w:r>
        <w:rPr>
          <w:rFonts w:ascii="Times New Roman" w:eastAsia="方正仿宋_GBK" w:hAnsi="Times New Roman" w:cs="Times New Roman" w:hint="eastAsia"/>
          <w:bCs/>
          <w:sz w:val="32"/>
          <w:szCs w:val="32"/>
          <w:lang w:eastAsia="zh-CN"/>
        </w:rPr>
        <w:t>77709100</w:t>
      </w:r>
    </w:p>
    <w:p w14:paraId="5129153E" w14:textId="77777777" w:rsidR="000E2586" w:rsidRDefault="000E2586">
      <w:pPr>
        <w:pStyle w:val="2"/>
        <w:spacing w:line="400" w:lineRule="exact"/>
        <w:rPr>
          <w:rFonts w:ascii="Times New Roman" w:eastAsiaTheme="minorEastAsia" w:hAnsi="Times New Roman" w:cs="Times New Roman"/>
          <w:color w:val="FF0000"/>
          <w:sz w:val="24"/>
          <w:szCs w:val="21"/>
          <w:lang w:eastAsia="zh-CN"/>
        </w:rPr>
      </w:pPr>
    </w:p>
    <w:p w14:paraId="3020C789" w14:textId="77777777" w:rsidR="000E2586" w:rsidRDefault="004503B7">
      <w:pPr>
        <w:widowControl/>
        <w:rPr>
          <w:rFonts w:ascii="Times New Roman" w:eastAsiaTheme="minorEastAsia" w:hAnsi="Times New Roman" w:cs="Times New Roman"/>
          <w:b/>
          <w:bCs/>
          <w:sz w:val="24"/>
          <w:szCs w:val="21"/>
          <w:lang w:eastAsia="zh-CN"/>
        </w:rPr>
      </w:pPr>
      <w:r>
        <w:rPr>
          <w:rFonts w:ascii="Times New Roman" w:eastAsiaTheme="minorEastAsia" w:hAnsi="Times New Roman" w:cs="Times New Roman"/>
          <w:sz w:val="24"/>
          <w:szCs w:val="21"/>
          <w:lang w:eastAsia="zh-CN"/>
        </w:rPr>
        <w:br w:type="page"/>
      </w:r>
    </w:p>
    <w:p w14:paraId="7493AEB4" w14:textId="77777777" w:rsidR="000E2586" w:rsidRDefault="004503B7">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lastRenderedPageBreak/>
        <w:t>第二章</w:t>
      </w:r>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报价文件要求与评审办法</w:t>
      </w:r>
    </w:p>
    <w:p w14:paraId="60A22AB9" w14:textId="77777777" w:rsidR="000E2586" w:rsidRDefault="000E2586">
      <w:pPr>
        <w:pStyle w:val="2"/>
        <w:spacing w:line="510" w:lineRule="exact"/>
        <w:rPr>
          <w:rFonts w:ascii="Times New Roman" w:eastAsia="黑体" w:hAnsi="Times New Roman" w:cs="Times New Roman"/>
          <w:b w:val="0"/>
          <w:lang w:eastAsia="zh-CN"/>
        </w:rPr>
      </w:pPr>
    </w:p>
    <w:p w14:paraId="484DD472" w14:textId="77777777" w:rsidR="000E2586" w:rsidRDefault="004503B7">
      <w:pPr>
        <w:pStyle w:val="2"/>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1.</w:t>
      </w:r>
      <w:r>
        <w:rPr>
          <w:rFonts w:ascii="Times New Roman" w:eastAsia="黑体" w:hAnsi="Times New Roman" w:cs="Times New Roman"/>
          <w:b w:val="0"/>
          <w:lang w:eastAsia="zh-CN"/>
        </w:rPr>
        <w:t>报价文件要求</w:t>
      </w:r>
    </w:p>
    <w:p w14:paraId="6CDC0010"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1.1</w:t>
      </w:r>
      <w:r>
        <w:rPr>
          <w:rFonts w:ascii="Times New Roman" w:eastAsia="方正仿宋_GBK" w:hAnsi="Times New Roman" w:cs="Times New Roman"/>
          <w:bCs/>
          <w:sz w:val="32"/>
          <w:szCs w:val="32"/>
          <w:lang w:eastAsia="zh-CN"/>
        </w:rPr>
        <w:t>本项目总价最高限价为人民币</w:t>
      </w:r>
      <w:r>
        <w:rPr>
          <w:rFonts w:ascii="Times New Roman" w:eastAsia="方正仿宋_GBK" w:hAnsi="Times New Roman" w:cs="Times New Roman" w:hint="eastAsia"/>
          <w:bCs/>
          <w:sz w:val="32"/>
          <w:szCs w:val="32"/>
          <w:u w:val="single"/>
          <w:lang w:eastAsia="zh-CN"/>
        </w:rPr>
        <w:t>400,000.00</w:t>
      </w:r>
      <w:r>
        <w:rPr>
          <w:rFonts w:ascii="Times New Roman" w:eastAsia="方正仿宋_GBK" w:hAnsi="Times New Roman" w:cs="Times New Roman"/>
          <w:bCs/>
          <w:sz w:val="32"/>
          <w:szCs w:val="32"/>
          <w:lang w:eastAsia="zh-CN"/>
        </w:rPr>
        <w:t>元整（￥</w:t>
      </w:r>
      <w:r>
        <w:rPr>
          <w:rFonts w:ascii="Times New Roman" w:eastAsia="方正仿宋_GBK" w:hAnsi="Times New Roman" w:cs="Times New Roman" w:hint="eastAsia"/>
          <w:bCs/>
          <w:sz w:val="32"/>
          <w:szCs w:val="32"/>
          <w:u w:val="single"/>
          <w:lang w:eastAsia="zh-CN"/>
        </w:rPr>
        <w:t xml:space="preserve"> 40 </w:t>
      </w:r>
      <w:r>
        <w:rPr>
          <w:rFonts w:ascii="Times New Roman" w:eastAsia="方正仿宋_GBK" w:hAnsi="Times New Roman" w:cs="Times New Roman"/>
          <w:bCs/>
          <w:sz w:val="32"/>
          <w:szCs w:val="32"/>
          <w:lang w:eastAsia="zh-CN"/>
        </w:rPr>
        <w:t>万元）。报价人的报价不得高于最高限价，否则其报价文件将被否决。其它要求详见报价表中的报价说明。</w:t>
      </w:r>
    </w:p>
    <w:p w14:paraId="4EFB602B"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1.2</w:t>
      </w:r>
      <w:r>
        <w:rPr>
          <w:rFonts w:ascii="Times New Roman" w:eastAsia="方正仿宋_GBK" w:hAnsi="Times New Roman" w:cs="Times New Roman"/>
          <w:bCs/>
          <w:sz w:val="32"/>
          <w:szCs w:val="32"/>
          <w:lang w:eastAsia="zh-CN"/>
        </w:rPr>
        <w:t>报价文件内容格式详见第四章格式要求；装订采用</w:t>
      </w:r>
      <w:r>
        <w:rPr>
          <w:rFonts w:ascii="Times New Roman" w:eastAsia="方正仿宋_GBK" w:hAnsi="Times New Roman" w:cs="Times New Roman"/>
          <w:bCs/>
          <w:sz w:val="32"/>
          <w:szCs w:val="32"/>
          <w:lang w:eastAsia="zh-CN"/>
        </w:rPr>
        <w:t>A4</w:t>
      </w:r>
      <w:r>
        <w:rPr>
          <w:rFonts w:ascii="Times New Roman" w:eastAsia="方正仿宋_GBK" w:hAnsi="Times New Roman" w:cs="Times New Roman"/>
          <w:bCs/>
          <w:sz w:val="32"/>
          <w:szCs w:val="32"/>
          <w:lang w:eastAsia="zh-CN"/>
        </w:rPr>
        <w:t>纸幅面，不得采用活页夹等可随时拆换的方式装订，目录、页码齐全，正副本分开装订，封面注明正副本字样。否则其报价文件将被否决。</w:t>
      </w:r>
    </w:p>
    <w:p w14:paraId="1CA5434A"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1.3</w:t>
      </w:r>
      <w:r>
        <w:rPr>
          <w:rFonts w:ascii="Times New Roman" w:eastAsia="方正仿宋_GBK" w:hAnsi="Times New Roman" w:cs="Times New Roman"/>
          <w:bCs/>
          <w:sz w:val="32"/>
          <w:szCs w:val="32"/>
          <w:lang w:eastAsia="zh-CN"/>
        </w:rPr>
        <w:t>报价文件正本</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份，副本</w:t>
      </w:r>
      <w:r>
        <w:rPr>
          <w:rFonts w:ascii="Times New Roman" w:eastAsia="方正仿宋_GBK" w:hAnsi="Times New Roman" w:cs="Times New Roman"/>
          <w:bCs/>
          <w:sz w:val="32"/>
          <w:szCs w:val="32"/>
          <w:lang w:eastAsia="zh-CN"/>
        </w:rPr>
        <w:t>_</w:t>
      </w:r>
      <w:r>
        <w:rPr>
          <w:rFonts w:ascii="Times New Roman" w:eastAsia="方正仿宋_GBK" w:hAnsi="Times New Roman" w:cs="Times New Roman" w:hint="eastAsia"/>
          <w:bCs/>
          <w:sz w:val="32"/>
          <w:szCs w:val="32"/>
          <w:lang w:eastAsia="zh-CN"/>
        </w:rPr>
        <w:t>1</w:t>
      </w:r>
      <w:r>
        <w:rPr>
          <w:rFonts w:ascii="Times New Roman" w:eastAsia="方正仿宋_GBK" w:hAnsi="Times New Roman" w:cs="Times New Roman"/>
          <w:bCs/>
          <w:sz w:val="32"/>
          <w:szCs w:val="32"/>
          <w:lang w:eastAsia="zh-CN"/>
        </w:rPr>
        <w:t>_</w:t>
      </w:r>
      <w:r>
        <w:rPr>
          <w:rFonts w:ascii="Times New Roman" w:eastAsia="方正仿宋_GBK" w:hAnsi="Times New Roman" w:cs="Times New Roman"/>
          <w:bCs/>
          <w:sz w:val="32"/>
          <w:szCs w:val="32"/>
          <w:lang w:eastAsia="zh-CN"/>
        </w:rPr>
        <w:t>份，副本可以为正本的复印件。当副本与正本不一致时，以正本文件为准。</w:t>
      </w:r>
    </w:p>
    <w:p w14:paraId="0B13366B" w14:textId="0F508885"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1.4</w:t>
      </w:r>
      <w:r>
        <w:rPr>
          <w:rFonts w:ascii="Times New Roman" w:eastAsia="方正仿宋_GBK" w:hAnsi="Times New Roman" w:cs="Times New Roman"/>
          <w:bCs/>
          <w:sz w:val="32"/>
          <w:szCs w:val="32"/>
          <w:lang w:eastAsia="zh-CN"/>
        </w:rPr>
        <w:t>报价文件正副本一并装入一个封套中，密封完好并在封口处加盖报价人单位公章，否则其报价文件将被否决。封套上应注明：</w:t>
      </w:r>
      <w:r>
        <w:rPr>
          <w:rFonts w:ascii="方正仿宋_GBK" w:eastAsia="方正仿宋_GBK" w:hAnsi="方正仿宋_GBK" w:cs="方正仿宋_GBK"/>
          <w:sz w:val="32"/>
          <w:szCs w:val="32"/>
          <w:u w:val="single"/>
          <w:lang w:eastAsia="zh-CN"/>
        </w:rPr>
        <w:t>重庆乌江白马项目施工图审查技术咨询服务</w:t>
      </w:r>
      <w:r>
        <w:rPr>
          <w:rFonts w:ascii="Times New Roman" w:eastAsia="方正仿宋_GBK" w:hAnsi="Times New Roman" w:cs="Times New Roman"/>
          <w:bCs/>
          <w:sz w:val="32"/>
          <w:szCs w:val="32"/>
          <w:lang w:eastAsia="zh-CN"/>
        </w:rPr>
        <w:t>，报价文件在</w:t>
      </w:r>
      <w:r>
        <w:rPr>
          <w:rFonts w:ascii="Times New Roman" w:eastAsia="方正仿宋_GBK" w:hAnsi="Times New Roman" w:cs="Times New Roman"/>
          <w:bCs/>
          <w:sz w:val="32"/>
          <w:szCs w:val="32"/>
          <w:lang w:eastAsia="zh-CN"/>
        </w:rPr>
        <w:t>202</w:t>
      </w:r>
      <w:r>
        <w:rPr>
          <w:rFonts w:ascii="Times New Roman" w:eastAsia="方正仿宋_GBK" w:hAnsi="Times New Roman" w:cs="Times New Roman" w:hint="eastAsia"/>
          <w:bCs/>
          <w:sz w:val="32"/>
          <w:szCs w:val="32"/>
          <w:lang w:eastAsia="zh-CN"/>
        </w:rPr>
        <w:t>2</w:t>
      </w:r>
      <w:r>
        <w:rPr>
          <w:rFonts w:ascii="Times New Roman" w:eastAsia="方正仿宋_GBK" w:hAnsi="Times New Roman" w:cs="Times New Roman"/>
          <w:bCs/>
          <w:sz w:val="32"/>
          <w:szCs w:val="32"/>
          <w:lang w:eastAsia="zh-CN"/>
        </w:rPr>
        <w:t>年</w:t>
      </w:r>
      <w:r>
        <w:rPr>
          <w:rFonts w:ascii="Times New Roman" w:eastAsia="方正仿宋_GBK" w:hAnsi="Times New Roman" w:cs="Times New Roman"/>
          <w:bCs/>
          <w:sz w:val="32"/>
          <w:szCs w:val="32"/>
          <w:lang w:eastAsia="zh-CN"/>
        </w:rPr>
        <w:t>_</w:t>
      </w:r>
      <w:r>
        <w:rPr>
          <w:rFonts w:ascii="Times New Roman" w:eastAsia="方正仿宋_GBK" w:hAnsi="Times New Roman" w:cs="Times New Roman" w:hint="eastAsia"/>
          <w:bCs/>
          <w:sz w:val="32"/>
          <w:szCs w:val="32"/>
          <w:u w:val="single"/>
          <w:lang w:eastAsia="zh-CN"/>
        </w:rPr>
        <w:t>5</w:t>
      </w:r>
      <w:r>
        <w:rPr>
          <w:rFonts w:ascii="Times New Roman" w:eastAsia="方正仿宋_GBK" w:hAnsi="Times New Roman" w:cs="Times New Roman"/>
          <w:bCs/>
          <w:sz w:val="32"/>
          <w:szCs w:val="32"/>
          <w:lang w:eastAsia="zh-CN"/>
        </w:rPr>
        <w:t>_</w:t>
      </w:r>
      <w:r>
        <w:rPr>
          <w:rFonts w:ascii="Times New Roman" w:eastAsia="方正仿宋_GBK" w:hAnsi="Times New Roman" w:cs="Times New Roman"/>
          <w:bCs/>
          <w:sz w:val="32"/>
          <w:szCs w:val="32"/>
          <w:lang w:eastAsia="zh-CN"/>
        </w:rPr>
        <w:t>月</w:t>
      </w:r>
      <w:r>
        <w:rPr>
          <w:rFonts w:ascii="Times New Roman" w:eastAsia="方正仿宋_GBK" w:hAnsi="Times New Roman" w:cs="Times New Roman"/>
          <w:bCs/>
          <w:sz w:val="32"/>
          <w:szCs w:val="32"/>
          <w:u w:val="single"/>
          <w:lang w:eastAsia="zh-CN"/>
        </w:rPr>
        <w:t>_</w:t>
      </w:r>
      <w:r>
        <w:rPr>
          <w:rFonts w:ascii="Times New Roman" w:eastAsia="方正仿宋_GBK" w:hAnsi="Times New Roman" w:cs="Times New Roman" w:hint="eastAsia"/>
          <w:bCs/>
          <w:sz w:val="32"/>
          <w:szCs w:val="32"/>
          <w:u w:val="single"/>
          <w:lang w:eastAsia="zh-CN"/>
        </w:rPr>
        <w:t>2</w:t>
      </w:r>
      <w:r w:rsidR="002F4811">
        <w:rPr>
          <w:rFonts w:ascii="Times New Roman" w:eastAsia="方正仿宋_GBK" w:hAnsi="Times New Roman" w:cs="Times New Roman"/>
          <w:bCs/>
          <w:sz w:val="32"/>
          <w:szCs w:val="32"/>
          <w:u w:val="single"/>
          <w:lang w:eastAsia="zh-CN"/>
        </w:rPr>
        <w:t>3</w:t>
      </w:r>
      <w:r>
        <w:rPr>
          <w:rFonts w:ascii="Times New Roman" w:eastAsia="方正仿宋_GBK" w:hAnsi="Times New Roman" w:cs="Times New Roman"/>
          <w:bCs/>
          <w:sz w:val="32"/>
          <w:szCs w:val="32"/>
          <w:u w:val="single"/>
          <w:lang w:eastAsia="zh-CN"/>
        </w:rPr>
        <w:t>_</w:t>
      </w:r>
      <w:r>
        <w:rPr>
          <w:rFonts w:ascii="Times New Roman" w:eastAsia="方正仿宋_GBK" w:hAnsi="Times New Roman" w:cs="Times New Roman"/>
          <w:bCs/>
          <w:sz w:val="32"/>
          <w:szCs w:val="32"/>
          <w:lang w:eastAsia="zh-CN"/>
        </w:rPr>
        <w:t>日</w:t>
      </w:r>
      <w:r>
        <w:rPr>
          <w:rFonts w:ascii="Times New Roman" w:eastAsia="方正仿宋_GBK" w:hAnsi="Times New Roman" w:cs="Times New Roman"/>
          <w:bCs/>
          <w:sz w:val="32"/>
          <w:szCs w:val="32"/>
          <w:u w:val="single"/>
          <w:lang w:eastAsia="zh-CN"/>
        </w:rPr>
        <w:t>_</w:t>
      </w:r>
      <w:r>
        <w:rPr>
          <w:rFonts w:ascii="Times New Roman" w:eastAsia="方正仿宋_GBK" w:hAnsi="Times New Roman" w:cs="Times New Roman" w:hint="eastAsia"/>
          <w:bCs/>
          <w:sz w:val="32"/>
          <w:szCs w:val="32"/>
          <w:u w:val="single"/>
          <w:lang w:eastAsia="zh-CN"/>
        </w:rPr>
        <w:t>1</w:t>
      </w:r>
      <w:r w:rsidR="001A16B1">
        <w:rPr>
          <w:rFonts w:ascii="Times New Roman" w:eastAsia="方正仿宋_GBK" w:hAnsi="Times New Roman" w:cs="Times New Roman"/>
          <w:bCs/>
          <w:sz w:val="32"/>
          <w:szCs w:val="32"/>
          <w:u w:val="single"/>
          <w:lang w:eastAsia="zh-CN"/>
        </w:rPr>
        <w:t>4</w:t>
      </w:r>
      <w:r>
        <w:rPr>
          <w:rFonts w:ascii="Times New Roman" w:eastAsia="方正仿宋_GBK" w:hAnsi="Times New Roman" w:cs="Times New Roman"/>
          <w:bCs/>
          <w:sz w:val="32"/>
          <w:szCs w:val="32"/>
          <w:u w:val="single"/>
          <w:lang w:eastAsia="zh-CN"/>
        </w:rPr>
        <w:t>_</w:t>
      </w:r>
      <w:r>
        <w:rPr>
          <w:rFonts w:ascii="Times New Roman" w:eastAsia="方正仿宋_GBK" w:hAnsi="Times New Roman" w:cs="Times New Roman"/>
          <w:bCs/>
          <w:sz w:val="32"/>
          <w:szCs w:val="32"/>
          <w:lang w:eastAsia="zh-CN"/>
        </w:rPr>
        <w:t>时</w:t>
      </w:r>
      <w:r>
        <w:rPr>
          <w:rFonts w:ascii="Times New Roman" w:eastAsia="方正仿宋_GBK" w:hAnsi="Times New Roman" w:cs="Times New Roman"/>
          <w:bCs/>
          <w:sz w:val="32"/>
          <w:szCs w:val="32"/>
          <w:lang w:eastAsia="zh-CN"/>
        </w:rPr>
        <w:t xml:space="preserve"> 00 </w:t>
      </w:r>
      <w:r>
        <w:rPr>
          <w:rFonts w:ascii="Times New Roman" w:eastAsia="方正仿宋_GBK" w:hAnsi="Times New Roman" w:cs="Times New Roman"/>
          <w:bCs/>
          <w:sz w:val="32"/>
          <w:szCs w:val="32"/>
          <w:lang w:eastAsia="zh-CN"/>
        </w:rPr>
        <w:t>分前不得开启。</w:t>
      </w:r>
    </w:p>
    <w:p w14:paraId="7B1B53C0" w14:textId="77777777" w:rsidR="000E2586" w:rsidRDefault="004503B7">
      <w:pPr>
        <w:pStyle w:val="2"/>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2</w:t>
      </w:r>
      <w:r>
        <w:rPr>
          <w:rFonts w:ascii="Times New Roman" w:eastAsia="黑体" w:hAnsi="Times New Roman" w:cs="Times New Roman" w:hint="eastAsia"/>
          <w:b w:val="0"/>
          <w:lang w:eastAsia="zh-CN"/>
        </w:rPr>
        <w:t>A</w:t>
      </w:r>
      <w:r>
        <w:rPr>
          <w:rFonts w:ascii="Times New Roman" w:eastAsia="黑体" w:hAnsi="Times New Roman" w:cs="Times New Roman"/>
          <w:b w:val="0"/>
          <w:lang w:eastAsia="zh-CN"/>
        </w:rPr>
        <w:t>.</w:t>
      </w:r>
      <w:r>
        <w:rPr>
          <w:rFonts w:ascii="Times New Roman" w:eastAsia="黑体" w:hAnsi="Times New Roman" w:cs="Times New Roman"/>
          <w:b w:val="0"/>
          <w:lang w:eastAsia="zh-CN"/>
        </w:rPr>
        <w:t>评审办法</w:t>
      </w:r>
    </w:p>
    <w:p w14:paraId="6268E562" w14:textId="77777777" w:rsidR="000E2586" w:rsidRDefault="004503B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本项目采用经评审的</w:t>
      </w:r>
      <w:r>
        <w:rPr>
          <w:rFonts w:ascii="Times New Roman" w:eastAsia="方正仿宋_GBK" w:hAnsi="Times New Roman" w:cs="Times New Roman" w:hint="eastAsia"/>
          <w:bCs/>
          <w:sz w:val="32"/>
          <w:szCs w:val="32"/>
          <w:lang w:eastAsia="zh-CN"/>
        </w:rPr>
        <w:t>最低价法</w:t>
      </w:r>
      <w:r>
        <w:rPr>
          <w:rFonts w:ascii="Times New Roman" w:eastAsia="方正仿宋_GBK" w:hAnsi="Times New Roman" w:cs="Times New Roman"/>
          <w:bCs/>
          <w:sz w:val="32"/>
          <w:szCs w:val="32"/>
          <w:lang w:eastAsia="zh-CN"/>
        </w:rPr>
        <w:t>。</w:t>
      </w:r>
    </w:p>
    <w:bookmarkEnd w:id="16"/>
    <w:bookmarkEnd w:id="17"/>
    <w:bookmarkEnd w:id="18"/>
    <w:bookmarkEnd w:id="19"/>
    <w:bookmarkEnd w:id="20"/>
    <w:bookmarkEnd w:id="21"/>
    <w:p w14:paraId="6D34CB86" w14:textId="77777777" w:rsidR="000E2586" w:rsidRDefault="000E2586">
      <w:pPr>
        <w:jc w:val="right"/>
        <w:rPr>
          <w:rFonts w:ascii="Times New Roman" w:eastAsiaTheme="minorEastAsia" w:hAnsi="Times New Roman" w:cs="Times New Roman"/>
          <w:szCs w:val="21"/>
          <w:lang w:eastAsia="zh-CN"/>
        </w:rPr>
      </w:pPr>
    </w:p>
    <w:p w14:paraId="1D70B53D" w14:textId="77777777" w:rsidR="000E2586" w:rsidRDefault="000E2586">
      <w:pPr>
        <w:jc w:val="right"/>
        <w:rPr>
          <w:rFonts w:ascii="Times New Roman" w:eastAsiaTheme="minorEastAsia" w:hAnsi="Times New Roman" w:cs="Times New Roman"/>
          <w:szCs w:val="21"/>
          <w:lang w:eastAsia="zh-CN"/>
        </w:rPr>
      </w:pPr>
    </w:p>
    <w:p w14:paraId="07E5ABD2" w14:textId="77777777" w:rsidR="000E2586" w:rsidRDefault="000E2586">
      <w:pPr>
        <w:jc w:val="right"/>
        <w:rPr>
          <w:rFonts w:ascii="Times New Roman" w:eastAsiaTheme="minorEastAsia" w:hAnsi="Times New Roman" w:cs="Times New Roman"/>
          <w:szCs w:val="21"/>
          <w:lang w:eastAsia="zh-CN"/>
        </w:rPr>
      </w:pPr>
    </w:p>
    <w:p w14:paraId="10FD55C8" w14:textId="77777777" w:rsidR="000E2586" w:rsidRDefault="000E2586">
      <w:pPr>
        <w:jc w:val="right"/>
        <w:rPr>
          <w:rFonts w:ascii="Times New Roman" w:eastAsiaTheme="minorEastAsia" w:hAnsi="Times New Roman" w:cs="Times New Roman"/>
          <w:szCs w:val="21"/>
          <w:lang w:eastAsia="zh-CN"/>
        </w:rPr>
      </w:pPr>
    </w:p>
    <w:p w14:paraId="61D09FDD" w14:textId="77777777" w:rsidR="000E2586" w:rsidRDefault="000E2586">
      <w:pPr>
        <w:jc w:val="right"/>
        <w:rPr>
          <w:rFonts w:ascii="Times New Roman" w:eastAsiaTheme="minorEastAsia" w:hAnsi="Times New Roman" w:cs="Times New Roman"/>
          <w:szCs w:val="21"/>
          <w:lang w:eastAsia="zh-CN"/>
        </w:rPr>
      </w:pPr>
    </w:p>
    <w:p w14:paraId="1B91C2B2" w14:textId="77777777" w:rsidR="000E2586" w:rsidRDefault="000E2586">
      <w:pPr>
        <w:jc w:val="right"/>
        <w:rPr>
          <w:rFonts w:ascii="Times New Roman" w:eastAsiaTheme="minorEastAsia" w:hAnsi="Times New Roman" w:cs="Times New Roman"/>
          <w:szCs w:val="21"/>
          <w:lang w:eastAsia="zh-CN"/>
        </w:rPr>
      </w:pPr>
    </w:p>
    <w:p w14:paraId="41E6DF3C" w14:textId="77777777" w:rsidR="000E2586" w:rsidRDefault="000E2586">
      <w:pPr>
        <w:jc w:val="right"/>
        <w:rPr>
          <w:rFonts w:ascii="Times New Roman" w:eastAsiaTheme="minorEastAsia" w:hAnsi="Times New Roman" w:cs="Times New Roman"/>
          <w:szCs w:val="21"/>
          <w:lang w:eastAsia="zh-CN"/>
        </w:rPr>
      </w:pPr>
    </w:p>
    <w:p w14:paraId="510EDFF5" w14:textId="77777777" w:rsidR="000E2586" w:rsidRDefault="000E2586">
      <w:pPr>
        <w:jc w:val="right"/>
        <w:rPr>
          <w:rFonts w:ascii="Times New Roman" w:eastAsiaTheme="minorEastAsia" w:hAnsi="Times New Roman" w:cs="Times New Roman"/>
          <w:szCs w:val="21"/>
          <w:lang w:eastAsia="zh-CN"/>
        </w:rPr>
      </w:pPr>
    </w:p>
    <w:p w14:paraId="42B287B4" w14:textId="77777777" w:rsidR="000E2586" w:rsidRDefault="000E2586">
      <w:pPr>
        <w:jc w:val="right"/>
        <w:rPr>
          <w:rFonts w:ascii="Times New Roman" w:eastAsiaTheme="minorEastAsia" w:hAnsi="Times New Roman" w:cs="Times New Roman"/>
          <w:szCs w:val="21"/>
          <w:lang w:eastAsia="zh-CN"/>
        </w:rPr>
      </w:pPr>
    </w:p>
    <w:p w14:paraId="560CEC17" w14:textId="77777777" w:rsidR="000E2586" w:rsidRDefault="000E2586">
      <w:pPr>
        <w:jc w:val="right"/>
        <w:rPr>
          <w:rFonts w:ascii="Times New Roman" w:eastAsiaTheme="minorEastAsia" w:hAnsi="Times New Roman" w:cs="Times New Roman"/>
          <w:szCs w:val="21"/>
          <w:lang w:eastAsia="zh-CN"/>
        </w:rPr>
      </w:pPr>
    </w:p>
    <w:p w14:paraId="48CA172E" w14:textId="77777777" w:rsidR="000E2586" w:rsidRDefault="000E2586">
      <w:pPr>
        <w:jc w:val="right"/>
        <w:rPr>
          <w:rFonts w:ascii="Times New Roman" w:eastAsiaTheme="minorEastAsia" w:hAnsi="Times New Roman" w:cs="Times New Roman"/>
          <w:szCs w:val="21"/>
          <w:lang w:eastAsia="zh-CN"/>
        </w:rPr>
      </w:pPr>
    </w:p>
    <w:p w14:paraId="0BE81DF9" w14:textId="77777777" w:rsidR="000E2586" w:rsidRDefault="000E2586">
      <w:pPr>
        <w:jc w:val="right"/>
        <w:rPr>
          <w:rFonts w:ascii="Times New Roman" w:eastAsiaTheme="minorEastAsia" w:hAnsi="Times New Roman" w:cs="Times New Roman"/>
          <w:szCs w:val="21"/>
          <w:lang w:eastAsia="zh-CN"/>
        </w:rPr>
      </w:pPr>
    </w:p>
    <w:p w14:paraId="62D2A043" w14:textId="77777777" w:rsidR="000E2586" w:rsidRDefault="000E2586">
      <w:pPr>
        <w:jc w:val="right"/>
        <w:rPr>
          <w:rFonts w:ascii="Times New Roman" w:eastAsiaTheme="minorEastAsia" w:hAnsi="Times New Roman" w:cs="Times New Roman"/>
          <w:szCs w:val="21"/>
          <w:lang w:eastAsia="zh-CN"/>
        </w:rPr>
      </w:pPr>
    </w:p>
    <w:p w14:paraId="455B1D21" w14:textId="77777777" w:rsidR="000E2586" w:rsidRDefault="000E2586">
      <w:pPr>
        <w:jc w:val="right"/>
        <w:rPr>
          <w:rFonts w:ascii="Times New Roman" w:eastAsiaTheme="minorEastAsia" w:hAnsi="Times New Roman" w:cs="Times New Roman"/>
          <w:szCs w:val="21"/>
          <w:lang w:eastAsia="zh-CN"/>
        </w:rPr>
      </w:pPr>
    </w:p>
    <w:p w14:paraId="53795F51" w14:textId="77777777" w:rsidR="000E2586" w:rsidRDefault="000E2586">
      <w:pPr>
        <w:jc w:val="right"/>
        <w:rPr>
          <w:rFonts w:ascii="Times New Roman" w:eastAsiaTheme="minorEastAsia" w:hAnsi="Times New Roman" w:cs="Times New Roman"/>
          <w:szCs w:val="21"/>
          <w:lang w:eastAsia="zh-CN"/>
        </w:rPr>
      </w:pPr>
    </w:p>
    <w:p w14:paraId="724A8894" w14:textId="77777777" w:rsidR="000E2586" w:rsidRDefault="000E2586">
      <w:pPr>
        <w:jc w:val="right"/>
        <w:rPr>
          <w:rFonts w:ascii="Times New Roman" w:eastAsiaTheme="minorEastAsia" w:hAnsi="Times New Roman" w:cs="Times New Roman"/>
          <w:szCs w:val="21"/>
          <w:lang w:eastAsia="zh-CN"/>
        </w:rPr>
      </w:pPr>
    </w:p>
    <w:p w14:paraId="30669405" w14:textId="77777777" w:rsidR="000E2586" w:rsidRDefault="004503B7">
      <w:pPr>
        <w:jc w:val="both"/>
        <w:rPr>
          <w:lang w:eastAsia="zh-CN"/>
        </w:rPr>
      </w:pPr>
      <w:r>
        <w:rPr>
          <w:rFonts w:ascii="Times New Roman" w:eastAsiaTheme="minorEastAsia" w:hAnsi="Times New Roman" w:cs="Times New Roman"/>
          <w:szCs w:val="21"/>
          <w:lang w:eastAsia="zh-CN"/>
        </w:rPr>
        <w:br w:type="page"/>
      </w:r>
    </w:p>
    <w:p w14:paraId="6A496033" w14:textId="77777777" w:rsidR="000E2586" w:rsidRDefault="004503B7">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hint="eastAsia"/>
          <w:bCs/>
          <w:sz w:val="44"/>
          <w:szCs w:val="44"/>
          <w:lang w:eastAsia="zh-CN"/>
        </w:rPr>
        <w:lastRenderedPageBreak/>
        <w:t>第三章</w:t>
      </w:r>
      <w:r>
        <w:rPr>
          <w:rFonts w:ascii="Times New Roman" w:eastAsia="方正小标宋_GBK" w:hAnsi="Times New Roman" w:cs="Times New Roman" w:hint="eastAsia"/>
          <w:bCs/>
          <w:sz w:val="44"/>
          <w:szCs w:val="44"/>
          <w:lang w:eastAsia="zh-CN"/>
        </w:rPr>
        <w:t xml:space="preserve"> </w:t>
      </w:r>
      <w:r>
        <w:rPr>
          <w:rFonts w:ascii="Times New Roman" w:eastAsia="方正小标宋_GBK" w:hAnsi="Times New Roman" w:cs="Times New Roman"/>
          <w:bCs/>
          <w:sz w:val="44"/>
          <w:szCs w:val="44"/>
          <w:lang w:val="zh-CN" w:eastAsia="zh-CN"/>
        </w:rPr>
        <w:t>报价文件格式</w:t>
      </w:r>
    </w:p>
    <w:p w14:paraId="1BFC834F" w14:textId="77777777" w:rsidR="000E2586" w:rsidRDefault="004503B7">
      <w:pPr>
        <w:autoSpaceDE w:val="0"/>
        <w:autoSpaceDN w:val="0"/>
        <w:adjustRightInd w:val="0"/>
        <w:spacing w:line="510" w:lineRule="exact"/>
        <w:ind w:right="117"/>
        <w:jc w:val="center"/>
        <w:outlineLvl w:val="0"/>
        <w:rPr>
          <w:rFonts w:ascii="Times New Roman" w:eastAsia="方正小标宋_GBK" w:hAnsi="Times New Roman" w:cs="Times New Roman"/>
          <w:bCs/>
          <w:sz w:val="48"/>
          <w:szCs w:val="48"/>
          <w:lang w:eastAsia="zh-CN"/>
        </w:rPr>
      </w:pPr>
      <w:r>
        <w:rPr>
          <w:rFonts w:ascii="Times New Roman" w:eastAsia="方正小标宋_GBK" w:hAnsi="Times New Roman" w:cs="Times New Roman"/>
          <w:bCs/>
          <w:sz w:val="44"/>
          <w:szCs w:val="44"/>
          <w:lang w:eastAsia="zh-CN"/>
        </w:rPr>
        <w:br w:type="page"/>
      </w:r>
    </w:p>
    <w:p w14:paraId="41462E10" w14:textId="77777777" w:rsidR="000E2586" w:rsidRDefault="004503B7">
      <w:pPr>
        <w:autoSpaceDE w:val="0"/>
        <w:autoSpaceDN w:val="0"/>
        <w:adjustRightInd w:val="0"/>
        <w:spacing w:line="360" w:lineRule="auto"/>
        <w:jc w:val="center"/>
        <w:rPr>
          <w:rFonts w:ascii="Times New Roman" w:eastAsia="方正小标宋_GBK" w:hAnsi="Times New Roman" w:cs="Times New Roman"/>
          <w:sz w:val="20"/>
          <w:szCs w:val="20"/>
          <w:lang w:eastAsia="zh-CN"/>
        </w:rPr>
      </w:pPr>
      <w:r>
        <w:rPr>
          <w:rFonts w:ascii="Times New Roman" w:eastAsia="方正小标宋_GBK" w:hAnsi="Times New Roman" w:cs="Times New Roman"/>
          <w:bCs/>
          <w:sz w:val="48"/>
          <w:szCs w:val="48"/>
          <w:lang w:eastAsia="zh-CN"/>
        </w:rPr>
        <w:lastRenderedPageBreak/>
        <w:t>XXXX</w:t>
      </w:r>
      <w:r>
        <w:rPr>
          <w:rFonts w:ascii="Times New Roman" w:eastAsia="方正小标宋_GBK" w:hAnsi="Times New Roman" w:cs="Times New Roman"/>
          <w:bCs/>
          <w:sz w:val="48"/>
          <w:szCs w:val="48"/>
          <w:lang w:eastAsia="zh-CN"/>
        </w:rPr>
        <w:t>项目</w:t>
      </w:r>
    </w:p>
    <w:p w14:paraId="3C61F6C7" w14:textId="77777777" w:rsidR="000E2586" w:rsidRDefault="000E2586">
      <w:pPr>
        <w:rPr>
          <w:rFonts w:ascii="Times New Roman" w:hAnsi="Times New Roman" w:cs="Times New Roman"/>
          <w:lang w:eastAsia="zh-CN"/>
        </w:rPr>
      </w:pPr>
    </w:p>
    <w:p w14:paraId="1544F767" w14:textId="77777777" w:rsidR="000E2586" w:rsidRDefault="000E2586">
      <w:pPr>
        <w:rPr>
          <w:rFonts w:ascii="Times New Roman" w:hAnsi="Times New Roman" w:cs="Times New Roman"/>
          <w:lang w:eastAsia="zh-CN"/>
        </w:rPr>
      </w:pPr>
    </w:p>
    <w:p w14:paraId="11D3EC5C" w14:textId="77777777" w:rsidR="000E2586" w:rsidRDefault="000E2586">
      <w:pPr>
        <w:rPr>
          <w:rFonts w:ascii="Times New Roman" w:hAnsi="Times New Roman" w:cs="Times New Roman"/>
          <w:lang w:eastAsia="zh-CN"/>
        </w:rPr>
      </w:pPr>
    </w:p>
    <w:p w14:paraId="0A1F32E8" w14:textId="77777777" w:rsidR="000E2586" w:rsidRDefault="000E2586">
      <w:pPr>
        <w:rPr>
          <w:rFonts w:ascii="Times New Roman" w:hAnsi="Times New Roman" w:cs="Times New Roman"/>
          <w:lang w:eastAsia="zh-CN"/>
        </w:rPr>
      </w:pPr>
    </w:p>
    <w:p w14:paraId="69F0AB92" w14:textId="77777777" w:rsidR="000E2586" w:rsidRDefault="000E2586">
      <w:pPr>
        <w:rPr>
          <w:rFonts w:ascii="Times New Roman" w:hAnsi="Times New Roman" w:cs="Times New Roman"/>
          <w:lang w:eastAsia="zh-CN"/>
        </w:rPr>
      </w:pPr>
    </w:p>
    <w:p w14:paraId="50F2F035" w14:textId="77777777" w:rsidR="000E2586" w:rsidRDefault="000E2586">
      <w:pPr>
        <w:rPr>
          <w:rFonts w:ascii="Times New Roman" w:eastAsia="方正小标宋_GBK" w:hAnsi="Times New Roman" w:cs="Times New Roman"/>
          <w:lang w:eastAsia="zh-CN"/>
        </w:rPr>
      </w:pPr>
    </w:p>
    <w:p w14:paraId="12F5F7E0" w14:textId="77777777" w:rsidR="000E2586" w:rsidRDefault="004503B7">
      <w:pPr>
        <w:jc w:val="center"/>
        <w:rPr>
          <w:rFonts w:ascii="Times New Roman" w:eastAsia="方正小标宋_GBK" w:hAnsi="Times New Roman" w:cs="Times New Roman"/>
          <w:sz w:val="44"/>
          <w:szCs w:val="44"/>
          <w:lang w:eastAsia="zh-CN"/>
        </w:rPr>
      </w:pPr>
      <w:r>
        <w:rPr>
          <w:rFonts w:ascii="Times New Roman" w:eastAsia="方正小标宋_GBK" w:hAnsi="Times New Roman" w:cs="Times New Roman"/>
          <w:sz w:val="72"/>
          <w:szCs w:val="72"/>
          <w:lang w:eastAsia="zh-CN"/>
        </w:rPr>
        <w:t>报价文件</w:t>
      </w:r>
    </w:p>
    <w:p w14:paraId="0132FEF5" w14:textId="77777777" w:rsidR="000E2586" w:rsidRDefault="000E2586">
      <w:pPr>
        <w:rPr>
          <w:rFonts w:ascii="Times New Roman" w:hAnsi="Times New Roman" w:cs="Times New Roman"/>
          <w:lang w:eastAsia="zh-CN"/>
        </w:rPr>
      </w:pPr>
    </w:p>
    <w:p w14:paraId="1C6BA16C" w14:textId="77777777" w:rsidR="000E2586" w:rsidRDefault="000E2586">
      <w:pPr>
        <w:rPr>
          <w:rFonts w:ascii="Times New Roman" w:hAnsi="Times New Roman" w:cs="Times New Roman"/>
          <w:lang w:eastAsia="zh-CN"/>
        </w:rPr>
      </w:pPr>
    </w:p>
    <w:p w14:paraId="681C6A59" w14:textId="77777777" w:rsidR="000E2586" w:rsidRDefault="000E2586">
      <w:pPr>
        <w:rPr>
          <w:rFonts w:ascii="Times New Roman" w:hAnsi="Times New Roman" w:cs="Times New Roman"/>
          <w:lang w:eastAsia="zh-CN"/>
        </w:rPr>
      </w:pPr>
    </w:p>
    <w:p w14:paraId="2528D3EE" w14:textId="77777777" w:rsidR="000E2586" w:rsidRDefault="000E2586">
      <w:pPr>
        <w:rPr>
          <w:rFonts w:ascii="Times New Roman" w:hAnsi="Times New Roman" w:cs="Times New Roman"/>
          <w:lang w:eastAsia="zh-CN"/>
        </w:rPr>
      </w:pPr>
    </w:p>
    <w:p w14:paraId="2A57095C" w14:textId="77777777" w:rsidR="000E2586" w:rsidRDefault="000E2586">
      <w:pPr>
        <w:rPr>
          <w:rFonts w:ascii="Times New Roman" w:hAnsi="Times New Roman" w:cs="Times New Roman"/>
          <w:lang w:eastAsia="zh-CN"/>
        </w:rPr>
      </w:pPr>
    </w:p>
    <w:p w14:paraId="680ED53A" w14:textId="77777777" w:rsidR="000E2586" w:rsidRDefault="000E2586">
      <w:pPr>
        <w:rPr>
          <w:rFonts w:ascii="Times New Roman" w:hAnsi="Times New Roman" w:cs="Times New Roman"/>
          <w:lang w:eastAsia="zh-CN"/>
        </w:rPr>
      </w:pPr>
    </w:p>
    <w:p w14:paraId="1C1704DD" w14:textId="77777777" w:rsidR="000E2586" w:rsidRDefault="000E2586">
      <w:pPr>
        <w:rPr>
          <w:rFonts w:ascii="Times New Roman" w:hAnsi="Times New Roman" w:cs="Times New Roman"/>
          <w:lang w:eastAsia="zh-CN"/>
        </w:rPr>
      </w:pPr>
    </w:p>
    <w:p w14:paraId="3A225040" w14:textId="77777777" w:rsidR="000E2586" w:rsidRDefault="000E2586">
      <w:pPr>
        <w:rPr>
          <w:rFonts w:ascii="Times New Roman" w:hAnsi="Times New Roman" w:cs="Times New Roman"/>
          <w:lang w:eastAsia="zh-CN"/>
        </w:rPr>
      </w:pPr>
    </w:p>
    <w:p w14:paraId="516D8968" w14:textId="77777777" w:rsidR="000E2586" w:rsidRDefault="000E2586">
      <w:pPr>
        <w:rPr>
          <w:rFonts w:ascii="Times New Roman" w:hAnsi="Times New Roman" w:cs="Times New Roman"/>
          <w:lang w:eastAsia="zh-CN"/>
        </w:rPr>
      </w:pPr>
    </w:p>
    <w:p w14:paraId="723D32AB" w14:textId="77777777" w:rsidR="000E2586" w:rsidRDefault="000E2586">
      <w:pPr>
        <w:rPr>
          <w:rFonts w:ascii="Times New Roman" w:hAnsi="Times New Roman" w:cs="Times New Roman"/>
          <w:lang w:eastAsia="zh-CN"/>
        </w:rPr>
      </w:pPr>
    </w:p>
    <w:p w14:paraId="30CDCCCC" w14:textId="77777777" w:rsidR="000E2586" w:rsidRDefault="000E2586">
      <w:pPr>
        <w:rPr>
          <w:rFonts w:ascii="Times New Roman" w:hAnsi="Times New Roman" w:cs="Times New Roman"/>
          <w:lang w:eastAsia="zh-CN"/>
        </w:rPr>
      </w:pPr>
    </w:p>
    <w:p w14:paraId="62367F8E" w14:textId="77777777" w:rsidR="000E2586" w:rsidRDefault="000E2586">
      <w:pPr>
        <w:rPr>
          <w:rFonts w:ascii="Times New Roman" w:hAnsi="Times New Roman" w:cs="Times New Roman"/>
          <w:lang w:eastAsia="zh-CN"/>
        </w:rPr>
      </w:pPr>
    </w:p>
    <w:p w14:paraId="5FC8556F" w14:textId="77777777" w:rsidR="000E2586" w:rsidRDefault="000E2586">
      <w:pPr>
        <w:rPr>
          <w:rFonts w:ascii="Times New Roman" w:hAnsi="Times New Roman" w:cs="Times New Roman"/>
          <w:lang w:eastAsia="zh-CN"/>
        </w:rPr>
      </w:pPr>
    </w:p>
    <w:p w14:paraId="23825DEA" w14:textId="77777777" w:rsidR="000E2586" w:rsidRDefault="000E2586">
      <w:pPr>
        <w:rPr>
          <w:rFonts w:ascii="Times New Roman" w:hAnsi="Times New Roman" w:cs="Times New Roman"/>
          <w:lang w:eastAsia="zh-CN"/>
        </w:rPr>
      </w:pPr>
    </w:p>
    <w:p w14:paraId="5B59A4A3" w14:textId="77777777" w:rsidR="000E2586" w:rsidRDefault="000E2586">
      <w:pPr>
        <w:rPr>
          <w:rFonts w:ascii="Times New Roman" w:hAnsi="Times New Roman" w:cs="Times New Roman"/>
          <w:lang w:eastAsia="zh-CN"/>
        </w:rPr>
      </w:pPr>
    </w:p>
    <w:p w14:paraId="190DD7C2" w14:textId="77777777" w:rsidR="000E2586" w:rsidRDefault="000E2586">
      <w:pPr>
        <w:rPr>
          <w:rFonts w:ascii="Times New Roman" w:eastAsia="方正仿宋_GBK" w:hAnsi="Times New Roman" w:cs="Times New Roman"/>
          <w:sz w:val="32"/>
          <w:szCs w:val="32"/>
          <w:lang w:eastAsia="zh-CN"/>
        </w:rPr>
      </w:pPr>
    </w:p>
    <w:p w14:paraId="431AFF73" w14:textId="77777777" w:rsidR="000E2586" w:rsidRDefault="004503B7">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报价人：</w:t>
      </w:r>
      <w:r>
        <w:rPr>
          <w:rFonts w:ascii="Times New Roman" w:eastAsia="方正仿宋_GBK" w:hAnsi="Times New Roman" w:cs="Times New Roman"/>
          <w:sz w:val="32"/>
          <w:szCs w:val="32"/>
          <w:u w:val="single"/>
          <w:lang w:eastAsia="zh-CN"/>
        </w:rPr>
        <w:t xml:space="preserve">                     </w:t>
      </w:r>
      <w:r>
        <w:rPr>
          <w:rFonts w:ascii="Times New Roman" w:eastAsia="方正仿宋_GBK" w:hAnsi="Times New Roman" w:cs="Times New Roman"/>
          <w:sz w:val="32"/>
          <w:szCs w:val="32"/>
          <w:lang w:eastAsia="zh-CN"/>
        </w:rPr>
        <w:t>（盖单位章）</w:t>
      </w:r>
    </w:p>
    <w:p w14:paraId="7DC6ADAC" w14:textId="77777777" w:rsidR="000E2586" w:rsidRDefault="000E2586">
      <w:pPr>
        <w:pStyle w:val="22"/>
        <w:ind w:left="440"/>
      </w:pPr>
    </w:p>
    <w:p w14:paraId="4A01A9F4" w14:textId="77777777" w:rsidR="000E2586" w:rsidRDefault="004503B7">
      <w:pPr>
        <w:jc w:val="center"/>
        <w:rPr>
          <w:rFonts w:ascii="Times New Roman" w:eastAsia="方正仿宋_GBK" w:hAnsi="Times New Roman" w:cs="Times New Roman"/>
          <w:sz w:val="32"/>
          <w:szCs w:val="32"/>
          <w:u w:val="single"/>
          <w:lang w:eastAsia="zh-CN"/>
        </w:rPr>
      </w:pPr>
      <w:r>
        <w:rPr>
          <w:rFonts w:ascii="Times New Roman" w:eastAsia="方正仿宋_GBK" w:hAnsi="Times New Roman" w:cs="Times New Roman"/>
          <w:sz w:val="32"/>
          <w:szCs w:val="32"/>
          <w:lang w:eastAsia="zh-CN"/>
        </w:rPr>
        <w:t>法定代表人或其委托代理人</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u w:val="single"/>
          <w:lang w:eastAsia="zh-CN"/>
        </w:rPr>
        <w:t xml:space="preserve">         </w:t>
      </w:r>
      <w:r>
        <w:rPr>
          <w:rFonts w:ascii="Times New Roman" w:eastAsia="方正仿宋_GBK" w:hAnsi="Times New Roman" w:cs="Times New Roman"/>
          <w:sz w:val="32"/>
          <w:szCs w:val="32"/>
          <w:lang w:eastAsia="zh-CN"/>
        </w:rPr>
        <w:t>（签字）</w:t>
      </w:r>
    </w:p>
    <w:p w14:paraId="3CE1C2E4" w14:textId="77777777" w:rsidR="000E2586" w:rsidRDefault="000E2586">
      <w:pPr>
        <w:jc w:val="center"/>
        <w:rPr>
          <w:rFonts w:ascii="Times New Roman" w:eastAsia="方正仿宋_GBK" w:hAnsi="Times New Roman" w:cs="Times New Roman"/>
          <w:sz w:val="32"/>
          <w:szCs w:val="32"/>
          <w:lang w:eastAsia="zh-CN"/>
        </w:rPr>
      </w:pPr>
    </w:p>
    <w:p w14:paraId="3BFE8915" w14:textId="77777777" w:rsidR="000E2586" w:rsidRDefault="004503B7">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202</w:t>
      </w: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sz w:val="32"/>
          <w:szCs w:val="32"/>
          <w:lang w:eastAsia="zh-CN"/>
        </w:rPr>
        <w:t>年</w:t>
      </w:r>
      <w:r>
        <w:rPr>
          <w:rFonts w:ascii="Times New Roman" w:eastAsia="方正仿宋_GBK" w:hAnsi="Times New Roman" w:cs="Times New Roman" w:hint="eastAsia"/>
          <w:sz w:val="32"/>
          <w:szCs w:val="32"/>
          <w:lang w:eastAsia="zh-CN"/>
        </w:rPr>
        <w:t xml:space="preserve">   </w:t>
      </w:r>
      <w:r>
        <w:rPr>
          <w:rFonts w:ascii="Times New Roman" w:eastAsia="方正仿宋_GBK" w:hAnsi="Times New Roman" w:cs="Times New Roman"/>
          <w:sz w:val="32"/>
          <w:szCs w:val="32"/>
          <w:lang w:eastAsia="zh-CN"/>
        </w:rPr>
        <w:t>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日</w:t>
      </w:r>
    </w:p>
    <w:p w14:paraId="2EDDC5D1" w14:textId="77777777" w:rsidR="000E2586" w:rsidRDefault="004503B7">
      <w:pPr>
        <w:pStyle w:val="50"/>
        <w:ind w:firstLine="420"/>
        <w:jc w:val="center"/>
        <w:rPr>
          <w:rFonts w:ascii="Times New Roman" w:eastAsia="方正小标宋_GBK" w:hAnsi="Times New Roman" w:cs="Times New Roman"/>
          <w:sz w:val="44"/>
          <w:szCs w:val="44"/>
        </w:rPr>
      </w:pPr>
      <w:r>
        <w:rPr>
          <w:rFonts w:ascii="Times New Roman" w:eastAsia="宋体" w:hAnsi="Times New Roman" w:cs="Times New Roman"/>
          <w:sz w:val="21"/>
          <w:szCs w:val="21"/>
        </w:rPr>
        <w:br w:type="page"/>
      </w:r>
      <w:r>
        <w:rPr>
          <w:rFonts w:ascii="Times New Roman" w:eastAsia="方正小标宋_GBK" w:hAnsi="Times New Roman" w:cs="Times New Roman"/>
          <w:sz w:val="44"/>
          <w:szCs w:val="44"/>
        </w:rPr>
        <w:lastRenderedPageBreak/>
        <w:t>目</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录</w:t>
      </w:r>
    </w:p>
    <w:p w14:paraId="0CFABEF1" w14:textId="77777777" w:rsidR="000E2586" w:rsidRDefault="004503B7">
      <w:pPr>
        <w:tabs>
          <w:tab w:val="left" w:pos="469"/>
        </w:tabs>
        <w:spacing w:line="538" w:lineRule="exact"/>
        <w:rPr>
          <w:rFonts w:ascii="Times New Roman" w:eastAsia="方正仿宋_GBK" w:hAnsi="Times New Roman" w:cs="Times New Roman"/>
          <w:sz w:val="32"/>
          <w:szCs w:val="32"/>
          <w:lang w:eastAsia="zh-CN"/>
        </w:rPr>
      </w:pPr>
      <w:bookmarkStart w:id="22" w:name="bookmark291"/>
      <w:r>
        <w:rPr>
          <w:rFonts w:ascii="Times New Roman" w:eastAsia="方正仿宋_GBK" w:hAnsi="Times New Roman" w:cs="Times New Roman"/>
          <w:sz w:val="32"/>
          <w:szCs w:val="32"/>
          <w:lang w:eastAsia="zh-CN"/>
        </w:rPr>
        <w:t>一、法定代表人身份证明（适用于无委托代理人的情况</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或授权委托书（适用于有委托代理人的情况）</w:t>
      </w:r>
    </w:p>
    <w:p w14:paraId="0A7BD921" w14:textId="77777777" w:rsidR="000E2586" w:rsidRDefault="004503B7">
      <w:pPr>
        <w:tabs>
          <w:tab w:val="left" w:pos="469"/>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二、投标函</w:t>
      </w:r>
    </w:p>
    <w:p w14:paraId="4C457598" w14:textId="77777777" w:rsidR="000E2586" w:rsidRDefault="004503B7">
      <w:pPr>
        <w:tabs>
          <w:tab w:val="left" w:pos="469"/>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三、报价表</w:t>
      </w:r>
    </w:p>
    <w:bookmarkEnd w:id="22"/>
    <w:p w14:paraId="1FBD2150" w14:textId="77777777" w:rsidR="000E2586" w:rsidRDefault="004503B7">
      <w:pPr>
        <w:tabs>
          <w:tab w:val="left" w:pos="474"/>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四、资格审查资料</w:t>
      </w:r>
    </w:p>
    <w:p w14:paraId="35B3AC6A" w14:textId="77777777" w:rsidR="000E2586" w:rsidRDefault="004503B7">
      <w:pPr>
        <w:tabs>
          <w:tab w:val="left" w:pos="993"/>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五、项目方案及进度安排</w:t>
      </w:r>
    </w:p>
    <w:p w14:paraId="48EA3ABF" w14:textId="77777777" w:rsidR="000E2586" w:rsidRDefault="004503B7">
      <w:pPr>
        <w:tabs>
          <w:tab w:val="left" w:pos="474"/>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六、其他资料</w:t>
      </w:r>
    </w:p>
    <w:p w14:paraId="5CDC7BDD" w14:textId="77777777" w:rsidR="000E2586" w:rsidRDefault="004503B7">
      <w:pPr>
        <w:pStyle w:val="29"/>
        <w:keepNext/>
        <w:keepLines/>
        <w:shd w:val="clear" w:color="auto" w:fill="auto"/>
        <w:snapToGrid w:val="0"/>
        <w:spacing w:before="0" w:after="0" w:line="240" w:lineRule="auto"/>
        <w:jc w:val="center"/>
        <w:rPr>
          <w:rFonts w:ascii="Times New Roman" w:eastAsia="方正小标宋_GBK" w:hAnsi="Times New Roman" w:cs="Times New Roman"/>
          <w:sz w:val="44"/>
          <w:szCs w:val="44"/>
        </w:rPr>
      </w:pPr>
      <w:r>
        <w:rPr>
          <w:rFonts w:ascii="Times New Roman" w:hAnsi="Times New Roman" w:cs="Times New Roman"/>
        </w:rPr>
        <w:br w:type="page"/>
      </w:r>
      <w:bookmarkStart w:id="23" w:name="_Toc52097543"/>
      <w:bookmarkStart w:id="24" w:name="bookmark292"/>
      <w:bookmarkStart w:id="25" w:name="_Toc10710824"/>
      <w:bookmarkStart w:id="26" w:name="_Toc29194793"/>
      <w:r>
        <w:rPr>
          <w:rFonts w:ascii="Times New Roman" w:eastAsia="方正小标宋_GBK" w:hAnsi="Times New Roman" w:cs="Times New Roman"/>
          <w:sz w:val="44"/>
          <w:szCs w:val="44"/>
        </w:rPr>
        <w:lastRenderedPageBreak/>
        <w:t>一、法定代表人身份证明或授权委托书</w:t>
      </w:r>
      <w:bookmarkEnd w:id="23"/>
    </w:p>
    <w:p w14:paraId="1188BC42" w14:textId="77777777" w:rsidR="000E2586" w:rsidRDefault="004503B7">
      <w:pPr>
        <w:widowControl/>
        <w:rPr>
          <w:rFonts w:ascii="Times New Roman" w:eastAsiaTheme="minorEastAsia" w:hAnsi="Times New Roman" w:cs="Times New Roman"/>
          <w:kern w:val="2"/>
          <w:sz w:val="32"/>
          <w:szCs w:val="32"/>
          <w:lang w:eastAsia="zh-CN"/>
        </w:rPr>
      </w:pPr>
      <w:r>
        <w:rPr>
          <w:rFonts w:ascii="Times New Roman" w:hAnsi="Times New Roman" w:cs="Times New Roman"/>
          <w:lang w:eastAsia="zh-CN"/>
        </w:rPr>
        <w:br w:type="page"/>
      </w:r>
    </w:p>
    <w:p w14:paraId="45AAE3D4" w14:textId="77777777" w:rsidR="000E2586" w:rsidRDefault="004503B7">
      <w:pPr>
        <w:pStyle w:val="29"/>
        <w:keepNext/>
        <w:keepLines/>
        <w:shd w:val="clear" w:color="auto" w:fill="auto"/>
        <w:spacing w:before="0" w:after="476" w:line="510" w:lineRule="exact"/>
        <w:jc w:val="center"/>
        <w:rPr>
          <w:rFonts w:ascii="Times New Roman" w:eastAsia="方正小标宋_GBK" w:hAnsi="Times New Roman" w:cs="Times New Roman"/>
          <w:sz w:val="44"/>
          <w:szCs w:val="44"/>
        </w:rPr>
      </w:pPr>
      <w:bookmarkStart w:id="27" w:name="_Toc52097544"/>
      <w:r>
        <w:rPr>
          <w:rFonts w:ascii="Times New Roman" w:eastAsia="方正小标宋_GBK" w:hAnsi="Times New Roman" w:cs="Times New Roman"/>
          <w:sz w:val="44"/>
          <w:szCs w:val="44"/>
        </w:rPr>
        <w:lastRenderedPageBreak/>
        <w:t>二、报价函</w:t>
      </w:r>
      <w:bookmarkEnd w:id="24"/>
      <w:bookmarkEnd w:id="25"/>
      <w:bookmarkEnd w:id="26"/>
      <w:bookmarkEnd w:id="27"/>
    </w:p>
    <w:p w14:paraId="47F30A2A" w14:textId="77777777" w:rsidR="000E2586" w:rsidRDefault="004503B7">
      <w:pPr>
        <w:tabs>
          <w:tab w:val="left" w:leader="underscore" w:pos="2036"/>
        </w:tabs>
        <w:spacing w:line="510" w:lineRule="exact"/>
        <w:ind w:left="140"/>
        <w:rPr>
          <w:rFonts w:ascii="Times New Roman" w:eastAsia="方正仿宋_GBK" w:hAnsi="Times New Roman" w:cs="Times New Roman"/>
          <w:sz w:val="32"/>
          <w:szCs w:val="32"/>
          <w:lang w:eastAsia="zh-CN"/>
        </w:rPr>
      </w:pPr>
      <w:bookmarkStart w:id="28" w:name="bookmark293"/>
      <w:r>
        <w:rPr>
          <w:rFonts w:ascii="Times New Roman" w:eastAsia="方正仿宋_GBK" w:hAnsi="Times New Roman" w:cs="Times New Roman"/>
          <w:sz w:val="32"/>
          <w:szCs w:val="32"/>
          <w:lang w:eastAsia="zh-CN"/>
        </w:rPr>
        <w:t>____________(</w:t>
      </w:r>
      <w:r>
        <w:rPr>
          <w:rFonts w:ascii="Times New Roman" w:eastAsia="方正仿宋_GBK" w:hAnsi="Times New Roman" w:cs="Times New Roman"/>
          <w:sz w:val="32"/>
          <w:szCs w:val="32"/>
          <w:lang w:eastAsia="zh-CN"/>
        </w:rPr>
        <w:t>询价人名称</w:t>
      </w:r>
      <w:r>
        <w:rPr>
          <w:rFonts w:ascii="Times New Roman" w:eastAsia="方正仿宋_GBK" w:hAnsi="Times New Roman" w:cs="Times New Roman"/>
          <w:sz w:val="32"/>
          <w:szCs w:val="32"/>
          <w:lang w:eastAsia="zh-CN" w:bidi="en-US"/>
        </w:rPr>
        <w:t>）：</w:t>
      </w:r>
      <w:bookmarkEnd w:id="28"/>
    </w:p>
    <w:p w14:paraId="51D9D868" w14:textId="77777777" w:rsidR="000E2586" w:rsidRDefault="004503B7">
      <w:pPr>
        <w:tabs>
          <w:tab w:val="left" w:pos="939"/>
        </w:tabs>
        <w:adjustRightInd w:val="0"/>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bidi="en-US"/>
        </w:rPr>
        <w:t>1.</w:t>
      </w:r>
      <w:r>
        <w:rPr>
          <w:rFonts w:ascii="Times New Roman" w:eastAsia="方正仿宋_GBK" w:hAnsi="Times New Roman" w:cs="Times New Roman"/>
          <w:sz w:val="32"/>
          <w:szCs w:val="32"/>
          <w:lang w:eastAsia="zh-CN"/>
        </w:rPr>
        <w:t>我方己仔细研究了</w:t>
      </w:r>
      <w:r>
        <w:rPr>
          <w:rFonts w:ascii="Times New Roman" w:eastAsia="方正仿宋_GBK" w:hAnsi="Times New Roman" w:cs="Times New Roman" w:hint="eastAsia"/>
          <w:sz w:val="32"/>
          <w:szCs w:val="32"/>
          <w:lang w:eastAsia="zh-CN"/>
        </w:rPr>
        <w:t>_______</w:t>
      </w:r>
      <w:r>
        <w:rPr>
          <w:rFonts w:ascii="Times New Roman" w:eastAsia="方正仿宋_GBK" w:hAnsi="Times New Roman" w:cs="Times New Roman" w:hint="eastAsia"/>
          <w:sz w:val="32"/>
          <w:szCs w:val="32"/>
          <w:lang w:eastAsia="zh-CN"/>
        </w:rPr>
        <w:t>项目</w:t>
      </w:r>
      <w:r>
        <w:rPr>
          <w:rFonts w:ascii="Times New Roman" w:eastAsia="方正仿宋_GBK" w:hAnsi="Times New Roman" w:cs="Times New Roman"/>
          <w:sz w:val="32"/>
          <w:szCs w:val="32"/>
          <w:lang w:eastAsia="zh-CN"/>
        </w:rPr>
        <w:t>询价文件的全部内容，愿意以人民币（大写</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u w:val="single"/>
          <w:lang w:eastAsia="zh-CN" w:bidi="en-US"/>
        </w:rPr>
        <w:t xml:space="preserve">       </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u w:val="single"/>
          <w:lang w:eastAsia="zh-CN" w:bidi="en-US"/>
        </w:rPr>
        <w:t xml:space="preserve">       </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lang w:eastAsia="zh-CN"/>
        </w:rPr>
        <w:t>的总报价提供相关服务，并按合同约定履行义务。</w:t>
      </w:r>
    </w:p>
    <w:p w14:paraId="2D4FDDE2" w14:textId="77777777" w:rsidR="000E2586" w:rsidRDefault="004503B7">
      <w:pPr>
        <w:tabs>
          <w:tab w:val="left" w:pos="939"/>
        </w:tabs>
        <w:adjustRightInd w:val="0"/>
        <w:spacing w:line="510" w:lineRule="exact"/>
        <w:ind w:leftChars="191" w:left="420" w:firstLineChars="100" w:firstLine="3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我方的报价文件包括下列内容：</w:t>
      </w:r>
    </w:p>
    <w:p w14:paraId="6BFFE13E" w14:textId="77777777" w:rsidR="000E2586" w:rsidRDefault="004503B7">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）投标函；</w:t>
      </w:r>
    </w:p>
    <w:p w14:paraId="527105ED" w14:textId="77777777" w:rsidR="000E2586" w:rsidRDefault="004503B7">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）法定代表人身份证明或授权委托书；</w:t>
      </w:r>
    </w:p>
    <w:p w14:paraId="54FD3F6C" w14:textId="77777777" w:rsidR="000E2586" w:rsidRDefault="004503B7">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）报价表；</w:t>
      </w:r>
    </w:p>
    <w:p w14:paraId="1276E269" w14:textId="77777777" w:rsidR="000E2586" w:rsidRDefault="004503B7">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）资格审查资料；</w:t>
      </w:r>
    </w:p>
    <w:p w14:paraId="75D89741" w14:textId="77777777" w:rsidR="000E2586" w:rsidRDefault="004503B7">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）项目方案及进度安排；</w:t>
      </w:r>
    </w:p>
    <w:p w14:paraId="112F92E6" w14:textId="77777777" w:rsidR="000E2586" w:rsidRDefault="004503B7">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）其它。</w:t>
      </w:r>
    </w:p>
    <w:p w14:paraId="692345D0" w14:textId="77777777" w:rsidR="000E2586" w:rsidRDefault="004503B7">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报价文件的上述组成部分如存在内容不一致的，以投标函为准。</w:t>
      </w:r>
    </w:p>
    <w:p w14:paraId="093A289D" w14:textId="77777777" w:rsidR="000E2586" w:rsidRDefault="004503B7">
      <w:pPr>
        <w:tabs>
          <w:tab w:val="left" w:pos="993"/>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我方承诺除商务和技术偏差表列出的偏差外，我方响应询价文件的全部要求。</w:t>
      </w:r>
    </w:p>
    <w:p w14:paraId="1734BFAB" w14:textId="77777777" w:rsidR="000E2586" w:rsidRDefault="004503B7">
      <w:pPr>
        <w:tabs>
          <w:tab w:val="left" w:pos="993"/>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我方承诺在询价文件规定的投标有效期内不撤销报价文件。</w:t>
      </w:r>
    </w:p>
    <w:p w14:paraId="5DA9B22D" w14:textId="77777777" w:rsidR="000E2586" w:rsidRDefault="004503B7">
      <w:pPr>
        <w:tabs>
          <w:tab w:val="left" w:pos="993"/>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如我方中标，我方承诺：</w:t>
      </w:r>
    </w:p>
    <w:p w14:paraId="522544E2" w14:textId="77777777" w:rsidR="000E2586" w:rsidRDefault="004503B7">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）在收到中标通知后，在规定的期限内与你方签订合同；</w:t>
      </w:r>
    </w:p>
    <w:p w14:paraId="7AD07873" w14:textId="77777777" w:rsidR="000E2586" w:rsidRDefault="004503B7">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）在签订合同时不向你方提出附加条件；</w:t>
      </w:r>
    </w:p>
    <w:p w14:paraId="2AA9D8A0" w14:textId="77777777" w:rsidR="000E2586" w:rsidRDefault="004503B7">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）按照询价文件要求提交履约保证金；</w:t>
      </w:r>
    </w:p>
    <w:p w14:paraId="50E84DE9" w14:textId="77777777" w:rsidR="000E2586" w:rsidRDefault="004503B7">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）在合同约定的期限内完成合同规定的全部义务。</w:t>
      </w:r>
    </w:p>
    <w:p w14:paraId="7B01D109" w14:textId="77777777" w:rsidR="000E2586" w:rsidRDefault="004503B7">
      <w:pPr>
        <w:tabs>
          <w:tab w:val="left" w:pos="849"/>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我方在此声明，所递交的报价文件及有关资料内容完整、真实和准确，且不存在第二章</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报价人须知</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第</w:t>
      </w:r>
      <w:r>
        <w:rPr>
          <w:rFonts w:ascii="Times New Roman" w:eastAsia="方正仿宋_GBK" w:hAnsi="Times New Roman" w:cs="Times New Roman"/>
          <w:sz w:val="32"/>
          <w:szCs w:val="32"/>
          <w:lang w:eastAsia="zh-CN" w:bidi="en-US"/>
        </w:rPr>
        <w:t>1.4.3</w:t>
      </w:r>
      <w:r>
        <w:rPr>
          <w:rFonts w:ascii="Times New Roman" w:eastAsia="方正仿宋_GBK" w:hAnsi="Times New Roman" w:cs="Times New Roman"/>
          <w:sz w:val="32"/>
          <w:szCs w:val="32"/>
          <w:lang w:eastAsia="zh-CN"/>
        </w:rPr>
        <w:lastRenderedPageBreak/>
        <w:t>项规定的任何一种情形。</w:t>
      </w:r>
    </w:p>
    <w:p w14:paraId="0FBD4DF8" w14:textId="77777777" w:rsidR="000E2586" w:rsidRDefault="004503B7">
      <w:pPr>
        <w:tabs>
          <w:tab w:val="left" w:pos="849"/>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bidi="en-US"/>
        </w:rPr>
        <w:t>7.(</w:t>
      </w:r>
      <w:r>
        <w:rPr>
          <w:rFonts w:ascii="Times New Roman" w:eastAsia="方正仿宋_GBK" w:hAnsi="Times New Roman" w:cs="Times New Roman"/>
          <w:sz w:val="32"/>
          <w:szCs w:val="32"/>
          <w:lang w:eastAsia="zh-CN"/>
        </w:rPr>
        <w:t>其他补充说明）。</w:t>
      </w:r>
    </w:p>
    <w:p w14:paraId="6C64D4C5" w14:textId="77777777" w:rsidR="000E2586" w:rsidRDefault="004503B7">
      <w:pPr>
        <w:spacing w:line="510" w:lineRule="exact"/>
        <w:ind w:left="2660"/>
        <w:rPr>
          <w:rFonts w:ascii="Times New Roman" w:eastAsia="方正仿宋_GBK" w:hAnsi="Times New Roman" w:cs="Times New Roman"/>
          <w:sz w:val="32"/>
          <w:szCs w:val="32"/>
          <w:lang w:eastAsia="zh-CN"/>
        </w:rPr>
      </w:pPr>
      <w:r>
        <w:rPr>
          <w:rStyle w:val="23pt"/>
          <w:rFonts w:ascii="Times New Roman" w:eastAsia="方正仿宋_GBK" w:hAnsi="Times New Roman" w:cs="Times New Roman"/>
          <w:sz w:val="32"/>
          <w:szCs w:val="32"/>
        </w:rPr>
        <w:t>报价人：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盖单位章）</w:t>
      </w:r>
    </w:p>
    <w:p w14:paraId="734373D0" w14:textId="77777777" w:rsidR="000E2586" w:rsidRDefault="004503B7">
      <w:pPr>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法定代表人或其委托代理人：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签字</w:t>
      </w:r>
      <w:r>
        <w:rPr>
          <w:rStyle w:val="2Exact"/>
          <w:rFonts w:ascii="Times New Roman" w:eastAsia="方正仿宋_GBK" w:hAnsi="Times New Roman" w:cs="Times New Roman"/>
          <w:sz w:val="32"/>
          <w:szCs w:val="32"/>
          <w:lang w:eastAsia="zh-CN" w:bidi="en-US"/>
        </w:rPr>
        <w:t>）</w:t>
      </w:r>
    </w:p>
    <w:p w14:paraId="7DBEE247" w14:textId="77777777" w:rsidR="000E2586" w:rsidRDefault="004503B7">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地</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14:paraId="1EFBB767" w14:textId="77777777" w:rsidR="000E2586" w:rsidRDefault="004503B7">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网</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14:paraId="39B7BCC4" w14:textId="77777777" w:rsidR="000E2586" w:rsidRDefault="004503B7">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电</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话：</w:t>
      </w:r>
    </w:p>
    <w:p w14:paraId="58D17694" w14:textId="77777777" w:rsidR="000E2586" w:rsidRDefault="004503B7">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传</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真：</w:t>
      </w:r>
    </w:p>
    <w:p w14:paraId="76BF01A0" w14:textId="77777777" w:rsidR="000E2586" w:rsidRDefault="004503B7">
      <w:pPr>
        <w:tabs>
          <w:tab w:val="left" w:leader="underscore" w:pos="6768"/>
        </w:tabs>
        <w:spacing w:line="510" w:lineRule="exact"/>
        <w:ind w:left="2660"/>
        <w:rPr>
          <w:rFonts w:ascii="Times New Roman" w:eastAsia="方正仿宋_GBK" w:hAnsi="Times New Roman" w:cs="Times New Roman"/>
          <w:sz w:val="32"/>
          <w:szCs w:val="32"/>
          <w:u w:val="single"/>
          <w:lang w:eastAsia="zh-CN"/>
        </w:rPr>
      </w:pPr>
      <w:r>
        <w:rPr>
          <w:rFonts w:ascii="Times New Roman" w:eastAsia="方正仿宋_GBK" w:hAnsi="Times New Roman" w:cs="Times New Roman"/>
          <w:sz w:val="32"/>
          <w:szCs w:val="32"/>
          <w:lang w:eastAsia="zh-CN"/>
        </w:rPr>
        <w:t>邮政编码：</w:t>
      </w:r>
    </w:p>
    <w:p w14:paraId="18AE4C9E" w14:textId="77777777" w:rsidR="000E2586" w:rsidRDefault="004503B7">
      <w:pPr>
        <w:pStyle w:val="29"/>
        <w:keepNext/>
        <w:keepLines/>
        <w:shd w:val="clear" w:color="auto" w:fill="auto"/>
        <w:spacing w:before="0" w:after="476" w:line="560" w:lineRule="exact"/>
        <w:jc w:val="center"/>
        <w:rPr>
          <w:rStyle w:val="20pt"/>
          <w:rFonts w:ascii="Times New Roman" w:eastAsia="方正小标宋_GBK" w:hAnsi="Times New Roman" w:cs="Times New Roman"/>
          <w:sz w:val="44"/>
          <w:szCs w:val="44"/>
        </w:rPr>
      </w:pPr>
      <w:r>
        <w:rPr>
          <w:rFonts w:ascii="Times New Roman" w:hAnsi="Times New Roman" w:cs="Times New Roman"/>
          <w:szCs w:val="21"/>
          <w:u w:val="single"/>
        </w:rPr>
        <w:br w:type="page"/>
      </w:r>
      <w:bookmarkStart w:id="29" w:name="_Toc52097545"/>
      <w:bookmarkStart w:id="30" w:name="_Toc29194794"/>
      <w:bookmarkStart w:id="31" w:name="_Toc10710825"/>
      <w:r>
        <w:rPr>
          <w:rFonts w:ascii="Times New Roman" w:eastAsia="方正小标宋_GBK" w:hAnsi="Times New Roman" w:cs="Times New Roman"/>
          <w:sz w:val="44"/>
          <w:szCs w:val="44"/>
        </w:rPr>
        <w:lastRenderedPageBreak/>
        <w:t>三</w:t>
      </w:r>
      <w:r>
        <w:rPr>
          <w:rStyle w:val="20pt"/>
          <w:rFonts w:ascii="Times New Roman" w:eastAsia="方正小标宋_GBK" w:hAnsi="Times New Roman" w:cs="Times New Roman"/>
          <w:sz w:val="44"/>
          <w:szCs w:val="44"/>
        </w:rPr>
        <w:t>、报价表</w:t>
      </w:r>
      <w:bookmarkEnd w:id="29"/>
      <w:bookmarkEnd w:id="30"/>
      <w:bookmarkEnd w:id="31"/>
    </w:p>
    <w:p w14:paraId="71BDF5AE" w14:textId="77777777" w:rsidR="000E2586" w:rsidRDefault="004503B7">
      <w:pPr>
        <w:tabs>
          <w:tab w:val="left" w:leader="underscore" w:pos="7582"/>
        </w:tabs>
        <w:spacing w:line="510" w:lineRule="exact"/>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1.</w:t>
      </w:r>
      <w:r>
        <w:rPr>
          <w:rFonts w:ascii="Times New Roman" w:eastAsia="黑体" w:hAnsi="Times New Roman" w:cs="Times New Roman"/>
          <w:sz w:val="32"/>
          <w:szCs w:val="32"/>
          <w:lang w:eastAsia="zh-CN"/>
        </w:rPr>
        <w:t>报价说明</w:t>
      </w:r>
    </w:p>
    <w:p w14:paraId="1F86FB77" w14:textId="77777777" w:rsidR="000E2586" w:rsidRDefault="004503B7">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）价格应按照本说明的要求报价，以人民币计价，单位为元，精确到个数位。</w:t>
      </w:r>
    </w:p>
    <w:p w14:paraId="1869C366" w14:textId="77777777" w:rsidR="000E2586" w:rsidRDefault="004503B7">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）报价表中的价格，应包括报价单位完成合同内容所需的指导安装调试费、验收费，技术服务费、保险费、管理费、利润、税费，以及合同明示或暗示的风险、责任和义务等所发生的其他全部费用</w:t>
      </w:r>
      <w:r>
        <w:rPr>
          <w:rFonts w:ascii="Times New Roman" w:eastAsia="方正仿宋_GBK" w:hAnsi="Times New Roman" w:cs="Times New Roman" w:hint="eastAsia"/>
          <w:sz w:val="32"/>
          <w:szCs w:val="32"/>
          <w:lang w:eastAsia="zh-CN"/>
        </w:rPr>
        <w:t>。</w:t>
      </w:r>
    </w:p>
    <w:p w14:paraId="2C79D841" w14:textId="77777777" w:rsidR="000E2586" w:rsidRDefault="004503B7">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）依据国家法律、行政法规、国务院有关部门的规章以及重庆市的法规和规章的规定应由承包人缴纳的税金、费用均应按规定计入报价中。</w:t>
      </w:r>
    </w:p>
    <w:p w14:paraId="5969F1EE" w14:textId="77777777" w:rsidR="000E2586" w:rsidRDefault="004503B7">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）报价文件报价的</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单价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合价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均由报价人填写。若报价人对某些项目未填报单价和合价，则应认为已包括在其它项目的单价和合价以及投标总报价内。若某项费用不足以支付合同中约定的应支付费用，视为该项费用已包含在总报价中。</w:t>
      </w:r>
    </w:p>
    <w:p w14:paraId="507319C4" w14:textId="77777777" w:rsidR="000E2586" w:rsidRDefault="004503B7">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7</w:t>
      </w:r>
      <w:r>
        <w:rPr>
          <w:rFonts w:ascii="Times New Roman" w:eastAsia="方正仿宋_GBK" w:hAnsi="Times New Roman" w:cs="Times New Roman"/>
          <w:sz w:val="32"/>
          <w:szCs w:val="32"/>
          <w:lang w:eastAsia="zh-CN"/>
        </w:rPr>
        <w:t>）</w:t>
      </w:r>
      <w:r>
        <w:rPr>
          <w:rFonts w:ascii="Times New Roman" w:eastAsia="方正仿宋_GBK" w:hAnsi="Times New Roman" w:cs="Times New Roman"/>
          <w:i/>
          <w:iCs/>
          <w:sz w:val="32"/>
          <w:szCs w:val="32"/>
          <w:lang w:eastAsia="zh-CN"/>
        </w:rPr>
        <w:t>报价在合同有效期内固定不变</w:t>
      </w:r>
      <w:r>
        <w:rPr>
          <w:rFonts w:ascii="Times New Roman" w:eastAsia="方正仿宋_GBK" w:hAnsi="Times New Roman" w:cs="Times New Roman"/>
          <w:sz w:val="32"/>
          <w:szCs w:val="32"/>
          <w:lang w:eastAsia="zh-CN"/>
        </w:rPr>
        <w:t>，即合同价格不因国家和地方政策调整、物价变动等因数的影响而调整。</w:t>
      </w:r>
    </w:p>
    <w:p w14:paraId="6AB05A07" w14:textId="77777777" w:rsidR="000E2586" w:rsidRDefault="004503B7">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14:paraId="0A7AB8FB" w14:textId="77777777" w:rsidR="000E2586" w:rsidRDefault="000E2586">
      <w:pPr>
        <w:rPr>
          <w:rFonts w:ascii="Times New Roman" w:hAnsi="Times New Roman" w:cs="Times New Roman"/>
          <w:lang w:eastAsia="zh-CN"/>
        </w:rPr>
      </w:pPr>
    </w:p>
    <w:p w14:paraId="21172105" w14:textId="77777777" w:rsidR="000E2586" w:rsidRDefault="004503B7">
      <w:pPr>
        <w:numPr>
          <w:ilvl w:val="0"/>
          <w:numId w:val="2"/>
        </w:numPr>
        <w:tabs>
          <w:tab w:val="left" w:leader="underscore" w:pos="7582"/>
        </w:tabs>
        <w:spacing w:line="510" w:lineRule="exact"/>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报价表</w:t>
      </w:r>
    </w:p>
    <w:p w14:paraId="0F5A7A43" w14:textId="77777777" w:rsidR="000E2586" w:rsidRDefault="004503B7">
      <w:pPr>
        <w:spacing w:line="510" w:lineRule="exact"/>
        <w:ind w:firstLineChars="199" w:firstLine="557"/>
        <w:rPr>
          <w:rFonts w:ascii="Times New Roman" w:eastAsia="方正仿宋_GBK" w:hAnsi="Times New Roman" w:cs="Times New Roman"/>
          <w:sz w:val="32"/>
          <w:szCs w:val="32"/>
          <w:lang w:eastAsia="zh-CN"/>
        </w:rPr>
      </w:pPr>
      <w:r>
        <w:rPr>
          <w:rFonts w:ascii="Times New Roman" w:eastAsia="方正仿宋_GBK" w:hAnsi="Times New Roman" w:cs="Times New Roman" w:hint="eastAsia"/>
          <w:i/>
          <w:iCs/>
          <w:sz w:val="28"/>
          <w:szCs w:val="28"/>
          <w:lang w:eastAsia="zh-CN"/>
        </w:rPr>
        <w:t>根据项目实际情况列明。</w:t>
      </w:r>
    </w:p>
    <w:p w14:paraId="1D110DB8" w14:textId="77777777" w:rsidR="000E2586" w:rsidRDefault="000E2586">
      <w:pPr>
        <w:pStyle w:val="22"/>
        <w:ind w:left="440" w:firstLine="0"/>
      </w:pPr>
    </w:p>
    <w:p w14:paraId="32481A38" w14:textId="77777777" w:rsidR="000E2586" w:rsidRDefault="004503B7">
      <w:pPr>
        <w:spacing w:line="360" w:lineRule="auto"/>
        <w:jc w:val="center"/>
        <w:rPr>
          <w:rFonts w:ascii="Times New Roman" w:eastAsia="方正小标宋_GBK" w:hAnsi="Times New Roman" w:cs="Times New Roman"/>
          <w:sz w:val="44"/>
          <w:szCs w:val="44"/>
          <w:lang w:eastAsia="zh-CN"/>
        </w:rPr>
      </w:pPr>
      <w:r>
        <w:rPr>
          <w:rFonts w:ascii="Times New Roman" w:eastAsia="方正小标宋_GBK" w:hAnsi="Times New Roman" w:cs="Times New Roman"/>
          <w:bCs/>
          <w:sz w:val="44"/>
          <w:szCs w:val="44"/>
          <w:lang w:eastAsia="zh-CN"/>
        </w:rPr>
        <w:t>报价表</w:t>
      </w:r>
    </w:p>
    <w:p w14:paraId="1322B009" w14:textId="77777777" w:rsidR="000E2586" w:rsidRDefault="000E2586">
      <w:pPr>
        <w:tabs>
          <w:tab w:val="left" w:leader="underscore" w:pos="7582"/>
        </w:tabs>
        <w:rPr>
          <w:rFonts w:ascii="Times New Roman" w:hAnsi="Times New Roman" w:cs="Times New Roman"/>
          <w:lang w:eastAsia="zh-CN"/>
        </w:rPr>
      </w:pPr>
    </w:p>
    <w:p w14:paraId="34C80D01" w14:textId="77777777" w:rsidR="000E2586" w:rsidRDefault="004503B7">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lang w:eastAsia="zh-CN"/>
        </w:rPr>
        <w:t>单位：人民币元</w:t>
      </w:r>
    </w:p>
    <w:tbl>
      <w:tblPr>
        <w:tblW w:w="8523" w:type="dxa"/>
        <w:jc w:val="center"/>
        <w:tblLayout w:type="fixed"/>
        <w:tblLook w:val="04A0" w:firstRow="1" w:lastRow="0" w:firstColumn="1" w:lastColumn="0" w:noHBand="0" w:noVBand="1"/>
      </w:tblPr>
      <w:tblGrid>
        <w:gridCol w:w="978"/>
        <w:gridCol w:w="4803"/>
        <w:gridCol w:w="1277"/>
        <w:gridCol w:w="1465"/>
      </w:tblGrid>
      <w:tr w:rsidR="000E2586" w14:paraId="1C2AC04F" w14:textId="77777777">
        <w:trPr>
          <w:trHeight w:val="397"/>
          <w:tblHeader/>
          <w:jc w:val="center"/>
        </w:trPr>
        <w:tc>
          <w:tcPr>
            <w:tcW w:w="978" w:type="dxa"/>
            <w:tcBorders>
              <w:top w:val="single" w:sz="4" w:space="0" w:color="auto"/>
              <w:left w:val="single" w:sz="8" w:space="0" w:color="auto"/>
              <w:bottom w:val="single" w:sz="8" w:space="0" w:color="auto"/>
              <w:right w:val="single" w:sz="8" w:space="0" w:color="auto"/>
              <w:tl2br w:val="nil"/>
              <w:tr2bl w:val="nil"/>
            </w:tcBorders>
            <w:shd w:val="clear" w:color="auto" w:fill="auto"/>
            <w:vAlign w:val="center"/>
          </w:tcPr>
          <w:p w14:paraId="79A7C0FE" w14:textId="77777777" w:rsidR="000E2586" w:rsidRDefault="004503B7">
            <w:pPr>
              <w:widowControl/>
              <w:jc w:val="center"/>
              <w:rPr>
                <w:rFonts w:ascii="Times New Roman" w:hAnsi="Times New Roman" w:cs="Times New Roman"/>
                <w:shd w:val="clear" w:color="auto" w:fill="FFFFFF"/>
              </w:rPr>
            </w:pPr>
            <w:bookmarkStart w:id="32" w:name="_Toc150847038"/>
            <w:bookmarkStart w:id="33" w:name="_Toc148779982"/>
            <w:bookmarkStart w:id="34" w:name="_Toc148863269"/>
            <w:r>
              <w:rPr>
                <w:rFonts w:ascii="Times New Roman" w:hAnsi="Times New Roman" w:cs="Times New Roman"/>
                <w:shd w:val="clear" w:color="auto" w:fill="FFFFFF"/>
              </w:rPr>
              <w:t>编号</w:t>
            </w:r>
          </w:p>
        </w:tc>
        <w:tc>
          <w:tcPr>
            <w:tcW w:w="4803" w:type="dxa"/>
            <w:tcBorders>
              <w:top w:val="single" w:sz="4" w:space="0" w:color="auto"/>
              <w:left w:val="nil"/>
              <w:bottom w:val="single" w:sz="8" w:space="0" w:color="auto"/>
              <w:right w:val="single" w:sz="8" w:space="0" w:color="auto"/>
              <w:tl2br w:val="nil"/>
              <w:tr2bl w:val="nil"/>
            </w:tcBorders>
            <w:shd w:val="clear" w:color="auto" w:fill="auto"/>
            <w:vAlign w:val="center"/>
          </w:tcPr>
          <w:p w14:paraId="33A3C41D" w14:textId="77777777" w:rsidR="000E2586" w:rsidRDefault="004503B7">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项目名称</w:t>
            </w:r>
          </w:p>
        </w:tc>
        <w:tc>
          <w:tcPr>
            <w:tcW w:w="1277" w:type="dxa"/>
            <w:tcBorders>
              <w:top w:val="single" w:sz="4" w:space="0" w:color="auto"/>
              <w:left w:val="nil"/>
              <w:bottom w:val="single" w:sz="8" w:space="0" w:color="auto"/>
              <w:right w:val="single" w:sz="8" w:space="0" w:color="auto"/>
              <w:tl2br w:val="nil"/>
              <w:tr2bl w:val="nil"/>
            </w:tcBorders>
            <w:shd w:val="clear" w:color="auto" w:fill="auto"/>
            <w:vAlign w:val="center"/>
          </w:tcPr>
          <w:p w14:paraId="2CA75F7B" w14:textId="77777777" w:rsidR="000E2586" w:rsidRDefault="004503B7">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价格</w:t>
            </w:r>
          </w:p>
        </w:tc>
        <w:tc>
          <w:tcPr>
            <w:tcW w:w="1465" w:type="dxa"/>
            <w:tcBorders>
              <w:top w:val="single" w:sz="4" w:space="0" w:color="auto"/>
              <w:left w:val="nil"/>
              <w:bottom w:val="single" w:sz="8" w:space="0" w:color="auto"/>
              <w:right w:val="single" w:sz="8" w:space="0" w:color="auto"/>
              <w:tl2br w:val="nil"/>
              <w:tr2bl w:val="nil"/>
            </w:tcBorders>
            <w:shd w:val="clear" w:color="auto" w:fill="auto"/>
            <w:vAlign w:val="center"/>
          </w:tcPr>
          <w:p w14:paraId="2C06CE72" w14:textId="77777777" w:rsidR="000E2586" w:rsidRDefault="004503B7">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备注</w:t>
            </w:r>
          </w:p>
        </w:tc>
      </w:tr>
      <w:tr w:rsidR="000E2586" w14:paraId="42A10E5B"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2F2068D2" w14:textId="77777777" w:rsidR="000E2586" w:rsidRDefault="004503B7">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4803" w:type="dxa"/>
            <w:tcBorders>
              <w:top w:val="nil"/>
              <w:left w:val="nil"/>
              <w:bottom w:val="single" w:sz="8" w:space="0" w:color="auto"/>
              <w:right w:val="single" w:sz="8" w:space="0" w:color="auto"/>
              <w:tl2br w:val="nil"/>
              <w:tr2bl w:val="nil"/>
            </w:tcBorders>
            <w:shd w:val="clear" w:color="auto" w:fill="auto"/>
            <w:vAlign w:val="center"/>
          </w:tcPr>
          <w:p w14:paraId="09621D21" w14:textId="77777777" w:rsidR="000E2586" w:rsidRDefault="000E2586">
            <w:pPr>
              <w:widowControl/>
              <w:jc w:val="center"/>
              <w:rPr>
                <w:rFonts w:ascii="Times New Roman" w:hAnsi="Times New Roman" w:cs="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14:paraId="1404307D" w14:textId="77777777" w:rsidR="000E2586" w:rsidRDefault="000E2586">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7FC4F968" w14:textId="77777777" w:rsidR="000E2586" w:rsidRDefault="000E2586">
            <w:pPr>
              <w:widowControl/>
              <w:jc w:val="center"/>
              <w:rPr>
                <w:rFonts w:ascii="Times New Roman" w:hAnsi="Times New Roman" w:cs="Times New Roman"/>
                <w:shd w:val="clear" w:color="auto" w:fill="FFFFFF"/>
              </w:rPr>
            </w:pPr>
          </w:p>
        </w:tc>
      </w:tr>
      <w:tr w:rsidR="000E2586" w14:paraId="7DC5F317"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37B09166" w14:textId="77777777" w:rsidR="000E2586" w:rsidRDefault="004503B7">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4803" w:type="dxa"/>
            <w:tcBorders>
              <w:top w:val="nil"/>
              <w:left w:val="nil"/>
              <w:bottom w:val="single" w:sz="8" w:space="0" w:color="auto"/>
              <w:right w:val="single" w:sz="8" w:space="0" w:color="auto"/>
              <w:tl2br w:val="nil"/>
              <w:tr2bl w:val="nil"/>
            </w:tcBorders>
            <w:shd w:val="clear" w:color="auto" w:fill="auto"/>
            <w:vAlign w:val="center"/>
          </w:tcPr>
          <w:p w14:paraId="0BC6D5D1" w14:textId="77777777" w:rsidR="000E2586" w:rsidRDefault="000E2586">
            <w:pPr>
              <w:widowControl/>
              <w:jc w:val="center"/>
              <w:rPr>
                <w:rFonts w:ascii="Times New Roman" w:hAnsi="Times New Roman" w:cs="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14:paraId="66056BA5" w14:textId="77777777" w:rsidR="000E2586" w:rsidRDefault="000E2586">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78FF8609" w14:textId="77777777" w:rsidR="000E2586" w:rsidRDefault="000E2586">
            <w:pPr>
              <w:widowControl/>
              <w:jc w:val="center"/>
              <w:rPr>
                <w:rFonts w:ascii="Times New Roman" w:hAnsi="Times New Roman" w:cs="Times New Roman"/>
                <w:shd w:val="clear" w:color="auto" w:fill="FFFFFF"/>
              </w:rPr>
            </w:pPr>
          </w:p>
        </w:tc>
      </w:tr>
      <w:tr w:rsidR="000E2586" w14:paraId="25B1CD0C"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2E0BA1E2" w14:textId="77777777" w:rsidR="000E2586" w:rsidRDefault="004503B7">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4803" w:type="dxa"/>
            <w:tcBorders>
              <w:top w:val="nil"/>
              <w:left w:val="nil"/>
              <w:bottom w:val="single" w:sz="8" w:space="0" w:color="auto"/>
              <w:right w:val="single" w:sz="8" w:space="0" w:color="auto"/>
              <w:tl2br w:val="nil"/>
              <w:tr2bl w:val="nil"/>
            </w:tcBorders>
            <w:shd w:val="clear" w:color="auto" w:fill="auto"/>
            <w:vAlign w:val="center"/>
          </w:tcPr>
          <w:p w14:paraId="0F4E1D91" w14:textId="77777777" w:rsidR="000E2586" w:rsidRDefault="000E2586">
            <w:pPr>
              <w:widowControl/>
              <w:jc w:val="center"/>
              <w:rPr>
                <w:rFonts w:ascii="Times New Roman" w:hAnsi="Times New Roman" w:cs="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14:paraId="42D0FB93" w14:textId="77777777" w:rsidR="000E2586" w:rsidRDefault="000E2586">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664FFD35" w14:textId="77777777" w:rsidR="000E2586" w:rsidRDefault="000E2586">
            <w:pPr>
              <w:widowControl/>
              <w:jc w:val="center"/>
              <w:rPr>
                <w:rFonts w:ascii="Times New Roman" w:hAnsi="Times New Roman" w:cs="Times New Roman"/>
                <w:shd w:val="clear" w:color="auto" w:fill="FFFFFF"/>
              </w:rPr>
            </w:pPr>
          </w:p>
        </w:tc>
      </w:tr>
      <w:tr w:rsidR="000E2586" w14:paraId="70765711"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31140354" w14:textId="77777777" w:rsidR="000E2586" w:rsidRDefault="004503B7">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4803" w:type="dxa"/>
            <w:tcBorders>
              <w:top w:val="nil"/>
              <w:left w:val="nil"/>
              <w:bottom w:val="single" w:sz="8" w:space="0" w:color="auto"/>
              <w:right w:val="single" w:sz="8" w:space="0" w:color="auto"/>
              <w:tl2br w:val="nil"/>
              <w:tr2bl w:val="nil"/>
            </w:tcBorders>
            <w:shd w:val="clear" w:color="auto" w:fill="auto"/>
            <w:vAlign w:val="center"/>
          </w:tcPr>
          <w:p w14:paraId="67D0694E" w14:textId="77777777" w:rsidR="000E2586" w:rsidRDefault="000E2586">
            <w:pPr>
              <w:widowControl/>
              <w:jc w:val="center"/>
              <w:rPr>
                <w:rFonts w:ascii="Times New Roman" w:hAnsi="Times New Roman" w:cs="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14:paraId="4164D397" w14:textId="77777777" w:rsidR="000E2586" w:rsidRDefault="000E2586">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5416242B" w14:textId="77777777" w:rsidR="000E2586" w:rsidRDefault="000E2586">
            <w:pPr>
              <w:widowControl/>
              <w:jc w:val="center"/>
              <w:rPr>
                <w:rFonts w:ascii="Times New Roman" w:hAnsi="Times New Roman" w:cs="Times New Roman"/>
                <w:shd w:val="clear" w:color="auto" w:fill="FFFFFF"/>
              </w:rPr>
            </w:pPr>
          </w:p>
        </w:tc>
      </w:tr>
      <w:tr w:rsidR="000E2586" w14:paraId="1B1C5822"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06F71207" w14:textId="77777777" w:rsidR="000E2586" w:rsidRDefault="004503B7">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4803" w:type="dxa"/>
            <w:tcBorders>
              <w:top w:val="nil"/>
              <w:left w:val="nil"/>
              <w:bottom w:val="single" w:sz="8" w:space="0" w:color="auto"/>
              <w:right w:val="single" w:sz="8" w:space="0" w:color="auto"/>
              <w:tl2br w:val="nil"/>
              <w:tr2bl w:val="nil"/>
            </w:tcBorders>
            <w:shd w:val="clear" w:color="auto" w:fill="auto"/>
            <w:vAlign w:val="center"/>
          </w:tcPr>
          <w:p w14:paraId="4F7B4AEB" w14:textId="77777777" w:rsidR="000E2586" w:rsidRDefault="000E2586">
            <w:pPr>
              <w:widowControl/>
              <w:jc w:val="center"/>
              <w:rPr>
                <w:rFonts w:ascii="Times New Roman" w:hAnsi="Times New Roman" w:cs="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14:paraId="47F5F1F0" w14:textId="77777777" w:rsidR="000E2586" w:rsidRDefault="000E2586">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414F527D" w14:textId="77777777" w:rsidR="000E2586" w:rsidRDefault="000E2586">
            <w:pPr>
              <w:widowControl/>
              <w:jc w:val="center"/>
              <w:rPr>
                <w:rFonts w:ascii="Times New Roman" w:hAnsi="Times New Roman" w:cs="Times New Roman"/>
                <w:shd w:val="clear" w:color="auto" w:fill="FFFFFF"/>
              </w:rPr>
            </w:pPr>
          </w:p>
        </w:tc>
      </w:tr>
      <w:tr w:rsidR="000E2586" w14:paraId="6C232F03"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296DD836" w14:textId="77777777" w:rsidR="000E2586" w:rsidRDefault="004503B7">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4803" w:type="dxa"/>
            <w:tcBorders>
              <w:top w:val="nil"/>
              <w:left w:val="nil"/>
              <w:bottom w:val="single" w:sz="8" w:space="0" w:color="auto"/>
              <w:right w:val="single" w:sz="8" w:space="0" w:color="auto"/>
              <w:tl2br w:val="nil"/>
              <w:tr2bl w:val="nil"/>
            </w:tcBorders>
            <w:shd w:val="clear" w:color="auto" w:fill="auto"/>
            <w:vAlign w:val="center"/>
          </w:tcPr>
          <w:p w14:paraId="760C4A82" w14:textId="77777777" w:rsidR="000E2586" w:rsidRDefault="000E2586">
            <w:pPr>
              <w:widowControl/>
              <w:jc w:val="center"/>
              <w:rPr>
                <w:rFonts w:ascii="Times New Roman" w:hAnsi="Times New Roman" w:cs="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14:paraId="50935496" w14:textId="77777777" w:rsidR="000E2586" w:rsidRDefault="000E2586">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3F20E5F8" w14:textId="77777777" w:rsidR="000E2586" w:rsidRDefault="000E2586">
            <w:pPr>
              <w:widowControl/>
              <w:jc w:val="center"/>
              <w:rPr>
                <w:rFonts w:ascii="Times New Roman" w:hAnsi="Times New Roman" w:cs="Times New Roman"/>
                <w:shd w:val="clear" w:color="auto" w:fill="FFFFFF"/>
              </w:rPr>
            </w:pPr>
          </w:p>
        </w:tc>
      </w:tr>
      <w:tr w:rsidR="000E2586" w14:paraId="2A0324DD"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1CCF70B7" w14:textId="77777777" w:rsidR="000E2586" w:rsidRDefault="000E2586">
            <w:pPr>
              <w:widowControl/>
              <w:jc w:val="center"/>
              <w:rPr>
                <w:rFonts w:ascii="Times New Roman" w:hAnsi="Times New Roman" w:cs="Times New Roman"/>
                <w:shd w:val="clear" w:color="auto" w:fill="FFFFFF"/>
              </w:rPr>
            </w:pPr>
          </w:p>
        </w:tc>
        <w:tc>
          <w:tcPr>
            <w:tcW w:w="4803" w:type="dxa"/>
            <w:tcBorders>
              <w:top w:val="nil"/>
              <w:left w:val="nil"/>
              <w:bottom w:val="single" w:sz="8" w:space="0" w:color="auto"/>
              <w:right w:val="single" w:sz="8" w:space="0" w:color="auto"/>
              <w:tl2br w:val="nil"/>
              <w:tr2bl w:val="nil"/>
            </w:tcBorders>
            <w:shd w:val="clear" w:color="auto" w:fill="auto"/>
            <w:vAlign w:val="center"/>
          </w:tcPr>
          <w:p w14:paraId="5D23E23D" w14:textId="77777777" w:rsidR="000E2586" w:rsidRDefault="004503B7">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总价</w:t>
            </w:r>
          </w:p>
        </w:tc>
        <w:tc>
          <w:tcPr>
            <w:tcW w:w="1277" w:type="dxa"/>
            <w:tcBorders>
              <w:top w:val="nil"/>
              <w:left w:val="nil"/>
              <w:bottom w:val="single" w:sz="8" w:space="0" w:color="auto"/>
              <w:right w:val="single" w:sz="8" w:space="0" w:color="auto"/>
              <w:tl2br w:val="nil"/>
              <w:tr2bl w:val="nil"/>
            </w:tcBorders>
            <w:shd w:val="clear" w:color="auto" w:fill="auto"/>
            <w:vAlign w:val="center"/>
          </w:tcPr>
          <w:p w14:paraId="44AB1C1F" w14:textId="77777777" w:rsidR="000E2586" w:rsidRDefault="000E2586">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7362A28E" w14:textId="77777777" w:rsidR="000E2586" w:rsidRDefault="000E2586">
            <w:pPr>
              <w:widowControl/>
              <w:jc w:val="center"/>
              <w:rPr>
                <w:rFonts w:ascii="Times New Roman" w:hAnsi="Times New Roman" w:cs="Times New Roman"/>
                <w:shd w:val="clear" w:color="auto" w:fill="FFFFFF"/>
              </w:rPr>
            </w:pPr>
          </w:p>
        </w:tc>
      </w:tr>
      <w:bookmarkEnd w:id="32"/>
      <w:bookmarkEnd w:id="33"/>
      <w:bookmarkEnd w:id="34"/>
    </w:tbl>
    <w:p w14:paraId="55A9EEC0" w14:textId="77777777" w:rsidR="000E2586" w:rsidRDefault="000E2586">
      <w:pPr>
        <w:pStyle w:val="17"/>
        <w:spacing w:line="360" w:lineRule="auto"/>
        <w:ind w:left="800"/>
        <w:rPr>
          <w:rFonts w:ascii="Times New Roman" w:hAnsi="Times New Roman" w:cs="Times New Roman"/>
          <w:szCs w:val="21"/>
          <w:lang w:eastAsia="zh-CN"/>
        </w:rPr>
      </w:pPr>
    </w:p>
    <w:p w14:paraId="73392BFD" w14:textId="77777777" w:rsidR="000E2586" w:rsidRDefault="004503B7">
      <w:pPr>
        <w:pStyle w:val="17"/>
        <w:spacing w:line="360" w:lineRule="auto"/>
        <w:ind w:left="800"/>
        <w:rPr>
          <w:rFonts w:ascii="Times New Roman" w:hAnsi="Times New Roman" w:cs="Times New Roman"/>
          <w:szCs w:val="21"/>
          <w:lang w:eastAsia="zh-CN"/>
        </w:rPr>
      </w:pPr>
      <w:r>
        <w:rPr>
          <w:rFonts w:ascii="Times New Roman" w:hAnsi="Times New Roman" w:cs="Times New Roman"/>
          <w:szCs w:val="21"/>
          <w:lang w:eastAsia="zh-CN"/>
        </w:rPr>
        <w:t>说明：</w:t>
      </w:r>
    </w:p>
    <w:p w14:paraId="73598CDB" w14:textId="77777777" w:rsidR="000E2586" w:rsidRDefault="000E2586">
      <w:pPr>
        <w:pStyle w:val="17"/>
        <w:spacing w:line="360" w:lineRule="auto"/>
        <w:ind w:left="800"/>
        <w:rPr>
          <w:rFonts w:ascii="Times New Roman" w:hAnsi="Times New Roman" w:cs="Times New Roman"/>
          <w:szCs w:val="21"/>
          <w:lang w:eastAsia="zh-CN"/>
        </w:rPr>
      </w:pPr>
    </w:p>
    <w:p w14:paraId="4D7DA8D1" w14:textId="77777777" w:rsidR="000E2586" w:rsidRDefault="000E2586">
      <w:pPr>
        <w:adjustRightInd w:val="0"/>
        <w:snapToGrid w:val="0"/>
        <w:spacing w:line="360" w:lineRule="auto"/>
        <w:ind w:firstLineChars="300" w:firstLine="660"/>
        <w:rPr>
          <w:rFonts w:ascii="Times New Roman" w:hAnsi="Times New Roman" w:cs="Times New Roman"/>
          <w:szCs w:val="21"/>
          <w:lang w:eastAsia="zh-CN"/>
        </w:rPr>
      </w:pPr>
    </w:p>
    <w:p w14:paraId="68C22C1F" w14:textId="77777777" w:rsidR="000E2586" w:rsidRDefault="000E2586">
      <w:pPr>
        <w:widowControl/>
        <w:rPr>
          <w:rFonts w:ascii="Times New Roman" w:hAnsi="Times New Roman" w:cs="Times New Roman"/>
          <w:szCs w:val="21"/>
          <w:lang w:eastAsia="zh-CN"/>
        </w:rPr>
      </w:pPr>
    </w:p>
    <w:p w14:paraId="7C238510" w14:textId="77777777" w:rsidR="000E2586" w:rsidRDefault="000E2586">
      <w:pPr>
        <w:rPr>
          <w:rFonts w:ascii="Times New Roman" w:hAnsi="Times New Roman" w:cs="Times New Roman"/>
          <w:lang w:eastAsia="zh-CN"/>
        </w:rPr>
      </w:pPr>
    </w:p>
    <w:p w14:paraId="79B4B4EA" w14:textId="77777777" w:rsidR="000E2586" w:rsidRDefault="004503B7">
      <w:pPr>
        <w:pStyle w:val="29"/>
        <w:keepNext/>
        <w:keepLines/>
        <w:shd w:val="clear" w:color="auto" w:fill="auto"/>
        <w:spacing w:before="0" w:after="476" w:line="510" w:lineRule="exact"/>
        <w:jc w:val="center"/>
        <w:rPr>
          <w:rFonts w:ascii="Times New Roman" w:eastAsia="方正小标宋_GBK" w:hAnsi="Times New Roman" w:cs="Times New Roman"/>
          <w:sz w:val="44"/>
          <w:szCs w:val="44"/>
        </w:rPr>
      </w:pPr>
      <w:r>
        <w:rPr>
          <w:rFonts w:ascii="Times New Roman" w:hAnsi="Times New Roman" w:cs="Times New Roman"/>
        </w:rPr>
        <w:br w:type="page"/>
      </w:r>
      <w:bookmarkStart w:id="35" w:name="_Toc52097546"/>
      <w:r>
        <w:rPr>
          <w:rFonts w:ascii="Times New Roman" w:eastAsia="方正小标宋_GBK" w:hAnsi="Times New Roman" w:cs="Times New Roman"/>
          <w:sz w:val="44"/>
          <w:szCs w:val="44"/>
        </w:rPr>
        <w:lastRenderedPageBreak/>
        <w:t>四、资格审查资料</w:t>
      </w:r>
      <w:bookmarkEnd w:id="35"/>
    </w:p>
    <w:p w14:paraId="248D69D3" w14:textId="77777777" w:rsidR="000E2586" w:rsidRDefault="004503B7">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营业执照、法定代表人身份证明及授权委托书</w:t>
      </w:r>
    </w:p>
    <w:p w14:paraId="60217E05" w14:textId="77777777" w:rsidR="000E2586" w:rsidRDefault="004503B7">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资质证书</w:t>
      </w:r>
    </w:p>
    <w:p w14:paraId="7FEC72C2" w14:textId="77777777" w:rsidR="000E2586" w:rsidRDefault="004503B7">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业绩证明</w:t>
      </w:r>
    </w:p>
    <w:p w14:paraId="2CFB80BA" w14:textId="77777777" w:rsidR="000E2586" w:rsidRDefault="004503B7">
      <w:pPr>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4.</w:t>
      </w:r>
      <w:r>
        <w:rPr>
          <w:rFonts w:ascii="Times New Roman" w:eastAsia="方正仿宋_GBK" w:hAnsi="Times New Roman" w:cs="Times New Roman"/>
          <w:sz w:val="32"/>
          <w:szCs w:val="32"/>
          <w:lang w:eastAsia="zh-CN"/>
        </w:rPr>
        <w:t>人力资源配备</w:t>
      </w:r>
    </w:p>
    <w:p w14:paraId="478629F9" w14:textId="77777777" w:rsidR="000E2586" w:rsidRDefault="004503B7">
      <w:pPr>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5.</w:t>
      </w:r>
      <w:r>
        <w:rPr>
          <w:rFonts w:ascii="Times New Roman" w:eastAsia="方正仿宋_GBK" w:hAnsi="Times New Roman" w:cs="Times New Roman" w:hint="eastAsia"/>
          <w:sz w:val="32"/>
          <w:szCs w:val="32"/>
          <w:lang w:eastAsia="zh-CN"/>
        </w:rPr>
        <w:t>其他</w:t>
      </w:r>
      <w:r>
        <w:rPr>
          <w:rFonts w:ascii="Times New Roman" w:eastAsia="方正仿宋_GBK" w:hAnsi="Times New Roman" w:cs="Times New Roman"/>
          <w:sz w:val="32"/>
          <w:szCs w:val="32"/>
          <w:lang w:eastAsia="zh-CN"/>
        </w:rPr>
        <w:t>。</w:t>
      </w:r>
    </w:p>
    <w:p w14:paraId="01051D76" w14:textId="77777777" w:rsidR="000E2586" w:rsidRDefault="004503B7">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6</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信用承诺书</w:t>
      </w:r>
    </w:p>
    <w:p w14:paraId="3C47EFD7" w14:textId="77777777" w:rsidR="000E2586" w:rsidRDefault="004503B7">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注：以上报价文件均需加盖鲜章并装订成册。装订采用</w:t>
      </w:r>
      <w:r>
        <w:rPr>
          <w:rFonts w:ascii="Times New Roman" w:eastAsia="方正仿宋_GBK" w:hAnsi="Times New Roman" w:cs="Times New Roman"/>
          <w:sz w:val="32"/>
          <w:szCs w:val="32"/>
          <w:lang w:eastAsia="zh-CN"/>
        </w:rPr>
        <w:t>A4</w:t>
      </w:r>
      <w:r>
        <w:rPr>
          <w:rFonts w:ascii="Times New Roman" w:eastAsia="方正仿宋_GBK" w:hAnsi="Times New Roman" w:cs="Times New Roman"/>
          <w:sz w:val="32"/>
          <w:szCs w:val="32"/>
          <w:lang w:eastAsia="zh-CN"/>
        </w:rPr>
        <w:t>纸幅面，不得采用活页夹等可随时拆换的方式装订，目录、页码齐全。否则其报价文件将被否决。</w:t>
      </w:r>
    </w:p>
    <w:p w14:paraId="2EC8D8E2" w14:textId="77777777" w:rsidR="000E2586" w:rsidRDefault="000E2586">
      <w:pPr>
        <w:widowControl/>
        <w:rPr>
          <w:rFonts w:ascii="Times New Roman" w:eastAsiaTheme="minorEastAsia" w:hAnsi="Times New Roman" w:cs="Times New Roman"/>
          <w:sz w:val="32"/>
          <w:szCs w:val="32"/>
          <w:lang w:eastAsia="zh-CN"/>
        </w:rPr>
      </w:pPr>
    </w:p>
    <w:p w14:paraId="6A3529DF" w14:textId="77777777" w:rsidR="000E2586" w:rsidRDefault="004503B7">
      <w:pPr>
        <w:adjustRightInd w:val="0"/>
        <w:snapToGrid w:val="0"/>
        <w:spacing w:after="120" w:line="360" w:lineRule="auto"/>
        <w:jc w:val="center"/>
        <w:rPr>
          <w:rFonts w:ascii="Times New Roman" w:eastAsiaTheme="minorEastAsia" w:hAnsi="Times New Roman" w:cs="Times New Roman"/>
          <w:sz w:val="32"/>
          <w:szCs w:val="32"/>
          <w:lang w:eastAsia="zh-CN"/>
        </w:rPr>
      </w:pPr>
      <w:r>
        <w:rPr>
          <w:rFonts w:ascii="Times New Roman" w:eastAsiaTheme="minorEastAsia" w:hAnsi="Times New Roman" w:cs="Times New Roman"/>
          <w:sz w:val="32"/>
          <w:szCs w:val="32"/>
          <w:lang w:eastAsia="zh-CN"/>
        </w:rPr>
        <w:br w:type="page"/>
      </w:r>
    </w:p>
    <w:p w14:paraId="14942CB3" w14:textId="77777777" w:rsidR="000E2586" w:rsidRDefault="004503B7">
      <w:pPr>
        <w:adjustRightInd w:val="0"/>
        <w:snapToGrid w:val="0"/>
        <w:spacing w:after="120" w:line="360" w:lineRule="auto"/>
        <w:jc w:val="center"/>
        <w:rPr>
          <w:rFonts w:ascii="Times New Roman" w:eastAsia="方正小标宋_GBK" w:hAnsi="Times New Roman" w:cs="Times New Roman"/>
          <w:sz w:val="44"/>
          <w:szCs w:val="44"/>
          <w:lang w:eastAsia="zh-CN"/>
        </w:rPr>
      </w:pPr>
      <w:r>
        <w:rPr>
          <w:rFonts w:ascii="Times New Roman" w:eastAsia="方正小标宋_GBK" w:hAnsi="Times New Roman" w:cs="Times New Roman"/>
          <w:sz w:val="44"/>
          <w:szCs w:val="44"/>
          <w:lang w:eastAsia="zh-CN"/>
        </w:rPr>
        <w:lastRenderedPageBreak/>
        <w:t>信用承诺书</w:t>
      </w:r>
    </w:p>
    <w:p w14:paraId="13839CF5" w14:textId="77777777" w:rsidR="000E2586" w:rsidRDefault="004503B7">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重庆航运建设发展（集团）有限公司：</w:t>
      </w:r>
    </w:p>
    <w:p w14:paraId="3B2912E2" w14:textId="77777777" w:rsidR="000E2586" w:rsidRDefault="004503B7">
      <w:pPr>
        <w:adjustRightInd w:val="0"/>
        <w:snapToGrid w:val="0"/>
        <w:spacing w:after="120"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我公司（报价人名称）参加了贵单位</w:t>
      </w:r>
      <w:r>
        <w:rPr>
          <w:rFonts w:ascii="Times New Roman" w:eastAsia="方正仿宋_GBK" w:hAnsi="Times New Roman" w:cs="Times New Roman" w:hint="eastAsia"/>
          <w:sz w:val="32"/>
          <w:szCs w:val="32"/>
          <w:lang w:eastAsia="zh-CN"/>
        </w:rPr>
        <w:t>_______</w:t>
      </w:r>
      <w:r>
        <w:rPr>
          <w:rFonts w:ascii="Times New Roman" w:eastAsia="方正仿宋_GBK" w:hAnsi="Times New Roman" w:cs="Times New Roman"/>
          <w:sz w:val="32"/>
          <w:szCs w:val="32"/>
          <w:lang w:eastAsia="zh-CN"/>
        </w:rPr>
        <w:t>项目的询价，自愿作出以下承诺：</w:t>
      </w:r>
    </w:p>
    <w:p w14:paraId="31C64490" w14:textId="77777777" w:rsidR="000E2586" w:rsidRDefault="004503B7">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、询价截止日投标资格情况不存在下列情形之一：</w:t>
      </w:r>
    </w:p>
    <w:p w14:paraId="1E4127B3" w14:textId="77777777" w:rsidR="000E2586" w:rsidRDefault="004503B7">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）被人民法院在</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信用中国</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网站（</w:t>
      </w:r>
      <w:r>
        <w:rPr>
          <w:rFonts w:ascii="Times New Roman" w:eastAsia="方正仿宋_GBK" w:hAnsi="Times New Roman" w:cs="Times New Roman"/>
          <w:sz w:val="32"/>
          <w:szCs w:val="32"/>
          <w:lang w:eastAsia="zh-CN"/>
        </w:rPr>
        <w:t>www.creditchina.gov.cn</w:t>
      </w:r>
      <w:r>
        <w:rPr>
          <w:rFonts w:ascii="Times New Roman" w:eastAsia="方正仿宋_GBK" w:hAnsi="Times New Roman" w:cs="Times New Roman"/>
          <w:sz w:val="32"/>
          <w:szCs w:val="32"/>
          <w:lang w:eastAsia="zh-CN"/>
        </w:rPr>
        <w:t>）列入失信被执行人名单且在被执行期内；</w:t>
      </w:r>
    </w:p>
    <w:p w14:paraId="449CBA45" w14:textId="77777777" w:rsidR="000E2586" w:rsidRDefault="004503B7">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）被列入《重庆市工程建设领域招标投标信用管理暂行办法》规定的重点关注名单且记分达到</w:t>
      </w:r>
      <w:r>
        <w:rPr>
          <w:rFonts w:ascii="Times New Roman" w:eastAsia="方正仿宋_GBK" w:hAnsi="Times New Roman" w:cs="Times New Roman"/>
          <w:sz w:val="32"/>
          <w:szCs w:val="32"/>
          <w:lang w:eastAsia="zh-CN"/>
        </w:rPr>
        <w:t>12</w:t>
      </w:r>
      <w:r>
        <w:rPr>
          <w:rFonts w:ascii="Times New Roman" w:eastAsia="方正仿宋_GBK" w:hAnsi="Times New Roman" w:cs="Times New Roman"/>
          <w:sz w:val="32"/>
          <w:szCs w:val="32"/>
          <w:lang w:eastAsia="zh-CN"/>
        </w:rPr>
        <w:t>分且在记分有效期内；</w:t>
      </w:r>
    </w:p>
    <w:p w14:paraId="4BA2C467" w14:textId="77777777" w:rsidR="000E2586" w:rsidRDefault="004503B7">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）被列入《重庆市工程建设领域招标投标信用管理暂行办法》规定的黑名单且在有效期内；</w:t>
      </w:r>
    </w:p>
    <w:p w14:paraId="3E558D5E" w14:textId="77777777" w:rsidR="000E2586" w:rsidRDefault="004503B7">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）被国家、重庆市（含市或任意区县）有关行政部门处以暂停投标资格行政处罚，且在处罚期限内；</w:t>
      </w:r>
    </w:p>
    <w:p w14:paraId="731D22D7" w14:textId="77777777" w:rsidR="000E2586" w:rsidRDefault="004503B7">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）被重庆市相关行政主管部门暂停在渝承揽新业务且在暂停期内。</w:t>
      </w:r>
    </w:p>
    <w:p w14:paraId="3FCE8E30" w14:textId="77777777" w:rsidR="000E2586" w:rsidRDefault="004503B7">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14:paraId="7231997B" w14:textId="77777777" w:rsidR="000E2586" w:rsidRDefault="004503B7">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4</w:t>
      </w:r>
      <w:r>
        <w:rPr>
          <w:rFonts w:ascii="Times New Roman" w:eastAsia="方正仿宋_GBK" w:hAnsi="Times New Roman" w:cs="Times New Roman"/>
          <w:sz w:val="32"/>
          <w:szCs w:val="32"/>
          <w:lang w:eastAsia="zh-CN"/>
        </w:rPr>
        <w:t>、询价文件符合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合同条款</w:t>
      </w:r>
      <w:r>
        <w:rPr>
          <w:rFonts w:ascii="Times New Roman" w:eastAsia="方正仿宋_GBK" w:hAnsi="Times New Roman" w:cs="Times New Roman" w:hint="eastAsia"/>
          <w:sz w:val="32"/>
          <w:szCs w:val="32"/>
          <w:lang w:eastAsia="zh-CN"/>
        </w:rPr>
        <w:t>与</w:t>
      </w:r>
      <w:r>
        <w:rPr>
          <w:rFonts w:ascii="Times New Roman" w:eastAsia="方正仿宋_GBK" w:hAnsi="Times New Roman" w:cs="Times New Roman"/>
          <w:sz w:val="32"/>
          <w:szCs w:val="32"/>
          <w:lang w:eastAsia="zh-CN"/>
        </w:rPr>
        <w:t>格式</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规定，询价文件中没有询价人不能接受的条件。</w:t>
      </w:r>
    </w:p>
    <w:p w14:paraId="73D9FFE9" w14:textId="77777777" w:rsidR="000E2586" w:rsidRDefault="004503B7">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、询价文件符合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技术标准和要求</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规定。</w:t>
      </w:r>
    </w:p>
    <w:p w14:paraId="0D3B9425" w14:textId="77777777" w:rsidR="000E2586" w:rsidRDefault="004503B7">
      <w:pPr>
        <w:adjustRightInd w:val="0"/>
        <w:snapToGrid w:val="0"/>
        <w:spacing w:after="120" w:line="510" w:lineRule="exact"/>
        <w:rPr>
          <w:rFonts w:ascii="Times New Roman" w:eastAsia="方正仿宋_GBK" w:hAnsi="Times New Roman" w:cs="Times New Roman"/>
          <w:i/>
          <w:iCs/>
          <w:sz w:val="32"/>
          <w:szCs w:val="32"/>
          <w:lang w:eastAsia="zh-CN"/>
        </w:rPr>
      </w:pP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i/>
          <w:iCs/>
          <w:sz w:val="32"/>
          <w:szCs w:val="32"/>
          <w:lang w:eastAsia="zh-CN"/>
        </w:rPr>
        <w:t>其他：</w:t>
      </w:r>
      <w:r>
        <w:rPr>
          <w:rFonts w:ascii="Times New Roman" w:eastAsia="方正仿宋_GBK" w:hAnsi="Times New Roman" w:cs="Times New Roman" w:hint="eastAsia"/>
          <w:i/>
          <w:iCs/>
          <w:sz w:val="32"/>
          <w:szCs w:val="32"/>
          <w:lang w:eastAsia="zh-CN"/>
        </w:rPr>
        <w:tab/>
        <w:t>_______</w:t>
      </w:r>
      <w:r>
        <w:rPr>
          <w:rFonts w:ascii="Times New Roman" w:eastAsia="方正仿宋_GBK" w:hAnsi="Times New Roman" w:cs="Times New Roman"/>
          <w:i/>
          <w:iCs/>
          <w:sz w:val="32"/>
          <w:szCs w:val="32"/>
          <w:lang w:eastAsia="zh-CN"/>
        </w:rPr>
        <w:t>。</w:t>
      </w:r>
    </w:p>
    <w:p w14:paraId="41AF04B7" w14:textId="77777777" w:rsidR="000E2586" w:rsidRDefault="004503B7">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特此承诺。</w:t>
      </w:r>
    </w:p>
    <w:p w14:paraId="7254BFF0" w14:textId="77777777" w:rsidR="000E2586" w:rsidRDefault="004503B7">
      <w:pPr>
        <w:adjustRightInd w:val="0"/>
        <w:snapToGrid w:val="0"/>
        <w:spacing w:after="120" w:line="510" w:lineRule="exact"/>
        <w:jc w:val="righ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（盖单位法人章）</w:t>
      </w:r>
    </w:p>
    <w:p w14:paraId="385443C3" w14:textId="77777777" w:rsidR="000E2586" w:rsidRDefault="004503B7">
      <w:pPr>
        <w:adjustRightInd w:val="0"/>
        <w:snapToGrid w:val="0"/>
        <w:spacing w:after="120" w:line="510" w:lineRule="exact"/>
        <w:jc w:val="righ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（签字或盖章）</w:t>
      </w:r>
    </w:p>
    <w:p w14:paraId="13B86722" w14:textId="77777777" w:rsidR="000E2586" w:rsidRDefault="004503B7">
      <w:pPr>
        <w:pStyle w:val="22"/>
        <w:ind w:left="4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14:paraId="24594E48" w14:textId="77777777" w:rsidR="000E2586" w:rsidRDefault="004503B7">
      <w:pPr>
        <w:pStyle w:val="22"/>
        <w:ind w:leftChars="0" w:left="0" w:firstLine="0"/>
        <w:rPr>
          <w:rFonts w:ascii="Times New Roman" w:eastAsia="方正仿宋_GBK" w:hAnsi="Times New Roman" w:cs="Times New Roman"/>
          <w:sz w:val="32"/>
          <w:szCs w:val="32"/>
        </w:rPr>
      </w:pPr>
      <w:bookmarkStart w:id="36" w:name="_Toc52097548"/>
      <w:r>
        <w:rPr>
          <w:rFonts w:ascii="Times New Roman" w:eastAsia="方正仿宋_GBK" w:hAnsi="Times New Roman" w:cs="Times New Roman"/>
          <w:sz w:val="32"/>
          <w:szCs w:val="32"/>
        </w:rPr>
        <w:br w:type="page"/>
      </w:r>
    </w:p>
    <w:p w14:paraId="111CEC36" w14:textId="77777777" w:rsidR="000E2586" w:rsidRDefault="004503B7">
      <w:pPr>
        <w:pStyle w:val="29"/>
        <w:keepNext/>
        <w:keepLines/>
        <w:shd w:val="clear" w:color="auto" w:fill="auto"/>
        <w:spacing w:before="0" w:after="476" w:line="51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六、其他资料</w:t>
      </w:r>
      <w:bookmarkEnd w:id="36"/>
    </w:p>
    <w:sectPr w:rsidR="000E2586">
      <w:headerReference w:type="default" r:id="rId9"/>
      <w:footerReference w:type="default" r:id="rId10"/>
      <w:pgSz w:w="11907" w:h="16840"/>
      <w:pgMar w:top="1440" w:right="1797" w:bottom="1440" w:left="1797" w:header="851" w:footer="992" w:gutter="0"/>
      <w:pgNumType w:chapStyle="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7DAB" w14:textId="77777777" w:rsidR="000610A5" w:rsidRDefault="000610A5">
      <w:r>
        <w:separator/>
      </w:r>
    </w:p>
  </w:endnote>
  <w:endnote w:type="continuationSeparator" w:id="0">
    <w:p w14:paraId="7C3E499C" w14:textId="77777777" w:rsidR="000610A5" w:rsidRDefault="0006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TKTypeBold">
    <w:altName w:val="Impact"/>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方正小标宋简体">
    <w:altName w:val="微软雅黑"/>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auto"/>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25126"/>
    </w:sdtPr>
    <w:sdtEndPr/>
    <w:sdtContent>
      <w:p w14:paraId="11131D6B" w14:textId="77777777" w:rsidR="000E2586" w:rsidRDefault="004503B7">
        <w:pPr>
          <w:pStyle w:val="af6"/>
          <w:jc w:val="center"/>
        </w:pPr>
        <w:r>
          <w:rPr>
            <w:lang w:eastAsia="en-US"/>
          </w:rPr>
          <w:fldChar w:fldCharType="begin"/>
        </w:r>
        <w:r>
          <w:instrText>PAGE   \* MERGEFORMAT</w:instrText>
        </w:r>
        <w:r>
          <w:rPr>
            <w:lang w:eastAsia="en-US"/>
          </w:rPr>
          <w:fldChar w:fldCharType="separate"/>
        </w:r>
        <w:r>
          <w:rPr>
            <w:lang w:val="zh-CN"/>
          </w:rPr>
          <w:t>28</w:t>
        </w:r>
        <w:r>
          <w:rPr>
            <w:lang w:val="zh-CN"/>
          </w:rPr>
          <w:fldChar w:fldCharType="end"/>
        </w:r>
      </w:p>
    </w:sdtContent>
  </w:sdt>
  <w:p w14:paraId="255C492C" w14:textId="77777777" w:rsidR="000E2586" w:rsidRDefault="000E2586">
    <w:pPr>
      <w:pStyle w:val="a4"/>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13B57" w14:textId="77777777" w:rsidR="000610A5" w:rsidRDefault="000610A5">
      <w:r>
        <w:separator/>
      </w:r>
    </w:p>
  </w:footnote>
  <w:footnote w:type="continuationSeparator" w:id="0">
    <w:p w14:paraId="622AE1C4" w14:textId="77777777" w:rsidR="000610A5" w:rsidRDefault="00061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B995" w14:textId="77777777" w:rsidR="000E2586" w:rsidRDefault="000E2586">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1B84E"/>
    <w:multiLevelType w:val="singleLevel"/>
    <w:tmpl w:val="6141B84E"/>
    <w:lvl w:ilvl="0">
      <w:start w:val="2"/>
      <w:numFmt w:val="decimal"/>
      <w:suff w:val="nothing"/>
      <w:lvlText w:val="%1."/>
      <w:lvlJc w:val="left"/>
    </w:lvl>
  </w:abstractNum>
  <w:abstractNum w:abstractNumId="1" w15:restartNumberingAfterBreak="0">
    <w:nsid w:val="6264C6D6"/>
    <w:multiLevelType w:val="singleLevel"/>
    <w:tmpl w:val="6264C6D6"/>
    <w:lvl w:ilvl="0">
      <w:start w:val="3"/>
      <w:numFmt w:val="decimal"/>
      <w:suff w:val="nothing"/>
      <w:lvlText w:val="（%1）"/>
      <w:lvlJc w:val="left"/>
    </w:lvl>
  </w:abstractNum>
  <w:num w:numId="1" w16cid:durableId="1663853348">
    <w:abstractNumId w:val="1"/>
  </w:num>
  <w:num w:numId="2" w16cid:durableId="1991247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31"/>
    <w:rsid w:val="000038E9"/>
    <w:rsid w:val="0001753D"/>
    <w:rsid w:val="0002442F"/>
    <w:rsid w:val="000251A1"/>
    <w:rsid w:val="000331F9"/>
    <w:rsid w:val="00057F05"/>
    <w:rsid w:val="000610A5"/>
    <w:rsid w:val="00062D78"/>
    <w:rsid w:val="00074C1E"/>
    <w:rsid w:val="000767C9"/>
    <w:rsid w:val="00084DCF"/>
    <w:rsid w:val="00085E4F"/>
    <w:rsid w:val="00087E0E"/>
    <w:rsid w:val="00097E36"/>
    <w:rsid w:val="000A428E"/>
    <w:rsid w:val="000A7FFC"/>
    <w:rsid w:val="000C7211"/>
    <w:rsid w:val="000C79E0"/>
    <w:rsid w:val="000E2586"/>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B1"/>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2F4811"/>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503B7"/>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51A59"/>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636605F"/>
    <w:rsid w:val="067A2C61"/>
    <w:rsid w:val="08651193"/>
    <w:rsid w:val="08F93D5B"/>
    <w:rsid w:val="09CD7F8F"/>
    <w:rsid w:val="0AB66A51"/>
    <w:rsid w:val="0B893781"/>
    <w:rsid w:val="0BB95CD2"/>
    <w:rsid w:val="0BFE4292"/>
    <w:rsid w:val="0CD07E15"/>
    <w:rsid w:val="0CFA4A65"/>
    <w:rsid w:val="0FB66909"/>
    <w:rsid w:val="10A81391"/>
    <w:rsid w:val="117A6EEF"/>
    <w:rsid w:val="13B86C2F"/>
    <w:rsid w:val="14295DAF"/>
    <w:rsid w:val="142A7E51"/>
    <w:rsid w:val="159E24E8"/>
    <w:rsid w:val="162417DF"/>
    <w:rsid w:val="16A76DEE"/>
    <w:rsid w:val="17AC5B95"/>
    <w:rsid w:val="198130EF"/>
    <w:rsid w:val="19AE416C"/>
    <w:rsid w:val="19DD43BA"/>
    <w:rsid w:val="1A4B45F5"/>
    <w:rsid w:val="1AEB3291"/>
    <w:rsid w:val="1C3D5DB4"/>
    <w:rsid w:val="1CEB3111"/>
    <w:rsid w:val="1D1E25DF"/>
    <w:rsid w:val="1D652848"/>
    <w:rsid w:val="1DD736C3"/>
    <w:rsid w:val="21CC3BA7"/>
    <w:rsid w:val="22102401"/>
    <w:rsid w:val="228765EB"/>
    <w:rsid w:val="22DA65F1"/>
    <w:rsid w:val="237E580F"/>
    <w:rsid w:val="241174C5"/>
    <w:rsid w:val="24304B96"/>
    <w:rsid w:val="24430E72"/>
    <w:rsid w:val="24B738C2"/>
    <w:rsid w:val="255178E6"/>
    <w:rsid w:val="255E1927"/>
    <w:rsid w:val="26710645"/>
    <w:rsid w:val="26A91696"/>
    <w:rsid w:val="272F2851"/>
    <w:rsid w:val="279C6923"/>
    <w:rsid w:val="279D4E5A"/>
    <w:rsid w:val="27BD1AEB"/>
    <w:rsid w:val="28FC289D"/>
    <w:rsid w:val="2914405B"/>
    <w:rsid w:val="29156EF2"/>
    <w:rsid w:val="2B7B280E"/>
    <w:rsid w:val="2BF539B5"/>
    <w:rsid w:val="2C216CED"/>
    <w:rsid w:val="2C52773C"/>
    <w:rsid w:val="2C61237F"/>
    <w:rsid w:val="2D280A7E"/>
    <w:rsid w:val="319A23E2"/>
    <w:rsid w:val="328937F3"/>
    <w:rsid w:val="33C83BC3"/>
    <w:rsid w:val="350666C6"/>
    <w:rsid w:val="35153592"/>
    <w:rsid w:val="35996867"/>
    <w:rsid w:val="387B5356"/>
    <w:rsid w:val="389F0583"/>
    <w:rsid w:val="3B3B1938"/>
    <w:rsid w:val="3B536115"/>
    <w:rsid w:val="3B896557"/>
    <w:rsid w:val="3B9068FB"/>
    <w:rsid w:val="3D12686E"/>
    <w:rsid w:val="3E0A4684"/>
    <w:rsid w:val="3E415AC4"/>
    <w:rsid w:val="3EC066EC"/>
    <w:rsid w:val="3ED20001"/>
    <w:rsid w:val="3EE322BE"/>
    <w:rsid w:val="3EED6A2E"/>
    <w:rsid w:val="3EF25A32"/>
    <w:rsid w:val="408814E1"/>
    <w:rsid w:val="418D49B0"/>
    <w:rsid w:val="42615AA3"/>
    <w:rsid w:val="426A5D19"/>
    <w:rsid w:val="42A713D5"/>
    <w:rsid w:val="42EE0B57"/>
    <w:rsid w:val="42FC2B26"/>
    <w:rsid w:val="44F738BA"/>
    <w:rsid w:val="453756CC"/>
    <w:rsid w:val="46E4318C"/>
    <w:rsid w:val="471F4D88"/>
    <w:rsid w:val="479E3A47"/>
    <w:rsid w:val="47D87266"/>
    <w:rsid w:val="48324764"/>
    <w:rsid w:val="49A2577D"/>
    <w:rsid w:val="4A321E22"/>
    <w:rsid w:val="4A3546F1"/>
    <w:rsid w:val="4B106456"/>
    <w:rsid w:val="4C6F2EDA"/>
    <w:rsid w:val="4C79757B"/>
    <w:rsid w:val="4C896225"/>
    <w:rsid w:val="4DAB0B3E"/>
    <w:rsid w:val="4E03626B"/>
    <w:rsid w:val="4E81049B"/>
    <w:rsid w:val="4F7B2533"/>
    <w:rsid w:val="508711A9"/>
    <w:rsid w:val="510E35CE"/>
    <w:rsid w:val="517B4EC0"/>
    <w:rsid w:val="51B322DA"/>
    <w:rsid w:val="51CC3CA7"/>
    <w:rsid w:val="53366EE7"/>
    <w:rsid w:val="54271112"/>
    <w:rsid w:val="54523A5C"/>
    <w:rsid w:val="54C51BD4"/>
    <w:rsid w:val="54EA074E"/>
    <w:rsid w:val="555C3065"/>
    <w:rsid w:val="55784EA2"/>
    <w:rsid w:val="55987088"/>
    <w:rsid w:val="56A32E66"/>
    <w:rsid w:val="56EF6751"/>
    <w:rsid w:val="577747A6"/>
    <w:rsid w:val="577A27D6"/>
    <w:rsid w:val="593C56D0"/>
    <w:rsid w:val="593F171A"/>
    <w:rsid w:val="59E454CF"/>
    <w:rsid w:val="59F726F3"/>
    <w:rsid w:val="5B052582"/>
    <w:rsid w:val="5B297B8D"/>
    <w:rsid w:val="5B57543C"/>
    <w:rsid w:val="5BE066C1"/>
    <w:rsid w:val="5C1726A7"/>
    <w:rsid w:val="5C1B578B"/>
    <w:rsid w:val="5CA00DF1"/>
    <w:rsid w:val="5CFD0956"/>
    <w:rsid w:val="5D313A8F"/>
    <w:rsid w:val="5DA1040B"/>
    <w:rsid w:val="5DBD4136"/>
    <w:rsid w:val="5E7D7B12"/>
    <w:rsid w:val="5FA74DF5"/>
    <w:rsid w:val="60895210"/>
    <w:rsid w:val="60DC0379"/>
    <w:rsid w:val="60F91A9B"/>
    <w:rsid w:val="61681DAA"/>
    <w:rsid w:val="62137647"/>
    <w:rsid w:val="639A0201"/>
    <w:rsid w:val="64761A1E"/>
    <w:rsid w:val="6495658D"/>
    <w:rsid w:val="65585085"/>
    <w:rsid w:val="67015D83"/>
    <w:rsid w:val="676C3643"/>
    <w:rsid w:val="67B30A70"/>
    <w:rsid w:val="68562C5D"/>
    <w:rsid w:val="69E81028"/>
    <w:rsid w:val="6A555DFA"/>
    <w:rsid w:val="6B656008"/>
    <w:rsid w:val="6DAF08B9"/>
    <w:rsid w:val="6DE06576"/>
    <w:rsid w:val="6DE70EA2"/>
    <w:rsid w:val="6F572E56"/>
    <w:rsid w:val="70656815"/>
    <w:rsid w:val="709655A9"/>
    <w:rsid w:val="710D7515"/>
    <w:rsid w:val="7139605B"/>
    <w:rsid w:val="72B14FD5"/>
    <w:rsid w:val="733533DC"/>
    <w:rsid w:val="74181201"/>
    <w:rsid w:val="743D400A"/>
    <w:rsid w:val="74590E55"/>
    <w:rsid w:val="755A6876"/>
    <w:rsid w:val="755F3CFE"/>
    <w:rsid w:val="756555F5"/>
    <w:rsid w:val="760D0BC5"/>
    <w:rsid w:val="762D6621"/>
    <w:rsid w:val="764B641B"/>
    <w:rsid w:val="76575395"/>
    <w:rsid w:val="77AD20AE"/>
    <w:rsid w:val="77CE0B48"/>
    <w:rsid w:val="78286988"/>
    <w:rsid w:val="7861167A"/>
    <w:rsid w:val="78E04108"/>
    <w:rsid w:val="7A3E4002"/>
    <w:rsid w:val="7AAF6562"/>
    <w:rsid w:val="7C202B1C"/>
    <w:rsid w:val="7C4D729D"/>
    <w:rsid w:val="7DCC7838"/>
    <w:rsid w:val="7EBD184F"/>
    <w:rsid w:val="7F49148B"/>
    <w:rsid w:val="7FCC37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A32D"/>
  <w15:docId w15:val="{6D5EA41F-2F6B-42A1-BDF6-DB1107F8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qFormat="1"/>
    <w:lsdException w:name="Body Text First Indent 2" w:unhideWhenUsed="1" w:qFormat="1"/>
    <w:lsdException w:name="Note Heading" w:semiHidden="1" w:unhideWhenUsed="1"/>
    <w:lsdException w:name="Body Text 2" w:unhideWhenUsed="1"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uiPriority w:val="1"/>
    <w:qFormat/>
    <w:pPr>
      <w:widowControl w:val="0"/>
    </w:pPr>
    <w:rPr>
      <w:rFonts w:ascii="宋体" w:hAnsi="宋体" w:cs="宋体"/>
      <w:sz w:val="22"/>
      <w:szCs w:val="22"/>
      <w:lang w:eastAsia="en-US"/>
    </w:rPr>
  </w:style>
  <w:style w:type="paragraph" w:styleId="1">
    <w:name w:val="heading 1"/>
    <w:basedOn w:val="a"/>
    <w:next w:val="a"/>
    <w:link w:val="10"/>
    <w:qFormat/>
    <w:pPr>
      <w:spacing w:line="590" w:lineRule="exact"/>
      <w:ind w:left="3"/>
      <w:jc w:val="center"/>
      <w:outlineLvl w:val="0"/>
    </w:pPr>
    <w:rPr>
      <w:rFonts w:ascii="Microsoft JhengHei" w:eastAsia="Microsoft JhengHei" w:hAnsi="Microsoft JhengHei" w:cs="Microsoft JhengHei"/>
      <w:b/>
      <w:bCs/>
      <w:sz w:val="44"/>
      <w:szCs w:val="44"/>
    </w:rPr>
  </w:style>
  <w:style w:type="paragraph" w:styleId="2">
    <w:name w:val="heading 2"/>
    <w:basedOn w:val="a"/>
    <w:next w:val="a"/>
    <w:link w:val="20"/>
    <w:qFormat/>
    <w:pPr>
      <w:ind w:left="100" w:right="113"/>
      <w:outlineLvl w:val="1"/>
    </w:pPr>
    <w:rPr>
      <w:rFonts w:ascii="Microsoft JhengHei" w:eastAsia="Microsoft JhengHei" w:hAnsi="Microsoft JhengHei" w:cs="Microsoft JhengHei"/>
      <w:b/>
      <w:bCs/>
      <w:sz w:val="32"/>
      <w:szCs w:val="32"/>
    </w:rPr>
  </w:style>
  <w:style w:type="paragraph" w:styleId="3">
    <w:name w:val="heading 3"/>
    <w:basedOn w:val="a"/>
    <w:next w:val="a"/>
    <w:link w:val="30"/>
    <w:qFormat/>
    <w:pPr>
      <w:ind w:left="237" w:right="113"/>
      <w:outlineLvl w:val="2"/>
    </w:pPr>
    <w:rPr>
      <w:sz w:val="28"/>
      <w:szCs w:val="28"/>
    </w:rPr>
  </w:style>
  <w:style w:type="paragraph" w:styleId="4">
    <w:name w:val="heading 4"/>
    <w:basedOn w:val="a"/>
    <w:next w:val="a"/>
    <w:link w:val="40"/>
    <w:qFormat/>
    <w:pPr>
      <w:spacing w:line="331" w:lineRule="exact"/>
      <w:ind w:left="513" w:right="113"/>
      <w:outlineLvl w:val="3"/>
    </w:pPr>
    <w:rPr>
      <w:rFonts w:ascii="Times New Roman" w:eastAsia="Times New Roman" w:hAnsi="Times New Roman" w:cs="Times New Roman"/>
      <w:b/>
      <w:bCs/>
      <w:sz w:val="21"/>
      <w:szCs w:val="21"/>
    </w:rPr>
  </w:style>
  <w:style w:type="paragraph" w:styleId="5">
    <w:name w:val="heading 5"/>
    <w:basedOn w:val="a"/>
    <w:next w:val="a"/>
    <w:link w:val="51"/>
    <w:qFormat/>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1"/>
    <w:qFormat/>
    <w:pPr>
      <w:keepNext/>
      <w:keepLines/>
      <w:widowControl/>
      <w:tabs>
        <w:tab w:val="left" w:pos="1440"/>
      </w:tabs>
      <w:spacing w:before="240" w:after="64" w:line="317" w:lineRule="auto"/>
      <w:ind w:left="1152" w:hanging="1152"/>
      <w:outlineLvl w:val="5"/>
    </w:pPr>
    <w:rPr>
      <w:rFonts w:ascii="Arial" w:eastAsia="黑体" w:hAnsi="Arial" w:cs="Times New Roman"/>
      <w:b/>
      <w:bCs/>
      <w:sz w:val="24"/>
      <w:szCs w:val="24"/>
      <w:lang w:eastAsia="zh-CN"/>
    </w:rPr>
  </w:style>
  <w:style w:type="paragraph" w:styleId="7">
    <w:name w:val="heading 7"/>
    <w:basedOn w:val="a"/>
    <w:next w:val="a"/>
    <w:link w:val="71"/>
    <w:qFormat/>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8">
    <w:name w:val="heading 8"/>
    <w:basedOn w:val="a"/>
    <w:next w:val="a"/>
    <w:link w:val="81"/>
    <w:qFormat/>
    <w:pPr>
      <w:keepNext/>
      <w:keepLines/>
      <w:widowControl/>
      <w:tabs>
        <w:tab w:val="left" w:pos="1440"/>
      </w:tabs>
      <w:spacing w:before="240" w:after="64" w:line="317" w:lineRule="auto"/>
      <w:ind w:left="1440" w:hanging="1440"/>
      <w:outlineLvl w:val="7"/>
    </w:pPr>
    <w:rPr>
      <w:rFonts w:ascii="Arial" w:eastAsia="黑体" w:hAnsi="Arial" w:cs="Times New Roman"/>
      <w:sz w:val="24"/>
      <w:szCs w:val="24"/>
      <w:lang w:eastAsia="zh-CN"/>
    </w:rPr>
  </w:style>
  <w:style w:type="paragraph" w:styleId="9">
    <w:name w:val="heading 9"/>
    <w:basedOn w:val="a"/>
    <w:next w:val="a"/>
    <w:link w:val="91"/>
    <w:qFormat/>
    <w:pPr>
      <w:keepNext/>
      <w:keepLines/>
      <w:widowControl/>
      <w:tabs>
        <w:tab w:val="left" w:pos="1584"/>
      </w:tabs>
      <w:spacing w:before="240" w:after="64" w:line="317" w:lineRule="auto"/>
      <w:ind w:left="1584" w:hanging="1584"/>
      <w:outlineLvl w:val="8"/>
    </w:pPr>
    <w:rPr>
      <w:rFonts w:ascii="Arial" w:eastAsia="黑体" w:hAnsi="Arial" w:cs="Times New Roman"/>
      <w:sz w:val="21"/>
      <w:szCs w:val="21"/>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qFormat/>
    <w:pPr>
      <w:spacing w:after="120"/>
      <w:ind w:firstLineChars="100" w:firstLine="420"/>
      <w:jc w:val="both"/>
    </w:pPr>
    <w:rPr>
      <w:rFonts w:asciiTheme="minorHAnsi" w:hAnsiTheme="minorHAnsi" w:cstheme="minorBidi"/>
      <w:kern w:val="2"/>
      <w:szCs w:val="24"/>
      <w:lang w:eastAsia="zh-CN"/>
    </w:rPr>
  </w:style>
  <w:style w:type="paragraph" w:styleId="a4">
    <w:name w:val="Body Text"/>
    <w:basedOn w:val="a"/>
    <w:link w:val="a6"/>
    <w:qFormat/>
    <w:rPr>
      <w:sz w:val="21"/>
      <w:szCs w:val="21"/>
    </w:rPr>
  </w:style>
  <w:style w:type="paragraph" w:styleId="a7">
    <w:name w:val="annotation subject"/>
    <w:basedOn w:val="a8"/>
    <w:next w:val="a8"/>
    <w:link w:val="a9"/>
    <w:unhideWhenUsed/>
    <w:qFormat/>
    <w:rPr>
      <w:rFonts w:ascii="宋体" w:hAnsi="宋体" w:cs="宋体"/>
      <w:b/>
      <w:bCs/>
    </w:rPr>
  </w:style>
  <w:style w:type="paragraph" w:styleId="a8">
    <w:name w:val="annotation text"/>
    <w:basedOn w:val="a"/>
    <w:link w:val="aa"/>
    <w:qFormat/>
    <w:rPr>
      <w:rFonts w:asciiTheme="minorHAnsi" w:hAnsiTheme="minorHAnsi" w:cstheme="minorBidi"/>
      <w:kern w:val="2"/>
      <w:sz w:val="21"/>
      <w:szCs w:val="24"/>
      <w:lang w:eastAsia="zh-CN"/>
    </w:rPr>
  </w:style>
  <w:style w:type="paragraph" w:styleId="TOC7">
    <w:name w:val="toc 7"/>
    <w:basedOn w:val="a"/>
    <w:next w:val="a"/>
    <w:uiPriority w:val="39"/>
    <w:unhideWhenUsed/>
    <w:qFormat/>
    <w:pPr>
      <w:ind w:leftChars="1200" w:left="2520"/>
      <w:jc w:val="both"/>
    </w:pPr>
    <w:rPr>
      <w:rFonts w:asciiTheme="minorHAnsi" w:eastAsiaTheme="minorEastAsia" w:hAnsiTheme="minorHAnsi" w:cstheme="minorBidi"/>
      <w:kern w:val="2"/>
      <w:sz w:val="21"/>
      <w:lang w:eastAsia="zh-CN"/>
    </w:rPr>
  </w:style>
  <w:style w:type="paragraph" w:styleId="ab">
    <w:name w:val="Normal Indent"/>
    <w:basedOn w:val="a"/>
    <w:qFormat/>
    <w:pPr>
      <w:ind w:firstLineChars="200" w:firstLine="420"/>
      <w:jc w:val="both"/>
    </w:pPr>
    <w:rPr>
      <w:rFonts w:ascii="Times New Roman" w:hAnsi="Times New Roman" w:cs="Times New Roman"/>
      <w:kern w:val="2"/>
      <w:sz w:val="21"/>
      <w:szCs w:val="24"/>
      <w:lang w:eastAsia="zh-CN"/>
    </w:rPr>
  </w:style>
  <w:style w:type="paragraph" w:styleId="ac">
    <w:name w:val="caption"/>
    <w:basedOn w:val="a"/>
    <w:next w:val="a"/>
    <w:qFormat/>
    <w:pPr>
      <w:jc w:val="both"/>
    </w:pPr>
    <w:rPr>
      <w:rFonts w:ascii="Arial" w:eastAsia="黑体" w:hAnsi="Arial" w:cs="Arial"/>
      <w:kern w:val="2"/>
      <w:sz w:val="20"/>
      <w:szCs w:val="20"/>
      <w:lang w:eastAsia="zh-CN"/>
    </w:rPr>
  </w:style>
  <w:style w:type="paragraph" w:styleId="ad">
    <w:name w:val="Document Map"/>
    <w:basedOn w:val="a"/>
    <w:link w:val="11"/>
    <w:qFormat/>
    <w:pPr>
      <w:shd w:val="clear" w:color="auto" w:fill="000080"/>
      <w:jc w:val="both"/>
    </w:pPr>
    <w:rPr>
      <w:rFonts w:asciiTheme="minorHAnsi" w:hAnsiTheme="minorHAnsi" w:cstheme="minorBidi"/>
      <w:kern w:val="2"/>
      <w:sz w:val="21"/>
      <w:szCs w:val="24"/>
      <w:lang w:eastAsia="zh-CN"/>
    </w:rPr>
  </w:style>
  <w:style w:type="paragraph" w:styleId="31">
    <w:name w:val="Body Text 3"/>
    <w:basedOn w:val="a"/>
    <w:link w:val="310"/>
    <w:qFormat/>
    <w:pPr>
      <w:jc w:val="both"/>
    </w:pPr>
    <w:rPr>
      <w:rFonts w:eastAsiaTheme="minorEastAsia" w:hAnsiTheme="minorHAnsi" w:cstheme="minorBidi"/>
      <w:kern w:val="2"/>
      <w:sz w:val="24"/>
      <w:lang w:eastAsia="zh-CN"/>
    </w:rPr>
  </w:style>
  <w:style w:type="paragraph" w:styleId="ae">
    <w:name w:val="Body Text Indent"/>
    <w:basedOn w:val="a"/>
    <w:link w:val="12"/>
    <w:qFormat/>
    <w:pPr>
      <w:spacing w:after="120"/>
      <w:ind w:leftChars="200" w:left="420"/>
      <w:jc w:val="both"/>
    </w:pPr>
    <w:rPr>
      <w:rFonts w:asciiTheme="minorHAnsi" w:hAnsiTheme="minorHAnsi" w:cstheme="minorBidi"/>
      <w:kern w:val="2"/>
      <w:sz w:val="21"/>
      <w:szCs w:val="24"/>
      <w:lang w:eastAsia="zh-CN"/>
    </w:rPr>
  </w:style>
  <w:style w:type="paragraph" w:styleId="TOC5">
    <w:name w:val="toc 5"/>
    <w:basedOn w:val="a"/>
    <w:next w:val="a"/>
    <w:uiPriority w:val="39"/>
    <w:unhideWhenUsed/>
    <w:qFormat/>
    <w:pPr>
      <w:ind w:leftChars="800" w:left="1680"/>
      <w:jc w:val="both"/>
    </w:pPr>
    <w:rPr>
      <w:rFonts w:asciiTheme="minorHAnsi" w:eastAsiaTheme="minorEastAsia" w:hAnsiTheme="minorHAnsi" w:cstheme="minorBidi"/>
      <w:kern w:val="2"/>
      <w:sz w:val="21"/>
      <w:lang w:eastAsia="zh-CN"/>
    </w:rPr>
  </w:style>
  <w:style w:type="paragraph" w:styleId="TOC3">
    <w:name w:val="toc 3"/>
    <w:basedOn w:val="a"/>
    <w:next w:val="a"/>
    <w:uiPriority w:val="39"/>
    <w:qFormat/>
    <w:pPr>
      <w:spacing w:line="272" w:lineRule="exact"/>
      <w:ind w:left="940"/>
    </w:pPr>
    <w:rPr>
      <w:sz w:val="21"/>
      <w:szCs w:val="21"/>
    </w:rPr>
  </w:style>
  <w:style w:type="paragraph" w:styleId="af">
    <w:name w:val="Plain Text"/>
    <w:basedOn w:val="a"/>
    <w:link w:val="af0"/>
    <w:qFormat/>
    <w:pPr>
      <w:jc w:val="both"/>
    </w:pPr>
    <w:rPr>
      <w:rFonts w:hAnsi="Courier New" w:cstheme="minorBidi"/>
      <w:kern w:val="2"/>
      <w:sz w:val="21"/>
      <w:szCs w:val="21"/>
      <w:lang w:eastAsia="zh-CN"/>
    </w:rPr>
  </w:style>
  <w:style w:type="paragraph" w:styleId="TOC8">
    <w:name w:val="toc 8"/>
    <w:basedOn w:val="a"/>
    <w:next w:val="a"/>
    <w:uiPriority w:val="39"/>
    <w:unhideWhenUsed/>
    <w:qFormat/>
    <w:pPr>
      <w:ind w:leftChars="1400" w:left="2940"/>
      <w:jc w:val="both"/>
    </w:pPr>
    <w:rPr>
      <w:rFonts w:asciiTheme="minorHAnsi" w:eastAsiaTheme="minorEastAsia" w:hAnsiTheme="minorHAnsi" w:cstheme="minorBidi"/>
      <w:kern w:val="2"/>
      <w:sz w:val="21"/>
      <w:lang w:eastAsia="zh-CN"/>
    </w:rPr>
  </w:style>
  <w:style w:type="paragraph" w:styleId="af1">
    <w:name w:val="Date"/>
    <w:basedOn w:val="a"/>
    <w:next w:val="a"/>
    <w:link w:val="af2"/>
    <w:unhideWhenUsed/>
    <w:qFormat/>
    <w:pPr>
      <w:ind w:leftChars="2500" w:left="100"/>
    </w:pPr>
  </w:style>
  <w:style w:type="paragraph" w:styleId="21">
    <w:name w:val="Body Text Indent 2"/>
    <w:basedOn w:val="a"/>
    <w:link w:val="210"/>
    <w:qFormat/>
    <w:pPr>
      <w:spacing w:after="120" w:line="480" w:lineRule="auto"/>
      <w:ind w:leftChars="200" w:left="420"/>
      <w:jc w:val="both"/>
    </w:pPr>
    <w:rPr>
      <w:rFonts w:asciiTheme="minorHAnsi" w:hAnsiTheme="minorHAnsi" w:cstheme="minorBidi"/>
      <w:kern w:val="2"/>
      <w:sz w:val="21"/>
      <w:szCs w:val="24"/>
      <w:lang w:eastAsia="zh-CN"/>
    </w:rPr>
  </w:style>
  <w:style w:type="paragraph" w:styleId="af3">
    <w:name w:val="endnote text"/>
    <w:basedOn w:val="a"/>
    <w:link w:val="13"/>
    <w:qFormat/>
    <w:pPr>
      <w:snapToGrid w:val="0"/>
    </w:pPr>
    <w:rPr>
      <w:rFonts w:asciiTheme="minorHAnsi" w:hAnsiTheme="minorHAnsi" w:cstheme="minorBidi"/>
      <w:kern w:val="2"/>
      <w:sz w:val="21"/>
      <w:szCs w:val="24"/>
      <w:lang w:eastAsia="zh-CN"/>
    </w:rPr>
  </w:style>
  <w:style w:type="paragraph" w:styleId="af4">
    <w:name w:val="Balloon Text"/>
    <w:basedOn w:val="a"/>
    <w:link w:val="af5"/>
    <w:unhideWhenUsed/>
    <w:qFormat/>
    <w:rPr>
      <w:sz w:val="18"/>
      <w:szCs w:val="18"/>
    </w:rPr>
  </w:style>
  <w:style w:type="paragraph" w:styleId="af6">
    <w:name w:val="footer"/>
    <w:basedOn w:val="a"/>
    <w:link w:val="af7"/>
    <w:uiPriority w:val="99"/>
    <w:qFormat/>
    <w:pPr>
      <w:tabs>
        <w:tab w:val="center" w:pos="4153"/>
        <w:tab w:val="right" w:pos="8306"/>
      </w:tabs>
      <w:snapToGrid w:val="0"/>
    </w:pPr>
    <w:rPr>
      <w:rFonts w:asciiTheme="minorHAnsi" w:eastAsiaTheme="minorEastAsia" w:hAnsiTheme="minorHAnsi" w:cstheme="minorBidi"/>
      <w:kern w:val="2"/>
      <w:sz w:val="18"/>
      <w:szCs w:val="18"/>
      <w:lang w:eastAsia="zh-CN"/>
    </w:rPr>
  </w:style>
  <w:style w:type="paragraph" w:styleId="22">
    <w:name w:val="Body Text First Indent 2"/>
    <w:basedOn w:val="ae"/>
    <w:uiPriority w:val="99"/>
    <w:unhideWhenUsed/>
    <w:qFormat/>
    <w:pPr>
      <w:ind w:firstLine="420"/>
    </w:pPr>
  </w:style>
  <w:style w:type="paragraph" w:styleId="af8">
    <w:name w:val="header"/>
    <w:basedOn w:val="a"/>
    <w:link w:val="af9"/>
    <w:qFormat/>
    <w:pP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paragraph" w:styleId="TOC1">
    <w:name w:val="toc 1"/>
    <w:basedOn w:val="a"/>
    <w:next w:val="a"/>
    <w:uiPriority w:val="39"/>
    <w:qFormat/>
    <w:pPr>
      <w:spacing w:line="272" w:lineRule="exact"/>
      <w:ind w:left="100"/>
    </w:pPr>
    <w:rPr>
      <w:sz w:val="21"/>
      <w:szCs w:val="21"/>
    </w:rPr>
  </w:style>
  <w:style w:type="paragraph" w:styleId="TOC4">
    <w:name w:val="toc 4"/>
    <w:basedOn w:val="a"/>
    <w:next w:val="a"/>
    <w:uiPriority w:val="39"/>
    <w:unhideWhenUsed/>
    <w:qFormat/>
    <w:pPr>
      <w:ind w:leftChars="600" w:left="1260"/>
      <w:jc w:val="both"/>
    </w:pPr>
    <w:rPr>
      <w:rFonts w:asciiTheme="minorHAnsi" w:eastAsiaTheme="minorEastAsia" w:hAnsiTheme="minorHAnsi" w:cstheme="minorBidi"/>
      <w:kern w:val="2"/>
      <w:sz w:val="21"/>
      <w:lang w:eastAsia="zh-CN"/>
    </w:rPr>
  </w:style>
  <w:style w:type="paragraph" w:styleId="afa">
    <w:name w:val="Subtitle"/>
    <w:basedOn w:val="a"/>
    <w:link w:val="afb"/>
    <w:qFormat/>
    <w:pPr>
      <w:widowControl/>
      <w:jc w:val="center"/>
    </w:pPr>
    <w:rPr>
      <w:rFonts w:asciiTheme="minorHAnsi" w:eastAsiaTheme="minorEastAsia" w:hAnsiTheme="minorHAnsi" w:cstheme="minorBidi"/>
      <w:kern w:val="2"/>
      <w:sz w:val="21"/>
      <w:szCs w:val="24"/>
      <w:u w:val="single"/>
      <w:lang w:eastAsia="zh-CN"/>
    </w:rPr>
  </w:style>
  <w:style w:type="paragraph" w:styleId="afc">
    <w:name w:val="footnote text"/>
    <w:basedOn w:val="a"/>
    <w:link w:val="14"/>
    <w:qFormat/>
    <w:pPr>
      <w:snapToGrid w:val="0"/>
    </w:pPr>
    <w:rPr>
      <w:rFonts w:asciiTheme="minorHAnsi" w:hAnsiTheme="minorHAnsi" w:cstheme="minorBidi"/>
      <w:kern w:val="2"/>
      <w:sz w:val="18"/>
      <w:szCs w:val="18"/>
      <w:lang w:eastAsia="zh-CN"/>
    </w:rPr>
  </w:style>
  <w:style w:type="paragraph" w:styleId="TOC6">
    <w:name w:val="toc 6"/>
    <w:basedOn w:val="a"/>
    <w:next w:val="a"/>
    <w:uiPriority w:val="39"/>
    <w:unhideWhenUsed/>
    <w:qFormat/>
    <w:pPr>
      <w:ind w:leftChars="1000" w:left="2100"/>
      <w:jc w:val="both"/>
    </w:pPr>
    <w:rPr>
      <w:rFonts w:asciiTheme="minorHAnsi" w:eastAsiaTheme="minorEastAsia" w:hAnsiTheme="minorHAnsi" w:cstheme="minorBidi"/>
      <w:kern w:val="2"/>
      <w:sz w:val="21"/>
      <w:lang w:eastAsia="zh-CN"/>
    </w:rPr>
  </w:style>
  <w:style w:type="paragraph" w:styleId="32">
    <w:name w:val="Body Text Indent 3"/>
    <w:basedOn w:val="a"/>
    <w:link w:val="311"/>
    <w:qFormat/>
    <w:pPr>
      <w:spacing w:after="120"/>
      <w:ind w:leftChars="200" w:left="420"/>
      <w:jc w:val="both"/>
    </w:pPr>
    <w:rPr>
      <w:rFonts w:asciiTheme="minorHAnsi" w:hAnsiTheme="minorHAnsi" w:cstheme="minorBidi"/>
      <w:kern w:val="2"/>
      <w:sz w:val="16"/>
      <w:szCs w:val="16"/>
      <w:lang w:eastAsia="zh-CN"/>
    </w:rPr>
  </w:style>
  <w:style w:type="paragraph" w:styleId="TOC2">
    <w:name w:val="toc 2"/>
    <w:basedOn w:val="a"/>
    <w:next w:val="a"/>
    <w:uiPriority w:val="39"/>
    <w:qFormat/>
    <w:pPr>
      <w:spacing w:line="272" w:lineRule="exact"/>
      <w:ind w:left="520"/>
    </w:pPr>
    <w:rPr>
      <w:sz w:val="21"/>
      <w:szCs w:val="21"/>
    </w:rPr>
  </w:style>
  <w:style w:type="paragraph" w:styleId="TOC9">
    <w:name w:val="toc 9"/>
    <w:basedOn w:val="a"/>
    <w:next w:val="a"/>
    <w:uiPriority w:val="39"/>
    <w:unhideWhenUsed/>
    <w:qFormat/>
    <w:pPr>
      <w:ind w:leftChars="1600" w:left="3360"/>
      <w:jc w:val="both"/>
    </w:pPr>
    <w:rPr>
      <w:rFonts w:asciiTheme="minorHAnsi" w:eastAsiaTheme="minorEastAsia" w:hAnsiTheme="minorHAnsi" w:cstheme="minorBidi"/>
      <w:kern w:val="2"/>
      <w:sz w:val="21"/>
      <w:lang w:eastAsia="zh-CN"/>
    </w:rPr>
  </w:style>
  <w:style w:type="paragraph" w:styleId="23">
    <w:name w:val="Body Text 2"/>
    <w:basedOn w:val="a"/>
    <w:link w:val="24"/>
    <w:uiPriority w:val="99"/>
    <w:unhideWhenUsed/>
    <w:qFormat/>
    <w:pPr>
      <w:spacing w:after="120" w:line="480" w:lineRule="auto"/>
    </w:pPr>
  </w:style>
  <w:style w:type="paragraph" w:styleId="afd">
    <w:name w:val="Normal (Web)"/>
    <w:basedOn w:val="a"/>
    <w:qFormat/>
    <w:pPr>
      <w:widowControl/>
      <w:spacing w:before="100" w:beforeAutospacing="1" w:after="100" w:afterAutospacing="1"/>
    </w:pPr>
    <w:rPr>
      <w:sz w:val="24"/>
      <w:szCs w:val="24"/>
      <w:lang w:eastAsia="zh-CN"/>
    </w:rPr>
  </w:style>
  <w:style w:type="paragraph" w:styleId="15">
    <w:name w:val="index 1"/>
    <w:basedOn w:val="a"/>
    <w:next w:val="a"/>
    <w:qFormat/>
    <w:pPr>
      <w:spacing w:line="220" w:lineRule="exact"/>
      <w:jc w:val="center"/>
    </w:pPr>
    <w:rPr>
      <w:rFonts w:ascii="仿宋_GB2312" w:eastAsia="仿宋_GB2312" w:hAnsi="Times New Roman" w:cs="Times New Roman"/>
      <w:kern w:val="2"/>
      <w:sz w:val="21"/>
      <w:szCs w:val="20"/>
      <w:lang w:eastAsia="zh-CN"/>
    </w:rPr>
  </w:style>
  <w:style w:type="paragraph" w:styleId="afe">
    <w:name w:val="Title"/>
    <w:basedOn w:val="a"/>
    <w:link w:val="16"/>
    <w:qFormat/>
    <w:pPr>
      <w:adjustRightInd w:val="0"/>
      <w:spacing w:before="240" w:after="60" w:line="420" w:lineRule="atLeast"/>
      <w:jc w:val="center"/>
      <w:textAlignment w:val="baseline"/>
      <w:outlineLvl w:val="0"/>
    </w:pPr>
    <w:rPr>
      <w:rFonts w:ascii="Arial" w:hAnsi="Arial" w:cstheme="minorBidi"/>
      <w:b/>
      <w:kern w:val="2"/>
      <w:sz w:val="32"/>
      <w:lang w:eastAsia="zh-CN"/>
    </w:rPr>
  </w:style>
  <w:style w:type="character" w:styleId="aff">
    <w:name w:val="Strong"/>
    <w:qFormat/>
    <w:rPr>
      <w:b/>
      <w:bCs/>
    </w:rPr>
  </w:style>
  <w:style w:type="character" w:styleId="aff0">
    <w:name w:val="endnote reference"/>
    <w:qFormat/>
    <w:rPr>
      <w:vertAlign w:val="superscript"/>
    </w:rPr>
  </w:style>
  <w:style w:type="character" w:styleId="aff1">
    <w:name w:val="page number"/>
    <w:basedOn w:val="a1"/>
    <w:qFormat/>
  </w:style>
  <w:style w:type="character" w:styleId="aff2">
    <w:name w:val="FollowedHyperlink"/>
    <w:qFormat/>
    <w:rPr>
      <w:color w:val="800080"/>
      <w:u w:val="single"/>
    </w:rPr>
  </w:style>
  <w:style w:type="character" w:styleId="aff3">
    <w:name w:val="Hyperlink"/>
    <w:basedOn w:val="a1"/>
    <w:uiPriority w:val="99"/>
    <w:unhideWhenUsed/>
    <w:qFormat/>
    <w:rPr>
      <w:color w:val="0563C1" w:themeColor="hyperlink"/>
      <w:u w:val="single"/>
    </w:rPr>
  </w:style>
  <w:style w:type="character" w:styleId="aff4">
    <w:name w:val="annotation reference"/>
    <w:qFormat/>
    <w:rPr>
      <w:sz w:val="21"/>
      <w:szCs w:val="21"/>
    </w:rPr>
  </w:style>
  <w:style w:type="character" w:styleId="aff5">
    <w:name w:val="footnote reference"/>
    <w:qFormat/>
    <w:rPr>
      <w:vertAlign w:val="superscript"/>
    </w:rPr>
  </w:style>
  <w:style w:type="table" w:styleId="aff6">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1"/>
    <w:qFormat/>
    <w:rPr>
      <w:rFonts w:ascii="宋体" w:eastAsia="宋体" w:hAnsi="宋体" w:cs="宋体"/>
      <w:kern w:val="0"/>
      <w:sz w:val="22"/>
      <w:lang w:eastAsia="en-US"/>
    </w:rPr>
  </w:style>
  <w:style w:type="character" w:customStyle="1" w:styleId="a6">
    <w:name w:val="正文文本 字符"/>
    <w:basedOn w:val="a1"/>
    <w:link w:val="a4"/>
    <w:uiPriority w:val="1"/>
    <w:qFormat/>
    <w:rPr>
      <w:rFonts w:ascii="宋体" w:eastAsia="宋体" w:hAnsi="宋体" w:cs="宋体"/>
      <w:kern w:val="0"/>
      <w:szCs w:val="21"/>
      <w:lang w:eastAsia="en-US"/>
    </w:rPr>
  </w:style>
  <w:style w:type="character" w:customStyle="1" w:styleId="af7">
    <w:name w:val="页脚 字符"/>
    <w:link w:val="af6"/>
    <w:uiPriority w:val="99"/>
    <w:qFormat/>
    <w:rPr>
      <w:sz w:val="18"/>
      <w:szCs w:val="18"/>
    </w:rPr>
  </w:style>
  <w:style w:type="character" w:customStyle="1" w:styleId="Char0">
    <w:name w:val="页脚 Char"/>
    <w:basedOn w:val="a1"/>
    <w:uiPriority w:val="99"/>
    <w:qFormat/>
    <w:rPr>
      <w:rFonts w:ascii="宋体" w:eastAsia="宋体" w:hAnsi="宋体" w:cs="宋体"/>
      <w:kern w:val="0"/>
      <w:sz w:val="18"/>
      <w:szCs w:val="18"/>
      <w:lang w:eastAsia="en-US"/>
    </w:rPr>
  </w:style>
  <w:style w:type="character" w:customStyle="1" w:styleId="2Char">
    <w:name w:val="标题 2 Char"/>
    <w:basedOn w:val="a1"/>
    <w:qFormat/>
    <w:rPr>
      <w:rFonts w:asciiTheme="majorHAnsi" w:eastAsiaTheme="majorEastAsia" w:hAnsiTheme="majorHAnsi" w:cstheme="majorBidi"/>
      <w:b/>
      <w:bCs/>
      <w:kern w:val="0"/>
      <w:sz w:val="32"/>
      <w:szCs w:val="32"/>
      <w:lang w:eastAsia="en-US"/>
    </w:rPr>
  </w:style>
  <w:style w:type="character" w:customStyle="1" w:styleId="20">
    <w:name w:val="标题 2 字符"/>
    <w:basedOn w:val="a1"/>
    <w:link w:val="2"/>
    <w:uiPriority w:val="99"/>
    <w:qFormat/>
    <w:rPr>
      <w:rFonts w:ascii="Microsoft JhengHei" w:eastAsia="Microsoft JhengHei" w:hAnsi="Microsoft JhengHei" w:cs="Microsoft JhengHei"/>
      <w:b/>
      <w:bCs/>
      <w:kern w:val="0"/>
      <w:sz w:val="32"/>
      <w:szCs w:val="32"/>
      <w:lang w:eastAsia="en-US"/>
    </w:rPr>
  </w:style>
  <w:style w:type="paragraph" w:customStyle="1" w:styleId="NewNewNewNewNewNewNewNewNew">
    <w:name w:val="正文 New New New New New New New New New"/>
    <w:qFormat/>
    <w:pPr>
      <w:widowControl w:val="0"/>
      <w:jc w:val="both"/>
    </w:pPr>
    <w:rPr>
      <w:rFonts w:ascii="Calibri" w:hAnsi="Calibri"/>
      <w:kern w:val="2"/>
      <w:sz w:val="21"/>
    </w:rPr>
  </w:style>
  <w:style w:type="character" w:customStyle="1" w:styleId="1Char">
    <w:name w:val="标题 1 Char"/>
    <w:basedOn w:val="a1"/>
    <w:qFormat/>
    <w:rPr>
      <w:rFonts w:ascii="宋体" w:eastAsia="宋体" w:hAnsi="宋体" w:cs="宋体"/>
      <w:b/>
      <w:bCs/>
      <w:kern w:val="44"/>
      <w:sz w:val="44"/>
      <w:szCs w:val="44"/>
      <w:lang w:eastAsia="en-US"/>
    </w:rPr>
  </w:style>
  <w:style w:type="character" w:customStyle="1" w:styleId="3Char">
    <w:name w:val="标题 3 Char"/>
    <w:basedOn w:val="a1"/>
    <w:qFormat/>
    <w:rPr>
      <w:rFonts w:ascii="宋体" w:eastAsia="宋体" w:hAnsi="宋体" w:cs="宋体"/>
      <w:b/>
      <w:bCs/>
      <w:kern w:val="0"/>
      <w:sz w:val="32"/>
      <w:szCs w:val="32"/>
      <w:lang w:eastAsia="en-US"/>
    </w:rPr>
  </w:style>
  <w:style w:type="character" w:customStyle="1" w:styleId="4Char">
    <w:name w:val="标题 4 Char"/>
    <w:basedOn w:val="a1"/>
    <w:qFormat/>
    <w:rPr>
      <w:rFonts w:asciiTheme="majorHAnsi" w:eastAsiaTheme="majorEastAsia" w:hAnsiTheme="majorHAnsi" w:cstheme="majorBidi"/>
      <w:b/>
      <w:bCs/>
      <w:kern w:val="0"/>
      <w:sz w:val="28"/>
      <w:szCs w:val="28"/>
      <w:lang w:eastAsia="en-US"/>
    </w:rPr>
  </w:style>
  <w:style w:type="character" w:customStyle="1" w:styleId="51">
    <w:name w:val="标题 5 字符1"/>
    <w:basedOn w:val="a1"/>
    <w:link w:val="5"/>
    <w:qFormat/>
    <w:rPr>
      <w:rFonts w:ascii="Times New Roman" w:eastAsia="宋体" w:hAnsi="Times New Roman" w:cs="Times New Roman"/>
      <w:b/>
      <w:bCs/>
      <w:sz w:val="28"/>
      <w:szCs w:val="28"/>
    </w:rPr>
  </w:style>
  <w:style w:type="character" w:customStyle="1" w:styleId="61">
    <w:name w:val="标题 6 字符1"/>
    <w:basedOn w:val="a1"/>
    <w:link w:val="6"/>
    <w:qFormat/>
    <w:rPr>
      <w:rFonts w:ascii="Arial" w:eastAsia="黑体" w:hAnsi="Arial" w:cs="Times New Roman"/>
      <w:b/>
      <w:bCs/>
      <w:kern w:val="0"/>
      <w:sz w:val="24"/>
      <w:szCs w:val="24"/>
    </w:rPr>
  </w:style>
  <w:style w:type="character" w:customStyle="1" w:styleId="71">
    <w:name w:val="标题 7 字符1"/>
    <w:basedOn w:val="a1"/>
    <w:link w:val="7"/>
    <w:qFormat/>
    <w:rPr>
      <w:rFonts w:ascii="Times New Roman" w:eastAsia="宋体" w:hAnsi="Times New Roman" w:cs="Times New Roman"/>
      <w:b/>
      <w:bCs/>
      <w:kern w:val="0"/>
      <w:sz w:val="24"/>
      <w:szCs w:val="24"/>
    </w:rPr>
  </w:style>
  <w:style w:type="character" w:customStyle="1" w:styleId="81">
    <w:name w:val="标题 8 字符1"/>
    <w:basedOn w:val="a1"/>
    <w:link w:val="8"/>
    <w:qFormat/>
    <w:rPr>
      <w:rFonts w:ascii="Arial" w:eastAsia="黑体" w:hAnsi="Arial" w:cs="Times New Roman"/>
      <w:kern w:val="0"/>
      <w:sz w:val="24"/>
      <w:szCs w:val="24"/>
    </w:rPr>
  </w:style>
  <w:style w:type="character" w:customStyle="1" w:styleId="91">
    <w:name w:val="标题 9 字符1"/>
    <w:basedOn w:val="a1"/>
    <w:link w:val="9"/>
    <w:qFormat/>
    <w:rPr>
      <w:rFonts w:ascii="Arial" w:eastAsia="黑体" w:hAnsi="Arial" w:cs="Times New Roman"/>
      <w:kern w:val="0"/>
      <w:szCs w:val="21"/>
    </w:rPr>
  </w:style>
  <w:style w:type="character" w:customStyle="1" w:styleId="10">
    <w:name w:val="标题 1 字符"/>
    <w:basedOn w:val="a1"/>
    <w:link w:val="1"/>
    <w:uiPriority w:val="99"/>
    <w:qFormat/>
    <w:rPr>
      <w:rFonts w:ascii="Microsoft JhengHei" w:eastAsia="Microsoft JhengHei" w:hAnsi="Microsoft JhengHei" w:cs="Microsoft JhengHei"/>
      <w:b/>
      <w:bCs/>
      <w:kern w:val="0"/>
      <w:sz w:val="44"/>
      <w:szCs w:val="44"/>
      <w:lang w:eastAsia="en-US"/>
    </w:rPr>
  </w:style>
  <w:style w:type="character" w:customStyle="1" w:styleId="30">
    <w:name w:val="标题 3 字符"/>
    <w:basedOn w:val="a1"/>
    <w:link w:val="3"/>
    <w:qFormat/>
    <w:rPr>
      <w:rFonts w:ascii="宋体" w:eastAsia="宋体" w:hAnsi="宋体" w:cs="宋体"/>
      <w:kern w:val="0"/>
      <w:sz w:val="28"/>
      <w:szCs w:val="28"/>
      <w:lang w:eastAsia="en-US"/>
    </w:rPr>
  </w:style>
  <w:style w:type="character" w:customStyle="1" w:styleId="40">
    <w:name w:val="标题 4 字符"/>
    <w:basedOn w:val="a1"/>
    <w:link w:val="4"/>
    <w:qFormat/>
    <w:rPr>
      <w:rFonts w:ascii="Times New Roman" w:eastAsia="Times New Roman" w:hAnsi="Times New Roman" w:cs="Times New Roman"/>
      <w:b/>
      <w:bCs/>
      <w:kern w:val="0"/>
      <w:szCs w:val="21"/>
      <w:lang w:eastAsia="en-US"/>
    </w:rPr>
  </w:style>
  <w:style w:type="table" w:customStyle="1" w:styleId="TableNormal">
    <w:name w:val="Table Normal"/>
    <w:uiPriority w:val="2"/>
    <w:unhideWhenUsed/>
    <w:qFormat/>
    <w:pPr>
      <w:widowControl w:val="0"/>
    </w:pPr>
    <w:rPr>
      <w:sz w:val="22"/>
      <w:lang w:eastAsia="en-US"/>
    </w:rPr>
    <w:tblPr>
      <w:tblCellMar>
        <w:top w:w="0" w:type="dxa"/>
        <w:left w:w="0" w:type="dxa"/>
        <w:bottom w:w="0" w:type="dxa"/>
        <w:right w:w="0" w:type="dxa"/>
      </w:tblCellMar>
    </w:tblPr>
  </w:style>
  <w:style w:type="paragraph" w:customStyle="1" w:styleId="17">
    <w:name w:val="列表段落1"/>
    <w:basedOn w:val="a"/>
    <w:uiPriority w:val="1"/>
    <w:qFormat/>
  </w:style>
  <w:style w:type="paragraph" w:customStyle="1" w:styleId="TableParagraph">
    <w:name w:val="Table Paragraph"/>
    <w:basedOn w:val="a"/>
    <w:uiPriority w:val="1"/>
    <w:qFormat/>
  </w:style>
  <w:style w:type="character" w:customStyle="1" w:styleId="af9">
    <w:name w:val="页眉 字符"/>
    <w:link w:val="af8"/>
    <w:uiPriority w:val="99"/>
    <w:qFormat/>
    <w:rPr>
      <w:sz w:val="18"/>
      <w:szCs w:val="18"/>
    </w:rPr>
  </w:style>
  <w:style w:type="character" w:customStyle="1" w:styleId="Char1">
    <w:name w:val="页眉 Char"/>
    <w:basedOn w:val="a1"/>
    <w:qFormat/>
    <w:rPr>
      <w:rFonts w:ascii="宋体" w:eastAsia="宋体" w:hAnsi="宋体" w:cs="宋体"/>
      <w:kern w:val="0"/>
      <w:sz w:val="18"/>
      <w:szCs w:val="18"/>
      <w:lang w:eastAsia="en-US"/>
    </w:rPr>
  </w:style>
  <w:style w:type="character" w:customStyle="1" w:styleId="Char10">
    <w:name w:val="页脚 Char1"/>
    <w:basedOn w:val="a1"/>
    <w:uiPriority w:val="99"/>
    <w:semiHidden/>
    <w:qFormat/>
    <w:rPr>
      <w:rFonts w:ascii="宋体" w:eastAsia="宋体" w:hAnsi="宋体" w:cs="宋体"/>
      <w:sz w:val="18"/>
      <w:szCs w:val="18"/>
    </w:rPr>
  </w:style>
  <w:style w:type="character" w:customStyle="1" w:styleId="Char11">
    <w:name w:val="页眉 Char1"/>
    <w:basedOn w:val="a1"/>
    <w:uiPriority w:val="99"/>
    <w:semiHidden/>
    <w:qFormat/>
    <w:rPr>
      <w:rFonts w:ascii="宋体" w:eastAsia="宋体" w:hAnsi="宋体" w:cs="宋体"/>
      <w:sz w:val="18"/>
      <w:szCs w:val="18"/>
    </w:rPr>
  </w:style>
  <w:style w:type="character" w:customStyle="1" w:styleId="Char2">
    <w:name w:val="批注框文本 Char"/>
    <w:basedOn w:val="a1"/>
    <w:qFormat/>
    <w:rPr>
      <w:rFonts w:ascii="宋体" w:eastAsia="宋体" w:hAnsi="宋体" w:cs="宋体"/>
      <w:kern w:val="0"/>
      <w:sz w:val="18"/>
      <w:szCs w:val="18"/>
      <w:lang w:eastAsia="en-US"/>
    </w:rPr>
  </w:style>
  <w:style w:type="character" w:customStyle="1" w:styleId="af5">
    <w:name w:val="批注框文本 字符"/>
    <w:basedOn w:val="a1"/>
    <w:link w:val="af4"/>
    <w:semiHidden/>
    <w:qFormat/>
    <w:rPr>
      <w:rFonts w:ascii="宋体" w:eastAsia="宋体" w:hAnsi="宋体" w:cs="宋体"/>
      <w:kern w:val="0"/>
      <w:sz w:val="18"/>
      <w:szCs w:val="18"/>
      <w:lang w:eastAsia="en-US"/>
    </w:rPr>
  </w:style>
  <w:style w:type="paragraph" w:customStyle="1" w:styleId="TOC10">
    <w:name w:val="TOC 标题1"/>
    <w:basedOn w:val="1"/>
    <w:next w:val="a"/>
    <w:uiPriority w:val="39"/>
    <w:unhideWhenUsed/>
    <w:qFormat/>
    <w:pPr>
      <w:keepNext/>
      <w:keepLines/>
      <w:widowControl/>
      <w:spacing w:before="480" w:line="276" w:lineRule="auto"/>
      <w:ind w:left="0"/>
      <w:jc w:val="left"/>
      <w:outlineLvl w:val="9"/>
    </w:pPr>
    <w:rPr>
      <w:rFonts w:asciiTheme="majorHAnsi" w:eastAsiaTheme="majorEastAsia" w:hAnsiTheme="majorHAnsi" w:cstheme="majorBidi"/>
      <w:color w:val="2E74B5" w:themeColor="accent1" w:themeShade="BF"/>
      <w:sz w:val="28"/>
      <w:szCs w:val="28"/>
      <w:lang w:eastAsia="zh-CN"/>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character" w:customStyle="1" w:styleId="CharChar">
    <w:name w:val="普通文字 Char Char"/>
    <w:qFormat/>
    <w:rPr>
      <w:rFonts w:ascii="宋体" w:eastAsia="宋体" w:hAnsi="Courier New" w:cs="Courier New"/>
      <w:kern w:val="2"/>
      <w:sz w:val="21"/>
      <w:szCs w:val="21"/>
      <w:lang w:val="en-US" w:eastAsia="zh-CN" w:bidi="ar-SA"/>
    </w:rPr>
  </w:style>
  <w:style w:type="paragraph" w:customStyle="1" w:styleId="p20">
    <w:name w:val="p20"/>
    <w:basedOn w:val="a"/>
    <w:qFormat/>
    <w:pPr>
      <w:widowControl/>
    </w:pPr>
    <w:rPr>
      <w:sz w:val="21"/>
      <w:szCs w:val="21"/>
      <w:lang w:eastAsia="zh-CN"/>
    </w:rPr>
  </w:style>
  <w:style w:type="character" w:customStyle="1" w:styleId="aa">
    <w:name w:val="批注文字 字符"/>
    <w:link w:val="a8"/>
    <w:qFormat/>
    <w:rPr>
      <w:rFonts w:eastAsia="宋体"/>
      <w:szCs w:val="24"/>
    </w:rPr>
  </w:style>
  <w:style w:type="character" w:customStyle="1" w:styleId="Char12">
    <w:name w:val="批注文字 Char1"/>
    <w:basedOn w:val="a1"/>
    <w:uiPriority w:val="99"/>
    <w:semiHidden/>
    <w:qFormat/>
    <w:rPr>
      <w:rFonts w:ascii="宋体" w:eastAsia="宋体" w:hAnsi="宋体" w:cs="宋体"/>
      <w:kern w:val="0"/>
      <w:sz w:val="22"/>
      <w:lang w:eastAsia="en-US"/>
    </w:rPr>
  </w:style>
  <w:style w:type="character" w:customStyle="1" w:styleId="af0">
    <w:name w:val="纯文本 字符"/>
    <w:link w:val="af"/>
    <w:qFormat/>
    <w:rPr>
      <w:rFonts w:ascii="宋体" w:eastAsia="宋体" w:hAnsi="Courier New"/>
      <w:szCs w:val="21"/>
    </w:rPr>
  </w:style>
  <w:style w:type="character" w:customStyle="1" w:styleId="Char3">
    <w:name w:val="纯文本 Char"/>
    <w:basedOn w:val="a1"/>
    <w:qFormat/>
    <w:rPr>
      <w:rFonts w:ascii="宋体" w:eastAsia="宋体" w:hAnsi="Courier New" w:cs="Courier New"/>
      <w:kern w:val="0"/>
      <w:szCs w:val="21"/>
      <w:lang w:eastAsia="en-US"/>
    </w:rPr>
  </w:style>
  <w:style w:type="character" w:customStyle="1" w:styleId="Char13">
    <w:name w:val="纯文本 Char1"/>
    <w:basedOn w:val="a1"/>
    <w:uiPriority w:val="99"/>
    <w:semiHidden/>
    <w:qFormat/>
    <w:rPr>
      <w:rFonts w:ascii="宋体" w:eastAsia="宋体" w:hAnsi="Courier New" w:cs="Courier New"/>
      <w:sz w:val="21"/>
      <w:szCs w:val="21"/>
    </w:rPr>
  </w:style>
  <w:style w:type="paragraph" w:customStyle="1" w:styleId="aff7">
    <w:name w:val="标准正文"/>
    <w:basedOn w:val="a"/>
    <w:qFormat/>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TKFirma">
    <w:name w:val="TK Firma"/>
    <w:basedOn w:val="a"/>
    <w:qFormat/>
    <w:pPr>
      <w:widowControl/>
      <w:spacing w:line="280" w:lineRule="exact"/>
    </w:pPr>
    <w:rPr>
      <w:rFonts w:ascii="TKTypeBold" w:hAnsi="TKTypeBold" w:cs="Times New Roman"/>
      <w:sz w:val="24"/>
      <w:szCs w:val="20"/>
      <w:lang w:val="de-DE" w:eastAsia="de-DE"/>
    </w:rPr>
  </w:style>
  <w:style w:type="paragraph" w:customStyle="1" w:styleId="aff8">
    <w:name w:val="正文格式"/>
    <w:basedOn w:val="a"/>
    <w:qFormat/>
    <w:pPr>
      <w:tabs>
        <w:tab w:val="left" w:pos="7560"/>
      </w:tabs>
      <w:snapToGrid w:val="0"/>
      <w:ind w:rightChars="-23" w:right="-48" w:firstLineChars="196" w:firstLine="413"/>
      <w:jc w:val="both"/>
    </w:pPr>
    <w:rPr>
      <w:rFonts w:cs="Times New Roman"/>
      <w:iCs/>
      <w:kern w:val="2"/>
      <w:sz w:val="21"/>
      <w:szCs w:val="21"/>
      <w:lang w:eastAsia="zh-CN"/>
    </w:rPr>
  </w:style>
  <w:style w:type="character" w:customStyle="1" w:styleId="Char4">
    <w:name w:val="日期 Char"/>
    <w:basedOn w:val="a1"/>
    <w:qFormat/>
    <w:rPr>
      <w:rFonts w:ascii="宋体" w:eastAsia="宋体" w:hAnsi="宋体" w:cs="宋体"/>
      <w:kern w:val="0"/>
      <w:sz w:val="22"/>
      <w:lang w:eastAsia="en-US"/>
    </w:rPr>
  </w:style>
  <w:style w:type="character" w:customStyle="1" w:styleId="af2">
    <w:name w:val="日期 字符"/>
    <w:basedOn w:val="a1"/>
    <w:link w:val="af1"/>
    <w:qFormat/>
    <w:rPr>
      <w:rFonts w:ascii="宋体" w:eastAsia="宋体" w:hAnsi="宋体" w:cs="宋体"/>
      <w:kern w:val="0"/>
      <w:sz w:val="22"/>
      <w:lang w:eastAsia="en-US"/>
    </w:rPr>
  </w:style>
  <w:style w:type="character" w:customStyle="1" w:styleId="Char5">
    <w:name w:val="批注主题 Char"/>
    <w:basedOn w:val="Char12"/>
    <w:qFormat/>
    <w:rPr>
      <w:rFonts w:ascii="宋体" w:eastAsia="宋体" w:hAnsi="宋体" w:cs="宋体"/>
      <w:b/>
      <w:bCs/>
      <w:kern w:val="0"/>
      <w:sz w:val="22"/>
      <w:lang w:eastAsia="en-US"/>
    </w:rPr>
  </w:style>
  <w:style w:type="character" w:customStyle="1" w:styleId="a9">
    <w:name w:val="批注主题 字符"/>
    <w:basedOn w:val="aa"/>
    <w:link w:val="a7"/>
    <w:qFormat/>
    <w:rPr>
      <w:rFonts w:ascii="宋体" w:eastAsia="宋体" w:hAnsi="宋体" w:cs="宋体"/>
      <w:b/>
      <w:bCs/>
      <w:szCs w:val="24"/>
    </w:rPr>
  </w:style>
  <w:style w:type="character" w:customStyle="1" w:styleId="apple-converted-space">
    <w:name w:val="apple-converted-space"/>
    <w:basedOn w:val="a1"/>
    <w:qFormat/>
  </w:style>
  <w:style w:type="character" w:customStyle="1" w:styleId="5Char">
    <w:name w:val="5号正文 Char"/>
    <w:link w:val="50"/>
    <w:qFormat/>
    <w:rPr>
      <w:rFonts w:ascii="楷体_GB2312" w:eastAsia="楷体_GB2312" w:hAnsi="宋体"/>
      <w:snapToGrid w:val="0"/>
      <w:sz w:val="24"/>
      <w:szCs w:val="28"/>
    </w:rPr>
  </w:style>
  <w:style w:type="paragraph" w:customStyle="1" w:styleId="50">
    <w:name w:val="5号正文"/>
    <w:link w:val="5Char"/>
    <w:qFormat/>
    <w:pPr>
      <w:widowControl w:val="0"/>
      <w:adjustRightInd w:val="0"/>
      <w:snapToGrid w:val="0"/>
      <w:spacing w:line="360" w:lineRule="auto"/>
      <w:ind w:firstLineChars="200" w:firstLine="480"/>
      <w:jc w:val="both"/>
    </w:pPr>
    <w:rPr>
      <w:rFonts w:ascii="楷体_GB2312" w:eastAsia="楷体_GB2312" w:hAnsi="宋体" w:cstheme="minorBidi"/>
      <w:snapToGrid w:val="0"/>
      <w:kern w:val="2"/>
      <w:sz w:val="24"/>
      <w:szCs w:val="28"/>
    </w:rPr>
  </w:style>
  <w:style w:type="character" w:customStyle="1" w:styleId="310">
    <w:name w:val="正文文本 3 字符1"/>
    <w:link w:val="31"/>
    <w:qFormat/>
    <w:rPr>
      <w:rFonts w:ascii="宋体"/>
      <w:sz w:val="24"/>
    </w:rPr>
  </w:style>
  <w:style w:type="character" w:customStyle="1" w:styleId="3Char1">
    <w:name w:val="正文文本 3 Char1"/>
    <w:basedOn w:val="a1"/>
    <w:uiPriority w:val="99"/>
    <w:semiHidden/>
    <w:qFormat/>
    <w:rPr>
      <w:rFonts w:ascii="宋体" w:eastAsia="宋体" w:hAnsi="宋体" w:cs="宋体"/>
      <w:kern w:val="0"/>
      <w:sz w:val="16"/>
      <w:szCs w:val="16"/>
      <w:lang w:eastAsia="en-US"/>
    </w:rPr>
  </w:style>
  <w:style w:type="character" w:customStyle="1" w:styleId="33">
    <w:name w:val="正文文本 3 字符"/>
    <w:basedOn w:val="a1"/>
    <w:qFormat/>
    <w:rPr>
      <w:rFonts w:ascii="宋体" w:eastAsia="宋体" w:hAnsi="宋体" w:cs="宋体"/>
      <w:sz w:val="16"/>
      <w:szCs w:val="16"/>
    </w:rPr>
  </w:style>
  <w:style w:type="character" w:customStyle="1" w:styleId="12">
    <w:name w:val="正文文本缩进 字符1"/>
    <w:link w:val="ae"/>
    <w:qFormat/>
    <w:rPr>
      <w:rFonts w:eastAsia="宋体"/>
      <w:szCs w:val="24"/>
    </w:rPr>
  </w:style>
  <w:style w:type="character" w:customStyle="1" w:styleId="Char14">
    <w:name w:val="正文文本缩进 Char1"/>
    <w:basedOn w:val="a1"/>
    <w:uiPriority w:val="99"/>
    <w:semiHidden/>
    <w:qFormat/>
    <w:rPr>
      <w:rFonts w:ascii="宋体" w:eastAsia="宋体" w:hAnsi="宋体" w:cs="宋体"/>
      <w:kern w:val="0"/>
      <w:sz w:val="22"/>
      <w:lang w:eastAsia="en-US"/>
    </w:rPr>
  </w:style>
  <w:style w:type="character" w:customStyle="1" w:styleId="aff9">
    <w:name w:val="正文文本缩进 字符"/>
    <w:basedOn w:val="a1"/>
    <w:uiPriority w:val="99"/>
    <w:semiHidden/>
    <w:qFormat/>
    <w:rPr>
      <w:rFonts w:ascii="宋体" w:eastAsia="宋体" w:hAnsi="宋体" w:cs="宋体"/>
    </w:rPr>
  </w:style>
  <w:style w:type="paragraph" w:customStyle="1" w:styleId="160">
    <w:name w:val="样式16"/>
    <w:basedOn w:val="a"/>
    <w:qFormat/>
    <w:pPr>
      <w:spacing w:beforeLines="100"/>
      <w:jc w:val="center"/>
    </w:pPr>
    <w:rPr>
      <w:rFonts w:ascii="隶书" w:eastAsia="隶书" w:cs="Times New Roman"/>
      <w:bCs/>
      <w:kern w:val="2"/>
      <w:sz w:val="36"/>
      <w:szCs w:val="24"/>
      <w:lang w:eastAsia="zh-CN"/>
    </w:rPr>
  </w:style>
  <w:style w:type="character" w:customStyle="1" w:styleId="52">
    <w:name w:val="标题 5 字符"/>
    <w:basedOn w:val="a1"/>
    <w:uiPriority w:val="9"/>
    <w:semiHidden/>
    <w:qFormat/>
    <w:rPr>
      <w:rFonts w:ascii="宋体" w:eastAsia="宋体" w:hAnsi="宋体" w:cs="宋体"/>
      <w:b/>
      <w:bCs/>
      <w:sz w:val="28"/>
      <w:szCs w:val="28"/>
    </w:rPr>
  </w:style>
  <w:style w:type="character" w:customStyle="1" w:styleId="60">
    <w:name w:val="标题 6 字符"/>
    <w:basedOn w:val="a1"/>
    <w:uiPriority w:val="9"/>
    <w:semiHidden/>
    <w:qFormat/>
    <w:rPr>
      <w:rFonts w:asciiTheme="majorHAnsi" w:eastAsiaTheme="majorEastAsia" w:hAnsiTheme="majorHAnsi" w:cstheme="majorBidi"/>
      <w:b/>
      <w:bCs/>
      <w:sz w:val="24"/>
      <w:szCs w:val="24"/>
    </w:rPr>
  </w:style>
  <w:style w:type="character" w:customStyle="1" w:styleId="70">
    <w:name w:val="标题 7 字符"/>
    <w:basedOn w:val="a1"/>
    <w:uiPriority w:val="9"/>
    <w:semiHidden/>
    <w:qFormat/>
    <w:rPr>
      <w:rFonts w:ascii="宋体" w:eastAsia="宋体" w:hAnsi="宋体" w:cs="宋体"/>
      <w:b/>
      <w:bCs/>
      <w:sz w:val="24"/>
      <w:szCs w:val="24"/>
    </w:rPr>
  </w:style>
  <w:style w:type="character" w:customStyle="1" w:styleId="80">
    <w:name w:val="标题 8 字符"/>
    <w:basedOn w:val="a1"/>
    <w:uiPriority w:val="9"/>
    <w:semiHidden/>
    <w:qFormat/>
    <w:rPr>
      <w:rFonts w:asciiTheme="majorHAnsi" w:eastAsiaTheme="majorEastAsia" w:hAnsiTheme="majorHAnsi" w:cstheme="majorBidi"/>
      <w:sz w:val="24"/>
      <w:szCs w:val="24"/>
    </w:rPr>
  </w:style>
  <w:style w:type="character" w:customStyle="1" w:styleId="90">
    <w:name w:val="标题 9 字符"/>
    <w:basedOn w:val="a1"/>
    <w:uiPriority w:val="9"/>
    <w:semiHidden/>
    <w:qFormat/>
    <w:rPr>
      <w:rFonts w:asciiTheme="majorHAnsi" w:eastAsiaTheme="majorEastAsia" w:hAnsiTheme="majorHAnsi" w:cstheme="majorBidi"/>
      <w:sz w:val="21"/>
      <w:szCs w:val="21"/>
    </w:rPr>
  </w:style>
  <w:style w:type="character" w:customStyle="1" w:styleId="Char6">
    <w:name w:val="招标节 Char"/>
    <w:link w:val="affa"/>
    <w:qFormat/>
    <w:rPr>
      <w:rFonts w:ascii="宋体" w:eastAsia="宋体" w:hAnsi="宋体"/>
      <w:b/>
      <w:sz w:val="28"/>
      <w:szCs w:val="28"/>
    </w:rPr>
  </w:style>
  <w:style w:type="paragraph" w:customStyle="1" w:styleId="affa">
    <w:name w:val="招标节"/>
    <w:basedOn w:val="a"/>
    <w:next w:val="a"/>
    <w:link w:val="Char6"/>
    <w:qFormat/>
    <w:pPr>
      <w:spacing w:beforeLines="50" w:afterLines="50" w:line="360" w:lineRule="auto"/>
      <w:outlineLvl w:val="1"/>
    </w:pPr>
    <w:rPr>
      <w:rFonts w:cstheme="minorBidi"/>
      <w:b/>
      <w:kern w:val="2"/>
      <w:sz w:val="28"/>
      <w:szCs w:val="28"/>
      <w:lang w:eastAsia="zh-CN"/>
    </w:rPr>
  </w:style>
  <w:style w:type="character" w:customStyle="1" w:styleId="tpccontent1">
    <w:name w:val="tpc_content1"/>
    <w:qFormat/>
    <w:rPr>
      <w:sz w:val="20"/>
      <w:szCs w:val="20"/>
    </w:rPr>
  </w:style>
  <w:style w:type="character" w:customStyle="1" w:styleId="13">
    <w:name w:val="尾注文本 字符1"/>
    <w:link w:val="af3"/>
    <w:qFormat/>
    <w:rPr>
      <w:rFonts w:eastAsia="宋体"/>
      <w:szCs w:val="24"/>
    </w:rPr>
  </w:style>
  <w:style w:type="character" w:customStyle="1" w:styleId="Char15">
    <w:name w:val="尾注文本 Char1"/>
    <w:basedOn w:val="a1"/>
    <w:uiPriority w:val="99"/>
    <w:semiHidden/>
    <w:qFormat/>
    <w:rPr>
      <w:rFonts w:ascii="宋体" w:eastAsia="宋体" w:hAnsi="宋体" w:cs="宋体"/>
      <w:kern w:val="0"/>
      <w:sz w:val="22"/>
      <w:lang w:eastAsia="en-US"/>
    </w:rPr>
  </w:style>
  <w:style w:type="character" w:customStyle="1" w:styleId="a5">
    <w:name w:val="正文文本首行缩进 字符"/>
    <w:link w:val="a0"/>
    <w:qFormat/>
    <w:rPr>
      <w:rFonts w:eastAsia="宋体"/>
      <w:szCs w:val="24"/>
    </w:rPr>
  </w:style>
  <w:style w:type="character" w:customStyle="1" w:styleId="Char16">
    <w:name w:val="正文首行缩进 Char1"/>
    <w:basedOn w:val="a6"/>
    <w:uiPriority w:val="99"/>
    <w:semiHidden/>
    <w:qFormat/>
    <w:rPr>
      <w:rFonts w:ascii="宋体" w:eastAsia="宋体" w:hAnsi="宋体" w:cs="宋体"/>
      <w:kern w:val="0"/>
      <w:sz w:val="22"/>
      <w:szCs w:val="21"/>
      <w:lang w:eastAsia="en-US"/>
    </w:rPr>
  </w:style>
  <w:style w:type="character" w:customStyle="1" w:styleId="font161">
    <w:name w:val="font161"/>
    <w:qFormat/>
    <w:rPr>
      <w:b/>
      <w:bCs/>
      <w:sz w:val="32"/>
      <w:szCs w:val="32"/>
    </w:rPr>
  </w:style>
  <w:style w:type="character" w:customStyle="1" w:styleId="14">
    <w:name w:val="脚注文本 字符1"/>
    <w:link w:val="afc"/>
    <w:qFormat/>
    <w:rPr>
      <w:rFonts w:eastAsia="宋体"/>
      <w:sz w:val="18"/>
      <w:szCs w:val="18"/>
    </w:rPr>
  </w:style>
  <w:style w:type="character" w:customStyle="1" w:styleId="Char17">
    <w:name w:val="脚注文本 Char1"/>
    <w:basedOn w:val="a1"/>
    <w:uiPriority w:val="99"/>
    <w:semiHidden/>
    <w:qFormat/>
    <w:rPr>
      <w:rFonts w:ascii="宋体" w:eastAsia="宋体" w:hAnsi="宋体" w:cs="宋体"/>
      <w:kern w:val="0"/>
      <w:sz w:val="18"/>
      <w:szCs w:val="18"/>
      <w:lang w:eastAsia="en-US"/>
    </w:rPr>
  </w:style>
  <w:style w:type="character" w:customStyle="1" w:styleId="ht1">
    <w:name w:val="ht1"/>
    <w:qFormat/>
    <w:rPr>
      <w:rFonts w:ascii="黑体" w:eastAsia="黑体"/>
      <w:b/>
      <w:bCs/>
    </w:rPr>
  </w:style>
  <w:style w:type="character" w:customStyle="1" w:styleId="11">
    <w:name w:val="文档结构图 字符1"/>
    <w:link w:val="ad"/>
    <w:qFormat/>
    <w:rPr>
      <w:rFonts w:eastAsia="宋体"/>
      <w:szCs w:val="24"/>
      <w:shd w:val="clear" w:color="auto" w:fill="000080"/>
    </w:rPr>
  </w:style>
  <w:style w:type="character" w:customStyle="1" w:styleId="Char18">
    <w:name w:val="文档结构图 Char1"/>
    <w:basedOn w:val="a1"/>
    <w:uiPriority w:val="99"/>
    <w:semiHidden/>
    <w:qFormat/>
    <w:rPr>
      <w:rFonts w:ascii="Microsoft YaHei UI" w:eastAsia="Microsoft YaHei UI" w:hAnsi="宋体" w:cs="宋体"/>
      <w:kern w:val="0"/>
      <w:sz w:val="18"/>
      <w:szCs w:val="18"/>
      <w:lang w:eastAsia="en-US"/>
    </w:rPr>
  </w:style>
  <w:style w:type="character" w:customStyle="1" w:styleId="210">
    <w:name w:val="正文文本缩进 2 字符1"/>
    <w:link w:val="21"/>
    <w:qFormat/>
    <w:rPr>
      <w:rFonts w:eastAsia="宋体"/>
      <w:szCs w:val="24"/>
    </w:rPr>
  </w:style>
  <w:style w:type="character" w:customStyle="1" w:styleId="2Char1">
    <w:name w:val="正文文本缩进 2 Char1"/>
    <w:basedOn w:val="a1"/>
    <w:uiPriority w:val="99"/>
    <w:semiHidden/>
    <w:qFormat/>
    <w:rPr>
      <w:rFonts w:ascii="宋体" w:eastAsia="宋体" w:hAnsi="宋体" w:cs="宋体"/>
      <w:kern w:val="0"/>
      <w:sz w:val="22"/>
      <w:lang w:eastAsia="en-US"/>
    </w:rPr>
  </w:style>
  <w:style w:type="character" w:customStyle="1" w:styleId="311">
    <w:name w:val="正文文本缩进 3 字符1"/>
    <w:link w:val="32"/>
    <w:qFormat/>
    <w:rPr>
      <w:rFonts w:eastAsia="宋体"/>
      <w:sz w:val="16"/>
      <w:szCs w:val="16"/>
    </w:rPr>
  </w:style>
  <w:style w:type="character" w:customStyle="1" w:styleId="3Char10">
    <w:name w:val="正文文本缩进 3 Char1"/>
    <w:basedOn w:val="a1"/>
    <w:uiPriority w:val="99"/>
    <w:semiHidden/>
    <w:qFormat/>
    <w:rPr>
      <w:rFonts w:ascii="宋体" w:eastAsia="宋体" w:hAnsi="宋体" w:cs="宋体"/>
      <w:kern w:val="0"/>
      <w:sz w:val="16"/>
      <w:szCs w:val="16"/>
      <w:lang w:eastAsia="en-US"/>
    </w:rPr>
  </w:style>
  <w:style w:type="character" w:customStyle="1" w:styleId="16">
    <w:name w:val="标题 字符1"/>
    <w:link w:val="afe"/>
    <w:qFormat/>
    <w:rPr>
      <w:rFonts w:ascii="Arial" w:eastAsia="宋体" w:hAnsi="Arial"/>
      <w:b/>
      <w:sz w:val="32"/>
    </w:rPr>
  </w:style>
  <w:style w:type="character" w:customStyle="1" w:styleId="Char19">
    <w:name w:val="标题 Char1"/>
    <w:basedOn w:val="a1"/>
    <w:uiPriority w:val="10"/>
    <w:qFormat/>
    <w:rPr>
      <w:rFonts w:asciiTheme="majorHAnsi" w:eastAsia="宋体" w:hAnsiTheme="majorHAnsi" w:cstheme="majorBidi"/>
      <w:b/>
      <w:bCs/>
      <w:kern w:val="0"/>
      <w:sz w:val="32"/>
      <w:szCs w:val="32"/>
      <w:lang w:eastAsia="en-US"/>
    </w:rPr>
  </w:style>
  <w:style w:type="character" w:customStyle="1" w:styleId="34">
    <w:name w:val="正文文本缩进 3 字符"/>
    <w:basedOn w:val="a1"/>
    <w:uiPriority w:val="99"/>
    <w:semiHidden/>
    <w:qFormat/>
    <w:rPr>
      <w:rFonts w:ascii="宋体" w:eastAsia="宋体" w:hAnsi="宋体" w:cs="宋体"/>
      <w:sz w:val="16"/>
      <w:szCs w:val="16"/>
    </w:rPr>
  </w:style>
  <w:style w:type="character" w:customStyle="1" w:styleId="25">
    <w:name w:val="正文文本缩进 2 字符"/>
    <w:basedOn w:val="a1"/>
    <w:uiPriority w:val="99"/>
    <w:semiHidden/>
    <w:qFormat/>
    <w:rPr>
      <w:rFonts w:ascii="宋体" w:eastAsia="宋体" w:hAnsi="宋体" w:cs="宋体"/>
    </w:rPr>
  </w:style>
  <w:style w:type="character" w:customStyle="1" w:styleId="affb">
    <w:name w:val="脚注文本 字符"/>
    <w:basedOn w:val="a1"/>
    <w:uiPriority w:val="99"/>
    <w:semiHidden/>
    <w:qFormat/>
    <w:rPr>
      <w:rFonts w:ascii="宋体" w:eastAsia="宋体" w:hAnsi="宋体" w:cs="宋体"/>
      <w:sz w:val="18"/>
      <w:szCs w:val="18"/>
    </w:rPr>
  </w:style>
  <w:style w:type="paragraph" w:customStyle="1" w:styleId="CharCharCharCharCharChar1CharCharCharChar">
    <w:name w:val="Char Char Char Char Char Char1 Char Char Char Char"/>
    <w:basedOn w:val="a"/>
    <w:qFormat/>
    <w:pPr>
      <w:jc w:val="both"/>
    </w:pPr>
    <w:rPr>
      <w:rFonts w:ascii="仿宋_GB2312" w:eastAsia="仿宋_GB2312" w:hAnsi="Times New Roman" w:cs="Times New Roman"/>
      <w:b/>
      <w:kern w:val="2"/>
      <w:sz w:val="32"/>
      <w:szCs w:val="32"/>
      <w:lang w:eastAsia="zh-CN"/>
    </w:rPr>
  </w:style>
  <w:style w:type="paragraph" w:customStyle="1" w:styleId="affc">
    <w:name w:val="表格"/>
    <w:basedOn w:val="a"/>
    <w:qFormat/>
    <w:pPr>
      <w:jc w:val="center"/>
      <w:textAlignment w:val="center"/>
    </w:pPr>
    <w:rPr>
      <w:rFonts w:ascii="华文细黑" w:hAnsi="华文细黑" w:cs="Times New Roman"/>
      <w:sz w:val="21"/>
      <w:szCs w:val="20"/>
      <w:lang w:eastAsia="zh-CN"/>
    </w:rPr>
  </w:style>
  <w:style w:type="character" w:customStyle="1" w:styleId="affd">
    <w:name w:val="正文首行缩进 字符"/>
    <w:basedOn w:val="a6"/>
    <w:uiPriority w:val="99"/>
    <w:semiHidden/>
    <w:qFormat/>
    <w:rPr>
      <w:rFonts w:ascii="宋体" w:eastAsia="宋体" w:hAnsi="宋体" w:cs="宋体"/>
      <w:kern w:val="0"/>
      <w:sz w:val="21"/>
      <w:szCs w:val="21"/>
      <w:lang w:eastAsia="en-US"/>
    </w:rPr>
  </w:style>
  <w:style w:type="character" w:customStyle="1" w:styleId="affe">
    <w:name w:val="尾注文本 字符"/>
    <w:basedOn w:val="a1"/>
    <w:uiPriority w:val="99"/>
    <w:semiHidden/>
    <w:qFormat/>
    <w:rPr>
      <w:rFonts w:ascii="宋体" w:eastAsia="宋体" w:hAnsi="宋体" w:cs="宋体"/>
    </w:rPr>
  </w:style>
  <w:style w:type="character" w:customStyle="1" w:styleId="afff">
    <w:name w:val="文档结构图 字符"/>
    <w:basedOn w:val="a1"/>
    <w:uiPriority w:val="99"/>
    <w:semiHidden/>
    <w:qFormat/>
    <w:rPr>
      <w:rFonts w:ascii="Microsoft YaHei UI" w:eastAsia="Microsoft YaHei UI" w:hAnsi="宋体" w:cs="宋体"/>
      <w:sz w:val="18"/>
      <w:szCs w:val="18"/>
    </w:rPr>
  </w:style>
  <w:style w:type="paragraph" w:customStyle="1" w:styleId="CharChar1">
    <w:name w:val="Char Char1"/>
    <w:basedOn w:val="a"/>
    <w:qFormat/>
    <w:pPr>
      <w:widowControl/>
      <w:spacing w:after="160" w:line="240" w:lineRule="exact"/>
    </w:pPr>
    <w:rPr>
      <w:rFonts w:ascii="Verdana" w:eastAsia="楷体_GB2312" w:hAnsi="Verdana" w:cs="Times New Roman"/>
      <w:b/>
      <w:i/>
      <w:iCs/>
      <w:color w:val="000000"/>
      <w:sz w:val="20"/>
      <w:szCs w:val="20"/>
    </w:rPr>
  </w:style>
  <w:style w:type="character" w:customStyle="1" w:styleId="afff0">
    <w:name w:val="标题 字符"/>
    <w:basedOn w:val="a1"/>
    <w:uiPriority w:val="10"/>
    <w:qFormat/>
    <w:rPr>
      <w:rFonts w:asciiTheme="majorHAnsi" w:eastAsiaTheme="majorEastAsia" w:hAnsiTheme="majorHAnsi" w:cstheme="majorBidi"/>
      <w:b/>
      <w:bCs/>
      <w:sz w:val="32"/>
      <w:szCs w:val="32"/>
    </w:rPr>
  </w:style>
  <w:style w:type="paragraph" w:customStyle="1" w:styleId="ParaCharCharCharChar">
    <w:name w:val="默认段落字体 Para Char Char Char Char"/>
    <w:basedOn w:val="a"/>
    <w:qFormat/>
    <w:pPr>
      <w:jc w:val="both"/>
    </w:pPr>
    <w:rPr>
      <w:rFonts w:ascii="Times New Roman" w:hAnsi="Times New Roman" w:cs="Times New Roman"/>
      <w:kern w:val="2"/>
      <w:sz w:val="20"/>
      <w:szCs w:val="20"/>
      <w:lang w:eastAsia="zh-CN"/>
    </w:rPr>
  </w:style>
  <w:style w:type="paragraph" w:customStyle="1" w:styleId="afff1">
    <w:name w:val="表中"/>
    <w:basedOn w:val="a"/>
    <w:qFormat/>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8">
    <w:name w:val="1."/>
    <w:basedOn w:val="a"/>
    <w:qFormat/>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afff2">
    <w:name w:val="一、"/>
    <w:next w:val="a0"/>
    <w:qFormat/>
    <w:pPr>
      <w:tabs>
        <w:tab w:val="left" w:pos="360"/>
      </w:tabs>
      <w:spacing w:before="240" w:after="240"/>
    </w:pPr>
    <w:rPr>
      <w:rFonts w:eastAsia="黑体"/>
      <w:sz w:val="28"/>
    </w:rPr>
  </w:style>
  <w:style w:type="paragraph" w:customStyle="1" w:styleId="mtitle">
    <w:name w:val="mtitle"/>
    <w:basedOn w:val="a"/>
    <w:qFormat/>
    <w:pPr>
      <w:widowControl/>
      <w:spacing w:before="30"/>
      <w:jc w:val="center"/>
    </w:pPr>
    <w:rPr>
      <w:rFonts w:ascii="方正小标宋简体" w:eastAsia="方正小标宋简体" w:cs="Times New Roman"/>
      <w:color w:val="000000"/>
      <w:sz w:val="44"/>
      <w:szCs w:val="44"/>
      <w:lang w:eastAsia="zh-CN"/>
    </w:rPr>
  </w:style>
  <w:style w:type="paragraph" w:customStyle="1" w:styleId="378020">
    <w:name w:val="样式 标题 3 + (中文) 黑体 小四 非加粗 段前: 7.8 磅 段后: 0 磅 行距: 固定值 20 磅"/>
    <w:basedOn w:val="3"/>
    <w:qFormat/>
    <w:pPr>
      <w:keepNext/>
      <w:keepLines/>
      <w:spacing w:line="400" w:lineRule="exact"/>
      <w:ind w:left="0" w:right="0"/>
    </w:pPr>
    <w:rPr>
      <w:rFonts w:ascii="Times New Roman" w:eastAsia="黑体" w:hAnsi="Times New Roman"/>
      <w:kern w:val="2"/>
      <w:sz w:val="24"/>
      <w:szCs w:val="20"/>
      <w:lang w:eastAsia="zh-CN"/>
    </w:rPr>
  </w:style>
  <w:style w:type="paragraph" w:customStyle="1" w:styleId="aa0">
    <w:name w:val="aa"/>
    <w:basedOn w:val="a"/>
    <w:qFormat/>
    <w:pPr>
      <w:widowControl/>
      <w:spacing w:before="100" w:beforeAutospacing="1" w:after="100" w:afterAutospacing="1"/>
    </w:pPr>
    <w:rPr>
      <w:sz w:val="24"/>
      <w:szCs w:val="24"/>
      <w:lang w:eastAsia="zh-CN"/>
    </w:rPr>
  </w:style>
  <w:style w:type="paragraph" w:customStyle="1" w:styleId="CharCharCharChar">
    <w:name w:val="Char Char Char Char"/>
    <w:basedOn w:val="a"/>
    <w:qFormat/>
    <w:pPr>
      <w:widowControl/>
      <w:spacing w:after="160" w:line="240" w:lineRule="exact"/>
    </w:pPr>
    <w:rPr>
      <w:rFonts w:ascii="Times New Roman" w:hAnsi="Times New Roman" w:cs="Times New Roman"/>
      <w:kern w:val="2"/>
      <w:sz w:val="21"/>
      <w:szCs w:val="20"/>
      <w:lang w:eastAsia="zh-CN"/>
    </w:rPr>
  </w:style>
  <w:style w:type="paragraph" w:customStyle="1" w:styleId="CharCharChar1Char">
    <w:name w:val="Char Char Char1 Char"/>
    <w:basedOn w:val="ad"/>
    <w:qFormat/>
    <w:rPr>
      <w:rFonts w:ascii="Tahoma" w:hAnsi="Tahoma"/>
      <w:sz w:val="24"/>
    </w:rPr>
  </w:style>
  <w:style w:type="paragraph" w:customStyle="1" w:styleId="26">
    <w:name w:val="样式2"/>
    <w:basedOn w:val="a"/>
    <w:qFormat/>
    <w:pPr>
      <w:spacing w:line="360" w:lineRule="auto"/>
      <w:jc w:val="center"/>
    </w:pPr>
    <w:rPr>
      <w:rFonts w:ascii="黑体" w:eastAsia="黑体" w:cs="Times New Roman"/>
      <w:color w:val="000000"/>
      <w:kern w:val="2"/>
      <w:sz w:val="36"/>
      <w:szCs w:val="20"/>
      <w:lang w:eastAsia="zh-CN"/>
    </w:rPr>
  </w:style>
  <w:style w:type="paragraph" w:customStyle="1" w:styleId="16620">
    <w:name w:val="样式 标题 1 + 黑体 三号 非加粗 居中 段前: 6 磅 段后: 6 磅 行距: 固定值 20 磅"/>
    <w:basedOn w:val="1"/>
    <w:qFormat/>
    <w:pPr>
      <w:keepNext/>
      <w:keepLines/>
      <w:spacing w:before="120" w:after="120" w:line="400" w:lineRule="exact"/>
      <w:ind w:left="0"/>
    </w:pPr>
    <w:rPr>
      <w:rFonts w:ascii="黑体" w:eastAsia="黑体" w:hAnsi="黑体" w:cs="宋体"/>
      <w:b w:val="0"/>
      <w:bCs w:val="0"/>
      <w:kern w:val="44"/>
      <w:sz w:val="32"/>
      <w:szCs w:val="20"/>
      <w:lang w:eastAsia="zh-CN"/>
    </w:rPr>
  </w:style>
  <w:style w:type="paragraph" w:customStyle="1" w:styleId="CharCharCharCharCharCharCharCharCharCharCharCharChar">
    <w:name w:val="Char Char Char Char Char Char Char Char Char Char Char Char Char"/>
    <w:basedOn w:val="a"/>
    <w:qFormat/>
    <w:pPr>
      <w:jc w:val="both"/>
    </w:pPr>
    <w:rPr>
      <w:rFonts w:ascii="仿宋_GB2312" w:eastAsia="仿宋_GB2312" w:hAnsi="Times New Roman" w:cs="Times New Roman"/>
      <w:b/>
      <w:kern w:val="2"/>
      <w:sz w:val="32"/>
      <w:szCs w:val="32"/>
      <w:lang w:eastAsia="zh-CN"/>
    </w:rPr>
  </w:style>
  <w:style w:type="paragraph" w:customStyle="1" w:styleId="2TimesNewRoman5020">
    <w:name w:val="样式 标题 2 + Times New Roman 四号 非加粗 段前: 5 磅 段后: 0 磅 行距: 固定值 20..."/>
    <w:basedOn w:val="2"/>
    <w:qFormat/>
    <w:pPr>
      <w:keepNext/>
      <w:keepLines/>
      <w:spacing w:before="100" w:line="400" w:lineRule="exact"/>
      <w:ind w:left="0" w:right="0"/>
      <w:jc w:val="center"/>
    </w:pPr>
    <w:rPr>
      <w:rFonts w:ascii="Times New Roman" w:eastAsia="黑体" w:hAnsi="Times New Roman" w:cs="宋体"/>
      <w:b w:val="0"/>
      <w:bCs w:val="0"/>
      <w:kern w:val="2"/>
      <w:sz w:val="28"/>
      <w:szCs w:val="20"/>
      <w:lang w:eastAsia="zh-CN"/>
    </w:rPr>
  </w:style>
  <w:style w:type="paragraph" w:customStyle="1" w:styleId="35">
    <w:name w:val="目录3"/>
    <w:basedOn w:val="a"/>
    <w:qFormat/>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Char7">
    <w:name w:val="Char"/>
    <w:basedOn w:val="a"/>
    <w:qFormat/>
    <w:pPr>
      <w:tabs>
        <w:tab w:val="left" w:pos="1140"/>
      </w:tabs>
      <w:ind w:left="1140" w:hanging="720"/>
      <w:jc w:val="both"/>
    </w:pPr>
    <w:rPr>
      <w:rFonts w:ascii="Times New Roman" w:hAnsi="Times New Roman" w:cs="Times New Roman"/>
      <w:kern w:val="2"/>
      <w:sz w:val="24"/>
      <w:szCs w:val="24"/>
      <w:lang w:eastAsia="zh-CN"/>
    </w:rPr>
  </w:style>
  <w:style w:type="paragraph" w:customStyle="1" w:styleId="xl35">
    <w:name w:val="xl35"/>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cs="Times New Roman" w:hint="eastAsia"/>
      <w:sz w:val="24"/>
      <w:szCs w:val="24"/>
      <w:lang w:eastAsia="zh-CN"/>
    </w:rPr>
  </w:style>
  <w:style w:type="paragraph" w:customStyle="1" w:styleId="62">
    <w:name w:val="6'"/>
    <w:basedOn w:val="a"/>
    <w:qFormat/>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f3">
    <w:name w:val="样式"/>
    <w:qFormat/>
    <w:pPr>
      <w:widowControl w:val="0"/>
      <w:autoSpaceDE w:val="0"/>
      <w:autoSpaceDN w:val="0"/>
      <w:adjustRightInd w:val="0"/>
    </w:pPr>
    <w:rPr>
      <w:rFonts w:ascii="宋体" w:hAnsi="宋体" w:cs="宋体"/>
      <w:sz w:val="24"/>
      <w:szCs w:val="24"/>
    </w:rPr>
  </w:style>
  <w:style w:type="paragraph" w:customStyle="1" w:styleId="CharCharCharCharCharChar">
    <w:name w:val="Char Char Char Char Char Char"/>
    <w:basedOn w:val="a"/>
    <w:qFormat/>
    <w:pPr>
      <w:jc w:val="both"/>
    </w:pPr>
    <w:rPr>
      <w:rFonts w:ascii="Times New Roman" w:hAnsi="Times New Roman" w:cs="Times New Roman"/>
      <w:kern w:val="2"/>
      <w:sz w:val="21"/>
      <w:szCs w:val="24"/>
      <w:lang w:eastAsia="zh-CN"/>
    </w:rPr>
  </w:style>
  <w:style w:type="paragraph" w:customStyle="1" w:styleId="53">
    <w:name w:val="样式5"/>
    <w:basedOn w:val="a"/>
    <w:qFormat/>
    <w:pPr>
      <w:jc w:val="both"/>
    </w:pPr>
    <w:rPr>
      <w:rFonts w:ascii="隶书" w:eastAsia="隶书" w:cs="Times New Roman"/>
      <w:color w:val="000000"/>
      <w:kern w:val="2"/>
      <w:sz w:val="36"/>
      <w:szCs w:val="24"/>
      <w:lang w:eastAsia="zh-CN"/>
    </w:rPr>
  </w:style>
  <w:style w:type="paragraph" w:customStyle="1" w:styleId="19">
    <w:name w:val="样式1"/>
    <w:basedOn w:val="a"/>
    <w:next w:val="4"/>
    <w:qFormat/>
    <w:pPr>
      <w:spacing w:line="360" w:lineRule="auto"/>
      <w:ind w:firstLineChars="200" w:firstLine="420"/>
      <w:jc w:val="both"/>
    </w:pPr>
    <w:rPr>
      <w:rFonts w:cs="Times New Roman"/>
      <w:kern w:val="2"/>
      <w:sz w:val="21"/>
      <w:szCs w:val="21"/>
      <w:lang w:eastAsia="zh-CN"/>
    </w:rPr>
  </w:style>
  <w:style w:type="paragraph" w:customStyle="1" w:styleId="1a">
    <w:name w:val="1"/>
    <w:basedOn w:val="a"/>
    <w:next w:val="a"/>
    <w:qFormat/>
    <w:pPr>
      <w:jc w:val="both"/>
    </w:pPr>
    <w:rPr>
      <w:rFonts w:ascii="Times New Roman" w:hAnsi="Times New Roman" w:cs="Times New Roman"/>
      <w:kern w:val="2"/>
      <w:sz w:val="21"/>
      <w:szCs w:val="24"/>
      <w:lang w:eastAsia="zh-CN"/>
    </w:rPr>
  </w:style>
  <w:style w:type="paragraph" w:customStyle="1" w:styleId="afff4">
    <w:name w:val="表格文字"/>
    <w:basedOn w:val="a"/>
    <w:qFormat/>
    <w:pPr>
      <w:adjustRightInd w:val="0"/>
      <w:spacing w:line="420" w:lineRule="atLeast"/>
      <w:textAlignment w:val="baseline"/>
    </w:pPr>
    <w:rPr>
      <w:rFonts w:ascii="Times New Roman" w:hAnsi="Times New Roman" w:cs="Times New Roman"/>
      <w:sz w:val="21"/>
      <w:szCs w:val="20"/>
      <w:lang w:eastAsia="zh-CN"/>
    </w:rPr>
  </w:style>
  <w:style w:type="paragraph" w:customStyle="1" w:styleId="1b">
    <w:name w:val="样式 标题 1 + 黑体 三号 非加粗"/>
    <w:basedOn w:val="1"/>
    <w:qFormat/>
    <w:pPr>
      <w:keepNext/>
      <w:keepLines/>
      <w:spacing w:before="600" w:after="600" w:line="240" w:lineRule="auto"/>
      <w:ind w:left="0"/>
    </w:pPr>
    <w:rPr>
      <w:rFonts w:ascii="黑体" w:eastAsia="黑体" w:hAnsi="黑体" w:cs="Times New Roman"/>
      <w:b w:val="0"/>
      <w:bCs w:val="0"/>
      <w:kern w:val="44"/>
      <w:sz w:val="32"/>
      <w:lang w:eastAsia="zh-CN"/>
    </w:rPr>
  </w:style>
  <w:style w:type="paragraph" w:customStyle="1" w:styleId="afff5">
    <w:name w:val="目录"/>
    <w:basedOn w:val="a"/>
    <w:qFormat/>
    <w:pPr>
      <w:widowControl/>
      <w:jc w:val="center"/>
    </w:pPr>
    <w:rPr>
      <w:rFonts w:hAnsi="Times New Roman" w:cs="Times New Roman"/>
      <w:b/>
      <w:sz w:val="36"/>
      <w:szCs w:val="20"/>
      <w:lang w:eastAsia="zh-CN"/>
    </w:rPr>
  </w:style>
  <w:style w:type="paragraph" w:customStyle="1" w:styleId="afff6">
    <w:name w:val="报告正文"/>
    <w:basedOn w:val="a"/>
    <w:qFormat/>
    <w:pPr>
      <w:adjustRightInd w:val="0"/>
      <w:spacing w:before="60" w:after="120" w:line="360" w:lineRule="auto"/>
      <w:ind w:firstLine="510"/>
      <w:jc w:val="both"/>
    </w:pPr>
    <w:rPr>
      <w:rFonts w:hAnsi="Courier New" w:cs="Times New Roman"/>
      <w:kern w:val="2"/>
      <w:sz w:val="24"/>
      <w:szCs w:val="20"/>
      <w:lang w:eastAsia="zh-CN"/>
    </w:rPr>
  </w:style>
  <w:style w:type="paragraph" w:customStyle="1" w:styleId="afff7">
    <w:name w:val="我的正文"/>
    <w:basedOn w:val="a"/>
    <w:next w:val="a"/>
    <w:qFormat/>
    <w:pPr>
      <w:spacing w:line="360" w:lineRule="auto"/>
      <w:ind w:firstLineChars="200" w:firstLine="420"/>
      <w:jc w:val="both"/>
    </w:pPr>
    <w:rPr>
      <w:rFonts w:cs="Times New Roman"/>
      <w:kern w:val="2"/>
      <w:sz w:val="21"/>
      <w:szCs w:val="21"/>
      <w:u w:val="single"/>
      <w:lang w:eastAsia="zh-CN"/>
    </w:rPr>
  </w:style>
  <w:style w:type="character" w:customStyle="1" w:styleId="Char3CharChar">
    <w:name w:val="Char3 Char Char"/>
    <w:qFormat/>
    <w:rPr>
      <w:rFonts w:ascii="宋体" w:eastAsia="宋体" w:hAnsi="Courier New"/>
      <w:kern w:val="2"/>
      <w:sz w:val="21"/>
      <w:lang w:val="en-US" w:eastAsia="zh-CN" w:bidi="ar-SA"/>
    </w:rPr>
  </w:style>
  <w:style w:type="character" w:customStyle="1" w:styleId="Char8">
    <w:name w:val="表名 Char"/>
    <w:qFormat/>
    <w:rPr>
      <w:rFonts w:ascii="宋体" w:eastAsia="宋体"/>
      <w:kern w:val="2"/>
      <w:sz w:val="24"/>
      <w:szCs w:val="24"/>
      <w:lang w:val="en-US" w:eastAsia="zh-CN" w:bidi="ar-SA"/>
    </w:rPr>
  </w:style>
  <w:style w:type="paragraph" w:customStyle="1" w:styleId="CharChar30CharCharCharChar">
    <w:name w:val="Char Char30 Char Char Char Char"/>
    <w:basedOn w:val="a"/>
    <w:qFormat/>
    <w:pPr>
      <w:jc w:val="both"/>
    </w:pPr>
    <w:rPr>
      <w:rFonts w:ascii="Times New Roman" w:hAnsi="Times New Roman" w:cs="Times New Roman"/>
      <w:kern w:val="2"/>
      <w:sz w:val="21"/>
      <w:szCs w:val="24"/>
      <w:lang w:eastAsia="zh-CN"/>
    </w:rPr>
  </w:style>
  <w:style w:type="character" w:customStyle="1" w:styleId="27">
    <w:name w:val="正文文本 (2)"/>
    <w:qFormat/>
    <w:rPr>
      <w:rFonts w:ascii="宋体" w:eastAsia="宋体" w:hAnsi="宋体" w:cs="宋体"/>
      <w:color w:val="000000"/>
      <w:spacing w:val="0"/>
      <w:w w:val="100"/>
      <w:position w:val="0"/>
      <w:sz w:val="20"/>
      <w:szCs w:val="20"/>
      <w:u w:val="none"/>
      <w:lang w:val="zh-CN" w:eastAsia="zh-CN" w:bidi="zh-CN"/>
    </w:rPr>
  </w:style>
  <w:style w:type="character" w:customStyle="1" w:styleId="28">
    <w:name w:val="标题 #2_"/>
    <w:link w:val="29"/>
    <w:qFormat/>
    <w:rPr>
      <w:rFonts w:ascii="宋体" w:hAnsi="宋体" w:cs="宋体"/>
      <w:sz w:val="32"/>
      <w:szCs w:val="32"/>
      <w:shd w:val="clear" w:color="auto" w:fill="FFFFFF"/>
    </w:rPr>
  </w:style>
  <w:style w:type="paragraph" w:customStyle="1" w:styleId="29">
    <w:name w:val="标题 #2"/>
    <w:basedOn w:val="a"/>
    <w:link w:val="28"/>
    <w:qFormat/>
    <w:pPr>
      <w:shd w:val="clear" w:color="auto" w:fill="FFFFFF"/>
      <w:spacing w:before="780" w:after="420" w:line="0" w:lineRule="atLeast"/>
      <w:outlineLvl w:val="1"/>
    </w:pPr>
    <w:rPr>
      <w:rFonts w:eastAsiaTheme="minorEastAsia"/>
      <w:kern w:val="2"/>
      <w:sz w:val="32"/>
      <w:szCs w:val="32"/>
      <w:lang w:eastAsia="zh-CN"/>
    </w:rPr>
  </w:style>
  <w:style w:type="paragraph" w:customStyle="1" w:styleId="p0">
    <w:name w:val="p0"/>
    <w:basedOn w:val="a"/>
    <w:qFormat/>
    <w:pPr>
      <w:widowControl/>
      <w:jc w:val="both"/>
    </w:pPr>
    <w:rPr>
      <w:rFonts w:ascii="Times New Roman" w:hAnsi="Times New Roman" w:cs="Times New Roman"/>
      <w:sz w:val="21"/>
      <w:szCs w:val="21"/>
      <w:lang w:eastAsia="zh-CN"/>
    </w:rPr>
  </w:style>
  <w:style w:type="character" w:customStyle="1" w:styleId="Char9">
    <w:name w:val="招标正文 Char"/>
    <w:link w:val="afff8"/>
    <w:qFormat/>
    <w:rPr>
      <w:rFonts w:eastAsia="宋体"/>
      <w:szCs w:val="18"/>
    </w:rPr>
  </w:style>
  <w:style w:type="paragraph" w:customStyle="1" w:styleId="afff8">
    <w:name w:val="招标正文"/>
    <w:basedOn w:val="a"/>
    <w:link w:val="Char9"/>
    <w:qFormat/>
    <w:pPr>
      <w:spacing w:line="300" w:lineRule="auto"/>
      <w:ind w:firstLineChars="200" w:firstLine="200"/>
      <w:jc w:val="both"/>
    </w:pPr>
    <w:rPr>
      <w:rFonts w:asciiTheme="minorHAnsi" w:hAnsiTheme="minorHAnsi" w:cstheme="minorBidi"/>
      <w:kern w:val="2"/>
      <w:sz w:val="21"/>
      <w:szCs w:val="18"/>
      <w:lang w:eastAsia="zh-CN"/>
    </w:rPr>
  </w:style>
  <w:style w:type="character" w:customStyle="1" w:styleId="afb">
    <w:name w:val="副标题 字符"/>
    <w:link w:val="afa"/>
    <w:qFormat/>
    <w:rPr>
      <w:szCs w:val="24"/>
      <w:u w:val="single"/>
    </w:rPr>
  </w:style>
  <w:style w:type="character" w:customStyle="1" w:styleId="Char1a">
    <w:name w:val="副标题 Char1"/>
    <w:basedOn w:val="a1"/>
    <w:uiPriority w:val="11"/>
    <w:qFormat/>
    <w:rPr>
      <w:rFonts w:asciiTheme="majorHAnsi" w:eastAsia="宋体" w:hAnsiTheme="majorHAnsi" w:cstheme="majorBidi"/>
      <w:b/>
      <w:bCs/>
      <w:kern w:val="28"/>
      <w:sz w:val="32"/>
      <w:szCs w:val="32"/>
      <w:lang w:eastAsia="en-US"/>
    </w:rPr>
  </w:style>
  <w:style w:type="paragraph" w:customStyle="1" w:styleId="afff9">
    <w:name w:val="附件"/>
    <w:basedOn w:val="a"/>
    <w:qFormat/>
    <w:pPr>
      <w:jc w:val="both"/>
      <w:outlineLvl w:val="1"/>
    </w:pPr>
    <w:rPr>
      <w:rFonts w:ascii="Calibri" w:eastAsia="黑体" w:hAnsi="Calibri" w:cs="Times New Roman"/>
      <w:b/>
      <w:kern w:val="2"/>
      <w:sz w:val="24"/>
      <w:szCs w:val="28"/>
      <w:lang w:eastAsia="zh-CN"/>
    </w:rPr>
  </w:style>
  <w:style w:type="character" w:customStyle="1" w:styleId="23pt">
    <w:name w:val="正文文本 (2) + 间距 3 pt"/>
    <w:qFormat/>
    <w:rPr>
      <w:rFonts w:ascii="宋体" w:eastAsia="宋体" w:hAnsi="宋体" w:cs="宋体"/>
      <w:color w:val="000000"/>
      <w:spacing w:val="70"/>
      <w:w w:val="100"/>
      <w:position w:val="0"/>
      <w:sz w:val="20"/>
      <w:szCs w:val="20"/>
      <w:shd w:val="clear" w:color="auto" w:fill="FFFFFF"/>
      <w:lang w:val="zh-CN" w:eastAsia="zh-CN" w:bidi="zh-CN"/>
    </w:rPr>
  </w:style>
  <w:style w:type="character" w:customStyle="1" w:styleId="20pt">
    <w:name w:val="标题 #2 + 间距 0 pt"/>
    <w:qFormat/>
    <w:rPr>
      <w:rFonts w:ascii="宋体" w:eastAsia="宋体" w:hAnsi="宋体" w:cs="宋体"/>
      <w:color w:val="000000"/>
      <w:spacing w:val="-10"/>
      <w:w w:val="100"/>
      <w:position w:val="0"/>
      <w:sz w:val="32"/>
      <w:szCs w:val="32"/>
      <w:shd w:val="clear" w:color="auto" w:fill="FFFFFF"/>
      <w:lang w:val="zh-CN" w:eastAsia="zh-CN" w:bidi="zh-CN"/>
    </w:rPr>
  </w:style>
  <w:style w:type="character" w:customStyle="1" w:styleId="2Exact">
    <w:name w:val="正文文本 (2) Exact"/>
    <w:qFormat/>
    <w:rPr>
      <w:rFonts w:ascii="宋体" w:eastAsia="宋体" w:hAnsi="宋体" w:cs="宋体"/>
      <w:sz w:val="21"/>
      <w:szCs w:val="21"/>
      <w:u w:val="none"/>
    </w:rPr>
  </w:style>
  <w:style w:type="character" w:customStyle="1" w:styleId="fontstyle01">
    <w:name w:val="fontstyle01"/>
    <w:qFormat/>
    <w:rPr>
      <w:rFonts w:ascii="宋体" w:eastAsia="宋体" w:hAnsi="宋体" w:hint="eastAsia"/>
      <w:color w:val="000000"/>
      <w:sz w:val="24"/>
      <w:szCs w:val="24"/>
    </w:rPr>
  </w:style>
  <w:style w:type="character" w:customStyle="1" w:styleId="afffa">
    <w:name w:val="表格标题_"/>
    <w:link w:val="afffb"/>
    <w:qFormat/>
    <w:rPr>
      <w:rFonts w:eastAsia="黑体"/>
      <w:color w:val="FF0000"/>
      <w:sz w:val="24"/>
    </w:rPr>
  </w:style>
  <w:style w:type="paragraph" w:customStyle="1" w:styleId="afffb">
    <w:name w:val="表格标题"/>
    <w:basedOn w:val="a"/>
    <w:link w:val="afffa"/>
    <w:qFormat/>
    <w:pPr>
      <w:snapToGrid w:val="0"/>
      <w:spacing w:before="120" w:line="400" w:lineRule="atLeast"/>
      <w:jc w:val="center"/>
    </w:pPr>
    <w:rPr>
      <w:rFonts w:asciiTheme="minorHAnsi" w:eastAsia="黑体" w:hAnsiTheme="minorHAnsi" w:cstheme="minorBidi"/>
      <w:color w:val="FF0000"/>
      <w:kern w:val="2"/>
      <w:sz w:val="24"/>
      <w:lang w:eastAsia="zh-CN"/>
    </w:rPr>
  </w:style>
  <w:style w:type="character" w:customStyle="1" w:styleId="36">
    <w:name w:val="标题 #3_"/>
    <w:link w:val="37"/>
    <w:qFormat/>
    <w:rPr>
      <w:rFonts w:ascii="宋体" w:hAnsi="宋体" w:cs="宋体"/>
      <w:sz w:val="26"/>
      <w:szCs w:val="26"/>
      <w:shd w:val="clear" w:color="auto" w:fill="FFFFFF"/>
    </w:rPr>
  </w:style>
  <w:style w:type="paragraph" w:customStyle="1" w:styleId="37">
    <w:name w:val="标题 #3"/>
    <w:basedOn w:val="a"/>
    <w:link w:val="36"/>
    <w:qFormat/>
    <w:pPr>
      <w:shd w:val="clear" w:color="auto" w:fill="FFFFFF"/>
      <w:spacing w:after="360" w:line="0" w:lineRule="atLeast"/>
      <w:jc w:val="center"/>
      <w:outlineLvl w:val="2"/>
    </w:pPr>
    <w:rPr>
      <w:rFonts w:eastAsiaTheme="minorEastAsia"/>
      <w:kern w:val="2"/>
      <w:sz w:val="26"/>
      <w:szCs w:val="26"/>
      <w:lang w:eastAsia="zh-CN"/>
    </w:rPr>
  </w:style>
  <w:style w:type="paragraph" w:customStyle="1" w:styleId="2a">
    <w:name w:val="表格文字2"/>
    <w:basedOn w:val="23"/>
    <w:qFormat/>
    <w:pPr>
      <w:spacing w:before="60" w:after="60" w:line="240" w:lineRule="atLeast"/>
      <w:jc w:val="center"/>
    </w:pPr>
    <w:rPr>
      <w:rFonts w:ascii="黑体" w:eastAsia="黑体" w:hAnsi="Times New Roman" w:cs="Times New Roman"/>
      <w:kern w:val="2"/>
      <w:sz w:val="21"/>
      <w:szCs w:val="28"/>
    </w:rPr>
  </w:style>
  <w:style w:type="character" w:customStyle="1" w:styleId="24">
    <w:name w:val="正文文本 2 字符"/>
    <w:basedOn w:val="a1"/>
    <w:link w:val="23"/>
    <w:uiPriority w:val="99"/>
    <w:semiHidden/>
    <w:qFormat/>
    <w:rPr>
      <w:rFonts w:ascii="宋体" w:eastAsia="宋体" w:hAnsi="宋体" w:cs="宋体"/>
      <w:kern w:val="0"/>
      <w:sz w:val="22"/>
      <w:lang w:eastAsia="en-US"/>
    </w:rPr>
  </w:style>
  <w:style w:type="character" w:customStyle="1" w:styleId="docpro">
    <w:name w:val="docpro"/>
    <w:basedOn w:val="a1"/>
    <w:qFormat/>
  </w:style>
  <w:style w:type="paragraph" w:customStyle="1" w:styleId="afffc">
    <w:name w:val="正  文"/>
    <w:basedOn w:val="a"/>
    <w:qFormat/>
    <w:pPr>
      <w:spacing w:before="100" w:beforeAutospacing="1" w:after="100" w:afterAutospacing="1" w:line="360" w:lineRule="auto"/>
      <w:ind w:firstLineChars="200" w:firstLine="200"/>
      <w:jc w:val="both"/>
    </w:pPr>
    <w:rPr>
      <w:rFonts w:hAnsi="Calibri" w:cs="Times New Roman"/>
      <w:kern w:val="2"/>
      <w:sz w:val="24"/>
      <w:lang w:eastAsia="zh-CN"/>
    </w:rPr>
  </w:style>
  <w:style w:type="paragraph" w:customStyle="1" w:styleId="92">
    <w:name w:val="样式9"/>
    <w:basedOn w:val="a"/>
    <w:qFormat/>
    <w:pPr>
      <w:spacing w:beforeLines="30" w:afterLines="30"/>
      <w:jc w:val="both"/>
    </w:pPr>
    <w:rPr>
      <w:rFonts w:ascii="华文中宋" w:eastAsia="华文中宋" w:hAnsi="Times New Roman" w:cs="Times New Roman"/>
      <w:bCs/>
      <w:kern w:val="2"/>
      <w:sz w:val="3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618</Words>
  <Characters>3527</Characters>
  <Application>Microsoft Office Word</Application>
  <DocSecurity>0</DocSecurity>
  <Lines>29</Lines>
  <Paragraphs>8</Paragraphs>
  <ScaleCrop>false</ScaleCrop>
  <Company>China</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朱赵田</dc:creator>
  <cp:lastModifiedBy>王 烽</cp:lastModifiedBy>
  <cp:revision>4</cp:revision>
  <dcterms:created xsi:type="dcterms:W3CDTF">2022-05-07T04:26:00Z</dcterms:created>
  <dcterms:modified xsi:type="dcterms:W3CDTF">2022-05-07T04:33:00Z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