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t>窗体顶端</w:t>
      </w:r>
    </w:p>
    <w:tbl>
      <w:tblPr>
        <w:tblStyle w:val="6"/>
        <w:tblW w:w="8396"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56"/>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8111" w:type="dxa"/>
            <w:shd w:val="clear" w:color="auto" w:fill="auto"/>
            <w:vAlign w:val="center"/>
          </w:tcPr>
          <w:p>
            <w:pPr>
              <w:pStyle w:val="3"/>
              <w:jc w:val="center"/>
              <w:rPr>
                <w:rStyle w:val="8"/>
                <w:rFonts w:hint="eastAsia" w:ascii="宋体" w:hAnsi="宋体" w:eastAsia="宋体" w:cs="宋体"/>
                <w:b/>
                <w:kern w:val="0"/>
                <w:sz w:val="30"/>
                <w:szCs w:val="30"/>
                <w:lang w:val="en-US" w:eastAsia="zh-CN" w:bidi="ar"/>
              </w:rPr>
            </w:pPr>
            <w:r>
              <w:rPr>
                <w:rStyle w:val="8"/>
                <w:rFonts w:hint="eastAsia" w:ascii="宋体" w:hAnsi="宋体" w:eastAsia="宋体" w:cs="宋体"/>
                <w:b/>
                <w:kern w:val="0"/>
                <w:sz w:val="30"/>
                <w:szCs w:val="30"/>
                <w:lang w:val="en-US" w:eastAsia="zh-CN" w:bidi="ar"/>
              </w:rPr>
              <w:t>通力公司酉阳养护站车辆定点维护及保养服务</w:t>
            </w:r>
          </w:p>
          <w:p>
            <w:pPr>
              <w:pStyle w:val="3"/>
              <w:jc w:val="center"/>
              <w:rPr>
                <w:rFonts w:hint="eastAsia" w:ascii="宋体" w:hAnsi="宋体" w:eastAsia="宋体" w:cs="宋体"/>
                <w:sz w:val="30"/>
                <w:szCs w:val="30"/>
              </w:rPr>
            </w:pPr>
            <w:r>
              <w:rPr>
                <w:rStyle w:val="8"/>
                <w:rFonts w:hint="eastAsia" w:ascii="宋体" w:hAnsi="宋体" w:eastAsia="宋体" w:cs="宋体"/>
                <w:b/>
                <w:kern w:val="0"/>
                <w:sz w:val="30"/>
                <w:szCs w:val="30"/>
                <w:lang w:val="en-US" w:eastAsia="zh-CN" w:bidi="ar"/>
              </w:rPr>
              <w:t>公开竞争性比选结果公示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lang w:val="en-US"/>
              </w:rPr>
            </w:pPr>
            <w:r>
              <w:rPr>
                <w:rFonts w:hint="default" w:ascii="Arial" w:hAnsi="Arial" w:eastAsia="宋体" w:cs="Arial"/>
                <w:kern w:val="0"/>
                <w:sz w:val="24"/>
                <w:szCs w:val="24"/>
                <w:lang w:val="en-US" w:eastAsia="zh-CN" w:bidi="ar"/>
              </w:rPr>
              <w:t>公示结束时间：</w:t>
            </w:r>
            <w:r>
              <w:rPr>
                <w:rFonts w:hint="eastAsia" w:ascii="Arial" w:hAnsi="Arial" w:eastAsia="宋体" w:cs="Arial"/>
                <w:kern w:val="0"/>
                <w:sz w:val="24"/>
                <w:szCs w:val="24"/>
                <w:lang w:val="en-US" w:eastAsia="zh-CN" w:bidi="ar"/>
              </w:rPr>
              <w:t>挂网起3个工作日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一、评标情况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480" w:leftChars="0" w:right="0" w:firstLine="480" w:firstLineChars="0"/>
              <w:jc w:val="left"/>
              <w:rPr>
                <w:rFonts w:hint="default" w:ascii="Arial" w:hAnsi="Arial" w:eastAsia="宋体" w:cs="Arial"/>
                <w:kern w:val="0"/>
                <w:sz w:val="24"/>
                <w:szCs w:val="24"/>
                <w:lang w:val="en-US" w:eastAsia="zh-CN" w:bidi="ar"/>
              </w:rPr>
            </w:pPr>
            <w:r>
              <w:rPr>
                <w:rFonts w:hint="eastAsia" w:ascii="宋体" w:hAnsi="宋体" w:eastAsia="宋体" w:cs="宋体"/>
                <w:kern w:val="0"/>
                <w:sz w:val="24"/>
                <w:szCs w:val="24"/>
                <w:lang w:val="en-US" w:eastAsia="zh-CN" w:bidi="ar"/>
              </w:rPr>
              <w:t>通力公司</w:t>
            </w:r>
            <w:r>
              <w:rPr>
                <w:rFonts w:ascii="Arial" w:hAnsi="Arial" w:eastAsia="Arial" w:cs="Arial"/>
                <w:i w:val="0"/>
                <w:iCs w:val="0"/>
                <w:caps w:val="0"/>
                <w:color w:val="333333"/>
                <w:spacing w:val="0"/>
                <w:sz w:val="21"/>
                <w:szCs w:val="21"/>
                <w:shd w:val="clear" w:fill="FFFFFF"/>
              </w:rPr>
              <w:t>2022年至2024年</w:t>
            </w:r>
            <w:r>
              <w:rPr>
                <w:rFonts w:hint="eastAsia" w:ascii="宋体" w:hAnsi="宋体" w:eastAsia="宋体" w:cs="宋体"/>
                <w:kern w:val="0"/>
                <w:sz w:val="24"/>
                <w:szCs w:val="24"/>
                <w:lang w:val="en-US" w:eastAsia="zh-CN" w:bidi="ar"/>
              </w:rPr>
              <w:t>酉阳养护站车辆定点维护及保养服务公开竞争性比选中标候选人基本情况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eastAsia" w:ascii="宋体" w:hAnsi="宋体" w:eastAsia="宋体" w:cs="宋体"/>
                <w:b w:val="0"/>
                <w:bCs/>
                <w:sz w:val="24"/>
                <w:szCs w:val="24"/>
                <w:lang w:val="en-US" w:eastAsia="zh-CN"/>
              </w:rPr>
            </w:pPr>
            <w:r>
              <w:rPr>
                <w:rFonts w:hint="default" w:ascii="Arial" w:hAnsi="Arial" w:eastAsia="宋体" w:cs="Arial"/>
                <w:kern w:val="0"/>
                <w:sz w:val="24"/>
                <w:szCs w:val="24"/>
                <w:lang w:val="en-US" w:eastAsia="zh-CN" w:bidi="ar"/>
              </w:rPr>
              <w:t>中标候选人：</w:t>
            </w:r>
            <w:r>
              <w:rPr>
                <w:rFonts w:hint="eastAsia" w:ascii="宋体" w:hAnsi="宋体" w:eastAsia="宋体" w:cs="宋体"/>
                <w:b w:val="0"/>
                <w:bCs/>
                <w:sz w:val="24"/>
                <w:szCs w:val="24"/>
                <w:lang w:val="en-US" w:eastAsia="zh-CN"/>
              </w:rPr>
              <w:t>酉阳县龙华汽修厂，</w:t>
            </w:r>
            <w:r>
              <w:rPr>
                <w:rFonts w:hint="eastAsia" w:ascii="宋体" w:hAnsi="宋体" w:eastAsia="宋体" w:cs="宋体"/>
                <w:b w:val="0"/>
                <w:bCs/>
                <w:color w:val="000000"/>
                <w:sz w:val="24"/>
                <w:szCs w:val="24"/>
              </w:rPr>
              <w:t>综合</w:t>
            </w:r>
            <w:r>
              <w:rPr>
                <w:rFonts w:hint="eastAsia" w:ascii="宋体" w:hAnsi="宋体" w:eastAsia="宋体" w:cs="宋体"/>
                <w:b w:val="0"/>
                <w:bCs/>
                <w:color w:val="000000"/>
                <w:sz w:val="24"/>
                <w:szCs w:val="24"/>
                <w:lang w:eastAsia="zh-CN"/>
              </w:rPr>
              <w:t>报</w:t>
            </w:r>
            <w:r>
              <w:rPr>
                <w:rFonts w:hint="eastAsia" w:ascii="宋体" w:hAnsi="宋体" w:eastAsia="宋体" w:cs="宋体"/>
                <w:b w:val="0"/>
                <w:bCs/>
                <w:color w:val="000000"/>
                <w:sz w:val="24"/>
                <w:szCs w:val="24"/>
              </w:rPr>
              <w:t>价为</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限价下浮7%。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二、提出异议的渠道和方式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239" w:leftChars="114" w:right="0" w:firstLine="307" w:firstLineChars="128"/>
              <w:jc w:val="left"/>
              <w:rPr>
                <w:rFonts w:hint="default" w:ascii="Arial" w:hAnsi="Arial" w:cs="Arial"/>
                <w:sz w:val="18"/>
                <w:szCs w:val="18"/>
                <w:lang w:val="en-US"/>
              </w:rPr>
            </w:pPr>
            <w:r>
              <w:rPr>
                <w:rFonts w:hint="default" w:ascii="Arial" w:hAnsi="Arial" w:eastAsia="宋体" w:cs="Arial"/>
                <w:kern w:val="0"/>
                <w:sz w:val="24"/>
                <w:szCs w:val="24"/>
                <w:lang w:val="en-US" w:eastAsia="zh-CN" w:bidi="ar"/>
              </w:rPr>
              <w:t>重庆通力高速公路养护工程有限公司纪律检查室，联系电话：023-89</w:t>
            </w:r>
            <w:r>
              <w:rPr>
                <w:rFonts w:hint="eastAsia" w:ascii="Arial" w:hAnsi="Arial" w:eastAsia="宋体" w:cs="Arial"/>
                <w:kern w:val="0"/>
                <w:sz w:val="24"/>
                <w:szCs w:val="24"/>
                <w:lang w:val="en-US" w:eastAsia="zh-CN" w:bidi="ar"/>
              </w:rPr>
              <w:t>187977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三、其他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rPr>
            </w:pPr>
            <w:r>
              <w:rPr>
                <w:rFonts w:hint="default" w:ascii="Arial" w:hAnsi="Arial" w:eastAsia="宋体" w:cs="Arial"/>
                <w:kern w:val="0"/>
                <w:sz w:val="24"/>
                <w:szCs w:val="24"/>
                <w:lang w:val="en-US" w:eastAsia="zh-CN" w:bidi="ar"/>
              </w:rPr>
              <w:t>重庆高速公路集团有限公司招投标管理平台（http://43.240.249.108:8088）上发布。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四、监督部门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rPr>
            </w:pPr>
            <w:r>
              <w:rPr>
                <w:rFonts w:hint="default" w:ascii="Arial" w:hAnsi="Arial" w:eastAsia="宋体" w:cs="Arial"/>
                <w:kern w:val="0"/>
                <w:sz w:val="24"/>
                <w:szCs w:val="24"/>
                <w:lang w:val="en-US" w:eastAsia="zh-CN" w:bidi="ar"/>
              </w:rPr>
              <w:t>本招标项目的监督部门为重庆通力高速公路养护工程有限公司。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Arial" w:hAnsi="Arial" w:cs="Arial"/>
                <w:sz w:val="18"/>
                <w:szCs w:val="18"/>
              </w:rPr>
            </w:pPr>
            <w:r>
              <w:rPr>
                <w:rFonts w:hint="default" w:ascii="Arial" w:hAnsi="Arial" w:eastAsia="宋体" w:cs="Arial"/>
                <w:kern w:val="0"/>
                <w:sz w:val="24"/>
                <w:szCs w:val="24"/>
                <w:lang w:val="en-US" w:eastAsia="zh-CN" w:bidi="ar"/>
              </w:rPr>
              <w:t>五、联系方式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rPr>
            </w:pPr>
            <w:r>
              <w:rPr>
                <w:rFonts w:hint="default" w:ascii="Arial" w:hAnsi="Arial" w:eastAsia="宋体" w:cs="Arial"/>
                <w:kern w:val="0"/>
                <w:sz w:val="24"/>
                <w:szCs w:val="24"/>
                <w:lang w:val="en-US" w:eastAsia="zh-CN" w:bidi="ar"/>
              </w:rPr>
              <w:t>招 标 人：重庆通力高速公路养护工程有限公司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eastAsia="宋体" w:cs="Arial"/>
                <w:b w:val="0"/>
                <w:bCs w:val="0"/>
                <w:kern w:val="0"/>
                <w:sz w:val="24"/>
                <w:szCs w:val="24"/>
                <w:lang w:val="en-US" w:eastAsia="zh-CN" w:bidi="ar"/>
              </w:rPr>
            </w:pPr>
            <w:r>
              <w:rPr>
                <w:rFonts w:hint="default" w:ascii="Arial" w:hAnsi="Arial" w:eastAsia="宋体" w:cs="Arial"/>
                <w:b w:val="0"/>
                <w:bCs w:val="0"/>
                <w:kern w:val="0"/>
                <w:sz w:val="24"/>
                <w:szCs w:val="24"/>
                <w:lang w:val="en-US" w:eastAsia="zh-CN" w:bidi="ar"/>
              </w:rPr>
              <w:t>地 址：重庆市沙坪坝区梨高路4号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联 系 人：刘老师        滕老师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Arial" w:hAnsi="Arial" w:cs="Arial"/>
                <w:sz w:val="18"/>
                <w:szCs w:val="18"/>
                <w:lang w:val="en-US"/>
              </w:rPr>
            </w:pPr>
            <w:r>
              <w:rPr>
                <w:rFonts w:hint="eastAsia" w:ascii="宋体" w:hAnsi="宋体" w:eastAsia="宋体" w:cs="宋体"/>
                <w:b w:val="0"/>
                <w:bCs w:val="0"/>
                <w:kern w:val="0"/>
                <w:sz w:val="24"/>
                <w:szCs w:val="24"/>
                <w:lang w:val="en-US" w:eastAsia="zh-CN" w:bidi="ar"/>
              </w:rPr>
              <w:t>电 话：023-88563373    13983663662</w:t>
            </w:r>
          </w:p>
        </w:tc>
        <w:tc>
          <w:tcPr>
            <w:tcW w:w="195" w:type="dxa"/>
            <w:shd w:val="clear" w:color="auto" w:fill="auto"/>
            <w:vAlign w:val="center"/>
          </w:tcPr>
          <w:p>
            <w:pPr>
              <w:rPr>
                <w:rFonts w:hint="default" w:ascii="Arial" w:hAnsi="Arial" w:cs="Arial"/>
                <w:sz w:val="18"/>
                <w:szCs w:val="18"/>
              </w:rPr>
            </w:pPr>
          </w:p>
        </w:tc>
      </w:tr>
    </w:tbl>
    <w:p>
      <w:pPr>
        <w:pStyle w:val="12"/>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B4AD7"/>
    <w:multiLevelType w:val="singleLevel"/>
    <w:tmpl w:val="D6EB4AD7"/>
    <w:lvl w:ilvl="0" w:tentative="0">
      <w:start w:val="1"/>
      <w:numFmt w:val="decimal"/>
      <w:suff w:val="nothing"/>
      <w:lvlText w:val="%1、"/>
      <w:lvlJc w:val="left"/>
      <w:pPr>
        <w:ind w:left="-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2FjYWJmZjI4YzgzOTdiMDQ2NDZiNDZhY2IzNjAifQ=="/>
  </w:docVars>
  <w:rsids>
    <w:rsidRoot w:val="00000000"/>
    <w:rsid w:val="00064556"/>
    <w:rsid w:val="00527942"/>
    <w:rsid w:val="065D4B9C"/>
    <w:rsid w:val="06FD2412"/>
    <w:rsid w:val="08285449"/>
    <w:rsid w:val="09C9454F"/>
    <w:rsid w:val="0ABF527C"/>
    <w:rsid w:val="0B304B61"/>
    <w:rsid w:val="0BE32461"/>
    <w:rsid w:val="0D255899"/>
    <w:rsid w:val="10960054"/>
    <w:rsid w:val="10B734FB"/>
    <w:rsid w:val="11E87452"/>
    <w:rsid w:val="1ABE0D13"/>
    <w:rsid w:val="1CE171B3"/>
    <w:rsid w:val="1D2C23F6"/>
    <w:rsid w:val="1EA52A4D"/>
    <w:rsid w:val="1F366694"/>
    <w:rsid w:val="22182457"/>
    <w:rsid w:val="22BE3BA3"/>
    <w:rsid w:val="24044C0A"/>
    <w:rsid w:val="2AA97E69"/>
    <w:rsid w:val="2B0B721D"/>
    <w:rsid w:val="2D114E46"/>
    <w:rsid w:val="2DCC1524"/>
    <w:rsid w:val="2FD813F3"/>
    <w:rsid w:val="304A54A8"/>
    <w:rsid w:val="32E00484"/>
    <w:rsid w:val="386A2B57"/>
    <w:rsid w:val="3AD82160"/>
    <w:rsid w:val="3B7C3815"/>
    <w:rsid w:val="3D7D636C"/>
    <w:rsid w:val="3EAC6BDD"/>
    <w:rsid w:val="477E4F30"/>
    <w:rsid w:val="47BF6A74"/>
    <w:rsid w:val="47C56142"/>
    <w:rsid w:val="484C2128"/>
    <w:rsid w:val="49F06F28"/>
    <w:rsid w:val="4A2D3E9A"/>
    <w:rsid w:val="4A8A44CB"/>
    <w:rsid w:val="512A4322"/>
    <w:rsid w:val="52BF44FF"/>
    <w:rsid w:val="55720B7D"/>
    <w:rsid w:val="585F693B"/>
    <w:rsid w:val="58960242"/>
    <w:rsid w:val="591A5434"/>
    <w:rsid w:val="5C825340"/>
    <w:rsid w:val="5D383CCD"/>
    <w:rsid w:val="5DE35B03"/>
    <w:rsid w:val="60885514"/>
    <w:rsid w:val="623C5D0F"/>
    <w:rsid w:val="64194D64"/>
    <w:rsid w:val="67F547FE"/>
    <w:rsid w:val="690A3DA2"/>
    <w:rsid w:val="699A77CB"/>
    <w:rsid w:val="6F343BCA"/>
    <w:rsid w:val="6F86156F"/>
    <w:rsid w:val="7161136B"/>
    <w:rsid w:val="72E23EFB"/>
    <w:rsid w:val="79B81E2A"/>
    <w:rsid w:val="7AAF4DA6"/>
    <w:rsid w:val="7B4D76AC"/>
    <w:rsid w:val="7D4F2134"/>
    <w:rsid w:val="7DD30A23"/>
    <w:rsid w:val="7F9D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39"/>
    <w:pPr>
      <w:spacing w:before="120" w:after="120"/>
      <w:jc w:val="left"/>
    </w:pPr>
    <w:rPr>
      <w:rFonts w:ascii="Calibri" w:hAnsi="Calibri"/>
      <w:b/>
      <w:bCs/>
      <w:caps/>
      <w:sz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3399"/>
      <w:u w:val="none"/>
    </w:rPr>
  </w:style>
  <w:style w:type="character" w:styleId="10">
    <w:name w:val="Hyperlink"/>
    <w:basedOn w:val="7"/>
    <w:qFormat/>
    <w:uiPriority w:val="0"/>
    <w:rPr>
      <w:color w:val="0000FF"/>
      <w:u w:val="none"/>
    </w:rPr>
  </w:style>
  <w:style w:type="paragraph" w:customStyle="1" w:styleId="11">
    <w:name w:val="_Style 7"/>
    <w:basedOn w:val="1"/>
    <w:next w:val="1"/>
    <w:qFormat/>
    <w:uiPriority w:val="0"/>
    <w:pPr>
      <w:pBdr>
        <w:bottom w:val="single" w:color="auto" w:sz="6" w:space="1"/>
      </w:pBdr>
      <w:jc w:val="center"/>
    </w:pPr>
    <w:rPr>
      <w:rFonts w:ascii="Arial" w:eastAsia="宋体"/>
      <w:vanish/>
      <w:sz w:val="16"/>
    </w:rPr>
  </w:style>
  <w:style w:type="paragraph" w:customStyle="1" w:styleId="12">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410</Characters>
  <Lines>0</Lines>
  <Paragraphs>0</Paragraphs>
  <TotalTime>0</TotalTime>
  <ScaleCrop>false</ScaleCrop>
  <LinksUpToDate>false</LinksUpToDate>
  <CharactersWithSpaces>429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Administrator</cp:lastModifiedBy>
  <dcterms:modified xsi:type="dcterms:W3CDTF">2022-10-13T01:02:11Z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3E67BCA2262F4F469341F75AFD34A747</vt:lpwstr>
  </property>
</Properties>
</file>