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1E" w:rsidRDefault="0098591E">
      <w:pPr>
        <w:jc w:val="center"/>
        <w:rPr>
          <w:rFonts w:eastAsia="方正仿宋_GBK" w:cs="方正小标宋_GBK"/>
          <w:b/>
          <w:bCs/>
          <w:color w:val="000000" w:themeColor="text1"/>
          <w:sz w:val="36"/>
          <w:szCs w:val="36"/>
        </w:rPr>
      </w:pPr>
    </w:p>
    <w:p w:rsidR="0098591E" w:rsidRDefault="0098591E">
      <w:pPr>
        <w:jc w:val="center"/>
        <w:rPr>
          <w:rFonts w:ascii="方正仿宋_GBK" w:eastAsia="方正仿宋_GBK" w:hAnsi="方正小标宋_GBK" w:cs="方正小标宋_GBK"/>
          <w:b/>
          <w:bCs/>
          <w:color w:val="000000" w:themeColor="text1"/>
          <w:sz w:val="36"/>
          <w:szCs w:val="36"/>
        </w:rPr>
      </w:pPr>
    </w:p>
    <w:p w:rsidR="0098591E" w:rsidRDefault="00AB653A">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项目名称：</w:t>
      </w:r>
      <w:r w:rsidR="001C435E" w:rsidRPr="001C435E">
        <w:rPr>
          <w:rFonts w:ascii="方正仿宋_GBK" w:eastAsia="方正仿宋_GBK" w:hint="eastAsia"/>
          <w:b/>
          <w:color w:val="000000"/>
          <w:sz w:val="36"/>
          <w:szCs w:val="36"/>
        </w:rPr>
        <w:t>202</w:t>
      </w:r>
      <w:r w:rsidR="001C435E" w:rsidRPr="001C435E">
        <w:rPr>
          <w:rFonts w:ascii="方正仿宋_GBK" w:eastAsia="方正仿宋_GBK"/>
          <w:b/>
          <w:color w:val="000000"/>
          <w:sz w:val="36"/>
          <w:szCs w:val="36"/>
        </w:rPr>
        <w:t>2</w:t>
      </w:r>
      <w:r w:rsidR="001C435E" w:rsidRPr="001C435E">
        <w:rPr>
          <w:rFonts w:ascii="方正仿宋_GBK" w:eastAsia="方正仿宋_GBK" w:hint="eastAsia"/>
          <w:b/>
          <w:color w:val="000000"/>
          <w:sz w:val="36"/>
          <w:szCs w:val="36"/>
        </w:rPr>
        <w:t>年</w:t>
      </w:r>
      <w:r w:rsidR="00323150" w:rsidRPr="00323150">
        <w:rPr>
          <w:rFonts w:ascii="方正仿宋_GBK" w:eastAsia="方正仿宋_GBK" w:hint="eastAsia"/>
          <w:b/>
          <w:color w:val="000000"/>
          <w:sz w:val="36"/>
          <w:szCs w:val="36"/>
        </w:rPr>
        <w:t>LED小间距屏</w:t>
      </w:r>
      <w:r w:rsidR="00323150" w:rsidRPr="00323150">
        <w:rPr>
          <w:rFonts w:ascii="方正仿宋_GBK" w:eastAsia="方正仿宋_GBK" w:hAnsi="宋体" w:hint="eastAsia"/>
          <w:b/>
          <w:color w:val="000000"/>
          <w:sz w:val="36"/>
          <w:szCs w:val="36"/>
        </w:rPr>
        <w:t>维</w:t>
      </w:r>
      <w:r w:rsidR="00323150" w:rsidRPr="00323150">
        <w:rPr>
          <w:rFonts w:ascii="方正仿宋_GBK" w:eastAsia="方正仿宋_GBK" w:hint="eastAsia"/>
          <w:b/>
          <w:color w:val="000000"/>
          <w:sz w:val="36"/>
          <w:szCs w:val="36"/>
        </w:rPr>
        <w:t>保</w:t>
      </w:r>
      <w:r w:rsidR="001C435E" w:rsidRPr="00323150">
        <w:rPr>
          <w:rFonts w:ascii="方正仿宋_GBK" w:eastAsia="方正仿宋_GBK" w:hAnsi="宋体" w:hint="eastAsia"/>
          <w:b/>
          <w:color w:val="000000"/>
          <w:sz w:val="36"/>
          <w:szCs w:val="36"/>
        </w:rPr>
        <w:t>技术</w:t>
      </w:r>
      <w:r w:rsidR="001C435E" w:rsidRPr="001C435E">
        <w:rPr>
          <w:rFonts w:ascii="方正仿宋_GBK" w:eastAsia="方正仿宋_GBK" w:hAnsi="宋体" w:hint="eastAsia"/>
          <w:b/>
          <w:color w:val="000000"/>
          <w:sz w:val="36"/>
          <w:szCs w:val="36"/>
        </w:rPr>
        <w:t>服务</w:t>
      </w:r>
      <w:r w:rsidRPr="001C435E">
        <w:rPr>
          <w:rFonts w:ascii="方正仿宋_GBK" w:eastAsia="方正仿宋_GBK" w:hAnsi="方正小标宋_GBK" w:cs="方正小标宋_GBK" w:hint="eastAsia"/>
          <w:b/>
          <w:bCs/>
          <w:color w:val="000000" w:themeColor="text1"/>
          <w:sz w:val="36"/>
          <w:szCs w:val="36"/>
        </w:rPr>
        <w:t>项</w:t>
      </w:r>
      <w:r>
        <w:rPr>
          <w:rFonts w:ascii="方正仿宋_GBK" w:eastAsia="方正仿宋_GBK" w:hAnsi="方正小标宋_GBK" w:cs="方正小标宋_GBK" w:hint="eastAsia"/>
          <w:b/>
          <w:bCs/>
          <w:color w:val="000000" w:themeColor="text1"/>
          <w:sz w:val="36"/>
          <w:szCs w:val="36"/>
        </w:rPr>
        <w:t>目</w:t>
      </w: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询</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98591E" w:rsidRDefault="0098591E">
      <w:pPr>
        <w:pStyle w:val="Default"/>
        <w:jc w:val="center"/>
        <w:rPr>
          <w:rFonts w:ascii="方正仿宋_GBK" w:eastAsia="方正仿宋_GBK" w:hAnsi="方正小标宋_GBK" w:cs="方正小标宋_GBK"/>
          <w:b/>
          <w:bCs/>
          <w:color w:val="000000" w:themeColor="text1"/>
          <w:sz w:val="84"/>
          <w:szCs w:val="84"/>
        </w:rPr>
      </w:pPr>
    </w:p>
    <w:p w:rsidR="0098591E" w:rsidRDefault="0098591E">
      <w:pPr>
        <w:pStyle w:val="Default"/>
        <w:jc w:val="center"/>
        <w:rPr>
          <w:rFonts w:ascii="方正仿宋_GBK" w:eastAsia="方正仿宋_GBK" w:hAnsi="方正小标宋_GBK" w:cs="方正小标宋_GBK"/>
          <w:b/>
          <w:bCs/>
          <w:color w:val="000000" w:themeColor="text1"/>
          <w:sz w:val="32"/>
          <w:szCs w:val="32"/>
        </w:rPr>
      </w:pPr>
    </w:p>
    <w:p w:rsidR="0098591E" w:rsidRDefault="00AB653A">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询价人：高速管家（重庆）实业有限公司</w:t>
      </w:r>
    </w:p>
    <w:p w:rsidR="0098591E" w:rsidRDefault="00AB653A">
      <w:pPr>
        <w:pStyle w:val="Default"/>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202</w:t>
      </w:r>
      <w:r w:rsidR="001C435E">
        <w:rPr>
          <w:rFonts w:ascii="方正仿宋_GBK" w:eastAsia="方正仿宋_GBK" w:hAnsi="方正小标宋_GBK" w:cs="方正小标宋_GBK"/>
          <w:b/>
          <w:bCs/>
          <w:color w:val="000000" w:themeColor="text1"/>
          <w:sz w:val="36"/>
          <w:szCs w:val="36"/>
        </w:rPr>
        <w:t>2</w:t>
      </w:r>
      <w:r>
        <w:rPr>
          <w:rFonts w:ascii="方正仿宋_GBK" w:eastAsia="方正仿宋_GBK" w:hAnsi="方正小标宋_GBK" w:cs="方正小标宋_GBK" w:hint="eastAsia"/>
          <w:b/>
          <w:bCs/>
          <w:color w:val="000000" w:themeColor="text1"/>
          <w:sz w:val="36"/>
          <w:szCs w:val="36"/>
        </w:rPr>
        <w:t>年</w:t>
      </w:r>
      <w:r w:rsidR="00DD0D02">
        <w:rPr>
          <w:rFonts w:ascii="方正仿宋_GBK" w:eastAsia="方正仿宋_GBK" w:hAnsi="方正小标宋_GBK" w:cs="方正小标宋_GBK"/>
          <w:b/>
          <w:bCs/>
          <w:color w:val="000000" w:themeColor="text1"/>
          <w:sz w:val="36"/>
          <w:szCs w:val="36"/>
        </w:rPr>
        <w:t>8</w:t>
      </w:r>
      <w:r>
        <w:rPr>
          <w:rFonts w:ascii="方正仿宋_GBK" w:eastAsia="方正仿宋_GBK" w:hAnsi="方正小标宋_GBK" w:cs="方正小标宋_GBK" w:hint="eastAsia"/>
          <w:b/>
          <w:bCs/>
          <w:color w:val="000000" w:themeColor="text1"/>
          <w:sz w:val="36"/>
          <w:szCs w:val="36"/>
        </w:rPr>
        <w:t>月</w:t>
      </w:r>
    </w:p>
    <w:p w:rsidR="0098591E" w:rsidRDefault="0098591E">
      <w:pPr>
        <w:pStyle w:val="Default"/>
        <w:spacing w:line="560" w:lineRule="exact"/>
        <w:outlineLvl w:val="0"/>
        <w:rPr>
          <w:rFonts w:ascii="方正仿宋_GBK" w:eastAsia="方正仿宋_GBK" w:hAnsi="方正小标宋_GBK" w:cs="方正小标宋_GBK"/>
          <w:b/>
          <w:bCs/>
          <w:color w:val="000000" w:themeColor="text1"/>
          <w:sz w:val="32"/>
          <w:szCs w:val="32"/>
        </w:rPr>
        <w:sectPr w:rsidR="0098591E">
          <w:footerReference w:type="default" r:id="rId8"/>
          <w:pgSz w:w="11906" w:h="16838"/>
          <w:pgMar w:top="1440" w:right="1800" w:bottom="1440" w:left="1800" w:header="851" w:footer="992" w:gutter="0"/>
          <w:cols w:space="425"/>
          <w:docGrid w:type="lines" w:linePitch="312"/>
        </w:sectPr>
      </w:pPr>
    </w:p>
    <w:p w:rsidR="0098591E" w:rsidRDefault="00A816A9">
      <w:pPr>
        <w:jc w:val="center"/>
        <w:rPr>
          <w:rFonts w:ascii="方正仿宋_GBK" w:eastAsia="方正仿宋_GBK" w:hAnsi="方正小标宋_GBK" w:cs="方正小标宋_GBK"/>
          <w:b/>
          <w:bCs/>
          <w:color w:val="000000" w:themeColor="text1"/>
          <w:sz w:val="36"/>
          <w:szCs w:val="36"/>
        </w:rPr>
      </w:pPr>
      <w:r w:rsidRPr="001C435E">
        <w:rPr>
          <w:rFonts w:ascii="方正仿宋_GBK" w:eastAsia="方正仿宋_GBK" w:hint="eastAsia"/>
          <w:b/>
          <w:color w:val="000000"/>
          <w:sz w:val="36"/>
          <w:szCs w:val="36"/>
        </w:rPr>
        <w:lastRenderedPageBreak/>
        <w:t>202</w:t>
      </w:r>
      <w:r w:rsidRPr="001C435E">
        <w:rPr>
          <w:rFonts w:ascii="方正仿宋_GBK" w:eastAsia="方正仿宋_GBK"/>
          <w:b/>
          <w:color w:val="000000"/>
          <w:sz w:val="36"/>
          <w:szCs w:val="36"/>
        </w:rPr>
        <w:t>2</w:t>
      </w:r>
      <w:r w:rsidRPr="001C435E">
        <w:rPr>
          <w:rFonts w:ascii="方正仿宋_GBK" w:eastAsia="方正仿宋_GBK" w:hint="eastAsia"/>
          <w:b/>
          <w:color w:val="000000"/>
          <w:sz w:val="36"/>
          <w:szCs w:val="36"/>
        </w:rPr>
        <w:t>年</w:t>
      </w:r>
      <w:r w:rsidR="003678A0">
        <w:rPr>
          <w:rFonts w:ascii="方正仿宋_GBK" w:eastAsia="方正仿宋_GBK" w:hint="eastAsia"/>
          <w:b/>
          <w:color w:val="000000"/>
          <w:sz w:val="36"/>
          <w:szCs w:val="36"/>
        </w:rPr>
        <w:t>LED小间距屏维保</w:t>
      </w:r>
      <w:r w:rsidRPr="001C435E">
        <w:rPr>
          <w:rFonts w:ascii="方正仿宋_GBK" w:eastAsia="方正仿宋_GBK" w:hAnsi="宋体" w:hint="eastAsia"/>
          <w:b/>
          <w:color w:val="000000"/>
          <w:sz w:val="36"/>
          <w:szCs w:val="36"/>
        </w:rPr>
        <w:t>技术服务</w:t>
      </w:r>
      <w:r w:rsidRPr="001C435E">
        <w:rPr>
          <w:rFonts w:ascii="方正仿宋_GBK" w:eastAsia="方正仿宋_GBK" w:hAnsi="方正小标宋_GBK" w:cs="方正小标宋_GBK" w:hint="eastAsia"/>
          <w:b/>
          <w:bCs/>
          <w:color w:val="000000" w:themeColor="text1"/>
          <w:sz w:val="36"/>
          <w:szCs w:val="36"/>
        </w:rPr>
        <w:t>项</w:t>
      </w:r>
      <w:r>
        <w:rPr>
          <w:rFonts w:ascii="方正仿宋_GBK" w:eastAsia="方正仿宋_GBK" w:hAnsi="方正小标宋_GBK" w:cs="方正小标宋_GBK" w:hint="eastAsia"/>
          <w:b/>
          <w:bCs/>
          <w:color w:val="000000" w:themeColor="text1"/>
          <w:sz w:val="36"/>
          <w:szCs w:val="36"/>
        </w:rPr>
        <w:t>目</w:t>
      </w:r>
      <w:r w:rsidR="00AB653A">
        <w:rPr>
          <w:rFonts w:ascii="方正仿宋_GBK" w:eastAsia="方正仿宋_GBK" w:hAnsi="方正小标宋_GBK" w:cs="方正小标宋_GBK" w:hint="eastAsia"/>
          <w:b/>
          <w:bCs/>
          <w:color w:val="000000" w:themeColor="text1"/>
          <w:sz w:val="36"/>
          <w:szCs w:val="36"/>
        </w:rPr>
        <w:t>询价函</w:t>
      </w:r>
    </w:p>
    <w:p w:rsidR="0098591E" w:rsidRDefault="0098591E">
      <w:pPr>
        <w:pStyle w:val="Default"/>
        <w:spacing w:line="560" w:lineRule="exact"/>
        <w:outlineLvl w:val="0"/>
        <w:rPr>
          <w:rFonts w:ascii="方正仿宋_GBK" w:eastAsia="方正仿宋_GBK" w:hAnsi="方正小标宋_GBK" w:cs="方正小标宋_GBK"/>
          <w:b/>
          <w:bCs/>
          <w:color w:val="000000" w:themeColor="text1"/>
          <w:sz w:val="32"/>
          <w:szCs w:val="32"/>
        </w:rPr>
      </w:pP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一、工作</w:t>
      </w:r>
      <w:r w:rsidR="004F08CC">
        <w:rPr>
          <w:rFonts w:asciiTheme="minorHAnsi" w:eastAsia="方正仿宋_GBK" w:cs="方正小标宋_GBK" w:hint="eastAsia"/>
          <w:b/>
          <w:bCs/>
          <w:color w:val="000000" w:themeColor="text1"/>
          <w:sz w:val="32"/>
          <w:szCs w:val="32"/>
        </w:rPr>
        <w:t>和服务</w:t>
      </w:r>
      <w:r>
        <w:rPr>
          <w:rFonts w:ascii="方正仿宋_GBK" w:eastAsia="方正仿宋_GBK" w:hAnsi="方正小标宋_GBK" w:cs="方正小标宋_GBK" w:hint="eastAsia"/>
          <w:b/>
          <w:bCs/>
          <w:color w:val="000000" w:themeColor="text1"/>
          <w:sz w:val="32"/>
          <w:szCs w:val="32"/>
        </w:rPr>
        <w:t>内容</w:t>
      </w:r>
    </w:p>
    <w:p w:rsidR="00D63217" w:rsidRPr="00DB346B" w:rsidRDefault="003678A0" w:rsidP="00DB346B">
      <w:pPr>
        <w:spacing w:line="500" w:lineRule="exact"/>
        <w:ind w:firstLineChars="200" w:firstLine="640"/>
        <w:rPr>
          <w:rFonts w:ascii="方正仿宋_GBK" w:eastAsia="方正仿宋_GBK" w:hAnsi="方正仿宋_GBK" w:cs="方正仿宋_GBK"/>
          <w:sz w:val="32"/>
          <w:szCs w:val="32"/>
        </w:rPr>
      </w:pPr>
      <w:r w:rsidRPr="00DB346B">
        <w:rPr>
          <w:rFonts w:ascii="方正仿宋_GBK" w:eastAsia="方正仿宋_GBK" w:hAnsi="方正仿宋_GBK" w:cs="方正仿宋_GBK" w:hint="eastAsia"/>
          <w:sz w:val="32"/>
          <w:szCs w:val="32"/>
        </w:rPr>
        <w:t>LED小间距屏维保</w:t>
      </w:r>
      <w:r w:rsidR="00D63217" w:rsidRPr="00DB346B">
        <w:rPr>
          <w:rFonts w:ascii="方正仿宋_GBK" w:eastAsia="方正仿宋_GBK" w:hAnsi="方正仿宋_GBK" w:cs="方正仿宋_GBK" w:hint="eastAsia"/>
          <w:sz w:val="32"/>
          <w:szCs w:val="32"/>
        </w:rPr>
        <w:t>技术服务工作，主要工作范围包括</w:t>
      </w:r>
      <w:r w:rsidR="00D63217" w:rsidRPr="00DB346B">
        <w:rPr>
          <w:rFonts w:ascii="方正仿宋_GBK" w:eastAsia="方正仿宋_GBK" w:hAnsi="宋体" w:hint="eastAsia"/>
          <w:sz w:val="32"/>
          <w:szCs w:val="32"/>
        </w:rPr>
        <w:t>：</w:t>
      </w:r>
      <w:r w:rsidR="00D63217" w:rsidRPr="00DB346B">
        <w:rPr>
          <w:rFonts w:ascii="方正仿宋_GBK" w:eastAsia="方正仿宋_GBK" w:hAnsi="方正仿宋_GBK" w:cs="方正仿宋_GBK" w:hint="eastAsia"/>
          <w:sz w:val="32"/>
          <w:szCs w:val="32"/>
        </w:rPr>
        <w:t>招标人指定区域内</w:t>
      </w:r>
      <w:r w:rsidRPr="00DB346B">
        <w:rPr>
          <w:rFonts w:ascii="方正仿宋_GBK" w:eastAsia="方正仿宋_GBK" w:hAnsi="宋体" w:cs="宋体" w:hint="eastAsia"/>
          <w:sz w:val="32"/>
          <w:szCs w:val="32"/>
        </w:rPr>
        <w:t>2块</w:t>
      </w:r>
      <w:r w:rsidR="00F750EE" w:rsidRPr="00DB346B">
        <w:rPr>
          <w:rFonts w:ascii="方正仿宋_GBK" w:eastAsia="方正仿宋_GBK" w:hAnsi="宋体" w:cs="宋体" w:hint="eastAsia"/>
          <w:sz w:val="32"/>
          <w:szCs w:val="32"/>
        </w:rPr>
        <w:t>LED小间距屏</w:t>
      </w:r>
      <w:r w:rsidRPr="00DB346B">
        <w:rPr>
          <w:rFonts w:ascii="方正仿宋_GBK" w:eastAsia="方正仿宋_GBK" w:hAnsi="宋体" w:cs="宋体" w:hint="eastAsia"/>
          <w:sz w:val="32"/>
          <w:szCs w:val="32"/>
        </w:rPr>
        <w:t>及</w:t>
      </w:r>
      <w:r w:rsidR="00B34BE6" w:rsidRPr="00DB346B">
        <w:rPr>
          <w:rFonts w:ascii="方正仿宋_GBK" w:eastAsia="方正仿宋_GBK" w:hAnsi="宋体" w:cs="宋体" w:hint="eastAsia"/>
          <w:sz w:val="32"/>
          <w:szCs w:val="32"/>
        </w:rPr>
        <w:t>控制电脑、单元板、接收卡、HUB卡、灯珠、IC、电源等</w:t>
      </w:r>
      <w:r w:rsidR="003603A4" w:rsidRPr="00DB346B">
        <w:rPr>
          <w:rFonts w:ascii="方正仿宋_GBK" w:eastAsia="方正仿宋_GBK" w:hint="eastAsia"/>
          <w:sz w:val="32"/>
          <w:szCs w:val="32"/>
        </w:rPr>
        <w:t>的技术服务</w:t>
      </w:r>
      <w:r w:rsidR="00D63217" w:rsidRPr="00DB346B">
        <w:rPr>
          <w:rFonts w:ascii="方正仿宋_GBK" w:eastAsia="方正仿宋_GBK" w:hAnsi="方正仿宋_GBK" w:cs="方正仿宋_GBK" w:hint="eastAsia"/>
          <w:sz w:val="32"/>
          <w:szCs w:val="32"/>
        </w:rPr>
        <w:t>。</w:t>
      </w:r>
    </w:p>
    <w:p w:rsidR="00D63217" w:rsidRPr="00DB346B" w:rsidRDefault="00D63217" w:rsidP="00D63217">
      <w:pPr>
        <w:spacing w:line="500" w:lineRule="exact"/>
        <w:rPr>
          <w:rFonts w:ascii="方正仿宋_GBK" w:eastAsia="方正仿宋_GBK" w:hAnsi="方正仿宋_GBK" w:cs="方正仿宋_GBK"/>
          <w:sz w:val="32"/>
          <w:szCs w:val="32"/>
        </w:rPr>
      </w:pPr>
      <w:r w:rsidRPr="00DB346B">
        <w:rPr>
          <w:rFonts w:ascii="方正仿宋_GBK" w:eastAsia="方正仿宋_GBK" w:hAnsi="方正仿宋_GBK" w:cs="方正仿宋_GBK" w:hint="eastAsia"/>
          <w:sz w:val="32"/>
          <w:szCs w:val="32"/>
        </w:rPr>
        <w:t>主要内容包括：</w:t>
      </w:r>
    </w:p>
    <w:p w:rsidR="00D63217" w:rsidRPr="00DB346B" w:rsidRDefault="00D63217" w:rsidP="00D63217">
      <w:pPr>
        <w:spacing w:line="500" w:lineRule="exact"/>
        <w:rPr>
          <w:rFonts w:ascii="方正仿宋_GBK" w:eastAsia="方正仿宋_GBK" w:hAnsi="方正仿宋_GBK" w:cs="方正仿宋_GBK"/>
          <w:sz w:val="32"/>
          <w:szCs w:val="32"/>
        </w:rPr>
      </w:pPr>
      <w:r w:rsidRPr="00DB346B">
        <w:rPr>
          <w:rFonts w:ascii="方正仿宋_GBK" w:eastAsia="方正仿宋_GBK" w:hAnsi="方正仿宋_GBK" w:cs="方正仿宋_GBK" w:hint="eastAsia"/>
          <w:sz w:val="32"/>
          <w:szCs w:val="32"/>
        </w:rPr>
        <w:t>（一）</w:t>
      </w:r>
      <w:r w:rsidR="00BE3A94" w:rsidRPr="00DB346B">
        <w:rPr>
          <w:rFonts w:ascii="方正仿宋_GBK" w:eastAsia="方正仿宋_GBK" w:hAnsi="宋体" w:cs="宋体" w:hint="eastAsia"/>
          <w:sz w:val="32"/>
          <w:szCs w:val="32"/>
        </w:rPr>
        <w:t>2块LED小间距屏</w:t>
      </w:r>
      <w:r w:rsidR="00F90973" w:rsidRPr="00DB346B">
        <w:rPr>
          <w:rFonts w:ascii="方正仿宋_GBK" w:eastAsia="方正仿宋_GBK" w:cs="宋体" w:hint="eastAsia"/>
          <w:sz w:val="32"/>
          <w:szCs w:val="32"/>
        </w:rPr>
        <w:t>（</w:t>
      </w:r>
      <w:r w:rsidR="00F90973" w:rsidRPr="00DB346B">
        <w:rPr>
          <w:rFonts w:ascii="方正仿宋_GBK" w:eastAsia="方正仿宋_GBK" w:hAnsi="宋体" w:cs="宋体" w:hint="eastAsia"/>
          <w:sz w:val="32"/>
          <w:szCs w:val="32"/>
        </w:rPr>
        <w:t>主要参数：</w:t>
      </w:r>
      <w:r w:rsidR="00A04961" w:rsidRPr="00DB346B">
        <w:rPr>
          <w:rFonts w:ascii="方正仿宋_GBK" w:eastAsia="方正仿宋_GBK" w:cs="宋体" w:hint="eastAsia"/>
          <w:sz w:val="32"/>
          <w:szCs w:val="32"/>
        </w:rPr>
        <w:t>1</w:t>
      </w:r>
      <w:r w:rsidR="00F90973" w:rsidRPr="00DB346B">
        <w:rPr>
          <w:rFonts w:ascii="方正仿宋_GBK" w:eastAsia="方正仿宋_GBK" w:cs="宋体" w:hint="eastAsia"/>
          <w:sz w:val="32"/>
          <w:szCs w:val="32"/>
        </w:rPr>
        <w:t>号</w:t>
      </w:r>
      <w:r w:rsidR="00A04961" w:rsidRPr="00DB346B">
        <w:rPr>
          <w:rFonts w:ascii="方正仿宋_GBK" w:eastAsia="方正仿宋_GBK" w:cs="宋体" w:hint="eastAsia"/>
          <w:sz w:val="32"/>
          <w:szCs w:val="32"/>
        </w:rPr>
        <w:t>屏</w:t>
      </w:r>
      <w:r w:rsidR="00A04961" w:rsidRPr="00DB346B">
        <w:rPr>
          <w:rFonts w:ascii="方正仿宋_GBK" w:eastAsia="方正仿宋_GBK" w:hAnsi="宋体" w:cs="宋体" w:hint="eastAsia"/>
          <w:sz w:val="32"/>
          <w:szCs w:val="32"/>
        </w:rPr>
        <w:t>面积</w:t>
      </w:r>
      <w:r w:rsidR="0008035A" w:rsidRPr="00DB346B">
        <w:rPr>
          <w:rFonts w:ascii="方正仿宋_GBK" w:eastAsia="方正仿宋_GBK" w:cs="宋体" w:hint="eastAsia"/>
          <w:sz w:val="32"/>
          <w:szCs w:val="32"/>
        </w:rPr>
        <w:t>7.20m×1.93m，</w:t>
      </w:r>
      <w:r w:rsidR="004C0E31" w:rsidRPr="00DB346B">
        <w:rPr>
          <w:rFonts w:ascii="方正仿宋_GBK" w:eastAsia="方正仿宋_GBK" w:cs="宋体" w:hint="eastAsia"/>
          <w:sz w:val="32"/>
          <w:szCs w:val="32"/>
        </w:rPr>
        <w:t>灯珠</w:t>
      </w:r>
      <w:r w:rsidR="008B4F15" w:rsidRPr="00DB346B">
        <w:rPr>
          <w:rFonts w:ascii="方正仿宋_GBK" w:eastAsia="方正仿宋_GBK" w:cs="宋体" w:hint="eastAsia"/>
          <w:sz w:val="32"/>
          <w:szCs w:val="32"/>
        </w:rPr>
        <w:t>间距</w:t>
      </w:r>
      <w:r w:rsidR="004C0E31" w:rsidRPr="00DB346B">
        <w:rPr>
          <w:rFonts w:ascii="方正仿宋_GBK" w:eastAsia="方正仿宋_GBK" w:cs="宋体" w:hint="eastAsia"/>
          <w:sz w:val="32"/>
          <w:szCs w:val="32"/>
        </w:rPr>
        <w:t>P</w:t>
      </w:r>
      <w:r w:rsidR="008B4F15" w:rsidRPr="00DB346B">
        <w:rPr>
          <w:rFonts w:ascii="方正仿宋_GBK" w:eastAsia="方正仿宋_GBK" w:cs="宋体" w:hint="eastAsia"/>
          <w:sz w:val="32"/>
          <w:szCs w:val="32"/>
        </w:rPr>
        <w:t>1.8</w:t>
      </w:r>
      <w:r w:rsidR="00DE19E7" w:rsidRPr="00DB346B">
        <w:rPr>
          <w:rFonts w:ascii="方正仿宋_GBK" w:eastAsia="方正仿宋_GBK" w:cs="宋体" w:hint="eastAsia"/>
          <w:sz w:val="32"/>
          <w:szCs w:val="32"/>
        </w:rPr>
        <w:t>，</w:t>
      </w:r>
      <w:r w:rsidR="00B93B08" w:rsidRPr="00DB346B">
        <w:rPr>
          <w:rFonts w:ascii="方正仿宋_GBK" w:eastAsia="方正仿宋_GBK" w:cs="宋体" w:hint="eastAsia"/>
          <w:sz w:val="32"/>
          <w:szCs w:val="32"/>
        </w:rPr>
        <w:t>由</w:t>
      </w:r>
      <w:r w:rsidR="00A869DA" w:rsidRPr="00DB346B">
        <w:rPr>
          <w:rFonts w:ascii="方正仿宋_GBK" w:eastAsia="方正仿宋_GBK" w:cs="宋体" w:hint="eastAsia"/>
          <w:sz w:val="32"/>
          <w:szCs w:val="32"/>
        </w:rPr>
        <w:t>30</w:t>
      </w:r>
      <w:r w:rsidR="00600128" w:rsidRPr="00DB346B">
        <w:rPr>
          <w:rFonts w:ascii="方正仿宋_GBK" w:eastAsia="方正仿宋_GBK" w:cs="宋体" w:hint="eastAsia"/>
          <w:sz w:val="32"/>
          <w:szCs w:val="32"/>
        </w:rPr>
        <w:t>×</w:t>
      </w:r>
      <w:r w:rsidR="00A869DA" w:rsidRPr="00DB346B">
        <w:rPr>
          <w:rFonts w:ascii="方正仿宋_GBK" w:eastAsia="方正仿宋_GBK" w:cs="宋体" w:hint="eastAsia"/>
          <w:sz w:val="32"/>
          <w:szCs w:val="32"/>
        </w:rPr>
        <w:t>8</w:t>
      </w:r>
      <w:r w:rsidR="009F63F2" w:rsidRPr="00DB346B">
        <w:rPr>
          <w:rFonts w:ascii="方正仿宋_GBK" w:eastAsia="方正仿宋_GBK" w:cs="宋体" w:hint="eastAsia"/>
          <w:sz w:val="32"/>
          <w:szCs w:val="32"/>
        </w:rPr>
        <w:t>块</w:t>
      </w:r>
      <w:r w:rsidR="00FC64ED" w:rsidRPr="00DB346B">
        <w:rPr>
          <w:rFonts w:ascii="方正仿宋_GBK" w:eastAsia="方正仿宋_GBK" w:cs="宋体" w:hint="eastAsia"/>
          <w:sz w:val="32"/>
          <w:szCs w:val="32"/>
        </w:rPr>
        <w:t>240mm×240mm 的VVM018单元板</w:t>
      </w:r>
      <w:r w:rsidR="00B93B08" w:rsidRPr="00DB346B">
        <w:rPr>
          <w:rFonts w:ascii="方正仿宋_GBK" w:eastAsia="方正仿宋_GBK" w:cs="宋体" w:hint="eastAsia"/>
          <w:sz w:val="32"/>
          <w:szCs w:val="32"/>
        </w:rPr>
        <w:t>组成，</w:t>
      </w:r>
      <w:r w:rsidR="00F90973" w:rsidRPr="00DB346B">
        <w:rPr>
          <w:rFonts w:ascii="方正仿宋_GBK" w:eastAsia="方正仿宋_GBK" w:cs="宋体" w:hint="eastAsia"/>
          <w:sz w:val="32"/>
          <w:szCs w:val="32"/>
        </w:rPr>
        <w:t>2号</w:t>
      </w:r>
      <w:r w:rsidR="00A04961" w:rsidRPr="00DB346B">
        <w:rPr>
          <w:rFonts w:ascii="方正仿宋_GBK" w:eastAsia="方正仿宋_GBK" w:cs="宋体" w:hint="eastAsia"/>
          <w:sz w:val="32"/>
          <w:szCs w:val="32"/>
        </w:rPr>
        <w:t>屏面积</w:t>
      </w:r>
      <w:r w:rsidR="0008035A" w:rsidRPr="00DB346B">
        <w:rPr>
          <w:rFonts w:ascii="方正仿宋_GBK" w:eastAsia="方正仿宋_GBK" w:cs="宋体" w:hint="eastAsia"/>
          <w:sz w:val="32"/>
          <w:szCs w:val="32"/>
        </w:rPr>
        <w:t>6.65m×2.04m，</w:t>
      </w:r>
      <w:r w:rsidR="004C0E31" w:rsidRPr="00DB346B">
        <w:rPr>
          <w:rFonts w:ascii="方正仿宋_GBK" w:eastAsia="方正仿宋_GBK" w:cs="宋体" w:hint="eastAsia"/>
          <w:sz w:val="32"/>
          <w:szCs w:val="32"/>
        </w:rPr>
        <w:t>灯珠间距P1.8</w:t>
      </w:r>
      <w:r w:rsidR="00DE19E7" w:rsidRPr="00DB346B">
        <w:rPr>
          <w:rFonts w:ascii="方正仿宋_GBK" w:eastAsia="方正仿宋_GBK" w:cs="宋体" w:hint="eastAsia"/>
          <w:sz w:val="32"/>
          <w:szCs w:val="32"/>
        </w:rPr>
        <w:t>，</w:t>
      </w:r>
      <w:r w:rsidR="00B93B08" w:rsidRPr="00DB346B">
        <w:rPr>
          <w:rFonts w:ascii="方正仿宋_GBK" w:eastAsia="方正仿宋_GBK" w:cs="宋体" w:hint="eastAsia"/>
          <w:sz w:val="32"/>
          <w:szCs w:val="32"/>
        </w:rPr>
        <w:t>由</w:t>
      </w:r>
      <w:r w:rsidR="00A37875" w:rsidRPr="00DB346B">
        <w:rPr>
          <w:rFonts w:ascii="方正仿宋_GBK" w:eastAsia="方正仿宋_GBK" w:cs="宋体" w:hint="eastAsia"/>
          <w:sz w:val="32"/>
          <w:szCs w:val="32"/>
        </w:rPr>
        <w:t>2</w:t>
      </w:r>
      <w:r w:rsidR="009C4C6A" w:rsidRPr="00DB346B">
        <w:rPr>
          <w:rFonts w:ascii="方正仿宋_GBK" w:eastAsia="方正仿宋_GBK" w:cs="宋体" w:hint="eastAsia"/>
          <w:sz w:val="32"/>
          <w:szCs w:val="32"/>
        </w:rPr>
        <w:t>2</w:t>
      </w:r>
      <w:r w:rsidR="00600128" w:rsidRPr="00DB346B">
        <w:rPr>
          <w:rFonts w:ascii="方正仿宋_GBK" w:eastAsia="方正仿宋_GBK" w:cs="宋体" w:hint="eastAsia"/>
          <w:sz w:val="32"/>
          <w:szCs w:val="32"/>
        </w:rPr>
        <w:t>×</w:t>
      </w:r>
      <w:r w:rsidR="00A37875" w:rsidRPr="00DB346B">
        <w:rPr>
          <w:rFonts w:ascii="方正仿宋_GBK" w:eastAsia="方正仿宋_GBK" w:cs="宋体" w:hint="eastAsia"/>
          <w:sz w:val="32"/>
          <w:szCs w:val="32"/>
        </w:rPr>
        <w:t>12</w:t>
      </w:r>
      <w:r w:rsidR="00B93B08" w:rsidRPr="00DB346B">
        <w:rPr>
          <w:rFonts w:ascii="方正仿宋_GBK" w:eastAsia="方正仿宋_GBK" w:cs="宋体" w:hint="eastAsia"/>
          <w:sz w:val="32"/>
          <w:szCs w:val="32"/>
        </w:rPr>
        <w:t>块</w:t>
      </w:r>
      <w:r w:rsidR="00A869DA" w:rsidRPr="00DB346B">
        <w:rPr>
          <w:rFonts w:ascii="方正仿宋_GBK" w:eastAsia="方正仿宋_GBK" w:cs="宋体" w:hint="eastAsia"/>
          <w:sz w:val="32"/>
          <w:szCs w:val="32"/>
        </w:rPr>
        <w:t>3</w:t>
      </w:r>
      <w:r w:rsidR="00C94A35" w:rsidRPr="00DB346B">
        <w:rPr>
          <w:rFonts w:ascii="方正仿宋_GBK" w:eastAsia="方正仿宋_GBK" w:cs="宋体" w:hint="eastAsia"/>
          <w:sz w:val="32"/>
          <w:szCs w:val="32"/>
        </w:rPr>
        <w:t>0</w:t>
      </w:r>
      <w:r w:rsidR="009D2D61" w:rsidRPr="00DB346B">
        <w:rPr>
          <w:rFonts w:ascii="方正仿宋_GBK" w:eastAsia="方正仿宋_GBK" w:cs="宋体"/>
          <w:sz w:val="32"/>
          <w:szCs w:val="32"/>
        </w:rPr>
        <w:t>2</w:t>
      </w:r>
      <w:r w:rsidR="00C94A35" w:rsidRPr="00DB346B">
        <w:rPr>
          <w:rFonts w:ascii="方正仿宋_GBK" w:eastAsia="方正仿宋_GBK" w:cs="宋体" w:hint="eastAsia"/>
          <w:sz w:val="32"/>
          <w:szCs w:val="32"/>
        </w:rPr>
        <w:t>m</w:t>
      </w:r>
      <w:r w:rsidR="009F63F2" w:rsidRPr="00DB346B">
        <w:rPr>
          <w:rFonts w:ascii="方正仿宋_GBK" w:eastAsia="方正仿宋_GBK" w:cs="宋体" w:hint="eastAsia"/>
          <w:sz w:val="32"/>
          <w:szCs w:val="32"/>
        </w:rPr>
        <w:t>m</w:t>
      </w:r>
      <w:r w:rsidR="00600128" w:rsidRPr="00DB346B">
        <w:rPr>
          <w:rFonts w:ascii="方正仿宋_GBK" w:eastAsia="方正仿宋_GBK" w:cs="宋体" w:hint="eastAsia"/>
          <w:sz w:val="32"/>
          <w:szCs w:val="32"/>
        </w:rPr>
        <w:t>×</w:t>
      </w:r>
      <w:r w:rsidR="00A869DA" w:rsidRPr="00DB346B">
        <w:rPr>
          <w:rFonts w:ascii="方正仿宋_GBK" w:eastAsia="方正仿宋_GBK" w:cs="宋体" w:hint="eastAsia"/>
          <w:sz w:val="32"/>
          <w:szCs w:val="32"/>
        </w:rPr>
        <w:t>1</w:t>
      </w:r>
      <w:r w:rsidR="009D2D61" w:rsidRPr="00DB346B">
        <w:rPr>
          <w:rFonts w:ascii="方正仿宋_GBK" w:eastAsia="方正仿宋_GBK" w:cs="宋体"/>
          <w:sz w:val="32"/>
          <w:szCs w:val="32"/>
        </w:rPr>
        <w:t>7</w:t>
      </w:r>
      <w:r w:rsidR="00B93B08" w:rsidRPr="00DB346B">
        <w:rPr>
          <w:rFonts w:ascii="方正仿宋_GBK" w:eastAsia="方正仿宋_GBK" w:cs="宋体" w:hint="eastAsia"/>
          <w:sz w:val="32"/>
          <w:szCs w:val="32"/>
        </w:rPr>
        <w:t>0mm</w:t>
      </w:r>
      <w:r w:rsidR="00FC64ED" w:rsidRPr="00DB346B">
        <w:rPr>
          <w:rFonts w:ascii="方正仿宋_GBK" w:eastAsia="方正仿宋_GBK" w:cs="宋体" w:hint="eastAsia"/>
          <w:sz w:val="32"/>
          <w:szCs w:val="32"/>
        </w:rPr>
        <w:t>的</w:t>
      </w:r>
      <w:r w:rsidR="00A46C0E" w:rsidRPr="00DB346B">
        <w:rPr>
          <w:rFonts w:ascii="方正仿宋_GBK" w:eastAsia="方正仿宋_GBK" w:cs="宋体"/>
          <w:sz w:val="32"/>
          <w:szCs w:val="32"/>
        </w:rPr>
        <w:t>T</w:t>
      </w:r>
      <w:r w:rsidR="00A46C0E" w:rsidRPr="00DB346B">
        <w:rPr>
          <w:rFonts w:ascii="方正仿宋_GBK" w:eastAsia="方正仿宋_GBK" w:cs="宋体" w:hint="eastAsia"/>
          <w:sz w:val="32"/>
          <w:szCs w:val="32"/>
        </w:rPr>
        <w:t>V</w:t>
      </w:r>
      <w:r w:rsidR="00A46C0E" w:rsidRPr="00DB346B">
        <w:rPr>
          <w:rFonts w:ascii="方正仿宋_GBK" w:eastAsia="方正仿宋_GBK" w:cs="宋体"/>
          <w:sz w:val="32"/>
          <w:szCs w:val="32"/>
        </w:rPr>
        <w:t>F</w:t>
      </w:r>
      <w:r w:rsidR="00FC64ED" w:rsidRPr="00DB346B">
        <w:rPr>
          <w:rFonts w:ascii="方正仿宋_GBK" w:eastAsia="方正仿宋_GBK" w:cs="宋体" w:hint="eastAsia"/>
          <w:sz w:val="32"/>
          <w:szCs w:val="32"/>
        </w:rPr>
        <w:t>018单元板组成</w:t>
      </w:r>
      <w:r w:rsidR="00F90973" w:rsidRPr="00DB346B">
        <w:rPr>
          <w:rFonts w:eastAsia="方正仿宋_GBK" w:cs="宋体" w:hint="eastAsia"/>
          <w:sz w:val="32"/>
          <w:szCs w:val="32"/>
        </w:rPr>
        <w:t>）以</w:t>
      </w:r>
      <w:r w:rsidR="00AD2DAE" w:rsidRPr="00DB346B">
        <w:rPr>
          <w:rFonts w:ascii="方正仿宋_GBK" w:eastAsia="方正仿宋_GBK" w:hAnsi="宋体" w:cs="宋体" w:hint="eastAsia"/>
          <w:sz w:val="32"/>
          <w:szCs w:val="32"/>
        </w:rPr>
        <w:t>及控制电脑、单元板、接收卡、HUB卡、灯珠、IC、电源进行</w:t>
      </w:r>
      <w:r w:rsidR="004271A1">
        <w:rPr>
          <w:rFonts w:eastAsia="方正仿宋_GBK" w:cs="宋体" w:hint="eastAsia"/>
          <w:sz w:val="32"/>
          <w:szCs w:val="32"/>
        </w:rPr>
        <w:t>维护</w:t>
      </w:r>
      <w:r w:rsidR="00AD2DAE" w:rsidRPr="00DB346B">
        <w:rPr>
          <w:rFonts w:ascii="方正仿宋_GBK" w:eastAsia="方正仿宋_GBK" w:hAnsi="宋体" w:cs="宋体" w:hint="eastAsia"/>
          <w:sz w:val="32"/>
          <w:szCs w:val="32"/>
        </w:rPr>
        <w:t>清理、建档</w:t>
      </w:r>
      <w:r w:rsidR="00B93B08" w:rsidRPr="00DB346B">
        <w:rPr>
          <w:rFonts w:eastAsia="方正仿宋_GBK" w:cs="宋体" w:hint="eastAsia"/>
          <w:sz w:val="32"/>
          <w:szCs w:val="32"/>
        </w:rPr>
        <w:t>和故障处理</w:t>
      </w:r>
      <w:r w:rsidR="00AD2DAE" w:rsidRPr="00DB346B">
        <w:rPr>
          <w:rFonts w:ascii="方正仿宋_GBK" w:eastAsia="方正仿宋_GBK" w:hAnsi="宋体" w:cs="宋体" w:hint="eastAsia"/>
          <w:sz w:val="32"/>
          <w:szCs w:val="32"/>
        </w:rPr>
        <w:t>，</w:t>
      </w:r>
      <w:r w:rsidR="00BB444C" w:rsidRPr="00DB346B">
        <w:rPr>
          <w:rFonts w:ascii="方正仿宋_GBK" w:eastAsia="方正仿宋_GBK" w:hAnsi="宋体" w:cs="宋体" w:hint="eastAsia"/>
          <w:sz w:val="32"/>
          <w:szCs w:val="32"/>
        </w:rPr>
        <w:t>并</w:t>
      </w:r>
      <w:r w:rsidR="00AD2DAE" w:rsidRPr="00DB346B">
        <w:rPr>
          <w:rFonts w:ascii="方正仿宋_GBK" w:eastAsia="方正仿宋_GBK" w:hAnsi="宋体" w:cs="宋体" w:hint="eastAsia"/>
          <w:sz w:val="32"/>
          <w:szCs w:val="32"/>
        </w:rPr>
        <w:t>明确设备标示信息</w:t>
      </w:r>
      <w:r w:rsidRPr="00DB346B">
        <w:rPr>
          <w:rFonts w:ascii="方正仿宋_GBK" w:eastAsia="方正仿宋_GBK" w:hAnsi="方正仿宋_GBK" w:cs="方正仿宋_GBK" w:hint="eastAsia"/>
          <w:sz w:val="32"/>
          <w:szCs w:val="32"/>
        </w:rPr>
        <w:t>。</w:t>
      </w:r>
    </w:p>
    <w:p w:rsidR="00D63217" w:rsidRPr="00DB346B" w:rsidRDefault="00D63217" w:rsidP="00D63217">
      <w:pPr>
        <w:spacing w:line="500" w:lineRule="exact"/>
        <w:rPr>
          <w:rFonts w:ascii="方正仿宋_GBK" w:eastAsia="方正仿宋_GBK" w:hAnsi="方正仿宋_GBK" w:cs="方正仿宋_GBK"/>
          <w:sz w:val="32"/>
          <w:szCs w:val="32"/>
        </w:rPr>
      </w:pPr>
      <w:r w:rsidRPr="00DB346B">
        <w:rPr>
          <w:rFonts w:ascii="方正仿宋_GBK" w:eastAsia="方正仿宋_GBK" w:hAnsi="方正仿宋_GBK" w:cs="方正仿宋_GBK" w:hint="eastAsia"/>
          <w:sz w:val="32"/>
          <w:szCs w:val="32"/>
        </w:rPr>
        <w:t>（二）</w:t>
      </w:r>
      <w:r w:rsidR="00AD2DAE" w:rsidRPr="00DB346B">
        <w:rPr>
          <w:rFonts w:ascii="方正仿宋_GBK" w:eastAsia="方正仿宋_GBK" w:hAnsi="宋体" w:cs="宋体" w:hint="eastAsia"/>
          <w:sz w:val="32"/>
          <w:szCs w:val="32"/>
        </w:rPr>
        <w:t>每月对上述设备进行一次设备运行情况状况巡检，并提供巡检报告。每季度提供一次设备全面深度巡检及健康状况评估报告。国家法定重大节假日前，</w:t>
      </w:r>
      <w:r w:rsidR="00904C85">
        <w:rPr>
          <w:rFonts w:ascii="方正仿宋_GBK" w:eastAsia="方正仿宋_GBK" w:hAnsi="宋体" w:cs="宋体" w:hint="eastAsia"/>
          <w:sz w:val="32"/>
          <w:szCs w:val="32"/>
        </w:rPr>
        <w:t>单独</w:t>
      </w:r>
      <w:r w:rsidR="00AD2DAE" w:rsidRPr="00DB346B">
        <w:rPr>
          <w:rFonts w:ascii="方正仿宋_GBK" w:eastAsia="方正仿宋_GBK" w:hAnsi="宋体" w:cs="宋体" w:hint="eastAsia"/>
          <w:sz w:val="32"/>
          <w:szCs w:val="32"/>
        </w:rPr>
        <w:t>进行设备巡检</w:t>
      </w:r>
      <w:r w:rsidRPr="00DB346B">
        <w:rPr>
          <w:rFonts w:ascii="方正仿宋_GBK" w:eastAsia="方正仿宋_GBK" w:hAnsi="方正仿宋_GBK" w:cs="方正仿宋_GBK" w:hint="eastAsia"/>
          <w:sz w:val="32"/>
          <w:szCs w:val="32"/>
        </w:rPr>
        <w:t>。</w:t>
      </w:r>
    </w:p>
    <w:p w:rsidR="00D63217" w:rsidRPr="00DB346B" w:rsidRDefault="00D63217" w:rsidP="00D63217">
      <w:pPr>
        <w:spacing w:line="500" w:lineRule="exact"/>
        <w:rPr>
          <w:rFonts w:ascii="方正仿宋_GBK" w:eastAsia="方正仿宋_GBK" w:hAnsi="方正仿宋_GBK" w:cs="方正仿宋_GBK"/>
          <w:sz w:val="32"/>
          <w:szCs w:val="32"/>
        </w:rPr>
      </w:pPr>
      <w:r w:rsidRPr="00DB346B">
        <w:rPr>
          <w:rFonts w:ascii="方正仿宋_GBK" w:eastAsia="方正仿宋_GBK" w:hAnsi="方正仿宋_GBK" w:cs="方正仿宋_GBK" w:hint="eastAsia"/>
          <w:sz w:val="32"/>
          <w:szCs w:val="32"/>
        </w:rPr>
        <w:t>（三）</w:t>
      </w:r>
      <w:r w:rsidR="004F08CC" w:rsidRPr="00DB346B">
        <w:rPr>
          <w:rFonts w:ascii="方正仿宋_GBK" w:eastAsia="方正仿宋_GBK" w:hAnsi="方正仿宋_GBK" w:cs="方正仿宋_GBK" w:hint="eastAsia"/>
          <w:sz w:val="32"/>
          <w:szCs w:val="32"/>
        </w:rPr>
        <w:t>日常故障处理。提供5</w:t>
      </w:r>
      <w:r w:rsidR="00600128" w:rsidRPr="00DB346B">
        <w:rPr>
          <w:rFonts w:ascii="方正仿宋_GBK" w:eastAsia="方正仿宋_GBK" w:cs="宋体" w:hint="eastAsia"/>
          <w:sz w:val="32"/>
          <w:szCs w:val="32"/>
        </w:rPr>
        <w:t>×</w:t>
      </w:r>
      <w:r w:rsidR="004F08CC" w:rsidRPr="00DB346B">
        <w:rPr>
          <w:rFonts w:ascii="方正仿宋_GBK" w:eastAsia="方正仿宋_GBK" w:hAnsi="方正仿宋_GBK" w:cs="方正仿宋_GBK" w:hint="eastAsia"/>
          <w:sz w:val="32"/>
          <w:szCs w:val="32"/>
        </w:rPr>
        <w:t>8小时上门现场服务，7</w:t>
      </w:r>
      <w:r w:rsidR="00600128" w:rsidRPr="00DB346B">
        <w:rPr>
          <w:rFonts w:ascii="方正仿宋_GBK" w:eastAsia="方正仿宋_GBK" w:cs="宋体" w:hint="eastAsia"/>
          <w:sz w:val="32"/>
          <w:szCs w:val="32"/>
        </w:rPr>
        <w:t>×</w:t>
      </w:r>
      <w:r w:rsidR="004F08CC" w:rsidRPr="00DB346B">
        <w:rPr>
          <w:rFonts w:ascii="方正仿宋_GBK" w:eastAsia="方正仿宋_GBK" w:hAnsi="方正仿宋_GBK" w:cs="方正仿宋_GBK" w:hint="eastAsia"/>
          <w:sz w:val="32"/>
          <w:szCs w:val="32"/>
        </w:rPr>
        <w:t>24小时远程技术支持。工作时间（周一至周五）2小时达到故障现场，4小时内完成故障诊断工作；非工作时间（周六、周日、国家法定节假日）4小时内到达故障现场，4小时内完成故障诊断工作。</w:t>
      </w:r>
    </w:p>
    <w:p w:rsidR="004F08CC" w:rsidRPr="00DB346B" w:rsidRDefault="00F84113" w:rsidP="00F84113">
      <w:pPr>
        <w:pStyle w:val="a0"/>
        <w:ind w:firstLineChars="0" w:firstLine="0"/>
        <w:rPr>
          <w:rFonts w:ascii="方正仿宋_GBK" w:eastAsia="方正仿宋_GBK"/>
          <w:sz w:val="32"/>
          <w:szCs w:val="32"/>
        </w:rPr>
      </w:pPr>
      <w:r w:rsidRPr="00DB346B">
        <w:rPr>
          <w:rFonts w:ascii="方正仿宋_GBK" w:eastAsia="方正仿宋_GBK" w:hint="eastAsia"/>
          <w:sz w:val="32"/>
          <w:szCs w:val="32"/>
        </w:rPr>
        <w:t>（四）</w:t>
      </w:r>
      <w:r w:rsidR="002E5A44" w:rsidRPr="00DB346B">
        <w:rPr>
          <w:rFonts w:ascii="方正仿宋_GBK" w:eastAsia="方正仿宋_GBK" w:hint="eastAsia"/>
          <w:sz w:val="32"/>
          <w:szCs w:val="32"/>
        </w:rPr>
        <w:t>维保服务期内</w:t>
      </w:r>
      <w:r w:rsidR="007F4298" w:rsidRPr="00DB346B">
        <w:rPr>
          <w:rFonts w:ascii="方正仿宋_GBK" w:eastAsia="方正仿宋_GBK" w:hint="eastAsia"/>
          <w:sz w:val="32"/>
          <w:szCs w:val="32"/>
        </w:rPr>
        <w:t>中标人</w:t>
      </w:r>
      <w:r w:rsidR="00802C79" w:rsidRPr="00DB346B">
        <w:rPr>
          <w:rFonts w:ascii="方正仿宋_GBK" w:eastAsia="方正仿宋_GBK" w:hint="eastAsia"/>
          <w:sz w:val="32"/>
          <w:szCs w:val="32"/>
        </w:rPr>
        <w:t>派遣的维保人员</w:t>
      </w:r>
      <w:r w:rsidR="002E5A44" w:rsidRPr="00DB346B">
        <w:rPr>
          <w:rFonts w:ascii="方正仿宋_GBK" w:eastAsia="方正仿宋_GBK" w:hint="eastAsia"/>
          <w:sz w:val="32"/>
          <w:szCs w:val="32"/>
        </w:rPr>
        <w:t>人身安全由</w:t>
      </w:r>
      <w:r w:rsidR="007F4298" w:rsidRPr="00DB346B">
        <w:rPr>
          <w:rFonts w:ascii="方正仿宋_GBK" w:eastAsia="方正仿宋_GBK" w:hint="eastAsia"/>
          <w:sz w:val="32"/>
          <w:szCs w:val="32"/>
        </w:rPr>
        <w:t>中标人</w:t>
      </w:r>
      <w:r w:rsidR="002E5A44" w:rsidRPr="00DB346B">
        <w:rPr>
          <w:rFonts w:ascii="方正仿宋_GBK" w:eastAsia="方正仿宋_GBK" w:hint="eastAsia"/>
          <w:sz w:val="32"/>
          <w:szCs w:val="32"/>
        </w:rPr>
        <w:t>公司自行负责</w:t>
      </w:r>
      <w:r w:rsidR="003F228F" w:rsidRPr="00DB346B">
        <w:rPr>
          <w:rFonts w:ascii="方正仿宋_GBK" w:eastAsia="方正仿宋_GBK" w:hint="eastAsia"/>
          <w:sz w:val="32"/>
          <w:szCs w:val="32"/>
        </w:rPr>
        <w:t>，提供承诺函</w:t>
      </w:r>
      <w:r w:rsidR="002E5A44" w:rsidRPr="00DB346B">
        <w:rPr>
          <w:rFonts w:ascii="方正仿宋_GBK" w:eastAsia="方正仿宋_GBK" w:hint="eastAsia"/>
          <w:sz w:val="32"/>
          <w:szCs w:val="32"/>
        </w:rPr>
        <w:t>。</w:t>
      </w:r>
    </w:p>
    <w:p w:rsidR="00685BB4" w:rsidRPr="00DB346B" w:rsidRDefault="002E5A44" w:rsidP="002E5A44">
      <w:pPr>
        <w:rPr>
          <w:rFonts w:eastAsia="方正仿宋_GBK"/>
          <w:sz w:val="32"/>
          <w:szCs w:val="32"/>
        </w:rPr>
      </w:pPr>
      <w:r w:rsidRPr="00DB346B">
        <w:rPr>
          <w:rFonts w:ascii="方正仿宋_GBK" w:eastAsia="方正仿宋_GBK" w:hint="eastAsia"/>
          <w:sz w:val="32"/>
          <w:szCs w:val="32"/>
        </w:rPr>
        <w:t>（五）</w:t>
      </w:r>
      <w:r w:rsidR="00462BEB" w:rsidRPr="00DB346B">
        <w:rPr>
          <w:rFonts w:ascii="方正仿宋_GBK" w:eastAsia="方正仿宋_GBK" w:hint="eastAsia"/>
          <w:sz w:val="32"/>
          <w:szCs w:val="32"/>
        </w:rPr>
        <w:t>在</w:t>
      </w:r>
      <w:r w:rsidR="004122C2" w:rsidRPr="00DB346B">
        <w:rPr>
          <w:rFonts w:ascii="方正仿宋_GBK" w:eastAsia="方正仿宋_GBK" w:hint="eastAsia"/>
          <w:sz w:val="32"/>
          <w:szCs w:val="32"/>
        </w:rPr>
        <w:t>维保期内</w:t>
      </w:r>
      <w:r w:rsidR="00511E19" w:rsidRPr="00DB346B">
        <w:rPr>
          <w:rFonts w:ascii="方正仿宋_GBK" w:eastAsia="方正仿宋_GBK" w:hint="eastAsia"/>
          <w:sz w:val="32"/>
          <w:szCs w:val="32"/>
        </w:rPr>
        <w:t>除控制电脑外的其它设施设备由</w:t>
      </w:r>
      <w:r w:rsidR="007F4298" w:rsidRPr="00DB346B">
        <w:rPr>
          <w:rFonts w:ascii="方正仿宋_GBK" w:eastAsia="方正仿宋_GBK" w:hint="eastAsia"/>
          <w:sz w:val="32"/>
          <w:szCs w:val="32"/>
        </w:rPr>
        <w:t>中标人</w:t>
      </w:r>
      <w:r w:rsidR="004122C2" w:rsidRPr="00DB346B">
        <w:rPr>
          <w:rFonts w:ascii="方正仿宋_GBK" w:eastAsia="方正仿宋_GBK" w:hint="eastAsia"/>
          <w:sz w:val="32"/>
          <w:szCs w:val="32"/>
        </w:rPr>
        <w:t>负责免费维修</w:t>
      </w:r>
      <w:r w:rsidR="00BE11A1">
        <w:rPr>
          <w:rFonts w:ascii="方正仿宋_GBK" w:eastAsia="方正仿宋_GBK" w:hint="eastAsia"/>
          <w:sz w:val="32"/>
          <w:szCs w:val="32"/>
        </w:rPr>
        <w:t>，</w:t>
      </w:r>
      <w:r w:rsidR="009557DE">
        <w:rPr>
          <w:rFonts w:ascii="方正仿宋_GBK" w:eastAsia="方正仿宋_GBK" w:hint="eastAsia"/>
          <w:sz w:val="32"/>
          <w:szCs w:val="32"/>
        </w:rPr>
        <w:t>保障</w:t>
      </w:r>
      <w:r w:rsidR="00BE11A1" w:rsidRPr="00DB346B">
        <w:rPr>
          <w:rFonts w:ascii="方正仿宋_GBK" w:eastAsia="方正仿宋_GBK" w:hAnsi="宋体" w:cs="宋体" w:hint="eastAsia"/>
          <w:sz w:val="32"/>
          <w:szCs w:val="32"/>
        </w:rPr>
        <w:t>2块LED小间距屏</w:t>
      </w:r>
      <w:r w:rsidR="00BE11A1">
        <w:rPr>
          <w:rFonts w:ascii="方正仿宋_GBK" w:eastAsia="方正仿宋_GBK" w:hAnsi="宋体" w:cs="宋体" w:hint="eastAsia"/>
          <w:sz w:val="32"/>
          <w:szCs w:val="32"/>
        </w:rPr>
        <w:t>灯珠坏点、暗点、灯珠罩脱落等数量分别不大于</w:t>
      </w:r>
      <w:r w:rsidR="00F73811">
        <w:rPr>
          <w:rFonts w:ascii="方正仿宋_GBK" w:eastAsia="方正仿宋_GBK" w:hAnsi="宋体" w:cs="宋体" w:hint="eastAsia"/>
          <w:sz w:val="32"/>
          <w:szCs w:val="32"/>
        </w:rPr>
        <w:t>5</w:t>
      </w:r>
      <w:r w:rsidR="00BE11A1">
        <w:rPr>
          <w:rFonts w:ascii="方正仿宋_GBK" w:eastAsia="方正仿宋_GBK" w:hAnsi="宋体" w:cs="宋体" w:hint="eastAsia"/>
          <w:sz w:val="32"/>
          <w:szCs w:val="32"/>
        </w:rPr>
        <w:t>个</w:t>
      </w:r>
      <w:r w:rsidR="00511E19" w:rsidRPr="00DB346B">
        <w:rPr>
          <w:rFonts w:eastAsia="方正仿宋_GBK" w:hint="eastAsia"/>
          <w:sz w:val="32"/>
          <w:szCs w:val="32"/>
        </w:rPr>
        <w:t>。</w:t>
      </w:r>
    </w:p>
    <w:p w:rsidR="00812A82" w:rsidRPr="00DB346B" w:rsidRDefault="00812A82" w:rsidP="00685BB4">
      <w:pPr>
        <w:pStyle w:val="a0"/>
        <w:ind w:firstLineChars="0" w:firstLine="0"/>
        <w:rPr>
          <w:rFonts w:ascii="方正仿宋_GBK" w:eastAsia="方正仿宋_GBK"/>
          <w:sz w:val="32"/>
          <w:szCs w:val="32"/>
        </w:rPr>
      </w:pPr>
      <w:r w:rsidRPr="00DB346B">
        <w:rPr>
          <w:rFonts w:asciiTheme="minorHAnsi" w:eastAsia="方正仿宋_GBK" w:hint="eastAsia"/>
          <w:sz w:val="32"/>
          <w:szCs w:val="32"/>
        </w:rPr>
        <w:lastRenderedPageBreak/>
        <w:t>（六）</w:t>
      </w:r>
      <w:r w:rsidR="00513324" w:rsidRPr="00DB346B">
        <w:rPr>
          <w:rFonts w:asciiTheme="minorHAnsi" w:eastAsia="方正仿宋_GBK" w:hint="eastAsia"/>
          <w:sz w:val="32"/>
          <w:szCs w:val="32"/>
        </w:rPr>
        <w:t>中招人</w:t>
      </w:r>
      <w:r w:rsidR="00600128" w:rsidRPr="00DB346B">
        <w:rPr>
          <w:rFonts w:asciiTheme="minorHAnsi" w:eastAsia="方正仿宋_GBK" w:hint="eastAsia"/>
          <w:sz w:val="32"/>
          <w:szCs w:val="32"/>
        </w:rPr>
        <w:t>需</w:t>
      </w:r>
      <w:r w:rsidR="00600128" w:rsidRPr="00DB346B">
        <w:rPr>
          <w:rFonts w:ascii="方正仿宋_GBK" w:eastAsia="方正仿宋_GBK" w:hint="eastAsia"/>
          <w:sz w:val="32"/>
          <w:szCs w:val="32"/>
        </w:rPr>
        <w:t>免费</w:t>
      </w:r>
      <w:r w:rsidR="00513324" w:rsidRPr="00DB346B">
        <w:rPr>
          <w:rFonts w:ascii="方正仿宋_GBK" w:eastAsia="方正仿宋_GBK" w:hint="eastAsia"/>
          <w:sz w:val="32"/>
          <w:szCs w:val="32"/>
        </w:rPr>
        <w:t>提供</w:t>
      </w:r>
      <w:r w:rsidR="008B067C" w:rsidRPr="00DB346B">
        <w:rPr>
          <w:rFonts w:ascii="方正仿宋_GBK" w:eastAsia="方正仿宋_GBK" w:cs="宋体" w:hint="eastAsia"/>
          <w:sz w:val="32"/>
          <w:szCs w:val="32"/>
        </w:rPr>
        <w:t>30</w:t>
      </w:r>
      <w:r w:rsidR="00551011" w:rsidRPr="00DB346B">
        <w:rPr>
          <w:rFonts w:ascii="方正仿宋_GBK" w:eastAsia="方正仿宋_GBK" w:cs="宋体" w:hint="eastAsia"/>
          <w:sz w:val="32"/>
          <w:szCs w:val="32"/>
        </w:rPr>
        <w:t>2</w:t>
      </w:r>
      <w:r w:rsidR="008B067C" w:rsidRPr="00DB346B">
        <w:rPr>
          <w:rFonts w:ascii="方正仿宋_GBK" w:eastAsia="方正仿宋_GBK" w:cs="宋体" w:hint="eastAsia"/>
          <w:sz w:val="32"/>
          <w:szCs w:val="32"/>
        </w:rPr>
        <w:t>mm×</w:t>
      </w:r>
      <w:r w:rsidR="00551011" w:rsidRPr="00DB346B">
        <w:rPr>
          <w:rFonts w:ascii="方正仿宋_GBK" w:eastAsia="方正仿宋_GBK" w:cs="宋体" w:hint="eastAsia"/>
          <w:sz w:val="32"/>
          <w:szCs w:val="32"/>
        </w:rPr>
        <w:t>17</w:t>
      </w:r>
      <w:r w:rsidR="008B067C" w:rsidRPr="00DB346B">
        <w:rPr>
          <w:rFonts w:ascii="方正仿宋_GBK" w:eastAsia="方正仿宋_GBK" w:cs="宋体" w:hint="eastAsia"/>
          <w:sz w:val="32"/>
          <w:szCs w:val="32"/>
        </w:rPr>
        <w:t>0mm和240mm×240mm的单元板各1块</w:t>
      </w:r>
      <w:r w:rsidR="00B4510F" w:rsidRPr="00DB346B">
        <w:rPr>
          <w:rFonts w:ascii="方正仿宋_GBK" w:eastAsia="方正仿宋_GBK" w:hAnsi="宋体" w:cs="宋体" w:hint="eastAsia"/>
          <w:sz w:val="32"/>
          <w:szCs w:val="32"/>
        </w:rPr>
        <w:t>以</w:t>
      </w:r>
      <w:r w:rsidR="00513324" w:rsidRPr="00DB346B">
        <w:rPr>
          <w:rFonts w:ascii="方正仿宋_GBK" w:eastAsia="方正仿宋_GBK" w:hAnsi="宋体" w:cs="宋体" w:hint="eastAsia"/>
          <w:sz w:val="32"/>
          <w:szCs w:val="32"/>
        </w:rPr>
        <w:t>作备用。</w:t>
      </w:r>
    </w:p>
    <w:p w:rsidR="00685BB4" w:rsidRPr="00DB346B" w:rsidRDefault="00812A82" w:rsidP="00685BB4">
      <w:pPr>
        <w:pStyle w:val="a0"/>
        <w:ind w:firstLineChars="0" w:firstLine="0"/>
        <w:rPr>
          <w:rFonts w:ascii="方正仿宋_GBK" w:eastAsia="方正仿宋_GBK"/>
          <w:sz w:val="32"/>
          <w:szCs w:val="32"/>
        </w:rPr>
      </w:pPr>
      <w:r w:rsidRPr="00DB346B">
        <w:rPr>
          <w:rFonts w:ascii="方正仿宋_GBK" w:eastAsia="方正仿宋_GBK" w:hint="eastAsia"/>
          <w:sz w:val="32"/>
          <w:szCs w:val="32"/>
        </w:rPr>
        <w:t>（七</w:t>
      </w:r>
      <w:r w:rsidR="001367E3" w:rsidRPr="00DB346B">
        <w:rPr>
          <w:rFonts w:ascii="方正仿宋_GBK" w:eastAsia="方正仿宋_GBK" w:hint="eastAsia"/>
          <w:sz w:val="32"/>
          <w:szCs w:val="32"/>
        </w:rPr>
        <w:t>）</w:t>
      </w:r>
      <w:r w:rsidR="0063048E" w:rsidRPr="00DB346B">
        <w:rPr>
          <w:rFonts w:ascii="方正仿宋_GBK" w:eastAsia="方正仿宋_GBK" w:hint="eastAsia"/>
          <w:sz w:val="32"/>
          <w:szCs w:val="32"/>
        </w:rPr>
        <w:t>保障</w:t>
      </w:r>
      <w:r w:rsidR="007F4298" w:rsidRPr="00DB346B">
        <w:rPr>
          <w:rFonts w:ascii="方正仿宋_GBK" w:eastAsia="方正仿宋_GBK" w:hint="eastAsia"/>
          <w:sz w:val="32"/>
          <w:szCs w:val="32"/>
        </w:rPr>
        <w:t>招标人</w:t>
      </w:r>
      <w:r w:rsidR="001367E3" w:rsidRPr="00DB346B">
        <w:rPr>
          <w:rFonts w:ascii="方正仿宋_GBK" w:eastAsia="方正仿宋_GBK" w:hint="eastAsia"/>
          <w:sz w:val="32"/>
          <w:szCs w:val="32"/>
        </w:rPr>
        <w:t>临时性重大任务，</w:t>
      </w:r>
      <w:r w:rsidR="007F4298" w:rsidRPr="00DB346B">
        <w:rPr>
          <w:rFonts w:ascii="方正仿宋_GBK" w:eastAsia="方正仿宋_GBK" w:hint="eastAsia"/>
          <w:sz w:val="32"/>
          <w:szCs w:val="32"/>
        </w:rPr>
        <w:t>中标人</w:t>
      </w:r>
      <w:r w:rsidR="0063048E" w:rsidRPr="00DB346B">
        <w:rPr>
          <w:rFonts w:ascii="方正仿宋_GBK" w:eastAsia="方正仿宋_GBK" w:hint="eastAsia"/>
          <w:sz w:val="32"/>
          <w:szCs w:val="32"/>
        </w:rPr>
        <w:t>需</w:t>
      </w:r>
      <w:r w:rsidR="00B70080" w:rsidRPr="00DB346B">
        <w:rPr>
          <w:rFonts w:ascii="方正仿宋_GBK" w:eastAsia="方正仿宋_GBK" w:hint="eastAsia"/>
          <w:sz w:val="32"/>
          <w:szCs w:val="32"/>
        </w:rPr>
        <w:t>无条件</w:t>
      </w:r>
      <w:r w:rsidR="001367E3" w:rsidRPr="00DB346B">
        <w:rPr>
          <w:rFonts w:ascii="方正仿宋_GBK" w:eastAsia="方正仿宋_GBK" w:hint="eastAsia"/>
          <w:sz w:val="32"/>
          <w:szCs w:val="32"/>
        </w:rPr>
        <w:t>提供现场技术保障，</w:t>
      </w:r>
      <w:r w:rsidR="0063048E" w:rsidRPr="00DB346B">
        <w:rPr>
          <w:rFonts w:ascii="方正仿宋_GBK" w:eastAsia="方正仿宋_GBK" w:hint="eastAsia"/>
          <w:sz w:val="32"/>
          <w:szCs w:val="32"/>
        </w:rPr>
        <w:t>并需在</w:t>
      </w:r>
      <w:r w:rsidR="001367E3" w:rsidRPr="00DB346B">
        <w:rPr>
          <w:rFonts w:ascii="方正仿宋_GBK" w:eastAsia="方正仿宋_GBK" w:hint="eastAsia"/>
          <w:sz w:val="32"/>
          <w:szCs w:val="32"/>
        </w:rPr>
        <w:t>2小时内达到现场，协助</w:t>
      </w:r>
      <w:r w:rsidR="007F4298" w:rsidRPr="00DB346B">
        <w:rPr>
          <w:rFonts w:ascii="方正仿宋_GBK" w:eastAsia="方正仿宋_GBK" w:hint="eastAsia"/>
          <w:sz w:val="32"/>
          <w:szCs w:val="32"/>
        </w:rPr>
        <w:t>招标人</w:t>
      </w:r>
      <w:r w:rsidR="001367E3" w:rsidRPr="00DB346B">
        <w:rPr>
          <w:rFonts w:ascii="方正仿宋_GBK" w:eastAsia="方正仿宋_GBK" w:hint="eastAsia"/>
          <w:sz w:val="32"/>
          <w:szCs w:val="32"/>
        </w:rPr>
        <w:t>工作</w:t>
      </w:r>
      <w:r w:rsidR="00770947" w:rsidRPr="00DB346B">
        <w:rPr>
          <w:rFonts w:ascii="方正仿宋_GBK" w:eastAsia="方正仿宋_GBK" w:hint="eastAsia"/>
          <w:sz w:val="32"/>
          <w:szCs w:val="32"/>
        </w:rPr>
        <w:t>（每周约2-3次）</w:t>
      </w:r>
      <w:r w:rsidR="001367E3" w:rsidRPr="00DB346B">
        <w:rPr>
          <w:rFonts w:ascii="方正仿宋_GBK" w:eastAsia="方正仿宋_GBK" w:hint="eastAsia"/>
          <w:sz w:val="32"/>
          <w:szCs w:val="32"/>
        </w:rPr>
        <w:t>。</w:t>
      </w:r>
    </w:p>
    <w:p w:rsidR="00B159C6" w:rsidRPr="00DB346B" w:rsidRDefault="00B159C6" w:rsidP="00B159C6">
      <w:pPr>
        <w:rPr>
          <w:rFonts w:ascii="方正仿宋_GBK" w:eastAsia="方正仿宋_GBK"/>
          <w:sz w:val="32"/>
          <w:szCs w:val="32"/>
        </w:rPr>
      </w:pPr>
      <w:r w:rsidRPr="00DB346B">
        <w:rPr>
          <w:rFonts w:ascii="方正仿宋_GBK" w:eastAsia="方正仿宋_GBK" w:hint="eastAsia"/>
          <w:sz w:val="32"/>
          <w:szCs w:val="32"/>
        </w:rPr>
        <w:t>（八）维保期限：合同签订日起至2022年12月31日。</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二、报价人资质或资格要求</w:t>
      </w:r>
    </w:p>
    <w:p w:rsidR="0098591E" w:rsidRDefault="00AB653A">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1、具有独立承担民事责任的能力；</w:t>
      </w:r>
    </w:p>
    <w:p w:rsidR="0098591E" w:rsidRDefault="00AB653A">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2、具有良好的商业信誉和健全的财务会计制度；</w:t>
      </w:r>
    </w:p>
    <w:p w:rsidR="0098591E" w:rsidRDefault="00AB653A">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3、具有履行合同所必需的设备和专业技术能力；</w:t>
      </w:r>
    </w:p>
    <w:p w:rsidR="0098591E" w:rsidRDefault="00AB653A">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4、有依法缴纳税收和社会保障资金的良好记录；</w:t>
      </w:r>
    </w:p>
    <w:p w:rsidR="0098591E" w:rsidRDefault="00AB653A">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5、参加政府采购活动前三年内，在经营活动中没有重大违法记录；</w:t>
      </w:r>
    </w:p>
    <w:p w:rsidR="0098591E" w:rsidRDefault="00D21D3F">
      <w:p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6</w:t>
      </w:r>
      <w:r w:rsidR="00843A37">
        <w:rPr>
          <w:rFonts w:eastAsia="方正仿宋_GBK" w:cs="方正仿宋_GBK" w:hint="eastAsia"/>
          <w:color w:val="000000" w:themeColor="text1"/>
          <w:sz w:val="32"/>
          <w:szCs w:val="32"/>
        </w:rPr>
        <w:t>、</w:t>
      </w:r>
      <w:r w:rsidR="00AB653A">
        <w:rPr>
          <w:rFonts w:ascii="方正仿宋_GBK" w:eastAsia="方正仿宋_GBK" w:hAnsi="方正仿宋_GBK" w:cs="方正仿宋_GBK" w:hint="eastAsia"/>
          <w:color w:val="000000" w:themeColor="text1"/>
          <w:sz w:val="32"/>
          <w:szCs w:val="32"/>
        </w:rPr>
        <w:t>本次询价不接受联合体报价。</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三、限价及评标标准</w:t>
      </w:r>
    </w:p>
    <w:p w:rsidR="0098591E" w:rsidRDefault="00AB653A">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1、本询价项目限价</w:t>
      </w:r>
      <w:r w:rsidR="00DE363D">
        <w:rPr>
          <w:rFonts w:ascii="方正仿宋_GBK" w:eastAsia="方正仿宋_GBK" w:hAnsi="方正仿宋_GBK" w:cs="方正仿宋_GBK" w:hint="eastAsia"/>
          <w:b w:val="0"/>
          <w:bCs w:val="0"/>
          <w:caps w:val="0"/>
          <w:color w:val="000000" w:themeColor="text1"/>
          <w:sz w:val="32"/>
          <w:szCs w:val="32"/>
        </w:rPr>
        <w:t>3</w:t>
      </w:r>
      <w:r w:rsidR="005766AD">
        <w:rPr>
          <w:rFonts w:ascii="方正仿宋_GBK" w:eastAsia="方正仿宋_GBK" w:hAnsi="方正仿宋_GBK" w:cs="方正仿宋_GBK" w:hint="eastAsia"/>
          <w:b w:val="0"/>
          <w:bCs w:val="0"/>
          <w:caps w:val="0"/>
          <w:color w:val="000000" w:themeColor="text1"/>
          <w:sz w:val="32"/>
          <w:szCs w:val="32"/>
        </w:rPr>
        <w:t>8000</w:t>
      </w:r>
      <w:r w:rsidR="00DE363D" w:rsidRPr="00931207">
        <w:rPr>
          <w:rFonts w:ascii="方正仿宋_GBK" w:eastAsia="方正仿宋_GBK" w:hAnsiTheme="minorHAnsi" w:cs="方正仿宋_GBK" w:hint="eastAsia"/>
          <w:b w:val="0"/>
          <w:bCs w:val="0"/>
          <w:caps w:val="0"/>
          <w:color w:val="000000" w:themeColor="text1"/>
          <w:sz w:val="32"/>
          <w:szCs w:val="32"/>
        </w:rPr>
        <w:t>.00</w:t>
      </w:r>
      <w:r>
        <w:rPr>
          <w:rFonts w:ascii="方正仿宋_GBK" w:eastAsia="方正仿宋_GBK" w:hAnsi="方正仿宋_GBK" w:cs="方正仿宋_GBK" w:hint="eastAsia"/>
          <w:b w:val="0"/>
          <w:bCs w:val="0"/>
          <w:caps w:val="0"/>
          <w:color w:val="000000" w:themeColor="text1"/>
          <w:sz w:val="32"/>
          <w:szCs w:val="32"/>
        </w:rPr>
        <w:t>元（含税）。</w:t>
      </w:r>
    </w:p>
    <w:p w:rsidR="0098591E" w:rsidRDefault="00AB653A">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3、在满足询价文件要求和服务全部要求的前提下以最低报价中标（以不含税价为准）。</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四、报价文件要求</w:t>
      </w:r>
    </w:p>
    <w:p w:rsidR="0098591E" w:rsidRDefault="00AB653A">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1、封面</w:t>
      </w:r>
    </w:p>
    <w:p w:rsidR="0098591E" w:rsidRDefault="00AB653A">
      <w:pPr>
        <w:pStyle w:val="1"/>
        <w:spacing w:before="0" w:after="0" w:line="560" w:lineRule="exact"/>
        <w:ind w:firstLineChars="200" w:firstLine="640"/>
        <w:rPr>
          <w:rFonts w:ascii="方正仿宋_GBK" w:eastAsia="方正仿宋_GBK" w:hAnsi="方正仿宋_GBK" w:cs="方正仿宋_GBK"/>
          <w:b w:val="0"/>
          <w:bCs w:val="0"/>
          <w:color w:val="000000" w:themeColor="text1"/>
          <w:sz w:val="32"/>
          <w:szCs w:val="32"/>
        </w:rPr>
      </w:pPr>
      <w:r>
        <w:rPr>
          <w:rFonts w:ascii="方正仿宋_GBK" w:eastAsia="方正仿宋_GBK" w:hAnsi="方正仿宋_GBK" w:cs="方正仿宋_GBK" w:hint="eastAsia"/>
          <w:b w:val="0"/>
          <w:bCs w:val="0"/>
          <w:color w:val="000000" w:themeColor="text1"/>
          <w:sz w:val="32"/>
          <w:szCs w:val="32"/>
        </w:rPr>
        <w:t>2、报价函</w:t>
      </w:r>
    </w:p>
    <w:p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3、法定代表人身份证明</w:t>
      </w:r>
      <w:r>
        <w:rPr>
          <w:rFonts w:ascii="方正仿宋_GBK" w:eastAsia="方正仿宋_GBK" w:hAnsi="方正仿宋_GBK" w:cs="方正仿宋_GBK" w:hint="eastAsia"/>
          <w:color w:val="000000" w:themeColor="text1"/>
          <w:sz w:val="32"/>
          <w:szCs w:val="32"/>
        </w:rPr>
        <w:br/>
        <w:t xml:space="preserve">    4、授权委托书（若有）</w:t>
      </w:r>
    </w:p>
    <w:p w:rsidR="0098591E" w:rsidRDefault="00AB653A">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5、资格审查资料（营业执照等）</w:t>
      </w:r>
    </w:p>
    <w:p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6、服务方案</w:t>
      </w:r>
    </w:p>
    <w:p w:rsidR="0098591E" w:rsidRDefault="00AB653A">
      <w:pPr>
        <w:pStyle w:val="1"/>
        <w:spacing w:before="0" w:after="0" w:line="560" w:lineRule="exact"/>
        <w:ind w:firstLineChars="200" w:firstLine="640"/>
        <w:rPr>
          <w:b w:val="0"/>
          <w:bC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7、</w:t>
      </w:r>
      <w:r>
        <w:rPr>
          <w:rFonts w:ascii="方正仿宋_GBK" w:eastAsia="方正仿宋_GBK" w:hAnsi="方正仿宋_GBK" w:cs="方正仿宋_GBK" w:hint="eastAsia"/>
          <w:b w:val="0"/>
          <w:bCs w:val="0"/>
          <w:color w:val="000000" w:themeColor="text1"/>
          <w:sz w:val="32"/>
          <w:szCs w:val="32"/>
        </w:rPr>
        <w:t>其他资料（若有）</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五、报价文件的密封</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报价文件提供正本一份。</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报价文件应装订成册，不得采用活页装订。否则，询价人对由于报价文件装订松散而造成的丢失或其他后果不承担任何责任。</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报价文件应密封在封套中，未密封的报价文件将不予签收。</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报价文件应使用不褪色的墨水书写或打印。如果报价文件由授权代理人签署，其代理人的授权书应按询价文件规定的格式出具，并由授权人签字或盖章和被授权人亲笔签名。</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报价文件的任何一处涂改、行间插字或删除，均应由前款规定的报价文件签署人在修改处签署姓名并加盖报价人单位公章。</w:t>
      </w:r>
    </w:p>
    <w:p w:rsidR="0098591E" w:rsidRDefault="00AB653A">
      <w:pPr>
        <w:spacing w:line="560" w:lineRule="exact"/>
        <w:ind w:firstLineChars="200" w:firstLine="640"/>
        <w:jc w:val="lef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6、报价人对所提供的所有报价资料均保证其真实性和合法性，如有虚假，询价人将取消其报价及中标资格；若在合同实施期间发现中标人提供了虚假资料，询价人有权单方</w:t>
      </w:r>
      <w:r>
        <w:rPr>
          <w:rFonts w:ascii="方正仿宋_GBK" w:eastAsia="方正仿宋_GBK" w:hAnsi="方正仿宋_GBK" w:cs="方正仿宋_GBK" w:hint="eastAsia"/>
          <w:color w:val="000000" w:themeColor="text1"/>
          <w:sz w:val="32"/>
          <w:szCs w:val="32"/>
        </w:rPr>
        <w:lastRenderedPageBreak/>
        <w:t>面解除合同。</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六、报价文件的递交</w:t>
      </w:r>
    </w:p>
    <w:p w:rsidR="0065248F" w:rsidRDefault="0065248F" w:rsidP="0065248F">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报价文件递</w:t>
      </w:r>
      <w:r w:rsidRPr="00841A61">
        <w:rPr>
          <w:rFonts w:ascii="方正仿宋_GBK" w:eastAsia="方正仿宋_GBK" w:hAnsi="方正仿宋_GBK" w:cs="方正仿宋_GBK" w:hint="eastAsia"/>
          <w:color w:val="000000" w:themeColor="text1"/>
          <w:sz w:val="32"/>
          <w:szCs w:val="32"/>
        </w:rPr>
        <w:t>交的截止时间为2022年</w:t>
      </w:r>
      <w:r>
        <w:rPr>
          <w:rFonts w:ascii="方正仿宋_GBK" w:eastAsia="方正仿宋_GBK" w:hAnsi="方正仿宋_GBK" w:cs="方正仿宋_GBK" w:hint="eastAsia"/>
          <w:color w:val="000000" w:themeColor="text1"/>
          <w:sz w:val="32"/>
          <w:szCs w:val="32"/>
        </w:rPr>
        <w:t>8</w:t>
      </w:r>
      <w:r w:rsidRPr="00841A61">
        <w:rPr>
          <w:rFonts w:ascii="方正仿宋_GBK" w:eastAsia="方正仿宋_GBK" w:hAnsi="方正仿宋_GBK" w:cs="方正仿宋_GBK" w:hint="eastAsia"/>
          <w:color w:val="000000" w:themeColor="text1"/>
          <w:sz w:val="32"/>
          <w:szCs w:val="32"/>
        </w:rPr>
        <w:t>月</w:t>
      </w:r>
      <w:r w:rsidR="00441AF1">
        <w:rPr>
          <w:rFonts w:ascii="方正仿宋_GBK" w:eastAsia="方正仿宋_GBK" w:hAnsi="方正仿宋_GBK" w:cs="方正仿宋_GBK" w:hint="eastAsia"/>
          <w:color w:val="000000" w:themeColor="text1"/>
          <w:sz w:val="32"/>
          <w:szCs w:val="32"/>
        </w:rPr>
        <w:t>3</w:t>
      </w:r>
      <w:r w:rsidR="00E43EFB">
        <w:rPr>
          <w:rFonts w:ascii="方正仿宋_GBK" w:eastAsia="方正仿宋_GBK" w:hAnsi="方正仿宋_GBK" w:cs="方正仿宋_GBK"/>
          <w:color w:val="000000" w:themeColor="text1"/>
          <w:sz w:val="32"/>
          <w:szCs w:val="32"/>
        </w:rPr>
        <w:t>1</w:t>
      </w:r>
      <w:r w:rsidRPr="00841A61">
        <w:rPr>
          <w:rFonts w:ascii="方正仿宋_GBK" w:eastAsia="方正仿宋_GBK" w:hAnsi="方正仿宋_GBK" w:cs="方正仿宋_GBK" w:hint="eastAsia"/>
          <w:color w:val="000000" w:themeColor="text1"/>
          <w:sz w:val="32"/>
          <w:szCs w:val="32"/>
        </w:rPr>
        <w:t>日下午16:00时，</w:t>
      </w:r>
    </w:p>
    <w:p w:rsidR="0065248F" w:rsidRPr="00841A61" w:rsidRDefault="0065248F" w:rsidP="0065248F">
      <w:pPr>
        <w:pStyle w:val="Default"/>
        <w:spacing w:line="560" w:lineRule="exact"/>
        <w:ind w:firstLineChars="200" w:firstLine="640"/>
        <w:rPr>
          <w:rFonts w:ascii="方正仿宋_GBK" w:eastAsia="方正仿宋_GBK" w:hAnsi="方正小标宋_GBK" w:cs="方正小标宋_GBK"/>
          <w:b/>
          <w:bCs/>
          <w:color w:val="000000" w:themeColor="text1"/>
          <w:sz w:val="32"/>
          <w:szCs w:val="32"/>
        </w:rPr>
      </w:pPr>
      <w:r>
        <w:rPr>
          <w:rFonts w:ascii="方正仿宋_GBK" w:eastAsia="方正仿宋_GBK" w:hAnsi="Arial" w:cs="Arial" w:hint="eastAsia"/>
          <w:color w:val="333333"/>
          <w:sz w:val="32"/>
          <w:szCs w:val="32"/>
          <w:shd w:val="clear" w:color="auto" w:fill="FFFFFF"/>
        </w:rPr>
        <w:t>由于重庆</w:t>
      </w:r>
      <w:r w:rsidRPr="00861784">
        <w:rPr>
          <w:rFonts w:ascii="方正仿宋_GBK" w:eastAsia="方正仿宋_GBK" w:hAnsi="Arial" w:cs="Arial" w:hint="eastAsia"/>
          <w:color w:val="333333"/>
          <w:sz w:val="32"/>
          <w:szCs w:val="32"/>
          <w:shd w:val="clear" w:color="auto" w:fill="FFFFFF"/>
        </w:rPr>
        <w:t>疫情呈现多点散发和局部聚集性疫情交织态势，形势严峻复杂，为有效防范疫情输入风险</w:t>
      </w:r>
      <w:r>
        <w:rPr>
          <w:rFonts w:ascii="方正仿宋_GBK" w:eastAsia="方正仿宋_GBK" w:hAnsi="Arial" w:cs="Arial" w:hint="eastAsia"/>
          <w:color w:val="333333"/>
          <w:sz w:val="32"/>
          <w:szCs w:val="32"/>
          <w:shd w:val="clear" w:color="auto" w:fill="FFFFFF"/>
        </w:rPr>
        <w:t>，本次</w:t>
      </w:r>
      <w:r w:rsidRPr="00841A61">
        <w:rPr>
          <w:rFonts w:ascii="方正仿宋_GBK" w:eastAsia="方正仿宋_GBK" w:hAnsi="方正仿宋_GBK" w:cs="方正仿宋_GBK" w:hint="eastAsia"/>
          <w:color w:val="000000" w:themeColor="text1"/>
          <w:sz w:val="32"/>
          <w:szCs w:val="32"/>
        </w:rPr>
        <w:t>报价文件</w:t>
      </w:r>
      <w:r>
        <w:rPr>
          <w:rFonts w:ascii="方正仿宋_GBK" w:eastAsia="方正仿宋_GBK" w:hAnsi="方正仿宋_GBK" w:cs="方正仿宋_GBK" w:hint="eastAsia"/>
          <w:color w:val="000000" w:themeColor="text1"/>
          <w:sz w:val="32"/>
          <w:szCs w:val="32"/>
        </w:rPr>
        <w:t>采用邮寄方式递交，请投标人</w:t>
      </w:r>
      <w:r w:rsidRPr="00841A61">
        <w:rPr>
          <w:rFonts w:ascii="方正仿宋_GBK" w:eastAsia="方正仿宋_GBK" w:hAnsi="方正仿宋_GBK" w:cs="方正仿宋_GBK" w:hint="eastAsia"/>
          <w:color w:val="000000" w:themeColor="text1"/>
          <w:sz w:val="32"/>
          <w:szCs w:val="32"/>
        </w:rPr>
        <w:t>于2022年</w:t>
      </w:r>
      <w:r>
        <w:rPr>
          <w:rFonts w:ascii="方正仿宋_GBK" w:eastAsia="方正仿宋_GBK" w:hAnsi="方正仿宋_GBK" w:cs="方正仿宋_GBK" w:hint="eastAsia"/>
          <w:color w:val="000000" w:themeColor="text1"/>
          <w:sz w:val="32"/>
          <w:szCs w:val="32"/>
        </w:rPr>
        <w:t>8</w:t>
      </w:r>
      <w:r w:rsidRPr="00841A61">
        <w:rPr>
          <w:rFonts w:ascii="方正仿宋_GBK" w:eastAsia="方正仿宋_GBK" w:hAnsi="方正仿宋_GBK" w:cs="方正仿宋_GBK" w:hint="eastAsia"/>
          <w:color w:val="000000" w:themeColor="text1"/>
          <w:sz w:val="32"/>
          <w:szCs w:val="32"/>
        </w:rPr>
        <w:t>月</w:t>
      </w:r>
      <w:r w:rsidR="00441AF1">
        <w:rPr>
          <w:rFonts w:ascii="方正仿宋_GBK" w:eastAsia="方正仿宋_GBK" w:hAnsi="方正仿宋_GBK" w:cs="方正仿宋_GBK" w:hint="eastAsia"/>
          <w:color w:val="000000" w:themeColor="text1"/>
          <w:sz w:val="32"/>
          <w:szCs w:val="32"/>
        </w:rPr>
        <w:t>3</w:t>
      </w:r>
      <w:r w:rsidR="00E43EFB">
        <w:rPr>
          <w:rFonts w:ascii="方正仿宋_GBK" w:eastAsia="方正仿宋_GBK" w:hAnsi="方正仿宋_GBK" w:cs="方正仿宋_GBK"/>
          <w:color w:val="000000" w:themeColor="text1"/>
          <w:sz w:val="32"/>
          <w:szCs w:val="32"/>
        </w:rPr>
        <w:t>1</w:t>
      </w:r>
      <w:r w:rsidRPr="00841A61">
        <w:rPr>
          <w:rFonts w:ascii="方正仿宋_GBK" w:eastAsia="方正仿宋_GBK" w:hAnsi="方正仿宋_GBK" w:cs="方正仿宋_GBK" w:hint="eastAsia"/>
          <w:color w:val="000000" w:themeColor="text1"/>
          <w:sz w:val="32"/>
          <w:szCs w:val="32"/>
        </w:rPr>
        <w:t>日下午16:00时前</w:t>
      </w:r>
      <w:r>
        <w:rPr>
          <w:rFonts w:ascii="方正仿宋_GBK" w:eastAsia="方正仿宋_GBK" w:hAnsi="方正仿宋_GBK" w:cs="方正仿宋_GBK" w:hint="eastAsia"/>
          <w:color w:val="000000" w:themeColor="text1"/>
          <w:sz w:val="32"/>
          <w:szCs w:val="32"/>
        </w:rPr>
        <w:t>邮寄</w:t>
      </w:r>
      <w:r w:rsidRPr="00841A61">
        <w:rPr>
          <w:rFonts w:ascii="方正仿宋_GBK" w:eastAsia="方正仿宋_GBK" w:hAnsi="方正仿宋_GBK" w:cs="方正仿宋_GBK" w:hint="eastAsia"/>
          <w:color w:val="000000" w:themeColor="text1"/>
          <w:sz w:val="32"/>
          <w:szCs w:val="32"/>
        </w:rPr>
        <w:t>至</w:t>
      </w:r>
      <w:r>
        <w:rPr>
          <w:rFonts w:ascii="方正仿宋_GBK" w:eastAsia="方正仿宋_GBK" w:hAnsi="宋体" w:hint="eastAsia"/>
          <w:sz w:val="32"/>
          <w:szCs w:val="32"/>
        </w:rPr>
        <w:t>联系人处（邮寄地址详见联系方式），同时请做好投标文件的消杀工作</w:t>
      </w:r>
      <w:r w:rsidRPr="00841A61">
        <w:rPr>
          <w:rFonts w:ascii="方正仿宋_GBK" w:eastAsia="方正仿宋_GBK" w:hAnsi="方正仿宋_GBK" w:cs="方正仿宋_GBK" w:hint="eastAsia"/>
          <w:color w:val="000000" w:themeColor="text1"/>
          <w:sz w:val="32"/>
          <w:szCs w:val="32"/>
        </w:rPr>
        <w:t>。逾期询价人不再接受任何报价文件。</w:t>
      </w:r>
    </w:p>
    <w:p w:rsidR="00C840E1" w:rsidRDefault="00C840E1" w:rsidP="00C840E1">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七、发布媒介</w:t>
      </w:r>
    </w:p>
    <w:p w:rsidR="00C840E1" w:rsidRDefault="00C840E1" w:rsidP="00C840E1">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本次询价文件将在重庆高速公路集团有限公司招投标管理平台（http://43.240.249.108:8088/PMS/）、重庆高速集团官网（http://www.cegc.com.cn/gw/newsInfoMenu.html?id=42&amp;key</w:t>
      </w:r>
    </w:p>
    <w:p w:rsidR="00C840E1" w:rsidRDefault="00C840E1" w:rsidP="00C840E1">
      <w:pPr>
        <w:pStyle w:val="Default"/>
        <w:spacing w:line="560" w:lineRule="exac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=2）上发布。</w:t>
      </w:r>
    </w:p>
    <w:p w:rsidR="0098591E" w:rsidRDefault="00C840E1" w:rsidP="00787383">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Theme="minorHAnsi" w:eastAsia="方正仿宋_GBK" w:cs="方正小标宋_GBK" w:hint="eastAsia"/>
          <w:b/>
          <w:bCs/>
          <w:color w:val="000000" w:themeColor="text1"/>
          <w:sz w:val="32"/>
          <w:szCs w:val="32"/>
        </w:rPr>
        <w:t>八</w:t>
      </w:r>
      <w:r w:rsidR="00AB653A">
        <w:rPr>
          <w:rFonts w:ascii="方正仿宋_GBK" w:eastAsia="方正仿宋_GBK" w:hAnsi="方正小标宋_GBK" w:cs="方正小标宋_GBK" w:hint="eastAsia"/>
          <w:b/>
          <w:bCs/>
          <w:color w:val="000000" w:themeColor="text1"/>
          <w:sz w:val="32"/>
          <w:szCs w:val="32"/>
        </w:rPr>
        <w:t>、联系方式</w:t>
      </w:r>
    </w:p>
    <w:p w:rsidR="0098591E" w:rsidRPr="00753003" w:rsidRDefault="00AB653A">
      <w:pPr>
        <w:spacing w:line="560" w:lineRule="exact"/>
        <w:ind w:firstLineChars="200" w:firstLine="640"/>
        <w:rPr>
          <w:rFonts w:ascii="方正仿宋_GBK" w:eastAsia="方正仿宋_GBK" w:hAnsi="方正仿宋_GBK" w:cs="方正仿宋_GBK"/>
          <w:color w:val="000000" w:themeColor="text1"/>
          <w:sz w:val="32"/>
          <w:szCs w:val="32"/>
        </w:rPr>
      </w:pPr>
      <w:r w:rsidRPr="00753003">
        <w:rPr>
          <w:rFonts w:ascii="方正仿宋_GBK" w:eastAsia="方正仿宋_GBK" w:hAnsi="方正仿宋_GBK" w:cs="方正仿宋_GBK" w:hint="eastAsia"/>
          <w:color w:val="000000" w:themeColor="text1"/>
          <w:sz w:val="32"/>
          <w:szCs w:val="32"/>
        </w:rPr>
        <w:t>询价人：高速管家（重庆）实业有限公司</w:t>
      </w:r>
    </w:p>
    <w:p w:rsidR="0098591E" w:rsidRPr="00753003" w:rsidRDefault="00AB653A">
      <w:pPr>
        <w:spacing w:line="560" w:lineRule="exact"/>
        <w:ind w:firstLineChars="200" w:firstLine="640"/>
        <w:rPr>
          <w:rFonts w:ascii="方正仿宋_GBK" w:eastAsia="方正仿宋_GBK" w:cs="方正仿宋_GBK"/>
          <w:color w:val="000000" w:themeColor="text1"/>
          <w:sz w:val="32"/>
          <w:szCs w:val="32"/>
        </w:rPr>
      </w:pPr>
      <w:r w:rsidRPr="00753003">
        <w:rPr>
          <w:rFonts w:ascii="方正仿宋_GBK" w:eastAsia="方正仿宋_GBK" w:hAnsi="方正仿宋_GBK" w:cs="方正仿宋_GBK" w:hint="eastAsia"/>
          <w:color w:val="000000" w:themeColor="text1"/>
          <w:sz w:val="32"/>
          <w:szCs w:val="32"/>
        </w:rPr>
        <w:t>地</w:t>
      </w:r>
      <w:r w:rsidR="00BC4CC1" w:rsidRPr="00753003">
        <w:rPr>
          <w:rFonts w:ascii="方正仿宋_GBK" w:eastAsia="方正仿宋_GBK" w:hAnsi="方正仿宋_GBK" w:cs="方正仿宋_GBK" w:hint="eastAsia"/>
          <w:color w:val="000000" w:themeColor="text1"/>
          <w:sz w:val="32"/>
          <w:szCs w:val="32"/>
        </w:rPr>
        <w:t xml:space="preserve">  </w:t>
      </w:r>
      <w:r w:rsidRPr="00753003">
        <w:rPr>
          <w:rFonts w:ascii="方正仿宋_GBK" w:eastAsia="方正仿宋_GBK" w:hAnsi="方正仿宋_GBK" w:cs="方正仿宋_GBK" w:hint="eastAsia"/>
          <w:color w:val="000000" w:themeColor="text1"/>
          <w:sz w:val="32"/>
          <w:szCs w:val="32"/>
        </w:rPr>
        <w:t>址：</w:t>
      </w:r>
      <w:r w:rsidRPr="00753003">
        <w:rPr>
          <w:rFonts w:ascii="方正仿宋_GBK" w:eastAsia="方正仿宋_GBK" w:hAnsi="宋体" w:cs="宋体" w:hint="eastAsia"/>
          <w:kern w:val="0"/>
          <w:sz w:val="32"/>
          <w:szCs w:val="32"/>
        </w:rPr>
        <w:t>重庆市</w:t>
      </w:r>
      <w:r w:rsidR="00DB68B0" w:rsidRPr="00753003">
        <w:rPr>
          <w:rFonts w:ascii="方正仿宋_GBK" w:eastAsia="方正仿宋_GBK" w:hAnsi="宋体" w:hint="eastAsia"/>
          <w:sz w:val="32"/>
          <w:szCs w:val="32"/>
        </w:rPr>
        <w:t>渝北区</w:t>
      </w:r>
      <w:r w:rsidR="006D68B5" w:rsidRPr="00753003">
        <w:rPr>
          <w:rFonts w:ascii="方正仿宋_GBK" w:eastAsia="方正仿宋_GBK" w:hAnsi="宋体" w:hint="eastAsia"/>
          <w:sz w:val="32"/>
          <w:szCs w:val="32"/>
        </w:rPr>
        <w:t>星光大道62号海王星科技大厦</w:t>
      </w:r>
      <w:r w:rsidR="00255A5E" w:rsidRPr="00753003">
        <w:rPr>
          <w:rFonts w:ascii="方正仿宋_GBK" w:eastAsia="方正仿宋_GBK" w:hint="eastAsia"/>
          <w:sz w:val="32"/>
          <w:szCs w:val="32"/>
        </w:rPr>
        <w:t>D区</w:t>
      </w:r>
      <w:r w:rsidR="006D68B5" w:rsidRPr="00753003">
        <w:rPr>
          <w:rFonts w:ascii="方正仿宋_GBK" w:eastAsia="方正仿宋_GBK" w:hAnsi="宋体" w:hint="eastAsia"/>
          <w:sz w:val="32"/>
          <w:szCs w:val="32"/>
        </w:rPr>
        <w:t>5楼</w:t>
      </w:r>
    </w:p>
    <w:p w:rsidR="0098591E" w:rsidRPr="00753003" w:rsidRDefault="00AB653A">
      <w:pPr>
        <w:spacing w:line="560" w:lineRule="exact"/>
        <w:ind w:firstLineChars="200" w:firstLine="640"/>
        <w:rPr>
          <w:rFonts w:ascii="方正仿宋_GBK" w:eastAsia="方正仿宋_GBK"/>
          <w:color w:val="000000" w:themeColor="text1"/>
          <w:sz w:val="32"/>
          <w:szCs w:val="32"/>
        </w:rPr>
      </w:pPr>
      <w:r w:rsidRPr="00753003">
        <w:rPr>
          <w:rFonts w:ascii="方正仿宋_GBK" w:eastAsia="方正仿宋_GBK" w:hint="eastAsia"/>
          <w:color w:val="000000" w:themeColor="text1"/>
          <w:sz w:val="32"/>
          <w:szCs w:val="32"/>
        </w:rPr>
        <w:t>联系人：</w:t>
      </w:r>
      <w:r w:rsidRPr="00753003">
        <w:rPr>
          <w:rFonts w:ascii="方正仿宋_GBK" w:eastAsia="方正仿宋_GBK" w:hAnsi="宋体" w:cs="宋体" w:hint="eastAsia"/>
          <w:kern w:val="0"/>
          <w:sz w:val="32"/>
          <w:szCs w:val="32"/>
        </w:rPr>
        <w:t>吕老师</w:t>
      </w:r>
    </w:p>
    <w:p w:rsidR="0098591E" w:rsidRPr="00753003" w:rsidRDefault="00AB653A">
      <w:pPr>
        <w:spacing w:line="560" w:lineRule="exact"/>
        <w:ind w:firstLineChars="200" w:firstLine="640"/>
        <w:rPr>
          <w:rFonts w:ascii="方正仿宋_GBK" w:eastAsia="方正仿宋_GBK"/>
          <w:color w:val="000000" w:themeColor="text1"/>
          <w:sz w:val="32"/>
          <w:szCs w:val="32"/>
        </w:rPr>
        <w:sectPr w:rsidR="0098591E" w:rsidRPr="00753003">
          <w:pgSz w:w="11906" w:h="16838"/>
          <w:pgMar w:top="1440" w:right="1800" w:bottom="1440" w:left="1800" w:header="851" w:footer="992" w:gutter="0"/>
          <w:cols w:space="425"/>
          <w:docGrid w:type="lines" w:linePitch="312"/>
        </w:sectPr>
      </w:pPr>
      <w:r w:rsidRPr="00753003">
        <w:rPr>
          <w:rFonts w:ascii="方正仿宋_GBK" w:eastAsia="方正仿宋_GBK" w:hint="eastAsia"/>
          <w:color w:val="000000" w:themeColor="text1"/>
          <w:sz w:val="32"/>
          <w:szCs w:val="32"/>
        </w:rPr>
        <w:t xml:space="preserve">电 </w:t>
      </w:r>
      <w:r w:rsidR="00BC4CC1" w:rsidRPr="00753003">
        <w:rPr>
          <w:rFonts w:ascii="方正仿宋_GBK" w:eastAsia="方正仿宋_GBK" w:hint="eastAsia"/>
          <w:color w:val="000000" w:themeColor="text1"/>
          <w:sz w:val="32"/>
          <w:szCs w:val="32"/>
        </w:rPr>
        <w:t xml:space="preserve"> </w:t>
      </w:r>
      <w:r w:rsidRPr="00753003">
        <w:rPr>
          <w:rFonts w:ascii="方正仿宋_GBK" w:eastAsia="方正仿宋_GBK" w:hint="eastAsia"/>
          <w:color w:val="000000" w:themeColor="text1"/>
          <w:sz w:val="32"/>
          <w:szCs w:val="32"/>
        </w:rPr>
        <w:t>话：</w:t>
      </w:r>
      <w:r w:rsidRPr="00753003">
        <w:rPr>
          <w:rFonts w:ascii="方正仿宋_GBK" w:eastAsia="方正仿宋_GBK" w:hAnsi="宋体" w:cs="宋体" w:hint="eastAsia"/>
          <w:kern w:val="0"/>
          <w:sz w:val="32"/>
          <w:szCs w:val="32"/>
        </w:rPr>
        <w:t>13883516811</w:t>
      </w:r>
    </w:p>
    <w:p w:rsidR="0098591E" w:rsidRDefault="0098591E">
      <w:pPr>
        <w:jc w:val="center"/>
        <w:rPr>
          <w:rFonts w:ascii="方正仿宋_GBK" w:eastAsia="方正仿宋_GBK" w:hAnsi="方正小标宋_GBK" w:cs="方正小标宋_GBK"/>
          <w:b/>
          <w:bCs/>
          <w:color w:val="000000" w:themeColor="text1"/>
          <w:sz w:val="36"/>
          <w:szCs w:val="36"/>
        </w:rPr>
      </w:pPr>
    </w:p>
    <w:p w:rsidR="0098591E" w:rsidRDefault="0098591E">
      <w:pPr>
        <w:pStyle w:val="1"/>
        <w:rPr>
          <w:color w:val="000000" w:themeColor="text1"/>
        </w:rPr>
      </w:pPr>
    </w:p>
    <w:p w:rsidR="0098591E" w:rsidRDefault="00AB653A">
      <w:pPr>
        <w:jc w:val="center"/>
        <w:rPr>
          <w:rFonts w:ascii="方正仿宋_GBK" w:eastAsia="方正仿宋_GBK" w:hAnsi="方正小标宋_GBK" w:cs="方正小标宋_GBK"/>
          <w:b/>
          <w:bCs/>
          <w:color w:val="000000" w:themeColor="text1"/>
          <w:sz w:val="44"/>
          <w:szCs w:val="44"/>
        </w:rPr>
      </w:pPr>
      <w:r>
        <w:rPr>
          <w:rFonts w:ascii="方正仿宋_GBK" w:eastAsia="方正仿宋_GBK" w:hAnsi="方正小标宋_GBK" w:cs="方正小标宋_GBK" w:hint="eastAsia"/>
          <w:b/>
          <w:bCs/>
          <w:color w:val="000000" w:themeColor="text1"/>
          <w:sz w:val="36"/>
          <w:szCs w:val="36"/>
        </w:rPr>
        <w:t>项目名称：</w:t>
      </w:r>
      <w:r w:rsidR="00C81FC5" w:rsidRPr="001C435E">
        <w:rPr>
          <w:rFonts w:ascii="方正仿宋_GBK" w:eastAsia="方正仿宋_GBK" w:hint="eastAsia"/>
          <w:b/>
          <w:color w:val="000000"/>
          <w:sz w:val="36"/>
          <w:szCs w:val="36"/>
        </w:rPr>
        <w:t>202</w:t>
      </w:r>
      <w:r w:rsidR="00C81FC5" w:rsidRPr="001C435E">
        <w:rPr>
          <w:rFonts w:ascii="方正仿宋_GBK" w:eastAsia="方正仿宋_GBK"/>
          <w:b/>
          <w:color w:val="000000"/>
          <w:sz w:val="36"/>
          <w:szCs w:val="36"/>
        </w:rPr>
        <w:t>2</w:t>
      </w:r>
      <w:r w:rsidR="00C81FC5" w:rsidRPr="001C435E">
        <w:rPr>
          <w:rFonts w:ascii="方正仿宋_GBK" w:eastAsia="方正仿宋_GBK" w:hint="eastAsia"/>
          <w:b/>
          <w:color w:val="000000"/>
          <w:sz w:val="36"/>
          <w:szCs w:val="36"/>
        </w:rPr>
        <w:t>年</w:t>
      </w:r>
      <w:r w:rsidR="002371F4">
        <w:rPr>
          <w:rFonts w:ascii="方正仿宋_GBK" w:eastAsia="方正仿宋_GBK" w:hint="eastAsia"/>
          <w:b/>
          <w:color w:val="000000"/>
          <w:sz w:val="36"/>
          <w:szCs w:val="36"/>
        </w:rPr>
        <w:t>大厅</w:t>
      </w:r>
      <w:r w:rsidR="003678A0">
        <w:rPr>
          <w:rFonts w:ascii="方正仿宋_GBK" w:eastAsia="方正仿宋_GBK" w:hint="eastAsia"/>
          <w:b/>
          <w:color w:val="000000"/>
          <w:sz w:val="36"/>
          <w:szCs w:val="36"/>
        </w:rPr>
        <w:t>LED小间距屏维保</w:t>
      </w:r>
      <w:r w:rsidR="00C81FC5" w:rsidRPr="001C435E">
        <w:rPr>
          <w:rFonts w:ascii="方正仿宋_GBK" w:eastAsia="方正仿宋_GBK" w:hAnsi="宋体" w:hint="eastAsia"/>
          <w:b/>
          <w:color w:val="000000"/>
          <w:sz w:val="36"/>
          <w:szCs w:val="36"/>
        </w:rPr>
        <w:t>技术服务</w:t>
      </w:r>
      <w:r w:rsidR="00C81FC5" w:rsidRPr="001C435E">
        <w:rPr>
          <w:rFonts w:ascii="方正仿宋_GBK" w:eastAsia="方正仿宋_GBK" w:hAnsi="方正小标宋_GBK" w:cs="方正小标宋_GBK" w:hint="eastAsia"/>
          <w:b/>
          <w:bCs/>
          <w:color w:val="000000" w:themeColor="text1"/>
          <w:sz w:val="36"/>
          <w:szCs w:val="36"/>
        </w:rPr>
        <w:t>项</w:t>
      </w:r>
      <w:r w:rsidR="00C81FC5">
        <w:rPr>
          <w:rFonts w:ascii="方正仿宋_GBK" w:eastAsia="方正仿宋_GBK" w:hAnsi="方正小标宋_GBK" w:cs="方正小标宋_GBK" w:hint="eastAsia"/>
          <w:b/>
          <w:bCs/>
          <w:color w:val="000000" w:themeColor="text1"/>
          <w:sz w:val="36"/>
          <w:szCs w:val="36"/>
        </w:rPr>
        <w:t>目</w:t>
      </w: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报</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98591E" w:rsidRDefault="0098591E">
      <w:pPr>
        <w:pStyle w:val="Default"/>
        <w:jc w:val="center"/>
        <w:rPr>
          <w:rFonts w:ascii="方正仿宋_GBK" w:eastAsia="方正仿宋_GBK" w:hAnsi="方正小标宋_GBK" w:cs="方正小标宋_GBK"/>
          <w:b/>
          <w:bCs/>
          <w:color w:val="000000" w:themeColor="text1"/>
          <w:sz w:val="84"/>
          <w:szCs w:val="84"/>
        </w:rPr>
      </w:pPr>
    </w:p>
    <w:p w:rsidR="0098591E" w:rsidRDefault="0098591E">
      <w:pPr>
        <w:pStyle w:val="Default"/>
        <w:jc w:val="center"/>
        <w:rPr>
          <w:rFonts w:ascii="方正仿宋_GBK" w:eastAsia="方正仿宋_GBK" w:hAnsi="方正小标宋_GBK" w:cs="方正小标宋_GBK"/>
          <w:b/>
          <w:bCs/>
          <w:color w:val="000000" w:themeColor="text1"/>
          <w:sz w:val="32"/>
          <w:szCs w:val="32"/>
        </w:rPr>
      </w:pPr>
    </w:p>
    <w:p w:rsidR="0098591E" w:rsidRDefault="00AB653A">
      <w:pP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报价人：（盖单位公章）</w:t>
      </w:r>
    </w:p>
    <w:p w:rsidR="0098591E" w:rsidRDefault="00AB653A">
      <w:pPr>
        <w:adjustRightInd w:val="0"/>
        <w:spacing w:line="360" w:lineRule="auto"/>
        <w:jc w:val="center"/>
        <w:textAlignment w:val="baseline"/>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年     月     日</w:t>
      </w:r>
    </w:p>
    <w:p w:rsidR="0098591E" w:rsidRDefault="0098591E">
      <w:pPr>
        <w:jc w:val="center"/>
        <w:rPr>
          <w:rFonts w:ascii="方正仿宋_GBK" w:eastAsia="方正仿宋_GBK" w:hAnsi="方正仿宋_GBK" w:cs="方正仿宋_GBK"/>
          <w:b/>
          <w:color w:val="000000" w:themeColor="text1"/>
          <w:sz w:val="28"/>
          <w:szCs w:val="28"/>
        </w:rPr>
      </w:pPr>
    </w:p>
    <w:p w:rsidR="0098591E" w:rsidRDefault="0098591E">
      <w:pPr>
        <w:jc w:val="center"/>
        <w:rPr>
          <w:rFonts w:ascii="方正仿宋_GBK" w:eastAsia="方正仿宋_GBK" w:hAnsi="方正仿宋_GBK" w:cs="方正仿宋_GBK"/>
          <w:b/>
          <w:color w:val="000000" w:themeColor="text1"/>
          <w:sz w:val="28"/>
          <w:szCs w:val="28"/>
        </w:rPr>
        <w:sectPr w:rsidR="0098591E">
          <w:pgSz w:w="11906" w:h="16838"/>
          <w:pgMar w:top="1440" w:right="1800" w:bottom="1440" w:left="1800" w:header="851" w:footer="992" w:gutter="0"/>
          <w:cols w:space="425"/>
          <w:docGrid w:type="lines" w:linePitch="312"/>
        </w:sectPr>
      </w:pP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一、报价函</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致</w:t>
      </w:r>
      <w:r>
        <w:rPr>
          <w:rFonts w:ascii="方正仿宋_GBK" w:eastAsia="方正仿宋_GBK" w:hAnsi="方正仿宋_GBK" w:cs="方正仿宋_GBK" w:hint="eastAsia"/>
          <w:color w:val="000000" w:themeColor="text1"/>
          <w:sz w:val="28"/>
          <w:szCs w:val="28"/>
          <w:u w:val="single"/>
        </w:rPr>
        <w:t xml:space="preserve"> 高速管家（重庆）实业有限公司</w:t>
      </w:r>
      <w:r>
        <w:rPr>
          <w:rFonts w:ascii="方正仿宋_GBK" w:eastAsia="方正仿宋_GBK" w:hAnsi="方正仿宋_GBK" w:cs="方正仿宋_GBK" w:hint="eastAsia"/>
          <w:color w:val="000000" w:themeColor="text1"/>
          <w:sz w:val="28"/>
          <w:szCs w:val="28"/>
        </w:rPr>
        <w:t>：</w:t>
      </w:r>
    </w:p>
    <w:p w:rsidR="0098591E" w:rsidRDefault="00AB653A">
      <w:pPr>
        <w:tabs>
          <w:tab w:val="left" w:pos="5382"/>
          <w:tab w:val="left" w:pos="7309"/>
          <w:tab w:val="left" w:pos="8961"/>
        </w:tabs>
        <w:spacing w:line="336"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我方仔细研究了贵公司关于</w:t>
      </w:r>
      <w:r>
        <w:rPr>
          <w:rFonts w:ascii="方正仿宋_GBK" w:eastAsia="方正仿宋_GBK" w:hAnsi="方正仿宋_GBK" w:cs="方正仿宋_GBK" w:hint="eastAsia"/>
          <w:color w:val="000000" w:themeColor="text1"/>
          <w:sz w:val="28"/>
          <w:szCs w:val="28"/>
          <w:u w:val="single"/>
        </w:rPr>
        <w:t xml:space="preserve">                    （项目名称）</w:t>
      </w:r>
      <w:r>
        <w:rPr>
          <w:rFonts w:ascii="方正仿宋_GBK" w:eastAsia="方正仿宋_GBK" w:hAnsi="方正仿宋_GBK" w:cs="方正仿宋_GBK" w:hint="eastAsia"/>
          <w:color w:val="000000" w:themeColor="text1"/>
          <w:sz w:val="28"/>
          <w:szCs w:val="28"/>
        </w:rPr>
        <w:t>的询价文件的全部内容，我方完全理解贵公司本次报价的内容和要求。愿意以（大写）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元)，税率 %的总报价作为本项目投标报价，并按合同约定履行义务。</w:t>
      </w:r>
    </w:p>
    <w:tbl>
      <w:tblPr>
        <w:tblStyle w:val="a9"/>
        <w:tblW w:w="8522" w:type="dxa"/>
        <w:tblLayout w:type="fixed"/>
        <w:tblLook w:val="04A0"/>
      </w:tblPr>
      <w:tblGrid>
        <w:gridCol w:w="1420"/>
        <w:gridCol w:w="1420"/>
        <w:gridCol w:w="1420"/>
        <w:gridCol w:w="1420"/>
        <w:gridCol w:w="1421"/>
        <w:gridCol w:w="1421"/>
      </w:tblGrid>
      <w:tr w:rsidR="0098591E">
        <w:trPr>
          <w:trHeight w:val="797"/>
        </w:trPr>
        <w:tc>
          <w:tcPr>
            <w:tcW w:w="1420"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项目名称</w:t>
            </w:r>
          </w:p>
        </w:tc>
        <w:tc>
          <w:tcPr>
            <w:tcW w:w="1420" w:type="dxa"/>
            <w:vAlign w:val="center"/>
          </w:tcPr>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报价内容</w:t>
            </w:r>
          </w:p>
        </w:tc>
        <w:tc>
          <w:tcPr>
            <w:tcW w:w="1420"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不含税价（元）</w:t>
            </w:r>
          </w:p>
        </w:tc>
        <w:tc>
          <w:tcPr>
            <w:tcW w:w="1420"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增值税税率</w:t>
            </w:r>
          </w:p>
        </w:tc>
        <w:tc>
          <w:tcPr>
            <w:tcW w:w="1421"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含税限价（元）</w:t>
            </w:r>
          </w:p>
        </w:tc>
        <w:tc>
          <w:tcPr>
            <w:tcW w:w="1421"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含税价（元）</w:t>
            </w:r>
          </w:p>
        </w:tc>
      </w:tr>
      <w:tr w:rsidR="0098591E">
        <w:trPr>
          <w:trHeight w:val="942"/>
        </w:trPr>
        <w:tc>
          <w:tcPr>
            <w:tcW w:w="1420"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1"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1" w:type="dxa"/>
            <w:vAlign w:val="center"/>
          </w:tcPr>
          <w:p w:rsidR="0098591E" w:rsidRDefault="0098591E">
            <w:pPr>
              <w:jc w:val="center"/>
              <w:rPr>
                <w:rFonts w:ascii="方正仿宋_GBK" w:eastAsia="方正仿宋_GBK" w:hAnsi="方正仿宋_GBK" w:cs="方正仿宋_GBK"/>
                <w:color w:val="000000" w:themeColor="text1"/>
                <w:sz w:val="28"/>
                <w:szCs w:val="28"/>
              </w:rPr>
            </w:pPr>
          </w:p>
        </w:tc>
      </w:tr>
    </w:tbl>
    <w:p w:rsidR="0098591E" w:rsidRDefault="00AB653A">
      <w:pPr>
        <w:numPr>
          <w:ilvl w:val="0"/>
          <w:numId w:val="2"/>
        </w:num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报价人的含税报价不能超过含税限价，如超过最高限价的作否决处理。</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3、含税价=不含税价*（1+增值税税率），以不含税价为准。发票为服务类增值税专用发票。</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4、我方承诺：本次报价须为人民币报价，包括此项目所需的一切费用，并按中标价进行结算；因我司自身原因错报、漏报的，询价人不再另行支付。</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5、我方承诺在报价有效期内（90天）不修改、撤销报价文件。</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6、如我方中选，则随同本项目递交的报价函附录属于合同文件的组成部分，具有同等法律效力。</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7、我方在此声明，所递交的报价文件及有关资料内容完整、真实和准确。</w:t>
      </w:r>
    </w:p>
    <w:p w:rsidR="0098591E" w:rsidRDefault="00AB653A">
      <w:pPr>
        <w:pStyle w:val="a0"/>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8、报价表（格式自拟）</w:t>
      </w: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AB653A">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98591E" w:rsidRDefault="00AB653A">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法定代表人或其委托代理人：（签字）</w:t>
      </w:r>
    </w:p>
    <w:p w:rsidR="0098591E" w:rsidRDefault="00AB653A">
      <w:pPr>
        <w:pStyle w:val="Default"/>
        <w:jc w:val="right"/>
        <w:rPr>
          <w:rFonts w:ascii="方正仿宋_GBK" w:eastAsia="方正仿宋_GBK" w:hAnsi="方正仿宋_GBK" w:cs="方正仿宋_GBK"/>
          <w:color w:val="000000" w:themeColor="text1"/>
          <w:sz w:val="28"/>
          <w:szCs w:val="28"/>
        </w:rPr>
        <w:sectPr w:rsidR="0098591E">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color w:val="000000" w:themeColor="text1"/>
          <w:sz w:val="28"/>
          <w:szCs w:val="28"/>
        </w:rPr>
        <w:t>年月日</w:t>
      </w: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法定代表人身份证明</w:t>
      </w: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法定代表人身份证明</w:t>
      </w:r>
    </w:p>
    <w:p w:rsidR="0098591E" w:rsidRDefault="0098591E">
      <w:pPr>
        <w:tabs>
          <w:tab w:val="left" w:pos="142"/>
        </w:tabs>
        <w:spacing w:line="360" w:lineRule="auto"/>
        <w:jc w:val="center"/>
        <w:rPr>
          <w:rFonts w:ascii="方正仿宋_GBK" w:eastAsia="方正仿宋_GBK" w:hAnsi="方正仿宋_GBK" w:cs="方正仿宋_GBK"/>
          <w:b/>
          <w:color w:val="000000" w:themeColor="text1"/>
          <w:sz w:val="28"/>
          <w:szCs w:val="28"/>
        </w:rPr>
      </w:pPr>
    </w:p>
    <w:p w:rsidR="0098591E" w:rsidRDefault="0098591E">
      <w:pPr>
        <w:tabs>
          <w:tab w:val="left" w:pos="142"/>
        </w:tabs>
        <w:spacing w:line="360" w:lineRule="auto"/>
        <w:rPr>
          <w:rFonts w:ascii="方正仿宋_GBK" w:eastAsia="方正仿宋_GBK" w:hAnsi="方正仿宋_GBK" w:cs="方正仿宋_GBK"/>
          <w:color w:val="000000" w:themeColor="text1"/>
          <w:sz w:val="28"/>
          <w:szCs w:val="28"/>
        </w:rPr>
      </w:pP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报价人名称：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地      址：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成 立 时 间：    年    月    日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 营 期 限：    年    月    日</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姓名：    性别：   年龄：   职务：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系（报价单位名称）的法定代表人。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rsidR="0098591E" w:rsidRDefault="00AB653A">
      <w:pPr>
        <w:tabs>
          <w:tab w:val="left" w:pos="142"/>
        </w:tabs>
        <w:spacing w:line="360" w:lineRule="auto"/>
        <w:ind w:firstLineChars="1600" w:firstLine="448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98591E" w:rsidRDefault="0098591E">
      <w:pPr>
        <w:tabs>
          <w:tab w:val="left" w:pos="142"/>
        </w:tabs>
        <w:spacing w:line="360" w:lineRule="auto"/>
        <w:ind w:firstLineChars="1950" w:firstLine="5460"/>
        <w:rPr>
          <w:rFonts w:ascii="方正仿宋_GBK" w:eastAsia="方正仿宋_GBK" w:hAnsi="方正仿宋_GBK" w:cs="方正仿宋_GBK"/>
          <w:color w:val="000000" w:themeColor="text1"/>
          <w:sz w:val="28"/>
          <w:szCs w:val="28"/>
        </w:rPr>
      </w:pPr>
    </w:p>
    <w:p w:rsidR="0098591E" w:rsidRDefault="00AB653A">
      <w:pPr>
        <w:tabs>
          <w:tab w:val="left" w:pos="142"/>
        </w:tabs>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年   月  日 </w:t>
      </w:r>
    </w:p>
    <w:p w:rsidR="0098591E" w:rsidRDefault="00AB653A">
      <w:pPr>
        <w:tabs>
          <w:tab w:val="left" w:pos="142"/>
        </w:tabs>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b/>
          <w:color w:val="000000" w:themeColor="text1"/>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570"/>
      </w:tblGrid>
      <w:tr w:rsidR="0098591E">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98591E" w:rsidRDefault="0098591E">
            <w:pPr>
              <w:spacing w:line="360" w:lineRule="auto"/>
              <w:jc w:val="left"/>
              <w:rPr>
                <w:rFonts w:ascii="方正仿宋_GBK" w:eastAsia="方正仿宋_GBK" w:hAnsi="方正仿宋_GBK" w:cs="方正仿宋_GBK"/>
                <w:b/>
                <w:color w:val="000000" w:themeColor="text1"/>
                <w:sz w:val="28"/>
                <w:szCs w:val="28"/>
              </w:rPr>
            </w:pPr>
          </w:p>
        </w:tc>
      </w:tr>
    </w:tbl>
    <w:p w:rsidR="0098591E" w:rsidRDefault="0098591E">
      <w:pPr>
        <w:pStyle w:val="Default"/>
        <w:rPr>
          <w:color w:val="000000" w:themeColor="text1"/>
        </w:rPr>
        <w:sectPr w:rsidR="0098591E">
          <w:pgSz w:w="11906" w:h="16838"/>
          <w:pgMar w:top="1440" w:right="1800" w:bottom="1440" w:left="1800" w:header="851" w:footer="992" w:gutter="0"/>
          <w:cols w:space="425"/>
          <w:docGrid w:type="lines" w:linePitch="312"/>
        </w:sectPr>
      </w:pP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授权委托书</w:t>
      </w: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授权委托书</w:t>
      </w:r>
    </w:p>
    <w:p w:rsidR="0098591E" w:rsidRDefault="0098591E">
      <w:pPr>
        <w:jc w:val="center"/>
        <w:rPr>
          <w:rFonts w:ascii="方正仿宋_GBK" w:eastAsia="方正仿宋_GBK" w:hAnsi="方正仿宋_GBK" w:cs="方正仿宋_GBK"/>
          <w:b/>
          <w:color w:val="000000" w:themeColor="text1"/>
          <w:sz w:val="28"/>
          <w:szCs w:val="28"/>
        </w:rPr>
      </w:pPr>
    </w:p>
    <w:p w:rsidR="0098591E" w:rsidRDefault="00AB653A">
      <w:pPr>
        <w:ind w:firstLineChars="300" w:firstLine="84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本人（姓名）系 （报价人名称）的法定代表人，现委托 （姓名）（身份证号：）为我方代理人。代理人根据授权，以我方名义签署、澄清、说明、补正、递交、撤回、修改（项目名称）报价文件、签订合同和处理有关事宜，其法律后果由我方成承担。代理人无转委托权。</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105"/>
          <w:kern w:val="0"/>
          <w:sz w:val="28"/>
          <w:szCs w:val="28"/>
          <w:fitText w:val="2240"/>
        </w:rPr>
        <w:t>委托期限</w:t>
      </w:r>
      <w:r>
        <w:rPr>
          <w:rFonts w:ascii="方正仿宋_GBK" w:eastAsia="方正仿宋_GBK" w:hAnsi="方正仿宋_GBK" w:cs="方正仿宋_GBK" w:hint="eastAsia"/>
          <w:color w:val="000000" w:themeColor="text1"/>
          <w:kern w:val="0"/>
          <w:sz w:val="28"/>
          <w:szCs w:val="28"/>
          <w:fitText w:val="2240"/>
        </w:rPr>
        <w:t>：</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280"/>
          <w:kern w:val="0"/>
          <w:sz w:val="28"/>
          <w:szCs w:val="28"/>
          <w:fitText w:val="1960" w:id="1"/>
        </w:rPr>
        <w:t>报价</w:t>
      </w:r>
      <w:r>
        <w:rPr>
          <w:rFonts w:ascii="方正仿宋_GBK" w:eastAsia="方正仿宋_GBK" w:hAnsi="方正仿宋_GBK" w:cs="方正仿宋_GBK" w:hint="eastAsia"/>
          <w:color w:val="000000" w:themeColor="text1"/>
          <w:kern w:val="0"/>
          <w:sz w:val="28"/>
          <w:szCs w:val="28"/>
          <w:fitText w:val="1960" w:id="1"/>
        </w:rPr>
        <w:t>人</w:t>
      </w:r>
      <w:r>
        <w:rPr>
          <w:rFonts w:ascii="方正仿宋_GBK" w:eastAsia="方正仿宋_GBK" w:hAnsi="方正仿宋_GBK" w:cs="方正仿宋_GBK" w:hint="eastAsia"/>
          <w:color w:val="000000" w:themeColor="text1"/>
          <w:sz w:val="28"/>
          <w:szCs w:val="28"/>
        </w:rPr>
        <w:t>：（盖单位章）</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2"/>
        </w:rPr>
        <w:t>法定代表</w:t>
      </w:r>
      <w:r>
        <w:rPr>
          <w:rFonts w:ascii="方正仿宋_GBK" w:eastAsia="方正仿宋_GBK" w:hAnsi="方正仿宋_GBK" w:cs="方正仿宋_GBK" w:hint="eastAsia"/>
          <w:color w:val="000000" w:themeColor="text1"/>
          <w:kern w:val="0"/>
          <w:sz w:val="28"/>
          <w:szCs w:val="28"/>
          <w:fitText w:val="1960" w:id="2"/>
        </w:rPr>
        <w:t>人</w:t>
      </w:r>
      <w:r>
        <w:rPr>
          <w:rFonts w:ascii="方正仿宋_GBK" w:eastAsia="方正仿宋_GBK" w:hAnsi="方正仿宋_GBK" w:cs="方正仿宋_GBK" w:hint="eastAsia"/>
          <w:color w:val="000000" w:themeColor="text1"/>
          <w:sz w:val="28"/>
          <w:szCs w:val="28"/>
        </w:rPr>
        <w:t>：（签字或盖章）</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法人代表身份证号码：</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3"/>
        </w:rPr>
        <w:t>委托代理</w:t>
      </w:r>
      <w:r>
        <w:rPr>
          <w:rFonts w:ascii="方正仿宋_GBK" w:eastAsia="方正仿宋_GBK" w:hAnsi="方正仿宋_GBK" w:cs="方正仿宋_GBK" w:hint="eastAsia"/>
          <w:color w:val="000000" w:themeColor="text1"/>
          <w:kern w:val="0"/>
          <w:sz w:val="28"/>
          <w:szCs w:val="28"/>
          <w:fitText w:val="1960" w:id="3"/>
        </w:rPr>
        <w:t>人</w:t>
      </w:r>
      <w:r>
        <w:rPr>
          <w:rFonts w:ascii="方正仿宋_GBK" w:eastAsia="方正仿宋_GBK" w:hAnsi="方正仿宋_GBK" w:cs="方正仿宋_GBK" w:hint="eastAsia"/>
          <w:color w:val="000000" w:themeColor="text1"/>
          <w:sz w:val="28"/>
          <w:szCs w:val="28"/>
        </w:rPr>
        <w:t>：（签字）</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代理人身份证号码：</w:t>
      </w:r>
    </w:p>
    <w:p w:rsidR="0098591E" w:rsidRDefault="00AB653A">
      <w:pPr>
        <w:ind w:firstLineChars="2100" w:firstLine="588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月 日</w:t>
      </w:r>
    </w:p>
    <w:p w:rsidR="0098591E" w:rsidRDefault="00AB653A">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6"/>
        <w:gridCol w:w="5203"/>
      </w:tblGrid>
      <w:tr w:rsidR="0098591E">
        <w:trPr>
          <w:trHeight w:val="2542"/>
        </w:trPr>
        <w:tc>
          <w:tcPr>
            <w:tcW w:w="5146"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5203" w:type="dxa"/>
            <w:vAlign w:val="center"/>
          </w:tcPr>
          <w:p w:rsidR="0098591E" w:rsidRDefault="0098591E">
            <w:pPr>
              <w:jc w:val="center"/>
              <w:rPr>
                <w:rFonts w:ascii="方正仿宋_GBK" w:eastAsia="方正仿宋_GBK" w:hAnsi="方正仿宋_GBK" w:cs="方正仿宋_GBK"/>
                <w:color w:val="000000" w:themeColor="text1"/>
                <w:sz w:val="28"/>
                <w:szCs w:val="28"/>
              </w:rPr>
            </w:pPr>
          </w:p>
        </w:tc>
      </w:tr>
    </w:tbl>
    <w:p w:rsidR="0098591E" w:rsidRDefault="0098591E">
      <w:pPr>
        <w:pStyle w:val="Default"/>
        <w:rPr>
          <w:color w:val="000000" w:themeColor="text1"/>
        </w:rPr>
      </w:pPr>
    </w:p>
    <w:p w:rsidR="0098591E" w:rsidRDefault="0098591E">
      <w:pPr>
        <w:pStyle w:val="Default"/>
        <w:rPr>
          <w:color w:val="000000" w:themeColor="text1"/>
        </w:rPr>
        <w:sectPr w:rsidR="0098591E">
          <w:pgSz w:w="11906" w:h="16838"/>
          <w:pgMar w:top="1440" w:right="1800" w:bottom="1440" w:left="1800" w:header="851" w:footer="992" w:gutter="0"/>
          <w:cols w:space="425"/>
          <w:docGrid w:type="lines" w:linePitch="312"/>
        </w:sectPr>
      </w:pP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资格审查资料</w:t>
      </w:r>
    </w:p>
    <w:p w:rsidR="0098591E" w:rsidRDefault="00AB653A">
      <w:pPr>
        <w:tabs>
          <w:tab w:val="left" w:pos="6300"/>
        </w:tabs>
        <w:snapToGrid w:val="0"/>
        <w:spacing w:line="500" w:lineRule="exact"/>
        <w:ind w:firstLineChars="200" w:firstLine="560"/>
        <w:jc w:val="center"/>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诚信声明</w:t>
      </w:r>
    </w:p>
    <w:p w:rsidR="0098591E" w:rsidRDefault="0098591E">
      <w:pPr>
        <w:pStyle w:val="Default"/>
        <w:rPr>
          <w:rFonts w:ascii="方正仿宋_GBK" w:eastAsia="方正仿宋_GBK"/>
          <w:color w:val="000000" w:themeColor="text1"/>
          <w:sz w:val="28"/>
          <w:szCs w:val="28"/>
        </w:rPr>
      </w:pPr>
    </w:p>
    <w:p w:rsidR="0098591E" w:rsidRDefault="00AB653A">
      <w:pPr>
        <w:tabs>
          <w:tab w:val="left" w:pos="6300"/>
        </w:tabs>
        <w:snapToGrid w:val="0"/>
        <w:spacing w:line="500" w:lineRule="exact"/>
        <w:ind w:leftChars="250" w:left="2345" w:hangingChars="650" w:hanging="182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 xml:space="preserve">高速管家（重庆）实业有限公司：                               </w:t>
      </w:r>
    </w:p>
    <w:p w:rsidR="0098591E" w:rsidRDefault="00AB653A">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u w:val="single"/>
        </w:rPr>
        <w:t xml:space="preserve">                 （</w:t>
      </w:r>
      <w:r>
        <w:rPr>
          <w:rFonts w:ascii="方正仿宋_GBK" w:eastAsia="方正仿宋_GBK" w:hAnsi="宋体" w:hint="eastAsia"/>
          <w:bCs/>
          <w:color w:val="000000" w:themeColor="text1"/>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8591E" w:rsidRDefault="00AB653A">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特此声明。</w:t>
      </w:r>
    </w:p>
    <w:p w:rsidR="0098591E" w:rsidRDefault="0098591E">
      <w:pPr>
        <w:tabs>
          <w:tab w:val="left" w:pos="6300"/>
        </w:tabs>
        <w:snapToGrid w:val="0"/>
        <w:spacing w:line="360" w:lineRule="auto"/>
        <w:ind w:firstLine="570"/>
        <w:rPr>
          <w:rFonts w:ascii="方正仿宋_GBK" w:eastAsia="方正仿宋_GBK" w:hAnsi="宋体"/>
          <w:bCs/>
          <w:color w:val="000000" w:themeColor="text1"/>
          <w:sz w:val="28"/>
          <w:szCs w:val="28"/>
        </w:rPr>
      </w:pPr>
    </w:p>
    <w:p w:rsidR="0098591E" w:rsidRDefault="00AB653A">
      <w:pPr>
        <w:tabs>
          <w:tab w:val="left" w:pos="6300"/>
        </w:tabs>
        <w:snapToGrid w:val="0"/>
        <w:spacing w:line="360" w:lineRule="auto"/>
        <w:jc w:val="right"/>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报价人：</w:t>
      </w:r>
      <w:r>
        <w:rPr>
          <w:rFonts w:ascii="方正仿宋_GBK" w:eastAsia="方正仿宋_GBK" w:hAnsi="宋体" w:hint="eastAsia"/>
          <w:bCs/>
          <w:color w:val="000000" w:themeColor="text1"/>
          <w:sz w:val="28"/>
          <w:szCs w:val="28"/>
          <w:u w:val="single"/>
        </w:rPr>
        <w:t xml:space="preserve">               （盖单位章）</w:t>
      </w:r>
    </w:p>
    <w:p w:rsidR="0098591E" w:rsidRDefault="00AB653A">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年月日</w:t>
      </w:r>
    </w:p>
    <w:p w:rsidR="0098591E" w:rsidRDefault="0098591E">
      <w:pPr>
        <w:tabs>
          <w:tab w:val="left" w:pos="6300"/>
        </w:tabs>
        <w:snapToGrid w:val="0"/>
        <w:spacing w:line="500" w:lineRule="exact"/>
        <w:ind w:right="2160" w:firstLine="570"/>
        <w:jc w:val="right"/>
        <w:rPr>
          <w:rFonts w:ascii="方正仿宋_GBK" w:eastAsia="方正仿宋_GBK" w:hAnsi="宋体"/>
          <w:color w:val="000000" w:themeColor="text1"/>
          <w:sz w:val="28"/>
          <w:szCs w:val="28"/>
        </w:rPr>
      </w:pPr>
    </w:p>
    <w:p w:rsidR="0098591E" w:rsidRDefault="00AB653A">
      <w:pPr>
        <w:topLinePunct/>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注：1、报价人应提供有效的企业营业执照副本复印件（盖单位公章）</w:t>
      </w:r>
    </w:p>
    <w:p w:rsidR="0098591E" w:rsidRDefault="00AB653A">
      <w:pPr>
        <w:topLinePunct/>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2、诚信声明需盖章</w:t>
      </w:r>
    </w:p>
    <w:p w:rsidR="0098591E" w:rsidRDefault="0098591E">
      <w:pPr>
        <w:pStyle w:val="Default"/>
        <w:rPr>
          <w:rFonts w:ascii="方正仿宋_GBK" w:eastAsia="方正仿宋_GBK"/>
          <w:color w:val="000000" w:themeColor="text1"/>
        </w:rPr>
        <w:sectPr w:rsidR="0098591E">
          <w:footerReference w:type="default" r:id="rId9"/>
          <w:pgSz w:w="11907" w:h="16840"/>
          <w:pgMar w:top="1418" w:right="1418" w:bottom="1418" w:left="1418" w:header="851" w:footer="992" w:gutter="170"/>
          <w:cols w:space="720"/>
          <w:docGrid w:linePitch="326"/>
        </w:sectPr>
      </w:pPr>
    </w:p>
    <w:p w:rsidR="0098591E" w:rsidRDefault="00AB653A">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服务方案（格式自拟）</w:t>
      </w: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AB653A">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其他资料（若有）</w:t>
      </w:r>
    </w:p>
    <w:p w:rsidR="0098591E" w:rsidRDefault="0098591E">
      <w:pPr>
        <w:spacing w:line="560" w:lineRule="exact"/>
        <w:ind w:firstLineChars="200" w:firstLine="640"/>
        <w:rPr>
          <w:rFonts w:ascii="方正仿宋_GBK" w:eastAsia="方正仿宋_GBK"/>
          <w:color w:val="000000" w:themeColor="text1"/>
          <w:sz w:val="32"/>
          <w:szCs w:val="32"/>
        </w:rPr>
      </w:pPr>
    </w:p>
    <w:sectPr w:rsidR="0098591E" w:rsidSect="009C4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F1F" w:rsidRDefault="00373F1F">
      <w:r>
        <w:separator/>
      </w:r>
    </w:p>
  </w:endnote>
  <w:endnote w:type="continuationSeparator" w:id="1">
    <w:p w:rsidR="00373F1F" w:rsidRDefault="00373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1E" w:rsidRDefault="00724D24">
    <w:pPr>
      <w:pStyle w:val="a5"/>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8591E" w:rsidRDefault="00724D24">
                <w:pPr>
                  <w:snapToGrid w:val="0"/>
                  <w:rPr>
                    <w:rFonts w:eastAsia="宋体"/>
                    <w:sz w:val="18"/>
                  </w:rPr>
                </w:pPr>
                <w:r>
                  <w:rPr>
                    <w:rFonts w:hint="eastAsia"/>
                    <w:sz w:val="18"/>
                  </w:rPr>
                  <w:fldChar w:fldCharType="begin"/>
                </w:r>
                <w:r w:rsidR="00AB653A">
                  <w:rPr>
                    <w:rFonts w:hint="eastAsia"/>
                    <w:sz w:val="18"/>
                  </w:rPr>
                  <w:instrText xml:space="preserve"> PAGE  \* MERGEFORMAT </w:instrText>
                </w:r>
                <w:r>
                  <w:rPr>
                    <w:rFonts w:hint="eastAsia"/>
                    <w:sz w:val="18"/>
                  </w:rPr>
                  <w:fldChar w:fldCharType="separate"/>
                </w:r>
                <w:r w:rsidR="00E43EFB">
                  <w:rPr>
                    <w:noProof/>
                    <w:sz w:val="18"/>
                  </w:rPr>
                  <w:t>5</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1E" w:rsidRDefault="00724D24">
    <w:pPr>
      <w:pStyle w:val="a5"/>
    </w:pPr>
    <w:r>
      <w:rPr>
        <w:noProof/>
      </w:rPr>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98591E" w:rsidRDefault="00724D24">
                <w:pPr>
                  <w:snapToGrid w:val="0"/>
                  <w:rPr>
                    <w:rFonts w:eastAsia="宋体"/>
                    <w:sz w:val="18"/>
                  </w:rPr>
                </w:pPr>
                <w:r>
                  <w:rPr>
                    <w:rFonts w:hint="eastAsia"/>
                    <w:sz w:val="18"/>
                  </w:rPr>
                  <w:fldChar w:fldCharType="begin"/>
                </w:r>
                <w:r w:rsidR="00AB653A">
                  <w:rPr>
                    <w:rFonts w:hint="eastAsia"/>
                    <w:sz w:val="18"/>
                  </w:rPr>
                  <w:instrText xml:space="preserve"> PAGE  \* MERGEFORMAT </w:instrText>
                </w:r>
                <w:r>
                  <w:rPr>
                    <w:rFonts w:hint="eastAsia"/>
                    <w:sz w:val="18"/>
                  </w:rPr>
                  <w:fldChar w:fldCharType="separate"/>
                </w:r>
                <w:r w:rsidR="00441AF1">
                  <w:rPr>
                    <w:noProof/>
                    <w:sz w:val="18"/>
                  </w:rPr>
                  <w:t>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F1F" w:rsidRDefault="00373F1F">
      <w:r>
        <w:separator/>
      </w:r>
    </w:p>
  </w:footnote>
  <w:footnote w:type="continuationSeparator" w:id="1">
    <w:p w:rsidR="00373F1F" w:rsidRDefault="00373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CD8F1"/>
    <w:multiLevelType w:val="singleLevel"/>
    <w:tmpl w:val="601CD8F1"/>
    <w:lvl w:ilvl="0">
      <w:start w:val="2"/>
      <w:numFmt w:val="decimal"/>
      <w:suff w:val="nothing"/>
      <w:lvlText w:val="%1、"/>
      <w:lvlJc w:val="left"/>
    </w:lvl>
  </w:abstractNum>
  <w:abstractNum w:abstractNumId="1">
    <w:nsid w:val="602E3847"/>
    <w:multiLevelType w:val="singleLevel"/>
    <w:tmpl w:val="602E3847"/>
    <w:lvl w:ilvl="0">
      <w:start w:val="1"/>
      <w:numFmt w:val="decimal"/>
      <w:suff w:val="nothing"/>
      <w:lvlText w:val="%1、"/>
      <w:lvlJc w:val="left"/>
    </w:lvl>
  </w:abstractNum>
  <w:abstractNum w:abstractNumId="2">
    <w:nsid w:val="602E3CB3"/>
    <w:multiLevelType w:val="singleLevel"/>
    <w:tmpl w:val="602E3CB3"/>
    <w:lvl w:ilvl="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BAC"/>
    <w:rsid w:val="00005CDD"/>
    <w:rsid w:val="000322E8"/>
    <w:rsid w:val="00056FFF"/>
    <w:rsid w:val="00064E11"/>
    <w:rsid w:val="0008035A"/>
    <w:rsid w:val="0008455D"/>
    <w:rsid w:val="0008708F"/>
    <w:rsid w:val="000B3788"/>
    <w:rsid w:val="000B6C68"/>
    <w:rsid w:val="000E588F"/>
    <w:rsid w:val="000F6603"/>
    <w:rsid w:val="00103D5A"/>
    <w:rsid w:val="00107107"/>
    <w:rsid w:val="001230AC"/>
    <w:rsid w:val="00123282"/>
    <w:rsid w:val="0012741D"/>
    <w:rsid w:val="001367E3"/>
    <w:rsid w:val="00164955"/>
    <w:rsid w:val="00165E8F"/>
    <w:rsid w:val="00167304"/>
    <w:rsid w:val="00182120"/>
    <w:rsid w:val="00192B7A"/>
    <w:rsid w:val="00193DF2"/>
    <w:rsid w:val="00196444"/>
    <w:rsid w:val="001A54AF"/>
    <w:rsid w:val="001C435E"/>
    <w:rsid w:val="001D04FB"/>
    <w:rsid w:val="001D357E"/>
    <w:rsid w:val="001E54D1"/>
    <w:rsid w:val="00215902"/>
    <w:rsid w:val="002265F0"/>
    <w:rsid w:val="00234FDE"/>
    <w:rsid w:val="002371F4"/>
    <w:rsid w:val="00243A3C"/>
    <w:rsid w:val="00247048"/>
    <w:rsid w:val="00253E6F"/>
    <w:rsid w:val="00255A5E"/>
    <w:rsid w:val="002A4DA9"/>
    <w:rsid w:val="002C27E6"/>
    <w:rsid w:val="002E5A44"/>
    <w:rsid w:val="002F3B37"/>
    <w:rsid w:val="003171AF"/>
    <w:rsid w:val="00320E7E"/>
    <w:rsid w:val="00323150"/>
    <w:rsid w:val="003577C1"/>
    <w:rsid w:val="003603A4"/>
    <w:rsid w:val="00363364"/>
    <w:rsid w:val="003678A0"/>
    <w:rsid w:val="00370FF9"/>
    <w:rsid w:val="00373F1F"/>
    <w:rsid w:val="00392343"/>
    <w:rsid w:val="00397950"/>
    <w:rsid w:val="003A30DB"/>
    <w:rsid w:val="003C0D38"/>
    <w:rsid w:val="003D13CD"/>
    <w:rsid w:val="003D586F"/>
    <w:rsid w:val="003E3F46"/>
    <w:rsid w:val="003F228F"/>
    <w:rsid w:val="003F723E"/>
    <w:rsid w:val="00410CB7"/>
    <w:rsid w:val="0041137D"/>
    <w:rsid w:val="004122C2"/>
    <w:rsid w:val="004147C0"/>
    <w:rsid w:val="004271A1"/>
    <w:rsid w:val="004274E4"/>
    <w:rsid w:val="0043651A"/>
    <w:rsid w:val="00441AF1"/>
    <w:rsid w:val="004533E2"/>
    <w:rsid w:val="00462BEB"/>
    <w:rsid w:val="004B5EA9"/>
    <w:rsid w:val="004C0E31"/>
    <w:rsid w:val="004D5081"/>
    <w:rsid w:val="004D6143"/>
    <w:rsid w:val="004E1238"/>
    <w:rsid w:val="004E5070"/>
    <w:rsid w:val="004E73AA"/>
    <w:rsid w:val="004F08CC"/>
    <w:rsid w:val="00500786"/>
    <w:rsid w:val="005041F5"/>
    <w:rsid w:val="00511E19"/>
    <w:rsid w:val="00513324"/>
    <w:rsid w:val="00544588"/>
    <w:rsid w:val="00551011"/>
    <w:rsid w:val="00561F01"/>
    <w:rsid w:val="00571306"/>
    <w:rsid w:val="00573CCB"/>
    <w:rsid w:val="00576681"/>
    <w:rsid w:val="005766AD"/>
    <w:rsid w:val="00596A7B"/>
    <w:rsid w:val="005B2ABF"/>
    <w:rsid w:val="005C6AEE"/>
    <w:rsid w:val="005D3196"/>
    <w:rsid w:val="005E164D"/>
    <w:rsid w:val="005E5911"/>
    <w:rsid w:val="005F0509"/>
    <w:rsid w:val="005F4C93"/>
    <w:rsid w:val="00600128"/>
    <w:rsid w:val="00600216"/>
    <w:rsid w:val="00605DF3"/>
    <w:rsid w:val="0061086D"/>
    <w:rsid w:val="00611702"/>
    <w:rsid w:val="0062587A"/>
    <w:rsid w:val="0063048E"/>
    <w:rsid w:val="00631BAC"/>
    <w:rsid w:val="0064143E"/>
    <w:rsid w:val="00643A63"/>
    <w:rsid w:val="00644A4F"/>
    <w:rsid w:val="0065248F"/>
    <w:rsid w:val="00665CDD"/>
    <w:rsid w:val="00672AA6"/>
    <w:rsid w:val="006807DF"/>
    <w:rsid w:val="00685BB4"/>
    <w:rsid w:val="006A2FEA"/>
    <w:rsid w:val="006D64B5"/>
    <w:rsid w:val="006D68B5"/>
    <w:rsid w:val="006F03BE"/>
    <w:rsid w:val="00704074"/>
    <w:rsid w:val="00724D24"/>
    <w:rsid w:val="00732BBC"/>
    <w:rsid w:val="007356B6"/>
    <w:rsid w:val="00753003"/>
    <w:rsid w:val="00770947"/>
    <w:rsid w:val="00771C76"/>
    <w:rsid w:val="007753C8"/>
    <w:rsid w:val="00787383"/>
    <w:rsid w:val="007A59FC"/>
    <w:rsid w:val="007C0A8F"/>
    <w:rsid w:val="007D22AF"/>
    <w:rsid w:val="007F4298"/>
    <w:rsid w:val="00802C79"/>
    <w:rsid w:val="00811AD8"/>
    <w:rsid w:val="00812A82"/>
    <w:rsid w:val="00833270"/>
    <w:rsid w:val="00836E27"/>
    <w:rsid w:val="00840444"/>
    <w:rsid w:val="00841A61"/>
    <w:rsid w:val="00843A37"/>
    <w:rsid w:val="00850D32"/>
    <w:rsid w:val="00852E91"/>
    <w:rsid w:val="00853A18"/>
    <w:rsid w:val="00853CC4"/>
    <w:rsid w:val="008572F3"/>
    <w:rsid w:val="0086233B"/>
    <w:rsid w:val="00864C44"/>
    <w:rsid w:val="00870E63"/>
    <w:rsid w:val="008B067C"/>
    <w:rsid w:val="008B4F15"/>
    <w:rsid w:val="008C0C35"/>
    <w:rsid w:val="008C4A36"/>
    <w:rsid w:val="009019B9"/>
    <w:rsid w:val="00904C85"/>
    <w:rsid w:val="00905F33"/>
    <w:rsid w:val="00910BAC"/>
    <w:rsid w:val="00914255"/>
    <w:rsid w:val="00914FC1"/>
    <w:rsid w:val="00931207"/>
    <w:rsid w:val="00932CFD"/>
    <w:rsid w:val="00944FE1"/>
    <w:rsid w:val="0095186E"/>
    <w:rsid w:val="00954089"/>
    <w:rsid w:val="009556C5"/>
    <w:rsid w:val="009557DE"/>
    <w:rsid w:val="00982E1C"/>
    <w:rsid w:val="0098591E"/>
    <w:rsid w:val="009A10AB"/>
    <w:rsid w:val="009C4825"/>
    <w:rsid w:val="009C4C6A"/>
    <w:rsid w:val="009D104D"/>
    <w:rsid w:val="009D29C7"/>
    <w:rsid w:val="009D2D61"/>
    <w:rsid w:val="009D37A7"/>
    <w:rsid w:val="009D7D19"/>
    <w:rsid w:val="009F63F2"/>
    <w:rsid w:val="00A04961"/>
    <w:rsid w:val="00A06CF7"/>
    <w:rsid w:val="00A06E17"/>
    <w:rsid w:val="00A10A75"/>
    <w:rsid w:val="00A10D7E"/>
    <w:rsid w:val="00A12596"/>
    <w:rsid w:val="00A14BDA"/>
    <w:rsid w:val="00A21A0F"/>
    <w:rsid w:val="00A34B49"/>
    <w:rsid w:val="00A37875"/>
    <w:rsid w:val="00A432E1"/>
    <w:rsid w:val="00A44B2D"/>
    <w:rsid w:val="00A46C0E"/>
    <w:rsid w:val="00A73DF2"/>
    <w:rsid w:val="00A816A9"/>
    <w:rsid w:val="00A8649B"/>
    <w:rsid w:val="00A869DA"/>
    <w:rsid w:val="00A91896"/>
    <w:rsid w:val="00AA5183"/>
    <w:rsid w:val="00AB653A"/>
    <w:rsid w:val="00AC2881"/>
    <w:rsid w:val="00AD2DAE"/>
    <w:rsid w:val="00AE0922"/>
    <w:rsid w:val="00AE4D15"/>
    <w:rsid w:val="00AE7C44"/>
    <w:rsid w:val="00B00232"/>
    <w:rsid w:val="00B02701"/>
    <w:rsid w:val="00B159C6"/>
    <w:rsid w:val="00B21BEE"/>
    <w:rsid w:val="00B21DED"/>
    <w:rsid w:val="00B2625A"/>
    <w:rsid w:val="00B26411"/>
    <w:rsid w:val="00B34BE6"/>
    <w:rsid w:val="00B37174"/>
    <w:rsid w:val="00B4510F"/>
    <w:rsid w:val="00B47201"/>
    <w:rsid w:val="00B67B47"/>
    <w:rsid w:val="00B70080"/>
    <w:rsid w:val="00B757A1"/>
    <w:rsid w:val="00B926AE"/>
    <w:rsid w:val="00B93B08"/>
    <w:rsid w:val="00B96C47"/>
    <w:rsid w:val="00BB444C"/>
    <w:rsid w:val="00BC2E75"/>
    <w:rsid w:val="00BC318A"/>
    <w:rsid w:val="00BC4CC1"/>
    <w:rsid w:val="00BD5A20"/>
    <w:rsid w:val="00BE11A1"/>
    <w:rsid w:val="00BE3A94"/>
    <w:rsid w:val="00BF4E51"/>
    <w:rsid w:val="00C55B89"/>
    <w:rsid w:val="00C81FC5"/>
    <w:rsid w:val="00C8334C"/>
    <w:rsid w:val="00C840E1"/>
    <w:rsid w:val="00C94A35"/>
    <w:rsid w:val="00CB639E"/>
    <w:rsid w:val="00CD2DBD"/>
    <w:rsid w:val="00CD3021"/>
    <w:rsid w:val="00CD6EEB"/>
    <w:rsid w:val="00CF464C"/>
    <w:rsid w:val="00D21D3F"/>
    <w:rsid w:val="00D63217"/>
    <w:rsid w:val="00D67CCB"/>
    <w:rsid w:val="00DA4852"/>
    <w:rsid w:val="00DB015B"/>
    <w:rsid w:val="00DB346B"/>
    <w:rsid w:val="00DB399A"/>
    <w:rsid w:val="00DB4BAA"/>
    <w:rsid w:val="00DB68B0"/>
    <w:rsid w:val="00DC28B5"/>
    <w:rsid w:val="00DD0D02"/>
    <w:rsid w:val="00DD15BA"/>
    <w:rsid w:val="00DE19E7"/>
    <w:rsid w:val="00DE363D"/>
    <w:rsid w:val="00E141CB"/>
    <w:rsid w:val="00E43EFB"/>
    <w:rsid w:val="00E53EEF"/>
    <w:rsid w:val="00E611E3"/>
    <w:rsid w:val="00E63467"/>
    <w:rsid w:val="00E80E1F"/>
    <w:rsid w:val="00EA4950"/>
    <w:rsid w:val="00EE4BA7"/>
    <w:rsid w:val="00EF1DC4"/>
    <w:rsid w:val="00EF790C"/>
    <w:rsid w:val="00F36A41"/>
    <w:rsid w:val="00F55DDF"/>
    <w:rsid w:val="00F61A42"/>
    <w:rsid w:val="00F70FCD"/>
    <w:rsid w:val="00F73811"/>
    <w:rsid w:val="00F750EE"/>
    <w:rsid w:val="00F84113"/>
    <w:rsid w:val="00F90973"/>
    <w:rsid w:val="00FA17E1"/>
    <w:rsid w:val="00FA68C0"/>
    <w:rsid w:val="00FA786F"/>
    <w:rsid w:val="00FB6519"/>
    <w:rsid w:val="00FC5D8E"/>
    <w:rsid w:val="00FC64ED"/>
    <w:rsid w:val="00FD2045"/>
    <w:rsid w:val="00FD395A"/>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C482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C4825"/>
    <w:pPr>
      <w:ind w:firstLineChars="200" w:firstLine="200"/>
    </w:pPr>
    <w:rPr>
      <w:rFonts w:ascii="Calibri"/>
    </w:rPr>
  </w:style>
  <w:style w:type="paragraph" w:styleId="a4">
    <w:name w:val="Body Text First Indent"/>
    <w:basedOn w:val="a0"/>
    <w:qFormat/>
    <w:rsid w:val="009C4825"/>
    <w:pPr>
      <w:spacing w:line="360" w:lineRule="auto"/>
      <w:ind w:firstLine="420"/>
    </w:pPr>
    <w:rPr>
      <w:rFonts w:ascii="宋体" w:hAnsi="宋体"/>
      <w:sz w:val="24"/>
    </w:rPr>
  </w:style>
  <w:style w:type="paragraph" w:styleId="a5">
    <w:name w:val="footer"/>
    <w:basedOn w:val="a"/>
    <w:link w:val="Char"/>
    <w:qFormat/>
    <w:rsid w:val="009C4825"/>
    <w:pPr>
      <w:tabs>
        <w:tab w:val="center" w:pos="4153"/>
        <w:tab w:val="right" w:pos="8306"/>
      </w:tabs>
      <w:snapToGrid w:val="0"/>
      <w:jc w:val="left"/>
    </w:pPr>
    <w:rPr>
      <w:sz w:val="18"/>
      <w:szCs w:val="18"/>
    </w:rPr>
  </w:style>
  <w:style w:type="paragraph" w:styleId="a6">
    <w:name w:val="header"/>
    <w:basedOn w:val="a"/>
    <w:link w:val="Char0"/>
    <w:qFormat/>
    <w:rsid w:val="009C4825"/>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9C4825"/>
    <w:pPr>
      <w:spacing w:before="120" w:after="120"/>
      <w:jc w:val="left"/>
    </w:pPr>
    <w:rPr>
      <w:rFonts w:ascii="Calibri" w:hAnsi="Calibri"/>
      <w:b/>
      <w:bCs/>
      <w:caps/>
      <w:sz w:val="20"/>
      <w:szCs w:val="20"/>
    </w:rPr>
  </w:style>
  <w:style w:type="paragraph" w:styleId="a7">
    <w:name w:val="Normal (Web)"/>
    <w:basedOn w:val="a"/>
    <w:qFormat/>
    <w:rsid w:val="009C4825"/>
    <w:pPr>
      <w:spacing w:beforeAutospacing="1" w:afterAutospacing="1"/>
      <w:jc w:val="left"/>
    </w:pPr>
    <w:rPr>
      <w:rFonts w:cs="Times New Roman"/>
      <w:kern w:val="0"/>
      <w:sz w:val="24"/>
    </w:rPr>
  </w:style>
  <w:style w:type="character" w:styleId="a8">
    <w:name w:val="Strong"/>
    <w:basedOn w:val="a1"/>
    <w:qFormat/>
    <w:rsid w:val="009C4825"/>
    <w:rPr>
      <w:b/>
    </w:rPr>
  </w:style>
  <w:style w:type="table" w:styleId="a9">
    <w:name w:val="Table Grid"/>
    <w:basedOn w:val="a2"/>
    <w:qFormat/>
    <w:rsid w:val="009C4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C4825"/>
    <w:pPr>
      <w:widowControl w:val="0"/>
      <w:autoSpaceDE w:val="0"/>
      <w:autoSpaceDN w:val="0"/>
      <w:adjustRightInd w:val="0"/>
    </w:pPr>
    <w:rPr>
      <w:rFonts w:ascii="宋体" w:cs="宋体"/>
      <w:color w:val="000000"/>
      <w:sz w:val="24"/>
      <w:szCs w:val="24"/>
    </w:rPr>
  </w:style>
  <w:style w:type="character" w:customStyle="1" w:styleId="Char0">
    <w:name w:val="页眉 Char"/>
    <w:basedOn w:val="a1"/>
    <w:link w:val="a6"/>
    <w:qFormat/>
    <w:rsid w:val="009C4825"/>
    <w:rPr>
      <w:kern w:val="2"/>
      <w:sz w:val="18"/>
      <w:szCs w:val="18"/>
    </w:rPr>
  </w:style>
  <w:style w:type="character" w:customStyle="1" w:styleId="Char">
    <w:name w:val="页脚 Char"/>
    <w:basedOn w:val="a1"/>
    <w:link w:val="a5"/>
    <w:qFormat/>
    <w:rsid w:val="009C4825"/>
    <w:rPr>
      <w:kern w:val="2"/>
      <w:sz w:val="18"/>
      <w:szCs w:val="18"/>
    </w:rPr>
  </w:style>
  <w:style w:type="paragraph" w:customStyle="1" w:styleId="10">
    <w:name w:val="列表段落1"/>
    <w:basedOn w:val="a"/>
    <w:uiPriority w:val="99"/>
    <w:qFormat/>
    <w:rsid w:val="009C4825"/>
    <w:pPr>
      <w:ind w:firstLineChars="200" w:firstLine="420"/>
    </w:pPr>
  </w:style>
  <w:style w:type="paragraph" w:customStyle="1" w:styleId="Style1">
    <w:name w:val="_Style 1"/>
    <w:basedOn w:val="a"/>
    <w:uiPriority w:val="34"/>
    <w:qFormat/>
    <w:rsid w:val="009C482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HYR-G</dc:creator>
  <cp:lastModifiedBy>吕勋</cp:lastModifiedBy>
  <cp:revision>184</cp:revision>
  <dcterms:created xsi:type="dcterms:W3CDTF">2021-05-06T09:29:00Z</dcterms:created>
  <dcterms:modified xsi:type="dcterms:W3CDTF">2022-08-24T06:36:00Z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