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8B4" w:rsidRDefault="005958B4" w:rsidP="000416E1">
      <w:pPr>
        <w:autoSpaceDE w:val="0"/>
        <w:autoSpaceDN w:val="0"/>
        <w:adjustRightInd w:val="0"/>
        <w:spacing w:line="560" w:lineRule="exact"/>
        <w:jc w:val="center"/>
        <w:rPr>
          <w:rFonts w:ascii="Times New Roman" w:eastAsiaTheme="minorEastAsia" w:hAnsi="Times New Roman" w:cs="Times New Roman"/>
          <w:b/>
          <w:bCs/>
          <w:sz w:val="48"/>
          <w:szCs w:val="48"/>
          <w:lang w:val="zh-CN" w:eastAsia="zh-CN"/>
        </w:rPr>
      </w:pPr>
    </w:p>
    <w:p w:rsidR="005958B4" w:rsidRDefault="005958B4" w:rsidP="000416E1">
      <w:pPr>
        <w:autoSpaceDE w:val="0"/>
        <w:autoSpaceDN w:val="0"/>
        <w:adjustRightInd w:val="0"/>
        <w:spacing w:line="560" w:lineRule="exact"/>
        <w:jc w:val="center"/>
        <w:rPr>
          <w:rFonts w:ascii="Times New Roman" w:eastAsia="方正小标宋_GBK" w:hAnsi="Times New Roman" w:cs="Times New Roman"/>
          <w:bCs/>
          <w:sz w:val="48"/>
          <w:szCs w:val="48"/>
          <w:lang w:val="zh-CN" w:eastAsia="zh-CN"/>
        </w:rPr>
      </w:pPr>
    </w:p>
    <w:p w:rsidR="005958B4" w:rsidRDefault="003076BB" w:rsidP="000416E1">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大屏改造</w:t>
      </w:r>
      <w:r>
        <w:rPr>
          <w:rFonts w:ascii="Times New Roman" w:eastAsia="方正小标宋_GBK" w:hAnsi="Times New Roman" w:cs="Times New Roman"/>
          <w:bCs/>
          <w:sz w:val="48"/>
          <w:szCs w:val="48"/>
          <w:lang w:eastAsia="zh-CN"/>
        </w:rPr>
        <w:t>项目</w:t>
      </w: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3076BB" w:rsidP="00564AC8">
      <w:pPr>
        <w:tabs>
          <w:tab w:val="center" w:pos="4592"/>
          <w:tab w:val="left" w:pos="6676"/>
        </w:tabs>
        <w:autoSpaceDE w:val="0"/>
        <w:autoSpaceDN w:val="0"/>
        <w:adjustRightInd w:val="0"/>
        <w:spacing w:line="960" w:lineRule="exact"/>
        <w:rPr>
          <w:rFonts w:ascii="Times New Roman" w:eastAsia="方正小标宋_GBK" w:hAnsi="Times New Roman" w:cs="Times New Roman"/>
          <w:bCs/>
          <w:sz w:val="72"/>
          <w:szCs w:val="72"/>
          <w:lang w:eastAsia="zh-CN"/>
        </w:rPr>
      </w:pPr>
      <w:r>
        <w:rPr>
          <w:rFonts w:ascii="Times New Roman" w:eastAsia="方正小标宋_GBK" w:hAnsi="Times New Roman" w:cs="Times New Roman" w:hint="eastAsia"/>
          <w:bCs/>
          <w:sz w:val="72"/>
          <w:szCs w:val="72"/>
          <w:lang w:val="zh-CN" w:eastAsia="zh-CN"/>
        </w:rPr>
        <w:tab/>
      </w:r>
      <w:r>
        <w:rPr>
          <w:rFonts w:ascii="Times New Roman" w:eastAsia="方正小标宋_GBK" w:hAnsi="Times New Roman" w:cs="Times New Roman"/>
          <w:bCs/>
          <w:sz w:val="72"/>
          <w:szCs w:val="72"/>
          <w:lang w:val="zh-CN" w:eastAsia="zh-CN"/>
        </w:rPr>
        <w:t>询价文件</w:t>
      </w:r>
      <w:r>
        <w:rPr>
          <w:rFonts w:ascii="Times New Roman" w:eastAsia="方正小标宋_GBK" w:hAnsi="Times New Roman" w:cs="Times New Roman" w:hint="eastAsia"/>
          <w:bCs/>
          <w:sz w:val="72"/>
          <w:szCs w:val="72"/>
          <w:lang w:val="zh-CN" w:eastAsia="zh-CN"/>
        </w:rPr>
        <w:tab/>
      </w:r>
    </w:p>
    <w:p w:rsidR="005958B4" w:rsidRDefault="005958B4" w:rsidP="000416E1">
      <w:pPr>
        <w:autoSpaceDE w:val="0"/>
        <w:autoSpaceDN w:val="0"/>
        <w:adjustRightInd w:val="0"/>
        <w:spacing w:line="560" w:lineRule="exact"/>
        <w:rPr>
          <w:rFonts w:ascii="Times New Roman" w:eastAsiaTheme="minorEastAsia" w:hAnsi="Times New Roman" w:cs="Times New Roman"/>
          <w:sz w:val="24"/>
          <w:szCs w:val="24"/>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ind w:firstLine="400"/>
        <w:rPr>
          <w:rFonts w:ascii="Times New Roman" w:eastAsiaTheme="minorEastAsia" w:hAnsi="Times New Roman" w:cs="Times New Roman"/>
          <w:sz w:val="20"/>
          <w:szCs w:val="20"/>
          <w:lang w:eastAsia="zh-CN"/>
        </w:rPr>
      </w:pPr>
    </w:p>
    <w:p w:rsidR="005958B4" w:rsidRDefault="005958B4" w:rsidP="000416E1">
      <w:pPr>
        <w:autoSpaceDE w:val="0"/>
        <w:autoSpaceDN w:val="0"/>
        <w:adjustRightInd w:val="0"/>
        <w:spacing w:line="560" w:lineRule="exact"/>
        <w:ind w:firstLine="400"/>
        <w:jc w:val="center"/>
        <w:rPr>
          <w:rFonts w:ascii="Times New Roman" w:eastAsia="方正小标宋_GBK" w:hAnsi="Times New Roman" w:cs="Times New Roman"/>
          <w:sz w:val="36"/>
          <w:szCs w:val="36"/>
          <w:lang w:eastAsia="zh-CN"/>
        </w:rPr>
      </w:pPr>
    </w:p>
    <w:tbl>
      <w:tblPr>
        <w:tblStyle w:val="afc"/>
        <w:tblW w:w="92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735"/>
        <w:gridCol w:w="6545"/>
      </w:tblGrid>
      <w:tr w:rsidR="005958B4">
        <w:trPr>
          <w:jc w:val="center"/>
        </w:trPr>
        <w:tc>
          <w:tcPr>
            <w:tcW w:w="273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询价人：</w:t>
            </w:r>
          </w:p>
        </w:tc>
        <w:tc>
          <w:tcPr>
            <w:tcW w:w="654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重庆航运建设发展（集团）有限公司</w:t>
            </w:r>
          </w:p>
        </w:tc>
      </w:tr>
      <w:tr w:rsidR="005958B4">
        <w:trPr>
          <w:jc w:val="center"/>
        </w:trPr>
        <w:tc>
          <w:tcPr>
            <w:tcW w:w="273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Times New Roman" w:eastAsia="方正小标宋_GBK" w:hAnsi="Times New Roman" w:cs="Times New Roman"/>
                <w:bCs/>
                <w:sz w:val="32"/>
                <w:szCs w:val="32"/>
                <w:lang w:val="zh-CN" w:eastAsia="zh-CN"/>
              </w:rPr>
              <w:t>发包人：</w:t>
            </w:r>
          </w:p>
        </w:tc>
        <w:tc>
          <w:tcPr>
            <w:tcW w:w="6545" w:type="dxa"/>
            <w:tcBorders>
              <w:tl2br w:val="nil"/>
              <w:tr2bl w:val="nil"/>
            </w:tcBorders>
            <w:vAlign w:val="center"/>
          </w:tcPr>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pPr>
            <w:r>
              <w:rPr>
                <w:rFonts w:ascii="方正小标宋_GBK" w:eastAsia="方正小标宋_GBK" w:hAnsi="黑体" w:hint="eastAsia"/>
                <w:bCs/>
                <w:sz w:val="32"/>
                <w:szCs w:val="32"/>
                <w:lang w:val="zh-CN" w:eastAsia="zh-CN"/>
              </w:rPr>
              <w:t>重庆草街航运电力开发有限公司</w:t>
            </w:r>
          </w:p>
        </w:tc>
      </w:tr>
    </w:tbl>
    <w:p w:rsidR="005958B4" w:rsidRDefault="005958B4" w:rsidP="000416E1">
      <w:pPr>
        <w:autoSpaceDE w:val="0"/>
        <w:autoSpaceDN w:val="0"/>
        <w:adjustRightInd w:val="0"/>
        <w:spacing w:line="560" w:lineRule="exact"/>
        <w:ind w:firstLineChars="400" w:firstLine="1280"/>
        <w:rPr>
          <w:rFonts w:ascii="Times New Roman" w:eastAsia="方正小标宋_GBK" w:hAnsi="Times New Roman" w:cs="Times New Roman"/>
          <w:bCs/>
          <w:sz w:val="32"/>
          <w:szCs w:val="32"/>
          <w:lang w:val="zh-CN" w:eastAsia="zh-CN"/>
        </w:rPr>
      </w:pPr>
    </w:p>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32"/>
          <w:szCs w:val="32"/>
          <w:lang w:val="zh-CN" w:eastAsia="zh-CN"/>
        </w:rPr>
        <w:sectPr w:rsidR="005958B4">
          <w:headerReference w:type="even" r:id="rId9"/>
          <w:headerReference w:type="default" r:id="rId10"/>
          <w:footerReference w:type="even" r:id="rId11"/>
          <w:footerReference w:type="default" r:id="rId12"/>
          <w:headerReference w:type="first" r:id="rId13"/>
          <w:footerReference w:type="first" r:id="rId14"/>
          <w:pgSz w:w="12240" w:h="15840"/>
          <w:pgMar w:top="1418" w:right="1588" w:bottom="1134" w:left="1588" w:header="0" w:footer="919" w:gutter="0"/>
          <w:cols w:space="720"/>
          <w:titlePg/>
          <w:docGrid w:linePitch="299"/>
        </w:sectPr>
      </w:pPr>
      <w:r>
        <w:rPr>
          <w:rFonts w:ascii="Times New Roman" w:eastAsia="方正小标宋_GBK" w:hAnsi="Times New Roman" w:cs="Times New Roman"/>
          <w:bCs/>
          <w:sz w:val="32"/>
          <w:szCs w:val="32"/>
          <w:lang w:eastAsia="zh-CN"/>
        </w:rPr>
        <w:t>2021</w:t>
      </w:r>
      <w:r>
        <w:rPr>
          <w:rFonts w:ascii="Times New Roman" w:eastAsia="方正小标宋_GBK" w:hAnsi="Times New Roman" w:cs="Times New Roman"/>
          <w:bCs/>
          <w:sz w:val="32"/>
          <w:szCs w:val="32"/>
          <w:lang w:val="zh-CN" w:eastAsia="zh-CN"/>
        </w:rPr>
        <w:t>年</w:t>
      </w:r>
      <w:r>
        <w:rPr>
          <w:rFonts w:ascii="Times New Roman" w:eastAsia="方正小标宋_GBK" w:hAnsi="Times New Roman" w:cs="Times New Roman" w:hint="eastAsia"/>
          <w:bCs/>
          <w:sz w:val="32"/>
          <w:szCs w:val="32"/>
          <w:lang w:eastAsia="zh-CN"/>
        </w:rPr>
        <w:t>9</w:t>
      </w:r>
      <w:r>
        <w:rPr>
          <w:rFonts w:ascii="Times New Roman" w:eastAsia="方正小标宋_GBK" w:hAnsi="Times New Roman" w:cs="Times New Roman"/>
          <w:bCs/>
          <w:sz w:val="32"/>
          <w:szCs w:val="32"/>
          <w:lang w:val="zh-CN" w:eastAsia="zh-CN"/>
        </w:rPr>
        <w:t>月</w:t>
      </w:r>
    </w:p>
    <w:sdt>
      <w:sdtPr>
        <w:rPr>
          <w:rFonts w:ascii="Times New Roman" w:eastAsia="宋体" w:hAnsi="Times New Roman" w:cs="Times New Roman"/>
          <w:b w:val="0"/>
          <w:bCs w:val="0"/>
          <w:color w:val="auto"/>
          <w:sz w:val="22"/>
          <w:szCs w:val="22"/>
          <w:lang w:val="zh-CN" w:eastAsia="en-US"/>
        </w:rPr>
        <w:id w:val="-1379861479"/>
      </w:sdtPr>
      <w:sdtContent>
        <w:p w:rsidR="005958B4" w:rsidRDefault="003076BB" w:rsidP="000416E1">
          <w:pPr>
            <w:pStyle w:val="TOC1"/>
            <w:spacing w:before="0" w:line="560" w:lineRule="exact"/>
            <w:jc w:val="center"/>
            <w:rPr>
              <w:rFonts w:ascii="Times New Roman" w:eastAsia="宋体" w:hAnsi="Times New Roman" w:cs="Times New Roman"/>
              <w:b w:val="0"/>
              <w:bCs w:val="0"/>
              <w:color w:val="auto"/>
              <w:sz w:val="22"/>
              <w:szCs w:val="22"/>
              <w:lang w:val="zh-CN"/>
            </w:rPr>
          </w:pPr>
          <w:r>
            <w:rPr>
              <w:rFonts w:ascii="Times New Roman" w:hAnsi="Times New Roman" w:cs="Times New Roman"/>
              <w:color w:val="auto"/>
              <w:lang w:val="zh-CN"/>
            </w:rPr>
            <w:t>目录</w:t>
          </w:r>
        </w:p>
        <w:p w:rsidR="005958B4" w:rsidRDefault="00C35C28" w:rsidP="000416E1">
          <w:pPr>
            <w:pStyle w:val="10"/>
            <w:tabs>
              <w:tab w:val="right" w:leader="dot" w:pos="9054"/>
            </w:tabs>
            <w:spacing w:line="560" w:lineRule="exact"/>
            <w:rPr>
              <w:rFonts w:ascii="Times New Roman" w:eastAsia="方正仿宋_GBK" w:hAnsi="Times New Roman" w:cs="Times New Roman"/>
              <w:kern w:val="2"/>
              <w:sz w:val="32"/>
              <w:szCs w:val="22"/>
              <w:lang w:eastAsia="zh-CN"/>
            </w:rPr>
          </w:pPr>
          <w:r w:rsidRPr="00C35C28">
            <w:rPr>
              <w:rFonts w:ascii="Times New Roman" w:eastAsia="方正小标宋_GBK" w:hAnsi="Times New Roman" w:cs="Times New Roman"/>
              <w:sz w:val="32"/>
            </w:rPr>
            <w:fldChar w:fldCharType="begin"/>
          </w:r>
          <w:r w:rsidR="003076BB">
            <w:rPr>
              <w:rFonts w:ascii="Times New Roman" w:eastAsia="方正小标宋_GBK" w:hAnsi="Times New Roman" w:cs="Times New Roman"/>
              <w:sz w:val="32"/>
            </w:rPr>
            <w:instrText xml:space="preserve"> TOC \o "1-3" \h \z \u </w:instrText>
          </w:r>
          <w:r w:rsidRPr="00C35C28">
            <w:rPr>
              <w:rFonts w:ascii="Times New Roman" w:eastAsia="方正小标宋_GBK" w:hAnsi="Times New Roman" w:cs="Times New Roman"/>
              <w:sz w:val="32"/>
            </w:rPr>
            <w:fldChar w:fldCharType="separate"/>
          </w:r>
          <w:hyperlink w:anchor="_Toc52097499" w:history="1">
            <w:r w:rsidR="003076BB">
              <w:rPr>
                <w:rStyle w:val="af9"/>
                <w:rFonts w:ascii="Times New Roman" w:eastAsia="黑体" w:hAnsi="Times New Roman" w:cs="Times New Roman"/>
                <w:bCs/>
                <w:sz w:val="32"/>
                <w:lang w:val="zh-CN" w:eastAsia="zh-CN"/>
              </w:rPr>
              <w:t>第一章</w:t>
            </w:r>
            <w:r w:rsidR="003076BB">
              <w:rPr>
                <w:rStyle w:val="af9"/>
                <w:rFonts w:ascii="Times New Roman" w:eastAsia="黑体" w:hAnsi="Times New Roman" w:cs="Times New Roman"/>
                <w:bCs/>
                <w:sz w:val="32"/>
                <w:lang w:val="zh-CN" w:eastAsia="zh-CN"/>
              </w:rPr>
              <w:t xml:space="preserve"> </w:t>
            </w:r>
            <w:r w:rsidR="003076BB">
              <w:rPr>
                <w:rStyle w:val="af9"/>
                <w:rFonts w:ascii="Times New Roman" w:eastAsia="黑体" w:hAnsi="Times New Roman" w:cs="Times New Roman"/>
                <w:bCs/>
                <w:sz w:val="32"/>
                <w:lang w:val="zh-CN" w:eastAsia="zh-CN"/>
              </w:rPr>
              <w:t>询价公告</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0" w:history="1">
            <w:r w:rsidR="003076BB">
              <w:rPr>
                <w:rStyle w:val="af9"/>
                <w:rFonts w:ascii="Times New Roman" w:eastAsia="方正仿宋_GBK" w:hAnsi="Times New Roman" w:cs="Times New Roman"/>
                <w:sz w:val="32"/>
                <w:lang w:eastAsia="zh-CN"/>
              </w:rPr>
              <w:t>1.</w:t>
            </w:r>
            <w:r w:rsidR="003076BB">
              <w:rPr>
                <w:rStyle w:val="af9"/>
                <w:rFonts w:ascii="Times New Roman" w:eastAsia="方正仿宋_GBK" w:hAnsi="Times New Roman" w:cs="Times New Roman"/>
                <w:sz w:val="32"/>
                <w:lang w:eastAsia="zh-CN"/>
              </w:rPr>
              <w:t>询价条件</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1" w:history="1">
            <w:r w:rsidR="003076BB">
              <w:rPr>
                <w:rStyle w:val="af9"/>
                <w:rFonts w:ascii="Times New Roman" w:eastAsia="方正仿宋_GBK" w:hAnsi="Times New Roman" w:cs="Times New Roman"/>
                <w:sz w:val="32"/>
                <w:lang w:eastAsia="zh-CN"/>
              </w:rPr>
              <w:t>2.</w:t>
            </w:r>
            <w:r w:rsidR="003076BB">
              <w:rPr>
                <w:rStyle w:val="af9"/>
                <w:rFonts w:ascii="Times New Roman" w:eastAsia="方正仿宋_GBK" w:hAnsi="Times New Roman" w:cs="Times New Roman"/>
                <w:sz w:val="32"/>
                <w:lang w:eastAsia="zh-CN"/>
              </w:rPr>
              <w:t>项目概况与询价工作范围</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1</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2" w:history="1">
            <w:r w:rsidR="003076BB">
              <w:rPr>
                <w:rStyle w:val="af9"/>
                <w:rFonts w:ascii="Times New Roman" w:eastAsia="方正仿宋_GBK" w:hAnsi="Times New Roman" w:cs="Times New Roman"/>
                <w:sz w:val="32"/>
                <w:lang w:eastAsia="zh-CN"/>
              </w:rPr>
              <w:t>3.</w:t>
            </w:r>
            <w:r w:rsidR="003076BB">
              <w:rPr>
                <w:rStyle w:val="af9"/>
                <w:rFonts w:ascii="Times New Roman" w:eastAsia="方正仿宋_GBK" w:hAnsi="Times New Roman" w:cs="Times New Roman"/>
                <w:sz w:val="32"/>
                <w:lang w:eastAsia="zh-CN"/>
              </w:rPr>
              <w:t>报价人资格要求</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3" w:history="1">
            <w:r w:rsidR="003076BB">
              <w:rPr>
                <w:rStyle w:val="af9"/>
                <w:rFonts w:ascii="Times New Roman" w:eastAsia="方正仿宋_GBK" w:hAnsi="Times New Roman" w:cs="Times New Roman"/>
                <w:sz w:val="32"/>
                <w:lang w:eastAsia="zh-CN"/>
              </w:rPr>
              <w:t>4.</w:t>
            </w:r>
            <w:r w:rsidR="003076BB">
              <w:rPr>
                <w:rStyle w:val="af9"/>
                <w:rFonts w:ascii="Times New Roman" w:eastAsia="方正仿宋_GBK" w:hAnsi="Times New Roman" w:cs="Times New Roman"/>
                <w:sz w:val="32"/>
                <w:lang w:eastAsia="zh-CN"/>
              </w:rPr>
              <w:t>报价文件的递交</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4" w:history="1">
            <w:r w:rsidR="003076BB">
              <w:rPr>
                <w:rStyle w:val="af9"/>
                <w:rFonts w:ascii="Times New Roman" w:eastAsia="方正仿宋_GBK" w:hAnsi="Times New Roman" w:cs="Times New Roman"/>
                <w:sz w:val="32"/>
                <w:lang w:eastAsia="zh-CN"/>
              </w:rPr>
              <w:t>5.</w:t>
            </w:r>
            <w:r w:rsidR="003076BB">
              <w:rPr>
                <w:rStyle w:val="af9"/>
                <w:rFonts w:ascii="Times New Roman" w:eastAsia="方正仿宋_GBK" w:hAnsi="Times New Roman" w:cs="Times New Roman"/>
                <w:sz w:val="32"/>
                <w:lang w:eastAsia="zh-CN"/>
              </w:rPr>
              <w:t>发布公告的媒介</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kern w:val="2"/>
              <w:sz w:val="32"/>
              <w:szCs w:val="22"/>
              <w:lang w:eastAsia="zh-CN"/>
            </w:rPr>
          </w:pPr>
          <w:hyperlink w:anchor="_Toc52097506" w:history="1">
            <w:r w:rsidR="003076BB">
              <w:rPr>
                <w:rStyle w:val="af9"/>
                <w:rFonts w:ascii="Times New Roman" w:eastAsia="方正仿宋_GBK" w:hAnsi="Times New Roman" w:cs="Times New Roman"/>
                <w:sz w:val="32"/>
                <w:lang w:eastAsia="zh-CN"/>
              </w:rPr>
              <w:t>6.</w:t>
            </w:r>
            <w:r w:rsidR="003076BB">
              <w:rPr>
                <w:rStyle w:val="af9"/>
                <w:rFonts w:ascii="Times New Roman" w:eastAsia="方正仿宋_GBK" w:hAnsi="Times New Roman" w:cs="Times New Roman"/>
                <w:sz w:val="32"/>
                <w:lang w:eastAsia="zh-CN"/>
              </w:rPr>
              <w:t>联系方式</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C35C28" w:rsidP="000416E1">
          <w:pPr>
            <w:pStyle w:val="22"/>
            <w:tabs>
              <w:tab w:val="right" w:leader="dot" w:pos="9054"/>
            </w:tabs>
            <w:spacing w:line="560" w:lineRule="exact"/>
            <w:ind w:leftChars="236" w:left="519" w:firstLineChars="50" w:firstLine="105"/>
            <w:rPr>
              <w:rFonts w:ascii="Times New Roman" w:eastAsia="方正仿宋_GBK" w:hAnsi="Times New Roman" w:cs="Times New Roman"/>
              <w:sz w:val="32"/>
              <w:lang w:eastAsia="zh-CN"/>
            </w:rPr>
          </w:pPr>
          <w:hyperlink w:anchor="_Toc52097507" w:history="1">
            <w:r w:rsidR="003076BB">
              <w:rPr>
                <w:rStyle w:val="af9"/>
                <w:rFonts w:ascii="Times New Roman" w:eastAsia="方正仿宋_GBK" w:hAnsi="Times New Roman" w:cs="Times New Roman"/>
                <w:sz w:val="32"/>
                <w:lang w:eastAsia="zh-CN"/>
              </w:rPr>
              <w:t>7.</w:t>
            </w:r>
            <w:r w:rsidR="003076BB">
              <w:rPr>
                <w:rStyle w:val="af9"/>
                <w:rFonts w:ascii="Times New Roman" w:eastAsia="方正仿宋_GBK" w:hAnsi="Times New Roman" w:cs="Times New Roman"/>
                <w:sz w:val="32"/>
                <w:lang w:eastAsia="zh-CN"/>
              </w:rPr>
              <w:t>监督部门</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3</w:t>
            </w:r>
          </w:hyperlink>
        </w:p>
        <w:p w:rsidR="005958B4" w:rsidRDefault="003076BB" w:rsidP="000416E1">
          <w:pPr>
            <w:pStyle w:val="22"/>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第二章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报价文件要求与评审办法</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1.</w:t>
          </w:r>
          <w:r>
            <w:rPr>
              <w:rFonts w:ascii="Times New Roman" w:eastAsia="方正仿宋_GBK" w:hAnsi="Times New Roman" w:cs="Times New Roman"/>
              <w:sz w:val="32"/>
              <w:lang w:eastAsia="zh-CN"/>
            </w:rPr>
            <w:t>报价文件要求</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sz w:val="32"/>
              <w:lang w:eastAsia="zh-CN"/>
            </w:rPr>
            <w:t>2.</w:t>
          </w:r>
          <w:r>
            <w:rPr>
              <w:rFonts w:ascii="Times New Roman" w:eastAsia="方正仿宋_GBK" w:hAnsi="Times New Roman" w:cs="Times New Roman"/>
              <w:sz w:val="32"/>
              <w:lang w:eastAsia="zh-CN"/>
            </w:rPr>
            <w:t>评审办法</w:t>
          </w:r>
          <w:r>
            <w:rPr>
              <w:rFonts w:ascii="Times New Roman" w:eastAsia="方正仿宋_GBK" w:hAnsi="Times New Roman" w:cs="Times New Roman"/>
              <w:sz w:val="32"/>
              <w:lang w:eastAsia="zh-CN"/>
            </w:rPr>
            <w:tab/>
            <w:t>4</w:t>
          </w:r>
        </w:p>
        <w:p w:rsidR="005958B4" w:rsidRDefault="003076BB" w:rsidP="000416E1">
          <w:pPr>
            <w:pStyle w:val="22"/>
            <w:tabs>
              <w:tab w:val="right" w:leader="dot" w:pos="9054"/>
            </w:tabs>
            <w:spacing w:line="560" w:lineRule="exact"/>
            <w:ind w:left="0"/>
            <w:rPr>
              <w:rFonts w:ascii="Times New Roman" w:eastAsia="方正仿宋_GBK" w:hAnsi="Times New Roman" w:cs="Times New Roman"/>
              <w:sz w:val="32"/>
              <w:lang w:eastAsia="zh-CN"/>
            </w:rPr>
          </w:pPr>
          <w:r>
            <w:rPr>
              <w:rFonts w:ascii="Times New Roman" w:eastAsia="黑体" w:hAnsi="Times New Roman" w:cs="Times New Roman"/>
              <w:sz w:val="32"/>
              <w:lang w:eastAsia="zh-CN"/>
            </w:rPr>
            <w:t>第三章</w:t>
          </w:r>
          <w:r>
            <w:rPr>
              <w:rFonts w:ascii="Times New Roman" w:eastAsia="黑体" w:hAnsi="Times New Roman" w:cs="Times New Roman"/>
              <w:sz w:val="32"/>
              <w:lang w:eastAsia="zh-CN"/>
            </w:rPr>
            <w:t xml:space="preserve"> </w:t>
          </w:r>
          <w:r>
            <w:rPr>
              <w:rFonts w:ascii="Times New Roman" w:eastAsia="黑体" w:hAnsi="Times New Roman" w:cs="Times New Roman"/>
              <w:sz w:val="32"/>
              <w:lang w:eastAsia="zh-CN"/>
            </w:rPr>
            <w:t>合同</w:t>
          </w:r>
          <w:r>
            <w:rPr>
              <w:rFonts w:ascii="Times New Roman" w:eastAsia="黑体" w:hAnsi="Times New Roman" w:cs="Times New Roman" w:hint="eastAsia"/>
              <w:sz w:val="32"/>
              <w:lang w:eastAsia="zh-CN"/>
            </w:rPr>
            <w:t>条款与格式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6</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1</w:t>
          </w:r>
          <w:r>
            <w:rPr>
              <w:rFonts w:ascii="Times New Roman" w:eastAsia="方正仿宋_GBK" w:hAnsi="Times New Roman" w:cs="Times New Roman"/>
              <w:sz w:val="32"/>
              <w:lang w:eastAsia="zh-CN"/>
            </w:rPr>
            <w:t>.</w:t>
          </w:r>
          <w:r>
            <w:rPr>
              <w:rFonts w:ascii="Times New Roman" w:eastAsia="方正仿宋_GBK" w:hAnsi="Times New Roman" w:cs="Times New Roman"/>
              <w:sz w:val="32"/>
              <w:lang w:eastAsia="zh-CN"/>
            </w:rPr>
            <w:t>合同签订</w:t>
          </w:r>
          <w:r>
            <w:rPr>
              <w:rFonts w:ascii="Times New Roman" w:eastAsia="方正仿宋_GBK" w:hAnsi="Times New Roman" w:cs="Times New Roman"/>
              <w:sz w:val="32"/>
              <w:lang w:eastAsia="zh-CN"/>
            </w:rPr>
            <w:tab/>
            <w:t>7</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2.</w:t>
          </w:r>
          <w:r>
            <w:rPr>
              <w:rFonts w:ascii="Times New Roman" w:eastAsia="方正仿宋_GBK" w:hAnsi="Times New Roman" w:cs="Times New Roman"/>
              <w:sz w:val="32"/>
              <w:lang w:eastAsia="zh-CN"/>
            </w:rPr>
            <w:t>支付方式</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8</w:t>
          </w:r>
        </w:p>
        <w:p w:rsidR="005958B4" w:rsidRDefault="003076BB" w:rsidP="000416E1">
          <w:pPr>
            <w:pStyle w:val="22"/>
            <w:tabs>
              <w:tab w:val="right" w:leader="dot" w:pos="9054"/>
            </w:tabs>
            <w:spacing w:line="560" w:lineRule="exact"/>
            <w:ind w:left="0" w:firstLine="630"/>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3.</w:t>
          </w:r>
          <w:r>
            <w:rPr>
              <w:rFonts w:ascii="Times New Roman" w:eastAsia="方正仿宋_GBK" w:hAnsi="Times New Roman" w:cs="Times New Roman"/>
              <w:sz w:val="32"/>
              <w:lang w:eastAsia="zh-CN"/>
            </w:rPr>
            <w:t>成果提交及服务期限</w:t>
          </w:r>
          <w:r>
            <w:rPr>
              <w:rFonts w:ascii="Times New Roman" w:eastAsia="方正仿宋_GBK" w:hAnsi="Times New Roman" w:cs="Times New Roman"/>
              <w:sz w:val="32"/>
              <w:lang w:eastAsia="zh-CN"/>
            </w:rPr>
            <w:tab/>
          </w:r>
          <w:r>
            <w:rPr>
              <w:rFonts w:ascii="Times New Roman" w:eastAsia="方正仿宋_GBK" w:hAnsi="Times New Roman" w:cs="Times New Roman" w:hint="eastAsia"/>
              <w:sz w:val="32"/>
              <w:lang w:eastAsia="zh-CN"/>
            </w:rPr>
            <w:t>8</w:t>
          </w:r>
        </w:p>
        <w:p w:rsidR="005958B4" w:rsidRDefault="003076BB" w:rsidP="000416E1">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4.</w:t>
          </w:r>
          <w:r>
            <w:rPr>
              <w:rFonts w:ascii="Times New Roman" w:eastAsia="方正仿宋_GBK" w:hAnsi="Times New Roman" w:cs="Times New Roman" w:hint="eastAsia"/>
              <w:sz w:val="32"/>
              <w:lang w:eastAsia="zh-CN"/>
            </w:rPr>
            <w:t>安全生产合同</w:t>
          </w:r>
          <w:r>
            <w:rPr>
              <w:rFonts w:ascii="Times New Roman" w:eastAsia="方正仿宋_GBK" w:hAnsi="Times New Roman" w:cs="Times New Roman" w:hint="eastAsia"/>
              <w:sz w:val="32"/>
              <w:lang w:eastAsia="zh-CN"/>
            </w:rPr>
            <w:t>..........................................................................12</w:t>
          </w:r>
        </w:p>
        <w:p w:rsidR="005958B4" w:rsidRDefault="003076BB" w:rsidP="000416E1">
          <w:pPr>
            <w:pStyle w:val="a0"/>
            <w:spacing w:line="560" w:lineRule="exact"/>
            <w:jc w:val="both"/>
          </w:pPr>
          <w:r>
            <w:rPr>
              <w:rFonts w:ascii="Times New Roman" w:eastAsia="方正仿宋_GBK" w:hAnsi="Times New Roman" w:cs="Times New Roman" w:hint="eastAsia"/>
              <w:sz w:val="32"/>
            </w:rPr>
            <w:t xml:space="preserve">    5.</w:t>
          </w:r>
          <w:r>
            <w:rPr>
              <w:rFonts w:ascii="Times New Roman" w:eastAsia="方正仿宋_GBK" w:hAnsi="Times New Roman" w:cs="Times New Roman" w:hint="eastAsia"/>
              <w:sz w:val="32"/>
            </w:rPr>
            <w:t>廉政合同</w:t>
          </w:r>
          <w:r>
            <w:rPr>
              <w:rFonts w:ascii="Times New Roman" w:eastAsia="方正仿宋_GBK" w:hAnsi="Times New Roman" w:cs="Times New Roman" w:hint="eastAsia"/>
              <w:sz w:val="32"/>
            </w:rPr>
            <w:t>..................................................................................14</w:t>
          </w:r>
        </w:p>
        <w:p w:rsidR="005958B4" w:rsidRDefault="003076BB" w:rsidP="000416E1">
          <w:pPr>
            <w:spacing w:line="560" w:lineRule="exact"/>
            <w:rPr>
              <w:rFonts w:ascii="Times New Roman" w:eastAsia="黑体" w:hAnsi="Times New Roman" w:cs="Times New Roman"/>
              <w:sz w:val="32"/>
              <w:szCs w:val="21"/>
              <w:lang w:eastAsia="zh-CN"/>
            </w:rPr>
          </w:pPr>
          <w:r>
            <w:rPr>
              <w:rFonts w:ascii="Times New Roman" w:eastAsia="黑体" w:hAnsi="Times New Roman" w:cs="Times New Roman" w:hint="eastAsia"/>
              <w:sz w:val="32"/>
              <w:szCs w:val="21"/>
              <w:lang w:eastAsia="zh-CN"/>
            </w:rPr>
            <w:t>第四章技术标准和要求</w:t>
          </w:r>
          <w:r>
            <w:rPr>
              <w:rFonts w:ascii="Times New Roman" w:eastAsia="黑体" w:hAnsi="Times New Roman" w:cs="Times New Roman" w:hint="eastAsia"/>
              <w:sz w:val="32"/>
              <w:szCs w:val="21"/>
              <w:lang w:eastAsia="zh-CN"/>
            </w:rPr>
            <w:t xml:space="preserve">.....................................................................16  </w:t>
          </w:r>
        </w:p>
        <w:p w:rsidR="005958B4" w:rsidRDefault="003076BB" w:rsidP="000416E1">
          <w:pPr>
            <w:spacing w:line="560" w:lineRule="exact"/>
            <w:rPr>
              <w:rFonts w:ascii="Times New Roman" w:eastAsia="方正仿宋_GBK" w:hAnsi="Times New Roman" w:cs="Times New Roman"/>
              <w:sz w:val="32"/>
              <w:lang w:eastAsia="zh-CN"/>
            </w:rPr>
          </w:pPr>
          <w:r>
            <w:rPr>
              <w:rFonts w:ascii="Times New Roman" w:eastAsia="方正仿宋_GBK" w:hAnsi="Times New Roman" w:cs="Times New Roman" w:hint="eastAsia"/>
              <w:sz w:val="32"/>
              <w:lang w:eastAsia="zh-CN"/>
            </w:rPr>
            <w:t xml:space="preserve"> 1.</w:t>
          </w:r>
          <w:r>
            <w:rPr>
              <w:rFonts w:ascii="Times New Roman" w:eastAsia="方正仿宋_GBK" w:hAnsi="Times New Roman" w:cs="Times New Roman" w:hint="eastAsia"/>
              <w:sz w:val="32"/>
              <w:lang w:eastAsia="zh-CN"/>
            </w:rPr>
            <w:t>项目要求</w:t>
          </w:r>
          <w:r>
            <w:rPr>
              <w:rFonts w:ascii="Times New Roman" w:eastAsia="方正仿宋_GBK" w:hAnsi="Times New Roman" w:cs="Times New Roman" w:hint="eastAsia"/>
              <w:sz w:val="32"/>
              <w:lang w:eastAsia="zh-CN"/>
            </w:rPr>
            <w:t>.................................................................................16</w:t>
          </w:r>
        </w:p>
        <w:p w:rsidR="005958B4" w:rsidRDefault="003076BB" w:rsidP="000416E1">
          <w:pPr>
            <w:spacing w:line="560" w:lineRule="exact"/>
            <w:rPr>
              <w:lang w:eastAsia="zh-CN"/>
            </w:rPr>
          </w:pPr>
          <w:r>
            <w:rPr>
              <w:rFonts w:ascii="Times New Roman" w:eastAsia="方正仿宋_GBK" w:hAnsi="Times New Roman" w:cs="Times New Roman" w:hint="eastAsia"/>
              <w:sz w:val="32"/>
              <w:lang w:eastAsia="zh-CN"/>
            </w:rPr>
            <w:t xml:space="preserve">    2.</w:t>
          </w:r>
          <w:r>
            <w:rPr>
              <w:rFonts w:ascii="Times New Roman" w:eastAsia="方正仿宋_GBK" w:hAnsi="Times New Roman" w:cs="Times New Roman" w:hint="eastAsia"/>
              <w:sz w:val="32"/>
              <w:lang w:eastAsia="zh-CN"/>
            </w:rPr>
            <w:t>技术条款</w:t>
          </w:r>
          <w:r>
            <w:rPr>
              <w:rFonts w:ascii="Times New Roman" w:eastAsia="方正仿宋_GBK" w:hAnsi="Times New Roman" w:cs="Times New Roman" w:hint="eastAsia"/>
              <w:sz w:val="32"/>
              <w:lang w:eastAsia="zh-CN"/>
            </w:rPr>
            <w:t>.......................................................... .......................17</w:t>
          </w:r>
        </w:p>
        <w:p w:rsidR="005958B4" w:rsidRDefault="00C35C28" w:rsidP="000416E1">
          <w:pPr>
            <w:pStyle w:val="10"/>
            <w:tabs>
              <w:tab w:val="right" w:leader="dot" w:pos="9054"/>
            </w:tabs>
            <w:spacing w:line="560" w:lineRule="exact"/>
            <w:rPr>
              <w:rFonts w:ascii="Times New Roman" w:eastAsia="方正仿宋_GBK" w:hAnsi="Times New Roman" w:cs="Times New Roman"/>
              <w:kern w:val="2"/>
              <w:sz w:val="32"/>
              <w:szCs w:val="22"/>
              <w:lang w:eastAsia="zh-CN"/>
            </w:rPr>
          </w:pPr>
          <w:hyperlink w:anchor="_Toc52097515" w:history="1">
            <w:r w:rsidR="003076BB">
              <w:rPr>
                <w:rFonts w:ascii="Times New Roman" w:eastAsia="黑体" w:hAnsi="Times New Roman" w:cs="Times New Roman"/>
                <w:sz w:val="32"/>
                <w:szCs w:val="32"/>
              </w:rPr>
              <w:t>第</w:t>
            </w:r>
            <w:r w:rsidR="003076BB">
              <w:rPr>
                <w:rFonts w:ascii="Times New Roman" w:eastAsia="黑体" w:hAnsi="Times New Roman" w:cs="Times New Roman" w:hint="eastAsia"/>
                <w:sz w:val="32"/>
                <w:szCs w:val="32"/>
                <w:lang w:eastAsia="zh-CN"/>
              </w:rPr>
              <w:t>五</w:t>
            </w:r>
            <w:r w:rsidR="003076BB">
              <w:rPr>
                <w:rFonts w:ascii="Times New Roman" w:eastAsia="黑体" w:hAnsi="Times New Roman" w:cs="Times New Roman"/>
                <w:sz w:val="32"/>
                <w:szCs w:val="32"/>
              </w:rPr>
              <w:t>章</w:t>
            </w:r>
            <w:r w:rsidR="003076BB">
              <w:rPr>
                <w:rFonts w:ascii="Times New Roman" w:eastAsia="黑体" w:hAnsi="Times New Roman" w:cs="Times New Roman"/>
                <w:sz w:val="32"/>
                <w:szCs w:val="32"/>
              </w:rPr>
              <w:t xml:space="preserve"> </w:t>
            </w:r>
            <w:r w:rsidR="003076BB">
              <w:rPr>
                <w:rFonts w:ascii="Times New Roman" w:eastAsia="黑体" w:hAnsi="Times New Roman" w:cs="Times New Roman"/>
                <w:sz w:val="32"/>
                <w:szCs w:val="32"/>
              </w:rPr>
              <w:t>报价</w:t>
            </w:r>
            <w:r w:rsidR="003076BB">
              <w:rPr>
                <w:rFonts w:ascii="Times New Roman" w:eastAsia="黑体" w:hAnsi="Times New Roman" w:cs="Times New Roman" w:hint="eastAsia"/>
                <w:sz w:val="32"/>
                <w:szCs w:val="32"/>
                <w:lang w:eastAsia="zh-CN"/>
              </w:rPr>
              <w:t>文件</w:t>
            </w:r>
            <w:r w:rsidR="003076BB">
              <w:rPr>
                <w:rFonts w:ascii="Times New Roman" w:eastAsia="黑体" w:hAnsi="Times New Roman" w:cs="Times New Roman"/>
                <w:sz w:val="32"/>
                <w:szCs w:val="32"/>
              </w:rPr>
              <w:t>格式</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0</w:t>
          </w:r>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3" w:history="1">
            <w:r w:rsidR="003076BB">
              <w:rPr>
                <w:rStyle w:val="af9"/>
                <w:rFonts w:ascii="Times New Roman" w:eastAsia="方正仿宋_GBK" w:hAnsi="Times New Roman" w:cs="Times New Roman"/>
                <w:sz w:val="32"/>
                <w:lang w:eastAsia="zh-CN"/>
              </w:rPr>
              <w:t>一、</w:t>
            </w:r>
            <w:r w:rsidR="003076BB">
              <w:rPr>
                <w:rStyle w:val="af9"/>
                <w:rFonts w:ascii="Times New Roman" w:eastAsia="方正仿宋_GBK" w:hAnsi="Times New Roman" w:cs="Times New Roman"/>
                <w:sz w:val="32"/>
              </w:rPr>
              <w:t>法定代表人身份证明或授权委托书</w:t>
            </w:r>
            <w:r w:rsidR="003076BB">
              <w:rPr>
                <w:rFonts w:ascii="Times New Roman" w:eastAsia="方正仿宋_GBK" w:hAnsi="Times New Roman" w:cs="Times New Roman"/>
                <w:sz w:val="32"/>
              </w:rPr>
              <w:tab/>
            </w:r>
            <w:r>
              <w:rPr>
                <w:rFonts w:ascii="Times New Roman" w:eastAsia="方正仿宋_GBK" w:hAnsi="Times New Roman" w:cs="Times New Roman"/>
                <w:sz w:val="32"/>
              </w:rPr>
              <w:fldChar w:fldCharType="begin"/>
            </w:r>
            <w:r w:rsidR="003076BB">
              <w:rPr>
                <w:rFonts w:ascii="Times New Roman" w:eastAsia="方正仿宋_GBK" w:hAnsi="Times New Roman" w:cs="Times New Roman"/>
                <w:sz w:val="32"/>
              </w:rPr>
              <w:instrText xml:space="preserve"> PAGEREF _Toc52097543 \h </w:instrText>
            </w:r>
            <w:r>
              <w:rPr>
                <w:rFonts w:ascii="Times New Roman" w:eastAsia="方正仿宋_GBK" w:hAnsi="Times New Roman" w:cs="Times New Roman"/>
                <w:sz w:val="32"/>
              </w:rPr>
            </w:r>
            <w:r>
              <w:rPr>
                <w:rFonts w:ascii="Times New Roman" w:eastAsia="方正仿宋_GBK" w:hAnsi="Times New Roman" w:cs="Times New Roman"/>
                <w:sz w:val="32"/>
              </w:rPr>
              <w:fldChar w:fldCharType="separate"/>
            </w:r>
            <w:r w:rsidR="009C0480">
              <w:rPr>
                <w:rFonts w:ascii="Times New Roman" w:eastAsia="方正仿宋_GBK" w:hAnsi="Times New Roman" w:cs="Times New Roman"/>
                <w:noProof/>
                <w:sz w:val="32"/>
              </w:rPr>
              <w:t>29</w:t>
            </w:r>
            <w:r>
              <w:rPr>
                <w:rFonts w:ascii="Times New Roman" w:eastAsia="方正仿宋_GBK" w:hAnsi="Times New Roman" w:cs="Times New Roman"/>
                <w:sz w:val="32"/>
              </w:rPr>
              <w:fldChar w:fldCharType="end"/>
            </w:r>
          </w:hyperlink>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4" w:history="1">
            <w:r w:rsidR="003076BB">
              <w:rPr>
                <w:rStyle w:val="af9"/>
                <w:rFonts w:ascii="Times New Roman" w:eastAsia="方正仿宋_GBK" w:hAnsi="Times New Roman" w:cs="Times New Roman"/>
                <w:sz w:val="32"/>
                <w:lang w:eastAsia="zh-CN"/>
              </w:rPr>
              <w:t>二、报价</w:t>
            </w:r>
            <w:r w:rsidR="003076BB">
              <w:rPr>
                <w:rStyle w:val="af9"/>
                <w:rFonts w:ascii="Times New Roman" w:eastAsia="方正仿宋_GBK" w:hAnsi="Times New Roman" w:cs="Times New Roman"/>
                <w:sz w:val="32"/>
              </w:rPr>
              <w:t>函</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3</w:t>
          </w:r>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5" w:history="1">
            <w:r w:rsidR="003076BB">
              <w:rPr>
                <w:rStyle w:val="af9"/>
                <w:rFonts w:ascii="Times New Roman" w:eastAsia="方正仿宋_GBK" w:hAnsi="Times New Roman" w:cs="Times New Roman"/>
                <w:sz w:val="32"/>
                <w:lang w:eastAsia="zh-CN"/>
              </w:rPr>
              <w:t>三、</w:t>
            </w:r>
            <w:r w:rsidR="003076BB">
              <w:rPr>
                <w:rStyle w:val="af9"/>
                <w:rFonts w:ascii="Times New Roman" w:eastAsia="方正仿宋_GBK" w:hAnsi="Times New Roman" w:cs="Times New Roman"/>
                <w:spacing w:val="-10"/>
                <w:sz w:val="32"/>
                <w:shd w:val="clear" w:color="auto" w:fill="FFFFFF"/>
                <w:lang w:val="zh-CN" w:bidi="zh-CN"/>
              </w:rPr>
              <w:t>报价表</w:t>
            </w:r>
            <w:r w:rsidR="003076BB">
              <w:rPr>
                <w:rFonts w:ascii="Times New Roman" w:eastAsia="方正仿宋_GBK" w:hAnsi="Times New Roman" w:cs="Times New Roman"/>
                <w:sz w:val="32"/>
              </w:rPr>
              <w:tab/>
            </w:r>
            <w:r w:rsidR="003076BB">
              <w:rPr>
                <w:rFonts w:ascii="Times New Roman" w:eastAsia="方正仿宋_GBK" w:hAnsi="Times New Roman" w:cs="Times New Roman" w:hint="eastAsia"/>
                <w:sz w:val="32"/>
                <w:lang w:eastAsia="zh-CN"/>
              </w:rPr>
              <w:t>2</w:t>
            </w:r>
          </w:hyperlink>
          <w:r w:rsidR="003076BB">
            <w:rPr>
              <w:rFonts w:ascii="Times New Roman" w:eastAsia="方正仿宋_GBK" w:hAnsi="Times New Roman" w:cs="Times New Roman" w:hint="eastAsia"/>
              <w:sz w:val="32"/>
              <w:lang w:eastAsia="zh-CN"/>
            </w:rPr>
            <w:t>4</w:t>
          </w:r>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6" w:history="1">
            <w:r w:rsidR="003076BB">
              <w:rPr>
                <w:rStyle w:val="af9"/>
                <w:rFonts w:ascii="Times New Roman" w:eastAsia="方正仿宋_GBK" w:hAnsi="Times New Roman" w:cs="Times New Roman"/>
                <w:sz w:val="32"/>
                <w:lang w:eastAsia="zh-CN"/>
              </w:rPr>
              <w:t>四、</w:t>
            </w:r>
            <w:r w:rsidR="003076BB">
              <w:rPr>
                <w:rStyle w:val="af9"/>
                <w:rFonts w:ascii="Times New Roman" w:eastAsia="方正仿宋_GBK" w:hAnsi="Times New Roman" w:cs="Times New Roman"/>
                <w:sz w:val="32"/>
              </w:rPr>
              <w:t>资格审查资料</w:t>
            </w:r>
            <w:r w:rsidR="003076BB">
              <w:rPr>
                <w:rFonts w:ascii="Times New Roman" w:eastAsia="方正仿宋_GBK" w:hAnsi="Times New Roman" w:cs="Times New Roman"/>
                <w:sz w:val="32"/>
              </w:rPr>
              <w:tab/>
            </w:r>
            <w:r w:rsidR="003076BB">
              <w:rPr>
                <w:rFonts w:ascii="Times New Roman" w:eastAsia="方正仿宋_GBK" w:hAnsi="Times New Roman" w:cs="Times New Roman"/>
                <w:sz w:val="32"/>
                <w:lang w:eastAsia="zh-CN"/>
              </w:rPr>
              <w:t>2</w:t>
            </w:r>
            <w:r w:rsidR="003076BB">
              <w:rPr>
                <w:rFonts w:ascii="Times New Roman" w:eastAsia="方正仿宋_GBK" w:hAnsi="Times New Roman" w:cs="Times New Roman" w:hint="eastAsia"/>
                <w:sz w:val="32"/>
                <w:lang w:eastAsia="zh-CN"/>
              </w:rPr>
              <w:t>6</w:t>
            </w:r>
          </w:hyperlink>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7" w:history="1">
            <w:r w:rsidR="003076BB">
              <w:rPr>
                <w:rStyle w:val="af9"/>
                <w:rFonts w:ascii="Times New Roman" w:eastAsia="方正仿宋_GBK" w:hAnsi="Times New Roman" w:cs="Times New Roman"/>
                <w:sz w:val="32"/>
                <w:lang w:eastAsia="zh-CN"/>
              </w:rPr>
              <w:t>五、诚信</w:t>
            </w:r>
            <w:r w:rsidR="003076BB">
              <w:rPr>
                <w:rStyle w:val="af9"/>
                <w:rFonts w:ascii="Times New Roman" w:eastAsia="方正仿宋_GBK" w:hAnsi="Times New Roman" w:cs="Times New Roman"/>
                <w:sz w:val="32"/>
              </w:rPr>
              <w:t>承诺书</w:t>
            </w:r>
            <w:r w:rsidR="003076BB">
              <w:rPr>
                <w:rFonts w:ascii="Times New Roman" w:eastAsia="方正仿宋_GBK" w:hAnsi="Times New Roman" w:cs="Times New Roman"/>
                <w:sz w:val="32"/>
              </w:rPr>
              <w:tab/>
            </w:r>
          </w:hyperlink>
          <w:r w:rsidR="003076BB">
            <w:rPr>
              <w:rFonts w:ascii="Times New Roman" w:eastAsia="方正仿宋_GBK" w:hAnsi="Times New Roman" w:cs="Times New Roman" w:hint="eastAsia"/>
              <w:sz w:val="32"/>
              <w:lang w:eastAsia="zh-CN"/>
            </w:rPr>
            <w:t>30</w:t>
          </w:r>
        </w:p>
        <w:p w:rsidR="005958B4" w:rsidRDefault="00C35C28" w:rsidP="000416E1">
          <w:pPr>
            <w:pStyle w:val="22"/>
            <w:tabs>
              <w:tab w:val="right" w:leader="dot" w:pos="9054"/>
            </w:tabs>
            <w:spacing w:line="560" w:lineRule="exact"/>
            <w:rPr>
              <w:rFonts w:ascii="Times New Roman" w:eastAsia="方正仿宋_GBK" w:hAnsi="Times New Roman" w:cs="Times New Roman"/>
              <w:kern w:val="2"/>
              <w:sz w:val="32"/>
              <w:szCs w:val="22"/>
              <w:lang w:eastAsia="zh-CN"/>
            </w:rPr>
          </w:pPr>
          <w:hyperlink w:anchor="_Toc52097548" w:history="1">
            <w:r w:rsidR="003076BB">
              <w:rPr>
                <w:rStyle w:val="af9"/>
                <w:rFonts w:ascii="Times New Roman" w:eastAsia="方正仿宋_GBK" w:hAnsi="Times New Roman" w:cs="Times New Roman"/>
                <w:sz w:val="32"/>
                <w:lang w:eastAsia="zh-CN"/>
              </w:rPr>
              <w:t>六、</w:t>
            </w:r>
            <w:r w:rsidR="003076BB">
              <w:rPr>
                <w:rStyle w:val="af9"/>
                <w:rFonts w:ascii="Times New Roman" w:eastAsia="方正仿宋_GBK" w:hAnsi="Times New Roman" w:cs="Times New Roman"/>
                <w:sz w:val="32"/>
              </w:rPr>
              <w:t>其他资料</w:t>
            </w:r>
            <w:r w:rsidR="003076BB">
              <w:rPr>
                <w:rFonts w:ascii="Times New Roman" w:eastAsia="方正仿宋_GBK" w:hAnsi="Times New Roman" w:cs="Times New Roman"/>
                <w:sz w:val="32"/>
              </w:rPr>
              <w:tab/>
            </w:r>
          </w:hyperlink>
          <w:r w:rsidR="003076BB">
            <w:rPr>
              <w:rFonts w:ascii="Times New Roman" w:eastAsia="方正仿宋_GBK" w:hAnsi="Times New Roman" w:cs="Times New Roman" w:hint="eastAsia"/>
              <w:sz w:val="32"/>
              <w:lang w:eastAsia="zh-CN"/>
            </w:rPr>
            <w:t>31</w:t>
          </w:r>
        </w:p>
        <w:p w:rsidR="005958B4" w:rsidRDefault="00C35C28" w:rsidP="000416E1">
          <w:pPr>
            <w:spacing w:line="560" w:lineRule="exact"/>
            <w:rPr>
              <w:rFonts w:ascii="Times New Roman" w:hAnsi="Times New Roman" w:cs="Times New Roman"/>
            </w:rPr>
          </w:pPr>
          <w:r>
            <w:rPr>
              <w:rFonts w:ascii="Times New Roman" w:eastAsia="方正小标宋_GBK" w:hAnsi="Times New Roman" w:cs="Times New Roman"/>
              <w:b/>
              <w:bCs/>
              <w:sz w:val="32"/>
              <w:lang w:val="zh-CN"/>
            </w:rPr>
            <w:fldChar w:fldCharType="end"/>
          </w:r>
        </w:p>
      </w:sdtContent>
    </w:sdt>
    <w:p w:rsidR="005958B4" w:rsidRDefault="005958B4" w:rsidP="000416E1">
      <w:pPr>
        <w:widowControl/>
        <w:spacing w:line="560" w:lineRule="exact"/>
        <w:rPr>
          <w:rFonts w:ascii="Times New Roman" w:eastAsiaTheme="minorEastAsia" w:hAnsi="Times New Roman" w:cs="Times New Roman"/>
          <w:b/>
          <w:bCs/>
          <w:sz w:val="28"/>
          <w:szCs w:val="28"/>
          <w:lang w:eastAsia="zh-CN"/>
        </w:rPr>
        <w:sectPr w:rsidR="005958B4">
          <w:pgSz w:w="12240" w:h="15840"/>
          <w:pgMar w:top="1418" w:right="1588" w:bottom="1134" w:left="1588" w:header="0" w:footer="919" w:gutter="0"/>
          <w:cols w:space="720"/>
          <w:titlePg/>
          <w:docGrid w:linePitch="299"/>
        </w:sectPr>
      </w:pPr>
    </w:p>
    <w:p w:rsidR="005958B4" w:rsidRDefault="005958B4" w:rsidP="000416E1">
      <w:pPr>
        <w:widowControl/>
        <w:spacing w:line="560" w:lineRule="exact"/>
        <w:rPr>
          <w:rFonts w:ascii="Times New Roman" w:eastAsia="方正小标宋_GBK" w:hAnsi="Times New Roman" w:cs="Times New Roman"/>
          <w:bCs/>
          <w:sz w:val="44"/>
          <w:szCs w:val="44"/>
          <w:lang w:val="zh-CN" w:eastAsia="zh-CN"/>
        </w:rPr>
      </w:pPr>
      <w:bookmarkStart w:id="0" w:name="_Toc52097499"/>
      <w:bookmarkStart w:id="1" w:name="_Toc29194680"/>
    </w:p>
    <w:p w:rsidR="005958B4"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t>第一章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询价公告</w:t>
      </w:r>
      <w:bookmarkEnd w:id="0"/>
      <w:bookmarkEnd w:id="1"/>
    </w:p>
    <w:p w:rsidR="005958B4" w:rsidRDefault="005958B4" w:rsidP="000416E1">
      <w:pPr>
        <w:autoSpaceDE w:val="0"/>
        <w:autoSpaceDN w:val="0"/>
        <w:adjustRightInd w:val="0"/>
        <w:spacing w:line="560" w:lineRule="exact"/>
        <w:ind w:right="117"/>
        <w:jc w:val="center"/>
        <w:outlineLvl w:val="0"/>
        <w:rPr>
          <w:rFonts w:ascii="Times New Roman" w:eastAsiaTheme="minorEastAsia" w:hAnsi="Times New Roman" w:cs="Times New Roman"/>
          <w:b/>
          <w:bCs/>
          <w:sz w:val="30"/>
          <w:szCs w:val="30"/>
          <w:lang w:eastAsia="zh-CN"/>
        </w:rPr>
      </w:pPr>
    </w:p>
    <w:p w:rsidR="005958B4" w:rsidRDefault="003076BB" w:rsidP="000416E1">
      <w:pPr>
        <w:spacing w:line="560" w:lineRule="exact"/>
        <w:jc w:val="center"/>
        <w:rPr>
          <w:rFonts w:ascii="Times New Roman" w:eastAsia="方正小标宋_GBK" w:hAnsi="Times New Roman" w:cs="Times New Roman"/>
          <w:sz w:val="36"/>
          <w:szCs w:val="36"/>
          <w:lang w:eastAsia="zh-CN"/>
        </w:rPr>
      </w:pPr>
      <w:r>
        <w:rPr>
          <w:rFonts w:ascii="Times New Roman" w:eastAsia="方正小标宋_GBK" w:hAnsi="Times New Roman" w:cs="Times New Roman" w:hint="eastAsia"/>
          <w:sz w:val="36"/>
          <w:szCs w:val="36"/>
          <w:lang w:eastAsia="zh-CN"/>
        </w:rPr>
        <w:t>草街电厂中控室</w:t>
      </w:r>
      <w:r>
        <w:rPr>
          <w:rFonts w:ascii="Times New Roman" w:eastAsia="方正小标宋_GBK" w:hAnsi="Times New Roman" w:cs="Times New Roman" w:hint="eastAsia"/>
          <w:sz w:val="36"/>
          <w:szCs w:val="36"/>
          <w:lang w:eastAsia="zh-CN"/>
        </w:rPr>
        <w:t>LED</w:t>
      </w:r>
      <w:r>
        <w:rPr>
          <w:rFonts w:ascii="Times New Roman" w:eastAsia="方正小标宋_GBK" w:hAnsi="Times New Roman" w:cs="Times New Roman" w:hint="eastAsia"/>
          <w:sz w:val="36"/>
          <w:szCs w:val="36"/>
          <w:lang w:eastAsia="zh-CN"/>
        </w:rPr>
        <w:t>大屏改造</w:t>
      </w:r>
      <w:r>
        <w:rPr>
          <w:rFonts w:ascii="Times New Roman" w:eastAsia="方正小标宋_GBK" w:hAnsi="Times New Roman" w:cs="Times New Roman"/>
          <w:sz w:val="36"/>
          <w:szCs w:val="36"/>
          <w:lang w:eastAsia="zh-CN"/>
        </w:rPr>
        <w:t>询价公告</w:t>
      </w:r>
    </w:p>
    <w:p w:rsidR="005958B4" w:rsidRDefault="005958B4" w:rsidP="000416E1">
      <w:pPr>
        <w:spacing w:line="560" w:lineRule="exact"/>
        <w:jc w:val="center"/>
        <w:rPr>
          <w:rFonts w:ascii="Times New Roman" w:eastAsiaTheme="minorEastAsia" w:hAnsi="Times New Roman" w:cs="Times New Roman"/>
          <w:sz w:val="30"/>
          <w:szCs w:val="30"/>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2" w:name="_Toc370126361"/>
      <w:bookmarkStart w:id="3" w:name="_Toc52097500"/>
      <w:bookmarkStart w:id="4" w:name="_Toc6230450"/>
      <w:bookmarkStart w:id="5" w:name="_Toc375641571"/>
      <w:bookmarkStart w:id="6" w:name="_Toc29194681"/>
      <w:r>
        <w:rPr>
          <w:rFonts w:ascii="Times New Roman" w:eastAsia="黑体" w:hAnsi="Times New Roman" w:cs="Times New Roman"/>
          <w:b w:val="0"/>
          <w:lang w:eastAsia="zh-CN"/>
        </w:rPr>
        <w:t>1.</w:t>
      </w:r>
      <w:r>
        <w:rPr>
          <w:rFonts w:ascii="Times New Roman" w:eastAsia="黑体" w:hAnsi="Times New Roman" w:cs="Times New Roman"/>
          <w:b w:val="0"/>
          <w:lang w:eastAsia="zh-CN"/>
        </w:rPr>
        <w:t>询价条件</w:t>
      </w:r>
      <w:bookmarkEnd w:id="2"/>
      <w:bookmarkEnd w:id="3"/>
      <w:bookmarkEnd w:id="4"/>
      <w:bookmarkEnd w:id="5"/>
      <w:bookmarkEnd w:id="6"/>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w:t>
      </w:r>
      <w:r>
        <w:rPr>
          <w:rFonts w:ascii="Times New Roman" w:eastAsia="方正仿宋_GBK" w:hAnsi="Times New Roman" w:cs="Times New Roman"/>
          <w:bCs/>
          <w:sz w:val="32"/>
          <w:szCs w:val="32"/>
          <w:lang w:eastAsia="zh-CN"/>
        </w:rPr>
        <w:t>已具备发包条件，询价人为</w:t>
      </w:r>
      <w:r>
        <w:rPr>
          <w:rFonts w:ascii="Times New Roman" w:eastAsia="方正仿宋_GBK" w:hAnsi="Times New Roman" w:cs="Times New Roman"/>
          <w:bCs/>
          <w:sz w:val="32"/>
          <w:szCs w:val="32"/>
          <w:u w:val="single"/>
          <w:lang w:eastAsia="zh-CN"/>
        </w:rPr>
        <w:t>重庆航运建设发展（集团）有限公司</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，发包人为</w:t>
      </w:r>
      <w:r>
        <w:rPr>
          <w:rFonts w:ascii="Times New Roman" w:eastAsia="方正仿宋_GBK" w:hAnsi="Times New Roman" w:cs="Times New Roman"/>
          <w:bCs/>
          <w:sz w:val="32"/>
          <w:szCs w:val="32"/>
          <w:u w:val="single"/>
          <w:lang w:eastAsia="zh-CN"/>
        </w:rPr>
        <w:t>重庆草街航运电力开发有限公司</w:t>
      </w:r>
      <w:r>
        <w:rPr>
          <w:rFonts w:ascii="Times New Roman" w:eastAsia="方正仿宋_GBK" w:hAnsi="Times New Roman" w:cs="Times New Roman"/>
          <w:bCs/>
          <w:sz w:val="32"/>
          <w:szCs w:val="32"/>
          <w:lang w:eastAsia="zh-CN"/>
        </w:rPr>
        <w:t>。根据实际工作需要，现计划对该项目</w:t>
      </w:r>
      <w:r>
        <w:rPr>
          <w:rFonts w:ascii="Times New Roman" w:eastAsia="方正仿宋_GBK" w:hAnsi="Times New Roman" w:cs="Times New Roman"/>
          <w:sz w:val="32"/>
          <w:szCs w:val="32"/>
          <w:lang w:eastAsia="zh-CN"/>
        </w:rPr>
        <w:t>采取</w:t>
      </w:r>
      <w:r>
        <w:rPr>
          <w:rFonts w:ascii="Times New Roman" w:eastAsia="方正仿宋_GBK" w:hAnsi="Times New Roman" w:cs="Times New Roman" w:hint="eastAsia"/>
          <w:sz w:val="32"/>
          <w:szCs w:val="32"/>
          <w:u w:val="single"/>
          <w:lang w:eastAsia="zh-CN"/>
        </w:rPr>
        <w:t>公开</w:t>
      </w:r>
      <w:r w:rsidR="0040597F">
        <w:rPr>
          <w:rFonts w:ascii="Times New Roman" w:eastAsia="方正仿宋_GBK" w:hAnsi="Times New Roman" w:cs="Times New Roman" w:hint="eastAsia"/>
          <w:sz w:val="32"/>
          <w:szCs w:val="32"/>
          <w:u w:val="single"/>
          <w:lang w:eastAsia="zh-CN"/>
        </w:rPr>
        <w:t>询价</w:t>
      </w:r>
      <w:r>
        <w:rPr>
          <w:rFonts w:ascii="Times New Roman" w:eastAsia="方正仿宋_GBK" w:hAnsi="Times New Roman" w:cs="Times New Roman"/>
          <w:sz w:val="32"/>
          <w:szCs w:val="32"/>
          <w:lang w:eastAsia="zh-CN"/>
        </w:rPr>
        <w:t>方式确定服务单位</w:t>
      </w:r>
      <w:r>
        <w:rPr>
          <w:rFonts w:ascii="Times New Roman" w:eastAsia="方正仿宋_GBK" w:hAnsi="Times New Roman" w:cs="Times New Roman"/>
          <w:bCs/>
          <w:sz w:val="32"/>
          <w:szCs w:val="32"/>
          <w:lang w:eastAsia="zh-CN"/>
        </w:rPr>
        <w:t>。</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7" w:name="_Toc6230451"/>
      <w:bookmarkStart w:id="8" w:name="_Toc52097501"/>
      <w:bookmarkStart w:id="9" w:name="_Toc29194682"/>
      <w:r>
        <w:rPr>
          <w:rFonts w:ascii="Times New Roman" w:eastAsia="黑体" w:hAnsi="Times New Roman" w:cs="Times New Roman"/>
          <w:b w:val="0"/>
          <w:lang w:eastAsia="zh-CN"/>
        </w:rPr>
        <w:t>2.</w:t>
      </w:r>
      <w:r>
        <w:rPr>
          <w:rFonts w:ascii="Times New Roman" w:eastAsia="黑体" w:hAnsi="Times New Roman" w:cs="Times New Roman"/>
          <w:b w:val="0"/>
          <w:lang w:eastAsia="zh-CN"/>
        </w:rPr>
        <w:t>项目概况与询价工作范围</w:t>
      </w:r>
      <w:bookmarkEnd w:id="7"/>
      <w:bookmarkEnd w:id="8"/>
      <w:bookmarkEnd w:id="9"/>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bookmarkStart w:id="10" w:name="_Toc324429695"/>
      <w:bookmarkStart w:id="11" w:name="_Toc323734100"/>
      <w:bookmarkStart w:id="12" w:name="_Toc21092"/>
      <w:r>
        <w:rPr>
          <w:rFonts w:ascii="Times New Roman" w:eastAsia="方正仿宋_GBK" w:hAnsi="Times New Roman" w:cs="Times New Roman"/>
          <w:bCs/>
          <w:sz w:val="32"/>
          <w:szCs w:val="32"/>
          <w:lang w:eastAsia="zh-CN"/>
        </w:rPr>
        <w:t>2.1</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地址</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重庆市合川区草街镇草街电站厂房。</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2.2</w:t>
      </w:r>
      <w:r>
        <w:rPr>
          <w:rFonts w:ascii="Times New Roman" w:eastAsia="方正仿宋_GBK" w:hAnsi="Times New Roman" w:cs="Times New Roman" w:hint="eastAsia"/>
          <w:bCs/>
          <w:sz w:val="32"/>
          <w:szCs w:val="32"/>
          <w:lang w:eastAsia="zh-CN"/>
        </w:rPr>
        <w:t>项目概况</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草街电厂中控室工业电视大屏使用年限久，设备为最初级的</w:t>
      </w:r>
      <w:r>
        <w:rPr>
          <w:rFonts w:ascii="Times New Roman" w:eastAsia="方正仿宋_GBK" w:hAnsi="Times New Roman" w:cs="Times New Roman" w:hint="eastAsia"/>
          <w:bCs/>
          <w:sz w:val="32"/>
          <w:szCs w:val="32"/>
          <w:lang w:eastAsia="zh-CN"/>
        </w:rPr>
        <w:t>PLD</w:t>
      </w:r>
      <w:r>
        <w:rPr>
          <w:rFonts w:ascii="Times New Roman" w:eastAsia="方正仿宋_GBK" w:hAnsi="Times New Roman" w:cs="Times New Roman" w:hint="eastAsia"/>
          <w:bCs/>
          <w:sz w:val="32"/>
          <w:szCs w:val="32"/>
          <w:lang w:eastAsia="zh-CN"/>
        </w:rPr>
        <w:t>灯泡背投式，目前市场已淘汰，维护配件稀缺，维护成本高。且近年出现亮度衰减严重，画面显示暗沉；屏与屏间色差严重；色彩饱和度差。还多次出现开机异常、蓝屏、花屏、闪屏、断点、图像模糊、色差严重等现象。图像已无法满足系统使用需求，影响工作人员阅览和正常使用。</w:t>
      </w:r>
    </w:p>
    <w:p w:rsidR="005958B4" w:rsidRDefault="003076BB" w:rsidP="000416E1">
      <w:pPr>
        <w:pStyle w:val="a0"/>
        <w:spacing w:line="560" w:lineRule="exact"/>
        <w:ind w:firstLineChars="200" w:firstLine="640"/>
        <w:jc w:val="both"/>
      </w:pPr>
      <w:r>
        <w:rPr>
          <w:rFonts w:ascii="Times New Roman" w:eastAsia="方正仿宋_GBK" w:hAnsi="Times New Roman" w:cs="Times New Roman" w:hint="eastAsia"/>
          <w:bCs/>
          <w:sz w:val="32"/>
          <w:szCs w:val="32"/>
        </w:rPr>
        <w:t>目前屏幕尺寸为长</w:t>
      </w:r>
      <w:r>
        <w:rPr>
          <w:rFonts w:ascii="Times New Roman" w:eastAsia="方正仿宋_GBK" w:hAnsi="Times New Roman" w:cs="Times New Roman" w:hint="eastAsia"/>
          <w:bCs/>
          <w:sz w:val="32"/>
          <w:szCs w:val="32"/>
        </w:rPr>
        <w:t>9.72</w:t>
      </w:r>
      <w:r>
        <w:rPr>
          <w:rFonts w:ascii="Times New Roman" w:eastAsia="方正仿宋_GBK" w:hAnsi="Times New Roman" w:cs="Times New Roman" w:hint="eastAsia"/>
          <w:bCs/>
          <w:sz w:val="32"/>
          <w:szCs w:val="32"/>
        </w:rPr>
        <w:t>米×高</w:t>
      </w:r>
      <w:r>
        <w:rPr>
          <w:rFonts w:ascii="Times New Roman" w:eastAsia="方正仿宋_GBK" w:hAnsi="Times New Roman" w:cs="Times New Roman" w:hint="eastAsia"/>
          <w:bCs/>
          <w:sz w:val="32"/>
          <w:szCs w:val="32"/>
        </w:rPr>
        <w:t>2.47</w:t>
      </w:r>
      <w:r>
        <w:rPr>
          <w:rFonts w:ascii="Times New Roman" w:eastAsia="方正仿宋_GBK" w:hAnsi="Times New Roman" w:cs="Times New Roman" w:hint="eastAsia"/>
          <w:bCs/>
          <w:sz w:val="32"/>
          <w:szCs w:val="32"/>
        </w:rPr>
        <w:t>米，观看距离</w:t>
      </w:r>
      <w:r>
        <w:rPr>
          <w:rFonts w:ascii="Times New Roman" w:eastAsia="方正仿宋_GBK" w:hAnsi="Times New Roman" w:cs="Times New Roman" w:hint="eastAsia"/>
          <w:bCs/>
          <w:sz w:val="32"/>
          <w:szCs w:val="32"/>
        </w:rPr>
        <w:t>10</w:t>
      </w:r>
      <w:r>
        <w:rPr>
          <w:rFonts w:ascii="Times New Roman" w:eastAsia="方正仿宋_GBK" w:hAnsi="Times New Roman" w:cs="Times New Roman" w:hint="eastAsia"/>
          <w:bCs/>
          <w:sz w:val="32"/>
          <w:szCs w:val="32"/>
        </w:rPr>
        <w:t>米，要求改造后尺寸大于或等于现有尺寸</w:t>
      </w:r>
      <w:r>
        <w:rPr>
          <w:rFonts w:ascii="Times New Roman" w:eastAsia="方正仿宋_GBK" w:hAnsi="Times New Roman" w:cs="Times New Roman" w:hint="eastAsia"/>
          <w:bCs/>
          <w:sz w:val="32"/>
          <w:szCs w:val="32"/>
        </w:rPr>
        <w:t>,</w:t>
      </w:r>
      <w:r>
        <w:rPr>
          <w:rFonts w:ascii="Times New Roman" w:eastAsia="方正仿宋_GBK" w:hAnsi="Times New Roman" w:cs="Times New Roman" w:hint="eastAsia"/>
          <w:bCs/>
          <w:sz w:val="32"/>
          <w:szCs w:val="32"/>
        </w:rPr>
        <w:t>整体美观，观看效果佳。后面过道最大尺寸为长</w:t>
      </w:r>
      <w:r>
        <w:rPr>
          <w:rFonts w:ascii="Times New Roman" w:eastAsia="方正仿宋_GBK" w:hAnsi="Times New Roman" w:cs="Times New Roman" w:hint="eastAsia"/>
          <w:bCs/>
          <w:sz w:val="32"/>
          <w:szCs w:val="32"/>
        </w:rPr>
        <w:t>10.62m</w:t>
      </w:r>
      <w:r>
        <w:rPr>
          <w:rFonts w:ascii="Times New Roman" w:eastAsia="方正仿宋_GBK" w:hAnsi="Times New Roman" w:cs="Times New Roman" w:hint="eastAsia"/>
          <w:bCs/>
          <w:sz w:val="32"/>
          <w:szCs w:val="32"/>
        </w:rPr>
        <w:t>×高</w:t>
      </w:r>
      <w:r>
        <w:rPr>
          <w:rFonts w:ascii="Times New Roman" w:eastAsia="方正仿宋_GBK" w:hAnsi="Times New Roman" w:cs="Times New Roman" w:hint="eastAsia"/>
          <w:bCs/>
          <w:sz w:val="32"/>
          <w:szCs w:val="32"/>
        </w:rPr>
        <w:t>3.65m</w:t>
      </w:r>
      <w:r>
        <w:rPr>
          <w:rFonts w:ascii="Times New Roman" w:eastAsia="方正仿宋_GBK" w:hAnsi="Times New Roman" w:cs="Times New Roman" w:hint="eastAsia"/>
          <w:bCs/>
          <w:sz w:val="32"/>
          <w:szCs w:val="32"/>
        </w:rPr>
        <w:t>×深</w:t>
      </w:r>
      <w:r>
        <w:rPr>
          <w:rFonts w:ascii="Times New Roman" w:eastAsia="方正仿宋_GBK" w:hAnsi="Times New Roman" w:cs="Times New Roman" w:hint="eastAsia"/>
          <w:bCs/>
          <w:sz w:val="32"/>
          <w:szCs w:val="32"/>
        </w:rPr>
        <w:t>1.90m</w:t>
      </w:r>
      <w:r>
        <w:rPr>
          <w:rFonts w:ascii="Times New Roman" w:eastAsia="方正仿宋_GBK" w:hAnsi="Times New Roman" w:cs="Times New Roman" w:hint="eastAsia"/>
          <w:bCs/>
          <w:sz w:val="32"/>
          <w:szCs w:val="32"/>
        </w:rPr>
        <w:t>。</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lastRenderedPageBreak/>
        <w:t>2.3</w:t>
      </w:r>
      <w:r>
        <w:rPr>
          <w:rFonts w:ascii="Times New Roman" w:eastAsia="方正仿宋_GBK" w:hAnsi="Times New Roman" w:cs="Times New Roman"/>
          <w:bCs/>
          <w:sz w:val="32"/>
          <w:szCs w:val="32"/>
          <w:lang w:eastAsia="zh-CN"/>
        </w:rPr>
        <w:t>本次</w:t>
      </w:r>
      <w:r>
        <w:rPr>
          <w:rFonts w:ascii="Times New Roman" w:eastAsia="方正仿宋_GBK" w:hAnsi="Times New Roman" w:cs="Times New Roman" w:hint="eastAsia"/>
          <w:bCs/>
          <w:sz w:val="32"/>
          <w:szCs w:val="32"/>
          <w:lang w:eastAsia="zh-CN"/>
        </w:rPr>
        <w:t>询价</w:t>
      </w:r>
      <w:r>
        <w:rPr>
          <w:rFonts w:ascii="Times New Roman" w:eastAsia="方正仿宋_GBK" w:hAnsi="Times New Roman" w:cs="Times New Roman"/>
          <w:bCs/>
          <w:sz w:val="32"/>
          <w:szCs w:val="32"/>
          <w:lang w:eastAsia="zh-CN"/>
        </w:rPr>
        <w:t>项目</w:t>
      </w:r>
      <w:r>
        <w:rPr>
          <w:rFonts w:ascii="Times New Roman" w:eastAsia="方正仿宋_GBK" w:hAnsi="Times New Roman" w:cs="Times New Roman" w:hint="eastAsia"/>
          <w:bCs/>
          <w:sz w:val="32"/>
          <w:szCs w:val="32"/>
          <w:lang w:eastAsia="zh-CN"/>
        </w:rPr>
        <w:t>最高限价金额</w:t>
      </w:r>
      <w:r>
        <w:rPr>
          <w:rFonts w:ascii="Times New Roman" w:eastAsia="方正仿宋_GBK" w:hAnsi="Times New Roman" w:cs="Times New Roman"/>
          <w:bCs/>
          <w:sz w:val="32"/>
          <w:szCs w:val="32"/>
          <w:lang w:eastAsia="zh-CN"/>
        </w:rPr>
        <w:t>：</w:t>
      </w:r>
      <w:r w:rsidR="0040597F">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w:t>
      </w:r>
    </w:p>
    <w:p w:rsidR="005958B4" w:rsidRDefault="003076BB" w:rsidP="000416E1">
      <w:pPr>
        <w:spacing w:line="560" w:lineRule="exact"/>
        <w:ind w:firstLineChars="200" w:firstLine="640"/>
        <w:jc w:val="both"/>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2.4</w:t>
      </w:r>
      <w:r>
        <w:rPr>
          <w:rFonts w:ascii="Times New Roman" w:eastAsia="方正仿宋_GBK" w:hAnsi="Times New Roman" w:cs="Times New Roman"/>
          <w:bCs/>
          <w:sz w:val="32"/>
          <w:szCs w:val="32"/>
          <w:lang w:eastAsia="zh-CN"/>
        </w:rPr>
        <w:t>询价范围：</w:t>
      </w:r>
    </w:p>
    <w:p w:rsidR="005958B4" w:rsidRDefault="003076BB" w:rsidP="000416E1">
      <w:pPr>
        <w:adjustRightInd w:val="0"/>
        <w:snapToGrid w:val="0"/>
        <w:spacing w:line="560" w:lineRule="exact"/>
        <w:ind w:firstLineChars="199" w:firstLine="637"/>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本供货范围包括草街电厂中控室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w:t>
      </w:r>
    </w:p>
    <w:p w:rsidR="005958B4" w:rsidRDefault="003076BB" w:rsidP="000416E1">
      <w:pPr>
        <w:adjustRightInd w:val="0"/>
        <w:snapToGrid w:val="0"/>
        <w:spacing w:line="560" w:lineRule="exact"/>
        <w:ind w:firstLineChars="199" w:firstLine="637"/>
        <w:rPr>
          <w:rFonts w:ascii="Times New Roman" w:eastAsia="方正仿宋_GBK" w:hAnsi="Times New Roman" w:cs="Times New Roman"/>
          <w:bCs/>
          <w:color w:val="FF0000"/>
          <w:sz w:val="32"/>
          <w:szCs w:val="32"/>
          <w:lang w:eastAsia="zh-CN"/>
        </w:rPr>
      </w:pPr>
      <w:r>
        <w:rPr>
          <w:rFonts w:ascii="Times New Roman" w:eastAsia="方正仿宋_GBK" w:hAnsi="Times New Roman" w:cs="Times New Roman" w:hint="eastAsia"/>
          <w:bCs/>
          <w:sz w:val="32"/>
          <w:szCs w:val="32"/>
          <w:lang w:eastAsia="zh-CN"/>
        </w:rPr>
        <w:t>提供安装、试验用的专用工具；提交图纸、说明书和其它资料；参与现场相关试验、试运行和验收；提供对运行人员和维修人员的培训；完成设计联络；完成合同规定的其它工作。</w:t>
      </w:r>
    </w:p>
    <w:p w:rsidR="005958B4" w:rsidRDefault="003076BB" w:rsidP="000416E1">
      <w:pPr>
        <w:spacing w:line="560" w:lineRule="exact"/>
        <w:ind w:firstLineChars="200" w:firstLine="640"/>
        <w:jc w:val="both"/>
        <w:rPr>
          <w:lang w:eastAsia="zh-CN"/>
        </w:rPr>
      </w:pPr>
      <w:r>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项目工期：暂定</w:t>
      </w:r>
      <w:r>
        <w:rPr>
          <w:rFonts w:ascii="Times New Roman" w:eastAsia="方正仿宋_GBK" w:hAnsi="Times New Roman" w:cs="Times New Roman" w:hint="eastAsia"/>
          <w:bCs/>
          <w:sz w:val="32"/>
          <w:szCs w:val="32"/>
          <w:lang w:eastAsia="zh-CN"/>
        </w:rPr>
        <w:t>2021</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11</w:t>
      </w:r>
      <w:r>
        <w:rPr>
          <w:rFonts w:ascii="Times New Roman" w:eastAsia="方正仿宋_GBK" w:hAnsi="Times New Roman" w:cs="Times New Roman" w:hint="eastAsia"/>
          <w:bCs/>
          <w:sz w:val="32"/>
          <w:szCs w:val="32"/>
          <w:lang w:eastAsia="zh-CN"/>
        </w:rPr>
        <w:t>月</w:t>
      </w:r>
      <w:r w:rsidR="000C4FB0">
        <w:rPr>
          <w:rFonts w:ascii="Times New Roman" w:eastAsia="方正仿宋_GBK" w:hAnsi="Times New Roman" w:cs="Times New Roman" w:hint="eastAsia"/>
          <w:bCs/>
          <w:sz w:val="32"/>
          <w:szCs w:val="32"/>
          <w:lang w:eastAsia="zh-CN"/>
        </w:rPr>
        <w:t>30</w:t>
      </w:r>
      <w:r>
        <w:rPr>
          <w:rFonts w:ascii="Times New Roman" w:eastAsia="方正仿宋_GBK" w:hAnsi="Times New Roman" w:cs="Times New Roman" w:hint="eastAsia"/>
          <w:bCs/>
          <w:sz w:val="32"/>
          <w:szCs w:val="32"/>
          <w:lang w:eastAsia="zh-CN"/>
        </w:rPr>
        <w:t>日</w:t>
      </w:r>
      <w:r>
        <w:rPr>
          <w:rFonts w:ascii="Times New Roman" w:eastAsia="方正仿宋_GBK" w:hAnsi="Times New Roman" w:cs="Times New Roman" w:hint="eastAsia"/>
          <w:bCs/>
          <w:sz w:val="32"/>
          <w:szCs w:val="32"/>
          <w:lang w:eastAsia="zh-CN"/>
        </w:rPr>
        <w:t>-2021</w:t>
      </w:r>
      <w:r>
        <w:rPr>
          <w:rFonts w:ascii="Times New Roman" w:eastAsia="方正仿宋_GBK" w:hAnsi="Times New Roman" w:cs="Times New Roman" w:hint="eastAsia"/>
          <w:bCs/>
          <w:sz w:val="32"/>
          <w:szCs w:val="32"/>
          <w:lang w:eastAsia="zh-CN"/>
        </w:rPr>
        <w:t>年</w:t>
      </w:r>
      <w:r>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月</w:t>
      </w:r>
      <w:r w:rsidR="000C4FB0">
        <w:rPr>
          <w:rFonts w:ascii="Times New Roman" w:eastAsia="方正仿宋_GBK" w:hAnsi="Times New Roman" w:cs="Times New Roman" w:hint="eastAsia"/>
          <w:bCs/>
          <w:sz w:val="32"/>
          <w:szCs w:val="32"/>
          <w:lang w:eastAsia="zh-CN"/>
        </w:rPr>
        <w:t>25</w:t>
      </w:r>
      <w:r>
        <w:rPr>
          <w:rFonts w:ascii="Times New Roman" w:eastAsia="方正仿宋_GBK" w:hAnsi="Times New Roman" w:cs="Times New Roman" w:hint="eastAsia"/>
          <w:bCs/>
          <w:sz w:val="32"/>
          <w:szCs w:val="32"/>
          <w:lang w:eastAsia="zh-CN"/>
        </w:rPr>
        <w:t>（具体进场时间由发包人通知）。</w:t>
      </w:r>
    </w:p>
    <w:p w:rsidR="005958B4" w:rsidRDefault="003076BB" w:rsidP="000416E1">
      <w:pPr>
        <w:pStyle w:val="2"/>
        <w:spacing w:line="560" w:lineRule="exact"/>
        <w:rPr>
          <w:rFonts w:ascii="Times New Roman" w:eastAsia="黑体" w:hAnsi="Times New Roman" w:cs="Times New Roman"/>
          <w:b w:val="0"/>
          <w:lang w:eastAsia="zh-CN"/>
        </w:rPr>
      </w:pPr>
      <w:bookmarkStart w:id="13" w:name="_Toc29194683"/>
      <w:bookmarkStart w:id="14" w:name="_Toc52097502"/>
      <w:bookmarkStart w:id="15" w:name="_Toc6230452"/>
      <w:r>
        <w:rPr>
          <w:rFonts w:ascii="Times New Roman" w:eastAsia="黑体" w:hAnsi="Times New Roman" w:cs="Times New Roman"/>
          <w:b w:val="0"/>
          <w:lang w:eastAsia="zh-CN"/>
        </w:rPr>
        <w:t>3.</w:t>
      </w:r>
      <w:r>
        <w:rPr>
          <w:rFonts w:ascii="Times New Roman" w:eastAsia="黑体" w:hAnsi="Times New Roman" w:cs="Times New Roman"/>
          <w:b w:val="0"/>
          <w:lang w:eastAsia="zh-CN"/>
        </w:rPr>
        <w:t>报价人资格要求</w:t>
      </w:r>
      <w:bookmarkEnd w:id="10"/>
      <w:bookmarkEnd w:id="11"/>
      <w:bookmarkEnd w:id="12"/>
      <w:bookmarkEnd w:id="13"/>
      <w:bookmarkEnd w:id="14"/>
      <w:bookmarkEnd w:id="15"/>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3.1</w:t>
      </w:r>
      <w:r>
        <w:rPr>
          <w:rFonts w:ascii="Times New Roman" w:eastAsia="方正仿宋_GBK" w:hAnsi="Times New Roman" w:cs="Times New Roman"/>
          <w:bCs/>
          <w:sz w:val="32"/>
          <w:szCs w:val="32"/>
          <w:lang w:eastAsia="zh-CN"/>
        </w:rPr>
        <w:t>本次询价实行资格后审，报价人应同时满足下列资格条件：</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）报价人为中国境内注册的独立法人企业。</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2</w:t>
      </w:r>
      <w:r>
        <w:rPr>
          <w:rFonts w:ascii="Times New Roman" w:eastAsia="方正仿宋_GBK" w:hAnsi="Times New Roman" w:cs="Times New Roman"/>
          <w:bCs/>
          <w:sz w:val="32"/>
          <w:szCs w:val="32"/>
          <w:lang w:eastAsia="zh-CN"/>
        </w:rPr>
        <w:t>）报价人具有以下全部资质：</w:t>
      </w:r>
    </w:p>
    <w:p w:rsidR="005958B4" w:rsidRDefault="003076BB" w:rsidP="000416E1">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具有有效营业执照；</w:t>
      </w:r>
    </w:p>
    <w:p w:rsidR="005958B4" w:rsidRDefault="003076BB" w:rsidP="000416E1">
      <w:pPr>
        <w:numPr>
          <w:ilvl w:val="0"/>
          <w:numId w:val="1"/>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报价人或原厂商具有电子智能工程专业承包贰级资质或音视频集成工程企业贰级资质；</w:t>
      </w:r>
    </w:p>
    <w:p w:rsidR="005958B4" w:rsidRDefault="003076BB" w:rsidP="000416E1">
      <w:pPr>
        <w:pStyle w:val="21"/>
        <w:numPr>
          <w:ilvl w:val="0"/>
          <w:numId w:val="1"/>
        </w:numPr>
        <w:spacing w:after="0" w:line="560" w:lineRule="exact"/>
        <w:ind w:left="440" w:firstLineChars="200" w:firstLine="640"/>
        <w:rPr>
          <w:rFonts w:ascii="宋体" w:hAnsi="宋体"/>
          <w:b/>
          <w:bCs/>
          <w:sz w:val="24"/>
        </w:rPr>
      </w:pPr>
      <w:r>
        <w:rPr>
          <w:rFonts w:ascii="Times New Roman" w:eastAsia="方正仿宋_GBK" w:hAnsi="Times New Roman" w:cs="Times New Roman" w:hint="eastAsia"/>
          <w:bCs/>
          <w:sz w:val="32"/>
          <w:szCs w:val="32"/>
        </w:rPr>
        <w:t>提供产品</w:t>
      </w:r>
      <w:r>
        <w:rPr>
          <w:rFonts w:ascii="Times New Roman" w:eastAsia="方正仿宋_GBK" w:hAnsi="Times New Roman" w:cs="Times New Roman" w:hint="eastAsia"/>
          <w:bCs/>
          <w:sz w:val="32"/>
          <w:szCs w:val="32"/>
        </w:rPr>
        <w:t>3C</w:t>
      </w:r>
      <w:r>
        <w:rPr>
          <w:rFonts w:ascii="Times New Roman" w:eastAsia="方正仿宋_GBK" w:hAnsi="Times New Roman" w:cs="Times New Roman" w:hint="eastAsia"/>
          <w:bCs/>
          <w:sz w:val="32"/>
          <w:szCs w:val="32"/>
        </w:rPr>
        <w:t>证书、</w:t>
      </w:r>
      <w:r>
        <w:rPr>
          <w:rFonts w:ascii="Times New Roman" w:eastAsia="方正仿宋_GBK" w:hAnsi="Times New Roman" w:cs="Times New Roman" w:hint="eastAsia"/>
          <w:bCs/>
          <w:sz w:val="32"/>
          <w:szCs w:val="32"/>
        </w:rPr>
        <w:t>LED</w:t>
      </w:r>
      <w:r>
        <w:rPr>
          <w:rFonts w:ascii="Times New Roman" w:eastAsia="方正仿宋_GBK" w:hAnsi="Times New Roman" w:cs="Times New Roman" w:hint="eastAsia"/>
          <w:bCs/>
          <w:sz w:val="32"/>
          <w:szCs w:val="32"/>
        </w:rPr>
        <w:t>显示屏制造商通过</w:t>
      </w:r>
      <w:r>
        <w:rPr>
          <w:rFonts w:ascii="Times New Roman" w:eastAsia="方正仿宋_GBK" w:hAnsi="Times New Roman" w:cs="Times New Roman" w:hint="eastAsia"/>
          <w:bCs/>
          <w:sz w:val="32"/>
          <w:szCs w:val="32"/>
        </w:rPr>
        <w:t>ISO9001</w:t>
      </w:r>
      <w:r>
        <w:rPr>
          <w:rFonts w:ascii="Times New Roman" w:eastAsia="方正仿宋_GBK" w:hAnsi="Times New Roman" w:cs="Times New Roman" w:hint="eastAsia"/>
          <w:bCs/>
          <w:sz w:val="32"/>
          <w:szCs w:val="32"/>
        </w:rPr>
        <w:t>质量体系认证等。</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3</w:t>
      </w:r>
      <w:r>
        <w:rPr>
          <w:rFonts w:ascii="Times New Roman" w:eastAsia="方正仿宋_GBK" w:hAnsi="Times New Roman" w:cs="Times New Roman"/>
          <w:bCs/>
          <w:sz w:val="32"/>
          <w:szCs w:val="32"/>
          <w:lang w:eastAsia="zh-CN"/>
        </w:rPr>
        <w:t>）报价人自</w:t>
      </w:r>
      <w:r>
        <w:rPr>
          <w:rFonts w:ascii="Times New Roman" w:eastAsia="方正仿宋_GBK" w:hAnsi="Times New Roman" w:cs="Times New Roman" w:hint="eastAsia"/>
          <w:bCs/>
          <w:sz w:val="32"/>
          <w:szCs w:val="32"/>
          <w:lang w:eastAsia="zh-CN"/>
        </w:rPr>
        <w:t>2019</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日至报价截止日（以合同签订时间为准），至少具有</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bCs/>
          <w:sz w:val="32"/>
          <w:szCs w:val="32"/>
          <w:lang w:eastAsia="zh-CN"/>
        </w:rPr>
        <w:t>_</w:t>
      </w:r>
      <w:r>
        <w:rPr>
          <w:rFonts w:ascii="Times New Roman" w:eastAsia="方正仿宋_GBK" w:hAnsi="Times New Roman" w:cs="Times New Roman"/>
          <w:bCs/>
          <w:sz w:val="32"/>
          <w:szCs w:val="32"/>
          <w:lang w:eastAsia="zh-CN"/>
        </w:rPr>
        <w:t>个</w:t>
      </w:r>
      <w:r>
        <w:rPr>
          <w:rFonts w:ascii="Times New Roman" w:eastAsia="方正仿宋_GBK" w:hAnsi="Times New Roman" w:cs="Times New Roman" w:hint="eastAsia"/>
          <w:bCs/>
          <w:sz w:val="32"/>
          <w:szCs w:val="32"/>
          <w:lang w:eastAsia="zh-CN"/>
        </w:rPr>
        <w:t>工业电视</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大屏（点间</w:t>
      </w:r>
      <w:r>
        <w:rPr>
          <w:rFonts w:ascii="Times New Roman" w:eastAsia="方正仿宋_GBK" w:hAnsi="Times New Roman" w:cs="Times New Roman" w:hint="eastAsia"/>
          <w:bCs/>
          <w:sz w:val="32"/>
          <w:szCs w:val="32"/>
          <w:lang w:eastAsia="zh-CN"/>
        </w:rPr>
        <w:lastRenderedPageBreak/>
        <w:t>距≤</w:t>
      </w:r>
      <w:r>
        <w:rPr>
          <w:rFonts w:ascii="Times New Roman" w:eastAsia="方正仿宋_GBK" w:hAnsi="Times New Roman" w:cs="Times New Roman" w:hint="eastAsia"/>
          <w:bCs/>
          <w:sz w:val="32"/>
          <w:szCs w:val="32"/>
          <w:lang w:eastAsia="zh-CN"/>
        </w:rPr>
        <w:t>1.875</w:t>
      </w:r>
      <w:r>
        <w:rPr>
          <w:rFonts w:ascii="Times New Roman" w:eastAsia="方正仿宋_GBK" w:hAnsi="Times New Roman" w:cs="Times New Roman" w:hint="eastAsia"/>
          <w:bCs/>
          <w:sz w:val="32"/>
          <w:szCs w:val="32"/>
          <w:lang w:eastAsia="zh-CN"/>
        </w:rPr>
        <w:t>、面积大于</w:t>
      </w:r>
      <w:r>
        <w:rPr>
          <w:rFonts w:ascii="Times New Roman" w:eastAsia="方正仿宋_GBK" w:hAnsi="Times New Roman" w:cs="Times New Roman" w:hint="eastAsia"/>
          <w:bCs/>
          <w:sz w:val="32"/>
          <w:szCs w:val="32"/>
          <w:lang w:eastAsia="zh-CN"/>
        </w:rPr>
        <w:t>20</w:t>
      </w:r>
      <w:r>
        <w:rPr>
          <w:rFonts w:ascii="Times New Roman" w:eastAsia="方正仿宋_GBK" w:hAnsi="Times New Roman" w:cs="Times New Roman" w:hint="eastAsia"/>
          <w:bCs/>
          <w:sz w:val="32"/>
          <w:szCs w:val="32"/>
          <w:lang w:eastAsia="zh-CN"/>
        </w:rPr>
        <w:t>平方米）安装项目业绩或单项合同金额不少于</w:t>
      </w:r>
      <w:r>
        <w:rPr>
          <w:rFonts w:ascii="Times New Roman" w:eastAsia="方正仿宋_GBK" w:hAnsi="Times New Roman" w:cs="Times New Roman" w:hint="eastAsia"/>
          <w:bCs/>
          <w:sz w:val="32"/>
          <w:szCs w:val="32"/>
          <w:lang w:eastAsia="zh-CN"/>
        </w:rPr>
        <w:t>100</w:t>
      </w:r>
      <w:r>
        <w:rPr>
          <w:rFonts w:ascii="Times New Roman" w:eastAsia="方正仿宋_GBK" w:hAnsi="Times New Roman" w:cs="Times New Roman" w:hint="eastAsia"/>
          <w:bCs/>
          <w:sz w:val="32"/>
          <w:szCs w:val="32"/>
          <w:lang w:eastAsia="zh-CN"/>
        </w:rPr>
        <w:t>万元的同类项目业绩。</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3.2</w:t>
      </w:r>
      <w:r>
        <w:rPr>
          <w:rFonts w:ascii="Times New Roman" w:eastAsia="方正仿宋_GBK" w:hAnsi="Times New Roman" w:cs="Times New Roman" w:hint="eastAsia"/>
          <w:bCs/>
          <w:sz w:val="32"/>
          <w:szCs w:val="32"/>
          <w:lang w:eastAsia="zh-CN"/>
        </w:rPr>
        <w:t>报价人没有被列入</w:t>
      </w:r>
      <w:r>
        <w:rPr>
          <w:rFonts w:ascii="Times New Roman" w:eastAsia="方正仿宋_GBK" w:hAnsi="Times New Roman" w:cs="Times New Roman" w:hint="eastAsia"/>
          <w:bCs/>
          <w:sz w:val="32"/>
          <w:szCs w:val="32"/>
          <w:highlight w:val="yellow"/>
          <w:lang w:eastAsia="zh-CN"/>
        </w:rPr>
        <w:t>黑名单。</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3.3</w:t>
      </w:r>
      <w:r>
        <w:rPr>
          <w:rFonts w:ascii="Times New Roman" w:eastAsia="方正仿宋_GBK" w:hAnsi="Times New Roman" w:cs="Times New Roman"/>
          <w:bCs/>
          <w:sz w:val="32"/>
          <w:szCs w:val="32"/>
          <w:lang w:eastAsia="zh-CN"/>
        </w:rPr>
        <w:t>本项目</w:t>
      </w:r>
      <w:r>
        <w:rPr>
          <w:rFonts w:ascii="Times New Roman" w:eastAsia="方正仿宋_GBK" w:hAnsi="Times New Roman" w:cs="Times New Roman" w:hint="eastAsia"/>
          <w:bCs/>
          <w:sz w:val="32"/>
          <w:szCs w:val="32"/>
          <w:lang w:eastAsia="zh-CN"/>
        </w:rPr>
        <w:t>不</w:t>
      </w:r>
      <w:r>
        <w:rPr>
          <w:rFonts w:ascii="Times New Roman" w:eastAsia="方正仿宋_GBK" w:hAnsi="Times New Roman" w:cs="Times New Roman"/>
          <w:bCs/>
          <w:sz w:val="32"/>
          <w:szCs w:val="32"/>
          <w:lang w:eastAsia="zh-CN"/>
        </w:rPr>
        <w:t>接受联合体询价。</w:t>
      </w:r>
    </w:p>
    <w:p w:rsidR="005958B4" w:rsidRDefault="005958B4" w:rsidP="000416E1">
      <w:pPr>
        <w:spacing w:line="560" w:lineRule="exact"/>
        <w:ind w:firstLineChars="200" w:firstLine="640"/>
        <w:jc w:val="right"/>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bookmarkStart w:id="16" w:name="_Toc13014"/>
      <w:bookmarkStart w:id="17" w:name="_Toc323734101"/>
      <w:bookmarkStart w:id="18" w:name="_Toc29194684"/>
      <w:bookmarkStart w:id="19" w:name="_Toc52097503"/>
      <w:bookmarkStart w:id="20" w:name="_Toc6230453"/>
      <w:bookmarkStart w:id="21" w:name="_Toc324429696"/>
      <w:r>
        <w:rPr>
          <w:rFonts w:ascii="Times New Roman" w:eastAsia="黑体" w:hAnsi="Times New Roman" w:cs="Times New Roman"/>
          <w:b w:val="0"/>
          <w:lang w:eastAsia="zh-CN"/>
        </w:rPr>
        <w:t xml:space="preserve">4. </w:t>
      </w:r>
      <w:r>
        <w:rPr>
          <w:rFonts w:ascii="Times New Roman" w:eastAsia="黑体" w:hAnsi="Times New Roman" w:cs="Times New Roman"/>
          <w:b w:val="0"/>
          <w:lang w:eastAsia="zh-CN"/>
        </w:rPr>
        <w:t>报价文件的递交</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4.1</w:t>
      </w:r>
      <w:r>
        <w:rPr>
          <w:rFonts w:ascii="Times New Roman" w:eastAsia="方正仿宋_GBK" w:hAnsi="Times New Roman" w:cs="Times New Roman"/>
          <w:bCs/>
          <w:sz w:val="32"/>
          <w:szCs w:val="32"/>
          <w:lang w:eastAsia="zh-CN"/>
        </w:rPr>
        <w:t>报价文件递交地点：重庆航运建设发展（集团）有限公司</w:t>
      </w:r>
      <w:r w:rsidR="009166C4">
        <w:rPr>
          <w:rFonts w:ascii="Times New Roman" w:eastAsia="方正仿宋_GBK" w:hAnsi="Times New Roman" w:cs="Times New Roman" w:hint="eastAsia"/>
          <w:bCs/>
          <w:sz w:val="32"/>
          <w:szCs w:val="32"/>
          <w:lang w:eastAsia="zh-CN"/>
        </w:rPr>
        <w:t>生产</w:t>
      </w:r>
      <w:r w:rsidR="009166C4">
        <w:rPr>
          <w:rFonts w:ascii="Times New Roman" w:eastAsia="方正仿宋_GBK" w:hAnsi="Times New Roman" w:cs="Times New Roman"/>
          <w:bCs/>
          <w:sz w:val="32"/>
          <w:szCs w:val="32"/>
          <w:lang w:eastAsia="zh-CN"/>
        </w:rPr>
        <w:t>运营</w:t>
      </w:r>
      <w:r>
        <w:rPr>
          <w:rFonts w:ascii="Times New Roman" w:eastAsia="方正仿宋_GBK" w:hAnsi="Times New Roman" w:cs="Times New Roman"/>
          <w:bCs/>
          <w:sz w:val="32"/>
          <w:szCs w:val="32"/>
          <w:lang w:eastAsia="zh-CN"/>
        </w:rPr>
        <w:t>部（地址：重庆市北部新区高新园星光大道</w:t>
      </w:r>
      <w:r>
        <w:rPr>
          <w:rFonts w:ascii="Times New Roman" w:eastAsia="方正仿宋_GBK" w:hAnsi="Times New Roman" w:cs="Times New Roman"/>
          <w:bCs/>
          <w:sz w:val="32"/>
          <w:szCs w:val="32"/>
          <w:lang w:eastAsia="zh-CN"/>
        </w:rPr>
        <w:t>76</w:t>
      </w:r>
      <w:r>
        <w:rPr>
          <w:rFonts w:ascii="Times New Roman" w:eastAsia="方正仿宋_GBK" w:hAnsi="Times New Roman" w:cs="Times New Roman"/>
          <w:bCs/>
          <w:sz w:val="32"/>
          <w:szCs w:val="32"/>
          <w:lang w:eastAsia="zh-CN"/>
        </w:rPr>
        <w:t>号天王星</w:t>
      </w:r>
      <w:r>
        <w:rPr>
          <w:rFonts w:ascii="Times New Roman" w:eastAsia="方正仿宋_GBK" w:hAnsi="Times New Roman" w:cs="Times New Roman"/>
          <w:bCs/>
          <w:sz w:val="32"/>
          <w:szCs w:val="32"/>
          <w:lang w:eastAsia="zh-CN"/>
        </w:rPr>
        <w:t>B</w:t>
      </w:r>
      <w:r>
        <w:rPr>
          <w:rFonts w:ascii="Times New Roman" w:eastAsia="方正仿宋_GBK" w:hAnsi="Times New Roman" w:cs="Times New Roman"/>
          <w:bCs/>
          <w:sz w:val="32"/>
          <w:szCs w:val="32"/>
          <w:lang w:eastAsia="zh-CN"/>
        </w:rPr>
        <w:t>座</w:t>
      </w: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楼）。</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4.2</w:t>
      </w:r>
      <w:r>
        <w:rPr>
          <w:rFonts w:ascii="Times New Roman" w:eastAsia="方正仿宋_GBK" w:hAnsi="Times New Roman" w:cs="Times New Roman"/>
          <w:bCs/>
          <w:sz w:val="32"/>
          <w:szCs w:val="32"/>
          <w:lang w:eastAsia="zh-CN"/>
        </w:rPr>
        <w:t>报价文件递交截止时间：</w:t>
      </w:r>
      <w:r>
        <w:rPr>
          <w:rFonts w:ascii="Times New Roman" w:eastAsia="方正仿宋_GBK" w:hAnsi="Times New Roman" w:cs="Times New Roman"/>
          <w:bCs/>
          <w:sz w:val="32"/>
          <w:szCs w:val="32"/>
          <w:lang w:eastAsia="zh-CN"/>
        </w:rPr>
        <w:t>2021</w:t>
      </w:r>
      <w:r>
        <w:rPr>
          <w:rFonts w:ascii="Times New Roman" w:eastAsia="方正仿宋_GBK" w:hAnsi="Times New Roman" w:cs="Times New Roman"/>
          <w:bCs/>
          <w:sz w:val="32"/>
          <w:szCs w:val="32"/>
          <w:lang w:eastAsia="zh-CN"/>
        </w:rPr>
        <w:t>年</w:t>
      </w:r>
      <w:r>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月</w:t>
      </w:r>
      <w:r>
        <w:rPr>
          <w:rFonts w:ascii="Times New Roman" w:eastAsia="方正仿宋_GBK" w:hAnsi="Times New Roman" w:cs="Times New Roman" w:hint="eastAsia"/>
          <w:bCs/>
          <w:sz w:val="32"/>
          <w:szCs w:val="32"/>
          <w:lang w:eastAsia="zh-CN"/>
        </w:rPr>
        <w:t>2</w:t>
      </w:r>
      <w:r w:rsidR="000C4FB0">
        <w:rPr>
          <w:rFonts w:ascii="Times New Roman" w:eastAsia="方正仿宋_GBK" w:hAnsi="Times New Roman" w:cs="Times New Roman" w:hint="eastAsia"/>
          <w:bCs/>
          <w:sz w:val="32"/>
          <w:szCs w:val="32"/>
          <w:lang w:eastAsia="zh-CN"/>
        </w:rPr>
        <w:t>5</w:t>
      </w:r>
      <w:r>
        <w:rPr>
          <w:rFonts w:ascii="Times New Roman" w:eastAsia="方正仿宋_GBK" w:hAnsi="Times New Roman" w:cs="Times New Roman"/>
          <w:bCs/>
          <w:sz w:val="32"/>
          <w:szCs w:val="32"/>
          <w:lang w:eastAsia="zh-CN"/>
        </w:rPr>
        <w:t>日</w:t>
      </w:r>
      <w:r>
        <w:rPr>
          <w:rFonts w:ascii="Times New Roman" w:eastAsia="方正仿宋_GBK" w:hAnsi="Times New Roman" w:cs="Times New Roman" w:hint="eastAsia"/>
          <w:bCs/>
          <w:sz w:val="32"/>
          <w:szCs w:val="32"/>
          <w:lang w:eastAsia="zh-CN"/>
        </w:rPr>
        <w:t>1</w:t>
      </w:r>
      <w:r w:rsidR="000C4FB0">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00</w:t>
      </w:r>
      <w:r>
        <w:rPr>
          <w:rFonts w:ascii="Times New Roman" w:eastAsia="方正仿宋_GBK" w:hAnsi="Times New Roman" w:cs="Times New Roman"/>
          <w:bCs/>
          <w:sz w:val="32"/>
          <w:szCs w:val="32"/>
          <w:lang w:eastAsia="zh-CN"/>
        </w:rPr>
        <w:t>分（北京时间）。</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4.3</w:t>
      </w:r>
      <w:r>
        <w:rPr>
          <w:rFonts w:ascii="Times New Roman" w:eastAsia="方正仿宋_GBK" w:hAnsi="Times New Roman" w:cs="Times New Roman"/>
          <w:bCs/>
          <w:sz w:val="32"/>
          <w:szCs w:val="32"/>
          <w:lang w:eastAsia="zh-CN"/>
        </w:rPr>
        <w:t>逾期送达的、未送达指定地点的或者不按照询价文件要求密封的报价文件，将予以拒收。</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4.4</w:t>
      </w:r>
      <w:r>
        <w:rPr>
          <w:rFonts w:ascii="Times New Roman" w:eastAsia="方正仿宋_GBK" w:hAnsi="Times New Roman" w:cs="Times New Roman"/>
          <w:bCs/>
          <w:sz w:val="32"/>
          <w:szCs w:val="32"/>
          <w:lang w:eastAsia="zh-CN"/>
        </w:rPr>
        <w:t>采用邮寄等其他方式递交报价文件的，所有风险由报价人自行承担。</w:t>
      </w: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5.</w:t>
      </w:r>
      <w:r>
        <w:rPr>
          <w:rFonts w:ascii="Times New Roman" w:eastAsia="黑体" w:hAnsi="Times New Roman" w:cs="Times New Roman"/>
          <w:b w:val="0"/>
          <w:lang w:eastAsia="zh-CN"/>
        </w:rPr>
        <w:t>发布公告的媒介</w:t>
      </w:r>
    </w:p>
    <w:p w:rsidR="005958B4" w:rsidRDefault="003076BB" w:rsidP="000416E1">
      <w:pPr>
        <w:spacing w:line="560" w:lineRule="exact"/>
        <w:ind w:firstLineChars="200" w:firstLine="640"/>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5.1</w:t>
      </w:r>
      <w:r>
        <w:rPr>
          <w:rFonts w:ascii="Times New Roman" w:eastAsia="方正仿宋_GBK" w:hAnsi="Times New Roman" w:cs="Times New Roman"/>
          <w:bCs/>
          <w:sz w:val="32"/>
          <w:szCs w:val="32"/>
          <w:lang w:eastAsia="zh-CN"/>
        </w:rPr>
        <w:t>本次询价公告及结果公示将在重庆高速公路集团官方网站（</w:t>
      </w:r>
      <w:r>
        <w:rPr>
          <w:rFonts w:ascii="Times New Roman" w:eastAsia="方正仿宋_GBK" w:hAnsi="Times New Roman" w:cs="Times New Roman"/>
          <w:bCs/>
          <w:sz w:val="32"/>
          <w:szCs w:val="32"/>
          <w:lang w:eastAsia="zh-CN"/>
        </w:rPr>
        <w:t>http://www.cegc.com.cn/gw/newsInfoMenu.html?id=42&amp;key=2</w:t>
      </w:r>
      <w:r>
        <w:rPr>
          <w:rFonts w:ascii="Times New Roman" w:eastAsia="方正仿宋_GBK" w:hAnsi="Times New Roman" w:cs="Times New Roman"/>
          <w:bCs/>
          <w:sz w:val="32"/>
          <w:szCs w:val="32"/>
          <w:lang w:eastAsia="zh-CN"/>
        </w:rPr>
        <w:t>）、重庆高速公路集团有限公司招投标管理平台（</w:t>
      </w:r>
      <w:r>
        <w:rPr>
          <w:rFonts w:ascii="Times New Roman" w:eastAsia="方正仿宋_GBK" w:hAnsi="Times New Roman" w:cs="Times New Roman"/>
          <w:bCs/>
          <w:sz w:val="32"/>
          <w:szCs w:val="32"/>
          <w:lang w:eastAsia="zh-CN"/>
        </w:rPr>
        <w:t>http://43.240.249.108:8088/PMS/</w:t>
      </w:r>
      <w:r>
        <w:rPr>
          <w:rFonts w:ascii="Times New Roman" w:eastAsia="方正仿宋_GBK" w:hAnsi="Times New Roman" w:cs="Times New Roman"/>
          <w:bCs/>
          <w:sz w:val="32"/>
          <w:szCs w:val="32"/>
          <w:lang w:eastAsia="zh-CN"/>
        </w:rPr>
        <w:t>）上发布。</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5.2</w:t>
      </w:r>
      <w:r>
        <w:rPr>
          <w:rFonts w:ascii="Times New Roman" w:eastAsia="方正仿宋_GBK" w:hAnsi="Times New Roman" w:cs="Times New Roman"/>
          <w:bCs/>
          <w:sz w:val="32"/>
          <w:szCs w:val="32"/>
          <w:lang w:eastAsia="zh-CN"/>
        </w:rPr>
        <w:t>凡愿意参加的潜在报价人，从公告发布之日起至报价递交截止时间前，在本项目公开询价公告中的获取方式（链接）自行下载。不管报价人是否下载，均视为已知晓公</w:t>
      </w:r>
      <w:r>
        <w:rPr>
          <w:rFonts w:ascii="Times New Roman" w:eastAsia="方正仿宋_GBK" w:hAnsi="Times New Roman" w:cs="Times New Roman"/>
          <w:bCs/>
          <w:sz w:val="32"/>
          <w:szCs w:val="32"/>
          <w:lang w:eastAsia="zh-CN"/>
        </w:rPr>
        <w:lastRenderedPageBreak/>
        <w:t>开询价文件的全部内容和有关事宜。本项目不需要报名，直接提交报价文件。</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6.</w:t>
      </w:r>
      <w:r>
        <w:rPr>
          <w:rFonts w:ascii="Times New Roman" w:eastAsia="黑体" w:hAnsi="Times New Roman" w:cs="Times New Roman"/>
          <w:b w:val="0"/>
          <w:lang w:eastAsia="zh-CN"/>
        </w:rPr>
        <w:t>联系方式</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询价人：重庆航运建设发展（集团）有限公司</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地</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址：重庆市渝北区星光大道</w:t>
      </w:r>
      <w:r>
        <w:rPr>
          <w:rFonts w:ascii="Times New Roman" w:eastAsia="方正仿宋_GBK" w:hAnsi="Times New Roman" w:cs="Times New Roman"/>
          <w:bCs/>
          <w:sz w:val="32"/>
          <w:szCs w:val="32"/>
          <w:lang w:eastAsia="zh-CN"/>
        </w:rPr>
        <w:t>76</w:t>
      </w:r>
      <w:r>
        <w:rPr>
          <w:rFonts w:ascii="Times New Roman" w:eastAsia="方正仿宋_GBK" w:hAnsi="Times New Roman" w:cs="Times New Roman"/>
          <w:bCs/>
          <w:sz w:val="32"/>
          <w:szCs w:val="32"/>
          <w:lang w:eastAsia="zh-CN"/>
        </w:rPr>
        <w:t>号天王星</w:t>
      </w:r>
      <w:r>
        <w:rPr>
          <w:rFonts w:ascii="Times New Roman" w:eastAsia="方正仿宋_GBK" w:hAnsi="Times New Roman" w:cs="Times New Roman"/>
          <w:bCs/>
          <w:sz w:val="32"/>
          <w:szCs w:val="32"/>
          <w:lang w:eastAsia="zh-CN"/>
        </w:rPr>
        <w:t>B</w:t>
      </w:r>
      <w:r>
        <w:rPr>
          <w:rFonts w:ascii="Times New Roman" w:eastAsia="方正仿宋_GBK" w:hAnsi="Times New Roman" w:cs="Times New Roman"/>
          <w:bCs/>
          <w:sz w:val="32"/>
          <w:szCs w:val="32"/>
          <w:lang w:eastAsia="zh-CN"/>
        </w:rPr>
        <w:t>座</w:t>
      </w:r>
      <w:r>
        <w:rPr>
          <w:rFonts w:ascii="Times New Roman" w:eastAsia="方正仿宋_GBK" w:hAnsi="Times New Roman" w:cs="Times New Roman"/>
          <w:bCs/>
          <w:sz w:val="32"/>
          <w:szCs w:val="32"/>
          <w:lang w:eastAsia="zh-CN"/>
        </w:rPr>
        <w:t>23</w:t>
      </w:r>
      <w:r>
        <w:rPr>
          <w:rFonts w:ascii="Times New Roman" w:eastAsia="方正仿宋_GBK" w:hAnsi="Times New Roman" w:cs="Times New Roman"/>
          <w:bCs/>
          <w:sz w:val="32"/>
          <w:szCs w:val="32"/>
          <w:lang w:eastAsia="zh-CN"/>
        </w:rPr>
        <w:t>楼</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联系人：韩老师</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电</w:t>
      </w:r>
      <w:r>
        <w:rPr>
          <w:rFonts w:ascii="Times New Roman" w:eastAsia="方正仿宋_GBK" w:hAnsi="Times New Roman" w:cs="Times New Roman"/>
          <w:bCs/>
          <w:sz w:val="32"/>
          <w:szCs w:val="32"/>
          <w:lang w:eastAsia="zh-CN"/>
        </w:rPr>
        <w:t xml:space="preserve">  </w:t>
      </w:r>
      <w:r>
        <w:rPr>
          <w:rFonts w:ascii="Times New Roman" w:eastAsia="方正仿宋_GBK" w:hAnsi="Times New Roman" w:cs="Times New Roman"/>
          <w:bCs/>
          <w:sz w:val="32"/>
          <w:szCs w:val="32"/>
          <w:lang w:eastAsia="zh-CN"/>
        </w:rPr>
        <w:t>话：</w:t>
      </w:r>
      <w:r>
        <w:rPr>
          <w:rFonts w:ascii="Times New Roman" w:eastAsia="方正仿宋_GBK" w:hAnsi="Times New Roman" w:cs="Times New Roman"/>
          <w:bCs/>
          <w:sz w:val="32"/>
          <w:szCs w:val="32"/>
          <w:lang w:eastAsia="zh-CN"/>
        </w:rPr>
        <w:t>023-89139848</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7.</w:t>
      </w:r>
      <w:r>
        <w:rPr>
          <w:rFonts w:ascii="Times New Roman" w:eastAsia="黑体" w:hAnsi="Times New Roman" w:cs="Times New Roman"/>
          <w:b w:val="0"/>
          <w:lang w:eastAsia="zh-CN"/>
        </w:rPr>
        <w:t>监督部门</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监督部门：重庆航运建设发展</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集团</w:t>
      </w:r>
      <w:r>
        <w:rPr>
          <w:rFonts w:ascii="Times New Roman" w:eastAsia="方正仿宋_GBK" w:hAnsi="Times New Roman" w:cs="Times New Roman"/>
          <w:bCs/>
          <w:sz w:val="32"/>
          <w:szCs w:val="32"/>
          <w:lang w:eastAsia="zh-CN"/>
        </w:rPr>
        <w:t>)</w:t>
      </w:r>
      <w:r>
        <w:rPr>
          <w:rFonts w:ascii="Times New Roman" w:eastAsia="方正仿宋_GBK" w:hAnsi="Times New Roman" w:cs="Times New Roman"/>
          <w:bCs/>
          <w:sz w:val="32"/>
          <w:szCs w:val="32"/>
          <w:lang w:eastAsia="zh-CN"/>
        </w:rPr>
        <w:t>有限公司审计法务部</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联系电话：</w:t>
      </w:r>
      <w:r>
        <w:rPr>
          <w:rFonts w:ascii="Times New Roman" w:eastAsia="方正仿宋_GBK" w:hAnsi="Times New Roman" w:cs="Times New Roman"/>
          <w:bCs/>
          <w:sz w:val="32"/>
          <w:szCs w:val="32"/>
          <w:lang w:eastAsia="zh-CN"/>
        </w:rPr>
        <w:t>023-89076368</w:t>
      </w:r>
    </w:p>
    <w:p w:rsidR="005958B4" w:rsidRDefault="005958B4" w:rsidP="000416E1">
      <w:pPr>
        <w:pStyle w:val="2"/>
        <w:spacing w:line="560" w:lineRule="exact"/>
        <w:rPr>
          <w:rFonts w:ascii="Times New Roman" w:eastAsiaTheme="minorEastAsia" w:hAnsi="Times New Roman" w:cs="Times New Roman"/>
          <w:color w:val="FF0000"/>
          <w:sz w:val="24"/>
          <w:szCs w:val="21"/>
          <w:lang w:eastAsia="zh-CN"/>
        </w:rPr>
      </w:pPr>
    </w:p>
    <w:p w:rsidR="005958B4" w:rsidRDefault="003076BB" w:rsidP="000416E1">
      <w:pPr>
        <w:widowControl/>
        <w:spacing w:line="560" w:lineRule="exact"/>
        <w:rPr>
          <w:rFonts w:ascii="Times New Roman" w:eastAsiaTheme="minorEastAsia" w:hAnsi="Times New Roman" w:cs="Times New Roman"/>
          <w:b/>
          <w:bCs/>
          <w:sz w:val="24"/>
          <w:szCs w:val="21"/>
          <w:lang w:eastAsia="zh-CN"/>
        </w:rPr>
      </w:pPr>
      <w:r>
        <w:rPr>
          <w:rFonts w:ascii="Times New Roman" w:eastAsiaTheme="minorEastAsia" w:hAnsi="Times New Roman" w:cs="Times New Roman"/>
          <w:sz w:val="24"/>
          <w:szCs w:val="21"/>
          <w:lang w:eastAsia="zh-CN"/>
        </w:rPr>
        <w:br w:type="page"/>
      </w:r>
    </w:p>
    <w:p w:rsidR="005958B4"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第二章</w:t>
      </w:r>
      <w:r>
        <w:rPr>
          <w:rFonts w:ascii="Times New Roman" w:eastAsia="方正小标宋_GBK" w:hAnsi="Times New Roman" w:cs="Times New Roman"/>
          <w:bCs/>
          <w:sz w:val="44"/>
          <w:szCs w:val="44"/>
          <w:lang w:val="zh-CN" w:eastAsia="zh-CN"/>
        </w:rPr>
        <w:t xml:space="preserve"> </w:t>
      </w:r>
      <w:r>
        <w:rPr>
          <w:rFonts w:ascii="Times New Roman" w:eastAsia="方正小标宋_GBK" w:hAnsi="Times New Roman" w:cs="Times New Roman"/>
          <w:bCs/>
          <w:sz w:val="44"/>
          <w:szCs w:val="44"/>
          <w:lang w:val="zh-CN" w:eastAsia="zh-CN"/>
        </w:rPr>
        <w:t>报价文件要求与评审办法</w:t>
      </w:r>
    </w:p>
    <w:p w:rsidR="005958B4" w:rsidRDefault="005958B4" w:rsidP="000416E1">
      <w:pPr>
        <w:pStyle w:val="2"/>
        <w:spacing w:line="560" w:lineRule="exact"/>
        <w:rPr>
          <w:rFonts w:ascii="Times New Roman" w:eastAsia="黑体" w:hAnsi="Times New Roman" w:cs="Times New Roman"/>
          <w:b w:val="0"/>
          <w:lang w:eastAsia="zh-CN"/>
        </w:rPr>
      </w:pPr>
    </w:p>
    <w:p w:rsidR="005958B4" w:rsidRDefault="003076BB" w:rsidP="000416E1">
      <w:pPr>
        <w:pStyle w:val="2"/>
        <w:spacing w:line="560" w:lineRule="exact"/>
        <w:rPr>
          <w:rFonts w:ascii="Times New Roman" w:eastAsia="黑体" w:hAnsi="Times New Roman" w:cs="Times New Roman"/>
          <w:b w:val="0"/>
          <w:lang w:eastAsia="zh-CN"/>
        </w:rPr>
      </w:pPr>
      <w:r>
        <w:rPr>
          <w:rFonts w:ascii="Times New Roman" w:eastAsia="黑体" w:hAnsi="Times New Roman" w:cs="Times New Roman"/>
          <w:b w:val="0"/>
          <w:lang w:eastAsia="zh-CN"/>
        </w:rPr>
        <w:t>1.</w:t>
      </w:r>
      <w:r>
        <w:rPr>
          <w:rFonts w:ascii="Times New Roman" w:eastAsia="黑体" w:hAnsi="Times New Roman" w:cs="Times New Roman"/>
          <w:b w:val="0"/>
          <w:lang w:eastAsia="zh-CN"/>
        </w:rPr>
        <w:t>报价文件要求</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1.1</w:t>
      </w:r>
      <w:r>
        <w:rPr>
          <w:rFonts w:ascii="Times New Roman" w:eastAsia="方正仿宋_GBK" w:hAnsi="Times New Roman" w:cs="Times New Roman"/>
          <w:bCs/>
          <w:sz w:val="32"/>
          <w:szCs w:val="32"/>
          <w:lang w:eastAsia="zh-CN"/>
        </w:rPr>
        <w:t>本项目总价最高限价为人民币</w:t>
      </w:r>
      <w:r w:rsidR="000C4FB0">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元整（￥</w:t>
      </w:r>
      <w:r w:rsidR="000C4FB0">
        <w:rPr>
          <w:rFonts w:ascii="Times New Roman" w:eastAsia="方正仿宋_GBK" w:hAnsi="Times New Roman" w:cs="Times New Roman" w:hint="eastAsia"/>
          <w:bCs/>
          <w:sz w:val="32"/>
          <w:szCs w:val="32"/>
          <w:lang w:eastAsia="zh-CN"/>
        </w:rPr>
        <w:t>542400</w:t>
      </w:r>
      <w:r>
        <w:rPr>
          <w:rFonts w:ascii="Times New Roman" w:eastAsia="方正仿宋_GBK" w:hAnsi="Times New Roman" w:cs="Times New Roman"/>
          <w:bCs/>
          <w:sz w:val="32"/>
          <w:szCs w:val="32"/>
          <w:lang w:eastAsia="zh-CN"/>
        </w:rPr>
        <w:t>元）。报价人的报价不得高于最高限价，否则其报价文件将被否决。其它要求详见报价表中的报价说明。</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1.2</w:t>
      </w:r>
      <w:r>
        <w:rPr>
          <w:rFonts w:ascii="Times New Roman" w:eastAsia="方正仿宋_GBK" w:hAnsi="Times New Roman" w:cs="Times New Roman"/>
          <w:bCs/>
          <w:sz w:val="32"/>
          <w:szCs w:val="32"/>
          <w:lang w:eastAsia="zh-CN"/>
        </w:rPr>
        <w:t>报价文件内容格式详见第四章格式要求；装订采用</w:t>
      </w:r>
      <w:r>
        <w:rPr>
          <w:rFonts w:ascii="Times New Roman" w:eastAsia="方正仿宋_GBK" w:hAnsi="Times New Roman" w:cs="Times New Roman"/>
          <w:bCs/>
          <w:sz w:val="32"/>
          <w:szCs w:val="32"/>
          <w:lang w:eastAsia="zh-CN"/>
        </w:rPr>
        <w:t>A4</w:t>
      </w:r>
      <w:r>
        <w:rPr>
          <w:rFonts w:ascii="Times New Roman" w:eastAsia="方正仿宋_GBK" w:hAnsi="Times New Roman" w:cs="Times New Roman"/>
          <w:bCs/>
          <w:sz w:val="32"/>
          <w:szCs w:val="32"/>
          <w:lang w:eastAsia="zh-CN"/>
        </w:rPr>
        <w:t>纸幅面，不得采用活页夹等可随时拆换的方式装订，目录、页码齐全，正副本分开装订，封面注明正副本字样。否则其报价文件将被否决。</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1.3</w:t>
      </w:r>
      <w:r>
        <w:rPr>
          <w:rFonts w:ascii="Times New Roman" w:eastAsia="方正仿宋_GBK" w:hAnsi="Times New Roman" w:cs="Times New Roman"/>
          <w:bCs/>
          <w:sz w:val="32"/>
          <w:szCs w:val="32"/>
          <w:lang w:eastAsia="zh-CN"/>
        </w:rPr>
        <w:t>报价文件正本</w:t>
      </w:r>
      <w:r>
        <w:rPr>
          <w:rFonts w:ascii="Times New Roman" w:eastAsia="方正仿宋_GBK" w:hAnsi="Times New Roman" w:cs="Times New Roman"/>
          <w:bCs/>
          <w:sz w:val="32"/>
          <w:szCs w:val="32"/>
          <w:lang w:eastAsia="zh-CN"/>
        </w:rPr>
        <w:t>1</w:t>
      </w:r>
      <w:r>
        <w:rPr>
          <w:rFonts w:ascii="Times New Roman" w:eastAsia="方正仿宋_GBK" w:hAnsi="Times New Roman" w:cs="Times New Roman"/>
          <w:bCs/>
          <w:sz w:val="32"/>
          <w:szCs w:val="32"/>
          <w:lang w:eastAsia="zh-CN"/>
        </w:rPr>
        <w:t>份，副本</w:t>
      </w: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bCs/>
          <w:sz w:val="32"/>
          <w:szCs w:val="32"/>
          <w:lang w:eastAsia="zh-CN"/>
        </w:rPr>
        <w:t>份，副本可以为正本的复印件。当副本与正本不一致时，以正本文件为准。</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1.4</w:t>
      </w:r>
      <w:r>
        <w:rPr>
          <w:rFonts w:ascii="Times New Roman" w:eastAsia="方正仿宋_GBK" w:hAnsi="Times New Roman" w:cs="Times New Roman"/>
          <w:bCs/>
          <w:sz w:val="32"/>
          <w:szCs w:val="32"/>
          <w:lang w:eastAsia="zh-CN"/>
        </w:rPr>
        <w:t>报价文件正副本一并装入一个封套中，密封完好并在封口处加盖报价人单位公章，否则其报价文件将被否决。封套上应注明：</w:t>
      </w:r>
      <w:r>
        <w:rPr>
          <w:rFonts w:ascii="Times New Roman" w:eastAsia="方正仿宋_GBK" w:hAnsi="Times New Roman" w:cs="Times New Roman" w:hint="eastAsia"/>
          <w:bCs/>
          <w:sz w:val="32"/>
          <w:szCs w:val="32"/>
          <w:lang w:eastAsia="zh-CN"/>
        </w:rPr>
        <w:t>草街电厂</w:t>
      </w:r>
      <w:r w:rsidRPr="000C4FB0">
        <w:rPr>
          <w:rFonts w:ascii="Times New Roman" w:eastAsia="方正仿宋_GBK" w:hAnsi="Times New Roman" w:cs="Times New Roman" w:hint="eastAsia"/>
          <w:bCs/>
          <w:sz w:val="32"/>
          <w:szCs w:val="32"/>
          <w:lang w:eastAsia="zh-CN"/>
        </w:rPr>
        <w:t>中控室</w:t>
      </w:r>
      <w:r w:rsidRPr="000C4FB0">
        <w:rPr>
          <w:rFonts w:ascii="Times New Roman" w:eastAsia="方正仿宋_GBK" w:hAnsi="Times New Roman" w:cs="Times New Roman" w:hint="eastAsia"/>
          <w:bCs/>
          <w:sz w:val="32"/>
          <w:szCs w:val="32"/>
          <w:lang w:eastAsia="zh-CN"/>
        </w:rPr>
        <w:t>LED</w:t>
      </w:r>
      <w:r w:rsidRPr="000C4FB0">
        <w:rPr>
          <w:rFonts w:ascii="Times New Roman" w:eastAsia="方正仿宋_GBK" w:hAnsi="Times New Roman" w:cs="Times New Roman" w:hint="eastAsia"/>
          <w:bCs/>
          <w:sz w:val="32"/>
          <w:szCs w:val="32"/>
          <w:lang w:eastAsia="zh-CN"/>
        </w:rPr>
        <w:t>大屏</w:t>
      </w:r>
      <w:r w:rsidR="000C4FB0" w:rsidRPr="000C4FB0">
        <w:rPr>
          <w:rFonts w:ascii="Times New Roman" w:eastAsia="方正仿宋_GBK" w:hAnsi="Times New Roman" w:cs="Times New Roman" w:hint="eastAsia"/>
          <w:bCs/>
          <w:sz w:val="32"/>
          <w:szCs w:val="32"/>
          <w:lang w:eastAsia="zh-CN"/>
        </w:rPr>
        <w:t>改造</w:t>
      </w:r>
      <w:r>
        <w:rPr>
          <w:rFonts w:ascii="Times New Roman" w:eastAsia="方正仿宋_GBK" w:hAnsi="Times New Roman" w:cs="Times New Roman" w:hint="eastAsia"/>
          <w:bCs/>
          <w:sz w:val="32"/>
          <w:szCs w:val="32"/>
          <w:lang w:eastAsia="zh-CN"/>
        </w:rPr>
        <w:t>项目</w:t>
      </w:r>
      <w:r>
        <w:rPr>
          <w:rFonts w:ascii="Times New Roman" w:eastAsia="方正仿宋_GBK" w:hAnsi="Times New Roman" w:cs="Times New Roman"/>
          <w:bCs/>
          <w:sz w:val="32"/>
          <w:szCs w:val="32"/>
          <w:lang w:eastAsia="zh-CN"/>
        </w:rPr>
        <w:t>，报价文件在</w:t>
      </w:r>
      <w:r w:rsidRPr="000C4FB0">
        <w:rPr>
          <w:rFonts w:ascii="Times New Roman" w:eastAsia="方正仿宋_GBK" w:hAnsi="Times New Roman" w:cs="Times New Roman"/>
          <w:bCs/>
          <w:sz w:val="32"/>
          <w:szCs w:val="32"/>
          <w:lang w:eastAsia="zh-CN"/>
        </w:rPr>
        <w:t>2021</w:t>
      </w:r>
      <w:r w:rsidRPr="000C4FB0">
        <w:rPr>
          <w:rFonts w:ascii="Times New Roman" w:eastAsia="方正仿宋_GBK" w:hAnsi="Times New Roman" w:cs="Times New Roman"/>
          <w:bCs/>
          <w:sz w:val="32"/>
          <w:szCs w:val="32"/>
          <w:lang w:eastAsia="zh-CN"/>
        </w:rPr>
        <w:t>年</w:t>
      </w:r>
      <w:r w:rsidRPr="000C4FB0">
        <w:rPr>
          <w:rFonts w:ascii="Times New Roman" w:eastAsia="方正仿宋_GBK" w:hAnsi="Times New Roman" w:cs="Times New Roman" w:hint="eastAsia"/>
          <w:bCs/>
          <w:sz w:val="32"/>
          <w:szCs w:val="32"/>
          <w:lang w:eastAsia="zh-CN"/>
        </w:rPr>
        <w:t>1</w:t>
      </w:r>
      <w:r w:rsidR="000C4FB0" w:rsidRPr="000C4FB0">
        <w:rPr>
          <w:rFonts w:ascii="Times New Roman" w:eastAsia="方正仿宋_GBK" w:hAnsi="Times New Roman" w:cs="Times New Roman" w:hint="eastAsia"/>
          <w:bCs/>
          <w:sz w:val="32"/>
          <w:szCs w:val="32"/>
          <w:lang w:eastAsia="zh-CN"/>
        </w:rPr>
        <w:t>1</w:t>
      </w:r>
      <w:r w:rsidRPr="000C4FB0">
        <w:rPr>
          <w:rFonts w:ascii="Times New Roman" w:eastAsia="方正仿宋_GBK" w:hAnsi="Times New Roman" w:cs="Times New Roman"/>
          <w:bCs/>
          <w:sz w:val="32"/>
          <w:szCs w:val="32"/>
          <w:lang w:eastAsia="zh-CN"/>
        </w:rPr>
        <w:t>月</w:t>
      </w:r>
      <w:r w:rsidRPr="000C4FB0">
        <w:rPr>
          <w:rFonts w:ascii="Times New Roman" w:eastAsia="方正仿宋_GBK" w:hAnsi="Times New Roman" w:cs="Times New Roman" w:hint="eastAsia"/>
          <w:bCs/>
          <w:sz w:val="32"/>
          <w:szCs w:val="32"/>
          <w:lang w:eastAsia="zh-CN"/>
        </w:rPr>
        <w:t>2</w:t>
      </w:r>
      <w:r w:rsidR="000C4FB0" w:rsidRPr="000C4FB0">
        <w:rPr>
          <w:rFonts w:ascii="Times New Roman" w:eastAsia="方正仿宋_GBK" w:hAnsi="Times New Roman" w:cs="Times New Roman" w:hint="eastAsia"/>
          <w:bCs/>
          <w:sz w:val="32"/>
          <w:szCs w:val="32"/>
          <w:lang w:eastAsia="zh-CN"/>
        </w:rPr>
        <w:t>5</w:t>
      </w:r>
      <w:r w:rsidRPr="000C4FB0">
        <w:rPr>
          <w:rFonts w:ascii="Times New Roman" w:eastAsia="方正仿宋_GBK" w:hAnsi="Times New Roman" w:cs="Times New Roman"/>
          <w:bCs/>
          <w:sz w:val="32"/>
          <w:szCs w:val="32"/>
          <w:lang w:eastAsia="zh-CN"/>
        </w:rPr>
        <w:t>日</w:t>
      </w:r>
      <w:r w:rsidRPr="000C4FB0">
        <w:rPr>
          <w:rFonts w:ascii="Times New Roman" w:eastAsia="方正仿宋_GBK" w:hAnsi="Times New Roman" w:cs="Times New Roman" w:hint="eastAsia"/>
          <w:bCs/>
          <w:sz w:val="32"/>
          <w:szCs w:val="32"/>
          <w:lang w:eastAsia="zh-CN"/>
        </w:rPr>
        <w:t>1</w:t>
      </w:r>
      <w:r w:rsidR="000C4FB0" w:rsidRPr="000C4FB0">
        <w:rPr>
          <w:rFonts w:ascii="Times New Roman" w:eastAsia="方正仿宋_GBK" w:hAnsi="Times New Roman" w:cs="Times New Roman" w:hint="eastAsia"/>
          <w:bCs/>
          <w:sz w:val="32"/>
          <w:szCs w:val="32"/>
          <w:lang w:eastAsia="zh-CN"/>
        </w:rPr>
        <w:t>0</w:t>
      </w:r>
      <w:r>
        <w:rPr>
          <w:rFonts w:ascii="Times New Roman" w:eastAsia="方正仿宋_GBK" w:hAnsi="Times New Roman" w:cs="Times New Roman"/>
          <w:bCs/>
          <w:sz w:val="32"/>
          <w:szCs w:val="32"/>
          <w:lang w:eastAsia="zh-CN"/>
        </w:rPr>
        <w:t>时</w:t>
      </w:r>
      <w:r>
        <w:rPr>
          <w:rFonts w:ascii="Times New Roman" w:eastAsia="方正仿宋_GBK" w:hAnsi="Times New Roman" w:cs="Times New Roman"/>
          <w:bCs/>
          <w:sz w:val="32"/>
          <w:szCs w:val="32"/>
          <w:lang w:eastAsia="zh-CN"/>
        </w:rPr>
        <w:t xml:space="preserve"> 00 </w:t>
      </w:r>
      <w:r>
        <w:rPr>
          <w:rFonts w:ascii="Times New Roman" w:eastAsia="方正仿宋_GBK" w:hAnsi="Times New Roman" w:cs="Times New Roman"/>
          <w:bCs/>
          <w:sz w:val="32"/>
          <w:szCs w:val="32"/>
          <w:lang w:eastAsia="zh-CN"/>
        </w:rPr>
        <w:t>分前不得开启。</w:t>
      </w:r>
    </w:p>
    <w:p w:rsidR="005958B4" w:rsidRPr="000C4FB0" w:rsidRDefault="003076BB" w:rsidP="000C4FB0">
      <w:pPr>
        <w:spacing w:line="560" w:lineRule="exact"/>
        <w:ind w:firstLineChars="200" w:firstLine="640"/>
        <w:jc w:val="both"/>
        <w:rPr>
          <w:rFonts w:ascii="Times New Roman" w:eastAsia="方正仿宋_GBK" w:hAnsi="Times New Roman" w:cs="Times New Roman"/>
          <w:bCs/>
          <w:sz w:val="32"/>
          <w:szCs w:val="32"/>
          <w:lang w:eastAsia="zh-CN"/>
        </w:rPr>
      </w:pPr>
      <w:r w:rsidRPr="000C4FB0">
        <w:rPr>
          <w:rFonts w:ascii="Times New Roman" w:eastAsia="方正仿宋_GBK" w:hAnsi="Times New Roman" w:cs="Times New Roman"/>
          <w:bCs/>
          <w:sz w:val="32"/>
          <w:szCs w:val="32"/>
          <w:lang w:eastAsia="zh-CN"/>
        </w:rPr>
        <w:t>2.</w:t>
      </w:r>
      <w:r w:rsidRPr="000C4FB0">
        <w:rPr>
          <w:rFonts w:ascii="Times New Roman" w:eastAsia="方正仿宋_GBK" w:hAnsi="Times New Roman" w:cs="Times New Roman"/>
          <w:bCs/>
          <w:sz w:val="32"/>
          <w:szCs w:val="32"/>
          <w:lang w:eastAsia="zh-CN"/>
        </w:rPr>
        <w:t>评审办法</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bCs/>
          <w:sz w:val="32"/>
          <w:szCs w:val="32"/>
          <w:lang w:eastAsia="zh-CN"/>
        </w:rPr>
        <w:t>本项目采用经评审的</w:t>
      </w:r>
      <w:r>
        <w:rPr>
          <w:rFonts w:ascii="Times New Roman" w:eastAsia="方正仿宋_GBK" w:hAnsi="Times New Roman" w:cs="Times New Roman" w:hint="eastAsia"/>
          <w:bCs/>
          <w:sz w:val="32"/>
          <w:szCs w:val="32"/>
          <w:lang w:eastAsia="zh-CN"/>
        </w:rPr>
        <w:t>最低价法</w:t>
      </w:r>
      <w:r>
        <w:rPr>
          <w:rFonts w:ascii="Times New Roman" w:eastAsia="方正仿宋_GBK" w:hAnsi="Times New Roman" w:cs="Times New Roman"/>
          <w:bCs/>
          <w:sz w:val="32"/>
          <w:szCs w:val="32"/>
          <w:lang w:eastAsia="zh-CN"/>
        </w:rPr>
        <w:t>。</w:t>
      </w: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p w:rsidR="005958B4" w:rsidRDefault="005958B4" w:rsidP="000416E1">
      <w:pPr>
        <w:spacing w:line="560" w:lineRule="exact"/>
        <w:ind w:firstLineChars="200" w:firstLine="640"/>
        <w:jc w:val="both"/>
        <w:rPr>
          <w:rFonts w:ascii="Times New Roman" w:eastAsia="方正仿宋_GBK" w:hAnsi="Times New Roman" w:cs="Times New Roman"/>
          <w:bCs/>
          <w:sz w:val="32"/>
          <w:szCs w:val="32"/>
          <w:lang w:eastAsia="zh-CN"/>
        </w:rPr>
      </w:pPr>
    </w:p>
    <w:bookmarkEnd w:id="16"/>
    <w:bookmarkEnd w:id="17"/>
    <w:bookmarkEnd w:id="18"/>
    <w:bookmarkEnd w:id="19"/>
    <w:bookmarkEnd w:id="20"/>
    <w:bookmarkEnd w:id="21"/>
    <w:p w:rsidR="005958B4" w:rsidRDefault="003076BB" w:rsidP="000416E1">
      <w:pPr>
        <w:spacing w:line="560" w:lineRule="exact"/>
        <w:jc w:val="center"/>
        <w:rPr>
          <w:rFonts w:ascii="Times New Roman" w:eastAsiaTheme="minorEastAsia" w:hAnsi="Times New Roman" w:cs="Times New Roman"/>
          <w:b/>
          <w:bCs/>
          <w:sz w:val="44"/>
          <w:szCs w:val="44"/>
          <w:lang w:val="zh-CN" w:eastAsia="zh-CN"/>
        </w:rPr>
      </w:pPr>
      <w:r>
        <w:rPr>
          <w:rFonts w:ascii="Times New Roman" w:eastAsiaTheme="minorEastAsia" w:hAnsi="Times New Roman" w:cs="Times New Roman"/>
          <w:szCs w:val="21"/>
          <w:lang w:eastAsia="zh-CN"/>
        </w:rPr>
        <w:br w:type="page"/>
      </w:r>
      <w:bookmarkStart w:id="22" w:name="_Toc29194756"/>
    </w:p>
    <w:bookmarkEnd w:id="22"/>
    <w:p w:rsidR="005958B4" w:rsidRDefault="003076BB" w:rsidP="000416E1">
      <w:pPr>
        <w:numPr>
          <w:ilvl w:val="0"/>
          <w:numId w:val="2"/>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bCs/>
          <w:sz w:val="44"/>
          <w:szCs w:val="44"/>
          <w:lang w:val="zh-CN" w:eastAsia="zh-CN"/>
        </w:rPr>
        <w:lastRenderedPageBreak/>
        <w:t>合同条款</w:t>
      </w:r>
      <w:r>
        <w:rPr>
          <w:rFonts w:ascii="Times New Roman" w:eastAsia="方正小标宋_GBK" w:hAnsi="Times New Roman" w:cs="Times New Roman" w:hint="eastAsia"/>
          <w:bCs/>
          <w:sz w:val="44"/>
          <w:szCs w:val="44"/>
          <w:lang w:eastAsia="zh-CN"/>
        </w:rPr>
        <w:t>与格式</w:t>
      </w:r>
    </w:p>
    <w:p w:rsidR="005958B4" w:rsidRDefault="005958B4" w:rsidP="000416E1">
      <w:pPr>
        <w:pStyle w:val="21"/>
        <w:spacing w:after="0" w:line="560" w:lineRule="exact"/>
        <w:ind w:leftChars="0" w:left="0" w:firstLine="0"/>
        <w:rPr>
          <w:lang w:val="zh-CN"/>
        </w:rPr>
      </w:pPr>
    </w:p>
    <w:p w:rsidR="005958B4" w:rsidRDefault="005958B4" w:rsidP="000416E1">
      <w:pPr>
        <w:pStyle w:val="21"/>
        <w:spacing w:after="0" w:line="560" w:lineRule="exact"/>
        <w:ind w:leftChars="0" w:left="0" w:firstLine="0"/>
        <w:rPr>
          <w:lang w:val="zh-CN"/>
        </w:rPr>
      </w:pPr>
    </w:p>
    <w:p w:rsidR="005958B4" w:rsidRPr="000416E1" w:rsidRDefault="003076BB" w:rsidP="000416E1">
      <w:p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sidRPr="000416E1">
        <w:rPr>
          <w:rFonts w:ascii="Times New Roman" w:eastAsia="方正小标宋_GBK" w:hAnsi="Times New Roman" w:cs="Times New Roman" w:hint="eastAsia"/>
          <w:bCs/>
          <w:sz w:val="44"/>
          <w:szCs w:val="44"/>
          <w:lang w:val="zh-CN" w:eastAsia="zh-CN"/>
        </w:rPr>
        <w:t>草街电厂中控室</w:t>
      </w:r>
      <w:r w:rsidRPr="000416E1">
        <w:rPr>
          <w:rFonts w:ascii="Times New Roman" w:eastAsia="方正小标宋_GBK" w:hAnsi="Times New Roman" w:cs="Times New Roman" w:hint="eastAsia"/>
          <w:bCs/>
          <w:sz w:val="44"/>
          <w:szCs w:val="44"/>
          <w:lang w:val="zh-CN" w:eastAsia="zh-CN"/>
        </w:rPr>
        <w:t>LED</w:t>
      </w:r>
      <w:r w:rsidRPr="000416E1">
        <w:rPr>
          <w:rFonts w:ascii="Times New Roman" w:eastAsia="方正小标宋_GBK" w:hAnsi="Times New Roman" w:cs="Times New Roman" w:hint="eastAsia"/>
          <w:bCs/>
          <w:sz w:val="44"/>
          <w:szCs w:val="44"/>
          <w:lang w:val="zh-CN" w:eastAsia="zh-CN"/>
        </w:rPr>
        <w:t>大屏项目合同</w:t>
      </w:r>
    </w:p>
    <w:p w:rsidR="005958B4" w:rsidRDefault="005958B4" w:rsidP="000416E1">
      <w:pPr>
        <w:spacing w:line="560" w:lineRule="exact"/>
        <w:ind w:firstLineChars="900" w:firstLine="2711"/>
        <w:rPr>
          <w:b/>
          <w:sz w:val="30"/>
          <w:szCs w:val="30"/>
          <w:lang w:eastAsia="zh-CN"/>
        </w:rPr>
      </w:pPr>
    </w:p>
    <w:p w:rsidR="005958B4" w:rsidRDefault="005958B4" w:rsidP="000416E1">
      <w:pPr>
        <w:pStyle w:val="21"/>
        <w:spacing w:after="0" w:line="560" w:lineRule="exact"/>
        <w:ind w:left="440"/>
        <w:rPr>
          <w:b/>
          <w:sz w:val="30"/>
          <w:szCs w:val="30"/>
        </w:rPr>
      </w:pPr>
    </w:p>
    <w:p w:rsidR="005958B4" w:rsidRDefault="005958B4" w:rsidP="000416E1">
      <w:pPr>
        <w:pStyle w:val="21"/>
        <w:spacing w:after="0" w:line="560" w:lineRule="exact"/>
        <w:ind w:left="440"/>
        <w:rPr>
          <w:b/>
          <w:sz w:val="30"/>
          <w:szCs w:val="30"/>
        </w:rPr>
      </w:pPr>
    </w:p>
    <w:p w:rsidR="005958B4" w:rsidRDefault="005958B4" w:rsidP="000416E1">
      <w:pPr>
        <w:spacing w:line="560" w:lineRule="exact"/>
        <w:ind w:firstLineChars="900" w:firstLine="2711"/>
        <w:rPr>
          <w:b/>
          <w:sz w:val="30"/>
          <w:szCs w:val="30"/>
          <w:lang w:eastAsia="zh-CN"/>
        </w:rPr>
      </w:pPr>
    </w:p>
    <w:p w:rsidR="005958B4" w:rsidRPr="000416E1" w:rsidRDefault="003076BB" w:rsidP="000416E1">
      <w:pPr>
        <w:spacing w:line="560" w:lineRule="exact"/>
        <w:ind w:firstLineChars="400" w:firstLine="1280"/>
        <w:rPr>
          <w:rFonts w:ascii="方正小标宋_GBK" w:eastAsia="方正小标宋_GBK"/>
          <w:sz w:val="32"/>
          <w:szCs w:val="32"/>
          <w:lang w:eastAsia="zh-CN"/>
        </w:rPr>
      </w:pPr>
      <w:r w:rsidRPr="000416E1">
        <w:rPr>
          <w:rFonts w:ascii="方正小标宋_GBK" w:eastAsia="方正小标宋_GBK" w:hint="eastAsia"/>
          <w:sz w:val="32"/>
          <w:szCs w:val="32"/>
          <w:lang w:eastAsia="zh-CN"/>
        </w:rPr>
        <w:t>合同编号:</w:t>
      </w:r>
      <w:r w:rsidRPr="000416E1">
        <w:rPr>
          <w:rFonts w:ascii="方正小标宋_GBK" w:eastAsia="方正小标宋_GBK" w:hint="eastAsia"/>
          <w:color w:val="444444"/>
          <w:sz w:val="32"/>
          <w:szCs w:val="32"/>
          <w:lang w:eastAsia="zh-CN"/>
        </w:rPr>
        <w:t>重高集航发草街【</w:t>
      </w:r>
      <w:r w:rsidRPr="000416E1">
        <w:rPr>
          <w:rFonts w:ascii="Times New Roman" w:eastAsia="方正小标宋_GBK" w:hAnsi="Times New Roman" w:cs="Times New Roman"/>
          <w:color w:val="444444"/>
          <w:sz w:val="32"/>
          <w:szCs w:val="32"/>
          <w:lang w:eastAsia="zh-CN"/>
        </w:rPr>
        <w:t>2021</w:t>
      </w:r>
      <w:r w:rsidRPr="000416E1">
        <w:rPr>
          <w:rFonts w:ascii="方正小标宋_GBK" w:eastAsia="方正小标宋_GBK" w:hint="eastAsia"/>
          <w:color w:val="444444"/>
          <w:sz w:val="32"/>
          <w:szCs w:val="32"/>
          <w:lang w:eastAsia="zh-CN"/>
        </w:rPr>
        <w:t>】**号</w:t>
      </w:r>
      <w:r w:rsidRPr="000416E1">
        <w:rPr>
          <w:rFonts w:ascii="方正小标宋_GBK" w:eastAsia="方正小标宋_GBK" w:hint="eastAsia"/>
          <w:color w:val="444444"/>
          <w:sz w:val="32"/>
          <w:szCs w:val="32"/>
          <w:lang w:eastAsia="zh-CN"/>
        </w:rPr>
        <w:cr/>
      </w: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5958B4" w:rsidP="000416E1">
      <w:pPr>
        <w:spacing w:line="560" w:lineRule="exact"/>
        <w:rPr>
          <w:b/>
          <w:bCs/>
          <w:sz w:val="28"/>
          <w:szCs w:val="28"/>
          <w:lang w:eastAsia="zh-CN"/>
        </w:rPr>
      </w:pPr>
    </w:p>
    <w:p w:rsidR="005958B4" w:rsidRDefault="003076BB" w:rsidP="000416E1">
      <w:pPr>
        <w:tabs>
          <w:tab w:val="left" w:pos="2325"/>
        </w:tabs>
        <w:spacing w:line="560" w:lineRule="exact"/>
        <w:ind w:right="70"/>
        <w:rPr>
          <w:b/>
          <w:sz w:val="30"/>
          <w:szCs w:val="30"/>
          <w:lang w:eastAsia="zh-CN"/>
        </w:rPr>
      </w:pPr>
      <w:r>
        <w:rPr>
          <w:rFonts w:hint="eastAsia"/>
          <w:b/>
          <w:sz w:val="30"/>
          <w:szCs w:val="30"/>
          <w:lang w:eastAsia="zh-CN"/>
        </w:rPr>
        <w:tab/>
      </w:r>
    </w:p>
    <w:p w:rsidR="005958B4" w:rsidRDefault="005958B4" w:rsidP="000416E1">
      <w:pPr>
        <w:spacing w:line="560" w:lineRule="exact"/>
        <w:ind w:right="70"/>
        <w:rPr>
          <w:b/>
          <w:sz w:val="30"/>
          <w:szCs w:val="30"/>
          <w:lang w:eastAsia="zh-CN"/>
        </w:rPr>
      </w:pPr>
    </w:p>
    <w:p w:rsidR="005958B4" w:rsidRDefault="005958B4" w:rsidP="000416E1">
      <w:pPr>
        <w:tabs>
          <w:tab w:val="left" w:pos="2989"/>
        </w:tabs>
        <w:spacing w:line="560" w:lineRule="exact"/>
        <w:ind w:right="70" w:firstLineChars="200" w:firstLine="602"/>
        <w:jc w:val="center"/>
        <w:rPr>
          <w:b/>
          <w:sz w:val="30"/>
          <w:szCs w:val="30"/>
          <w:lang w:eastAsia="zh-CN"/>
        </w:rPr>
      </w:pPr>
    </w:p>
    <w:p w:rsidR="005958B4" w:rsidRDefault="003076BB" w:rsidP="000416E1">
      <w:pPr>
        <w:spacing w:line="560" w:lineRule="exact"/>
        <w:ind w:firstLineChars="200" w:firstLine="602"/>
        <w:jc w:val="center"/>
        <w:rPr>
          <w:b/>
          <w:sz w:val="30"/>
          <w:szCs w:val="30"/>
          <w:lang w:eastAsia="zh-CN"/>
        </w:rPr>
      </w:pPr>
      <w:r>
        <w:rPr>
          <w:rFonts w:hint="eastAsia"/>
          <w:b/>
          <w:sz w:val="30"/>
          <w:szCs w:val="30"/>
          <w:lang w:eastAsia="zh-CN"/>
        </w:rPr>
        <w:t>甲方：重庆草街航运电力开发有限公司</w:t>
      </w:r>
    </w:p>
    <w:p w:rsidR="005958B4" w:rsidRPr="000416E1" w:rsidRDefault="005958B4" w:rsidP="000416E1">
      <w:pPr>
        <w:spacing w:line="560" w:lineRule="exact"/>
        <w:ind w:firstLineChars="200" w:firstLine="602"/>
        <w:jc w:val="center"/>
        <w:rPr>
          <w:b/>
          <w:sz w:val="30"/>
          <w:szCs w:val="30"/>
          <w:lang w:eastAsia="zh-CN"/>
        </w:rPr>
      </w:pPr>
    </w:p>
    <w:p w:rsidR="005958B4" w:rsidRDefault="003076BB" w:rsidP="00564AC8">
      <w:pPr>
        <w:spacing w:line="560" w:lineRule="exact"/>
        <w:ind w:firstLineChars="549" w:firstLine="1653"/>
        <w:rPr>
          <w:b/>
          <w:sz w:val="30"/>
          <w:szCs w:val="30"/>
          <w:lang w:eastAsia="zh-CN"/>
        </w:rPr>
      </w:pPr>
      <w:r>
        <w:rPr>
          <w:rFonts w:hint="eastAsia"/>
          <w:b/>
          <w:sz w:val="30"/>
          <w:szCs w:val="30"/>
          <w:lang w:eastAsia="zh-CN"/>
        </w:rPr>
        <w:t>乙方：</w:t>
      </w:r>
    </w:p>
    <w:p w:rsidR="005958B4" w:rsidRDefault="005958B4" w:rsidP="000416E1">
      <w:pPr>
        <w:spacing w:line="560" w:lineRule="exact"/>
        <w:ind w:firstLineChars="200" w:firstLine="602"/>
        <w:jc w:val="center"/>
        <w:rPr>
          <w:b/>
          <w:sz w:val="30"/>
          <w:szCs w:val="30"/>
          <w:lang w:eastAsia="zh-CN"/>
        </w:rPr>
      </w:pPr>
    </w:p>
    <w:p w:rsidR="005958B4" w:rsidRPr="00564AC8" w:rsidRDefault="003076BB" w:rsidP="00564AC8">
      <w:pPr>
        <w:spacing w:line="560" w:lineRule="exact"/>
        <w:ind w:firstLineChars="200" w:firstLine="602"/>
        <w:jc w:val="center"/>
        <w:rPr>
          <w:lang w:val="zh-CN" w:eastAsia="zh-CN"/>
        </w:rPr>
      </w:pPr>
      <w:r w:rsidRPr="000416E1">
        <w:rPr>
          <w:rFonts w:hint="eastAsia"/>
          <w:b/>
          <w:sz w:val="30"/>
          <w:szCs w:val="30"/>
          <w:lang w:eastAsia="zh-CN"/>
        </w:rPr>
        <w:t>二〇二一年  月</w:t>
      </w:r>
    </w:p>
    <w:p w:rsidR="005958B4" w:rsidRDefault="003076BB" w:rsidP="000416E1">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lastRenderedPageBreak/>
        <w:t>发包方（甲方）：重庆草街航运电力开发有限公司</w:t>
      </w:r>
    </w:p>
    <w:p w:rsidR="005958B4" w:rsidRDefault="003076BB" w:rsidP="000416E1">
      <w:pPr>
        <w:spacing w:line="560" w:lineRule="exact"/>
        <w:rPr>
          <w:rFonts w:ascii="方正仿宋_GBK" w:eastAsia="方正仿宋_GBK" w:hAnsi="方正仿宋_GBK" w:cs="方正仿宋_GBK"/>
          <w:b/>
          <w:sz w:val="32"/>
          <w:szCs w:val="32"/>
          <w:lang w:eastAsia="zh-CN"/>
        </w:rPr>
      </w:pPr>
      <w:r>
        <w:rPr>
          <w:rFonts w:ascii="方正仿宋_GBK" w:eastAsia="方正仿宋_GBK" w:hAnsi="方正仿宋_GBK" w:cs="方正仿宋_GBK" w:hint="eastAsia"/>
          <w:b/>
          <w:sz w:val="32"/>
          <w:szCs w:val="32"/>
          <w:lang w:eastAsia="zh-CN"/>
        </w:rPr>
        <w:t>承包方（乙方）：</w:t>
      </w:r>
    </w:p>
    <w:p w:rsidR="005958B4" w:rsidRDefault="003076BB" w:rsidP="000416E1">
      <w:pPr>
        <w:spacing w:line="560" w:lineRule="exact"/>
        <w:ind w:firstLineChars="200" w:firstLine="640"/>
        <w:rPr>
          <w:rFonts w:ascii="方正仿宋_GBK" w:eastAsia="方正仿宋_GBK" w:hAnsi="方正仿宋_GBK" w:cs="方正仿宋_GBK"/>
          <w:sz w:val="32"/>
          <w:szCs w:val="32"/>
          <w:lang w:eastAsia="zh-CN"/>
        </w:rPr>
      </w:pPr>
      <w:r>
        <w:rPr>
          <w:rFonts w:ascii="方正仿宋_GBK" w:eastAsia="方正仿宋_GBK" w:hAnsi="方正仿宋_GBK" w:cs="方正仿宋_GBK" w:hint="eastAsia"/>
          <w:sz w:val="32"/>
          <w:szCs w:val="32"/>
          <w:lang w:eastAsia="zh-CN"/>
        </w:rPr>
        <w:t>重庆草街航运电力开发有限公司将草街电厂中控室LED大屏工作委托给，经过甲、乙双方友好协商，本着公平、公正、互利的原则，结合本项目具体情况，双方达成如下协议。</w:t>
      </w:r>
    </w:p>
    <w:p w:rsidR="005958B4" w:rsidRDefault="003076BB" w:rsidP="000416E1">
      <w:pPr>
        <w:pStyle w:val="a0"/>
        <w:spacing w:line="560" w:lineRule="exact"/>
        <w:jc w:val="both"/>
        <w:rPr>
          <w:rFonts w:ascii="Times New Roman" w:eastAsia="黑体" w:hAnsi="Times New Roman" w:cs="Times New Roman"/>
          <w:kern w:val="0"/>
          <w:sz w:val="32"/>
          <w:szCs w:val="32"/>
        </w:rPr>
      </w:pPr>
      <w:r>
        <w:rPr>
          <w:rFonts w:ascii="Times New Roman" w:eastAsia="黑体" w:hAnsi="Times New Roman" w:cs="Times New Roman" w:hint="eastAsia"/>
          <w:kern w:val="0"/>
          <w:sz w:val="32"/>
          <w:szCs w:val="32"/>
        </w:rPr>
        <w:t xml:space="preserve">  </w:t>
      </w:r>
      <w:r>
        <w:rPr>
          <w:rFonts w:ascii="Times New Roman" w:eastAsia="黑体" w:hAnsi="Times New Roman" w:cs="Times New Roman" w:hint="eastAsia"/>
          <w:kern w:val="0"/>
          <w:sz w:val="32"/>
          <w:szCs w:val="32"/>
        </w:rPr>
        <w:t>一、项目概况</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1</w:t>
      </w:r>
      <w:r>
        <w:rPr>
          <w:rFonts w:ascii="Times New Roman" w:eastAsia="方正仿宋_GBK" w:hAnsi="Times New Roman" w:cs="Times New Roman" w:hint="eastAsia"/>
          <w:sz w:val="32"/>
          <w:szCs w:val="32"/>
          <w:lang w:val="zh-CN" w:eastAsia="zh-CN"/>
        </w:rPr>
        <w:t>、名称：草街电厂中控室</w:t>
      </w:r>
      <w:r>
        <w:rPr>
          <w:rFonts w:ascii="Times New Roman" w:eastAsia="方正仿宋_GBK" w:hAnsi="Times New Roman" w:cs="Times New Roman" w:hint="eastAsia"/>
          <w:sz w:val="32"/>
          <w:szCs w:val="32"/>
          <w:lang w:val="zh-CN" w:eastAsia="zh-CN"/>
        </w:rPr>
        <w:t>LED</w:t>
      </w:r>
      <w:r>
        <w:rPr>
          <w:rFonts w:ascii="Times New Roman" w:eastAsia="方正仿宋_GBK" w:hAnsi="Times New Roman" w:cs="Times New Roman" w:hint="eastAsia"/>
          <w:sz w:val="32"/>
          <w:szCs w:val="32"/>
          <w:lang w:val="zh-CN" w:eastAsia="zh-CN"/>
        </w:rPr>
        <w:t>大屏</w:t>
      </w:r>
      <w:r>
        <w:rPr>
          <w:rFonts w:ascii="Times New Roman" w:eastAsia="方正仿宋_GBK" w:hAnsi="Times New Roman" w:cs="Times New Roman" w:hint="eastAsia"/>
          <w:sz w:val="32"/>
          <w:szCs w:val="32"/>
          <w:lang w:eastAsia="zh-CN"/>
        </w:rPr>
        <w:t>改造</w:t>
      </w:r>
      <w:r>
        <w:rPr>
          <w:rFonts w:ascii="Times New Roman" w:eastAsia="方正仿宋_GBK" w:hAnsi="Times New Roman" w:cs="Times New Roman" w:hint="eastAsia"/>
          <w:sz w:val="32"/>
          <w:szCs w:val="32"/>
          <w:lang w:val="zh-CN" w:eastAsia="zh-CN"/>
        </w:rPr>
        <w:t>项目</w:t>
      </w:r>
      <w:r>
        <w:rPr>
          <w:rFonts w:ascii="Times New Roman" w:eastAsia="方正仿宋_GBK" w:hAnsi="Times New Roman" w:cs="Times New Roman" w:hint="eastAsia"/>
          <w:sz w:val="32"/>
          <w:szCs w:val="32"/>
          <w:lang w:val="zh-CN" w:eastAsia="zh-CN"/>
        </w:rPr>
        <w:t xml:space="preserve">  </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2</w:t>
      </w:r>
      <w:r>
        <w:rPr>
          <w:rFonts w:ascii="Times New Roman" w:eastAsia="方正仿宋_GBK" w:hAnsi="Times New Roman" w:cs="Times New Roman" w:hint="eastAsia"/>
          <w:sz w:val="32"/>
          <w:szCs w:val="32"/>
          <w:lang w:val="zh-CN" w:eastAsia="zh-CN"/>
        </w:rPr>
        <w:t>、交货方式：乙方根据甲方现场实际情况，按照甲方规定的时间，规定的地点以</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u w:val="single"/>
          <w:lang w:val="zh-CN" w:eastAsia="zh-CN"/>
        </w:rPr>
        <w:t>实物</w:t>
      </w:r>
      <w:r>
        <w:rPr>
          <w:rFonts w:ascii="Times New Roman" w:eastAsia="方正仿宋_GBK" w:hAnsi="Times New Roman" w:cs="Times New Roman" w:hint="eastAsia"/>
          <w:sz w:val="32"/>
          <w:szCs w:val="32"/>
          <w:lang w:val="zh-CN" w:eastAsia="zh-CN"/>
        </w:rPr>
        <w:t xml:space="preserve"> </w:t>
      </w:r>
      <w:r>
        <w:rPr>
          <w:rFonts w:ascii="Times New Roman" w:eastAsia="方正仿宋_GBK" w:hAnsi="Times New Roman" w:cs="Times New Roman" w:hint="eastAsia"/>
          <w:sz w:val="32"/>
          <w:szCs w:val="32"/>
          <w:lang w:val="zh-CN" w:eastAsia="zh-CN"/>
        </w:rPr>
        <w:t>方式履行交货义务。</w:t>
      </w:r>
      <w:r>
        <w:rPr>
          <w:rFonts w:ascii="Times New Roman" w:eastAsia="方正仿宋_GBK" w:hAnsi="Times New Roman" w:cs="Times New Roman" w:hint="eastAsia"/>
          <w:sz w:val="32"/>
          <w:szCs w:val="32"/>
          <w:lang w:val="zh-CN" w:eastAsia="zh-CN"/>
        </w:rPr>
        <w:t xml:space="preserve">  </w:t>
      </w:r>
    </w:p>
    <w:p w:rsidR="005958B4" w:rsidRDefault="003076BB" w:rsidP="000416E1">
      <w:pPr>
        <w:spacing w:line="560" w:lineRule="exact"/>
        <w:ind w:firstLineChars="199" w:firstLine="637"/>
        <w:rPr>
          <w:color w:val="FF0000"/>
          <w:lang w:eastAsia="zh-CN"/>
        </w:rPr>
      </w:pPr>
      <w:r>
        <w:rPr>
          <w:rFonts w:ascii="Times New Roman" w:eastAsia="方正仿宋_GBK" w:hAnsi="Times New Roman" w:cs="Times New Roman" w:hint="eastAsia"/>
          <w:sz w:val="32"/>
          <w:szCs w:val="32"/>
          <w:lang w:val="zh-CN" w:eastAsia="zh-CN"/>
        </w:rPr>
        <w:t>3</w:t>
      </w:r>
      <w:r>
        <w:rPr>
          <w:rFonts w:ascii="Times New Roman" w:eastAsia="方正仿宋_GBK" w:hAnsi="Times New Roman" w:cs="Times New Roman" w:hint="eastAsia"/>
          <w:sz w:val="32"/>
          <w:szCs w:val="32"/>
          <w:lang w:val="zh-CN" w:eastAsia="zh-CN"/>
        </w:rPr>
        <w:t>、交货地点：草街电厂生产厂房现场中控室</w:t>
      </w:r>
    </w:p>
    <w:p w:rsidR="005958B4" w:rsidRDefault="003076BB" w:rsidP="000416E1">
      <w:pPr>
        <w:spacing w:line="560" w:lineRule="exact"/>
        <w:jc w:val="both"/>
        <w:rPr>
          <w:lang w:eastAsia="zh-CN"/>
        </w:rPr>
      </w:pPr>
      <w:bookmarkStart w:id="23" w:name="_Hlk13731435"/>
      <w:r>
        <w:rPr>
          <w:rFonts w:ascii="Times New Roman" w:eastAsia="方正仿宋_GBK" w:hAnsi="Times New Roman" w:cs="Times New Roman" w:hint="eastAsia"/>
          <w:sz w:val="32"/>
          <w:szCs w:val="32"/>
          <w:lang w:eastAsia="zh-CN"/>
        </w:rPr>
        <w:t xml:space="preserve">    4</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项目内容：</w:t>
      </w:r>
      <w:bookmarkEnd w:id="23"/>
    </w:p>
    <w:p w:rsidR="005958B4" w:rsidRDefault="003076BB" w:rsidP="000416E1">
      <w:pPr>
        <w:adjustRightInd w:val="0"/>
        <w:snapToGrid w:val="0"/>
        <w:spacing w:line="560" w:lineRule="exact"/>
        <w:ind w:firstLineChars="199" w:firstLine="637"/>
        <w:rPr>
          <w:lang w:eastAsia="zh-CN"/>
        </w:rPr>
      </w:pPr>
      <w:r>
        <w:rPr>
          <w:rFonts w:ascii="Times New Roman" w:eastAsia="方正仿宋_GBK" w:hAnsi="Times New Roman" w:cs="Times New Roman" w:hint="eastAsia"/>
          <w:bCs/>
          <w:sz w:val="32"/>
          <w:szCs w:val="32"/>
          <w:lang w:eastAsia="zh-CN"/>
        </w:rPr>
        <w:t>草街电厂中控室</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大屏的设计、采购和集成、相关接口协调及其工厂试验、包装、发运和交货，入场后搬运、拆旧立新、电缆布线、墙面装饰包边、除渣、清洁现场安装调试和系统联调等。提供安装、试验用的专用工具；提交图纸、说明书和其它资料；参与现场相关试验、试运行和验收；提供人员培训；完成设计联络等。</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、运输、保险及包装：</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乙方负责交货前货物的运输及保险，费用由乙方承担。乙方保证用最快捷与安全可靠的方式进行运输，设备的包装应适合长途空运。</w:t>
      </w:r>
    </w:p>
    <w:p w:rsidR="005958B4" w:rsidRDefault="003076BB" w:rsidP="000416E1">
      <w:pPr>
        <w:spacing w:line="560" w:lineRule="exact"/>
        <w:ind w:firstLineChars="199" w:firstLine="637"/>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二、</w:t>
      </w:r>
      <w:r>
        <w:rPr>
          <w:rFonts w:ascii="Times New Roman" w:eastAsia="黑体" w:hAnsi="Times New Roman" w:cs="Times New Roman" w:hint="eastAsia"/>
          <w:sz w:val="32"/>
          <w:szCs w:val="32"/>
          <w:lang w:val="zh-CN" w:eastAsia="zh-CN"/>
        </w:rPr>
        <w:t>工期要求：</w:t>
      </w:r>
    </w:p>
    <w:p w:rsidR="005958B4" w:rsidRDefault="003076BB" w:rsidP="000416E1">
      <w:pPr>
        <w:spacing w:line="560" w:lineRule="exact"/>
        <w:rPr>
          <w:rFonts w:asciiTheme="minorEastAsia" w:eastAsiaTheme="minorEastAsia" w:hAnsiTheme="minorEastAsia" w:cstheme="minorEastAsia"/>
          <w:sz w:val="24"/>
          <w:lang w:eastAsia="zh-CN"/>
        </w:rPr>
      </w:pPr>
      <w:r>
        <w:rPr>
          <w:rFonts w:ascii="Times New Roman" w:eastAsia="方正仿宋_GBK" w:hAnsi="Times New Roman" w:cs="Times New Roman" w:hint="eastAsia"/>
          <w:sz w:val="32"/>
          <w:szCs w:val="32"/>
          <w:lang w:val="zh-CN" w:eastAsia="zh-CN"/>
        </w:rPr>
        <w:t>合同签定后，结合甲方的实际情况，暂定乙方在</w:t>
      </w:r>
      <w:r>
        <w:rPr>
          <w:rFonts w:ascii="Times New Roman" w:eastAsia="方正仿宋_GBK" w:hAnsi="Times New Roman" w:cs="Times New Roman" w:hint="eastAsia"/>
          <w:sz w:val="32"/>
          <w:szCs w:val="32"/>
          <w:lang w:val="zh-CN" w:eastAsia="zh-CN"/>
        </w:rPr>
        <w:t>2021</w:t>
      </w:r>
      <w:r>
        <w:rPr>
          <w:rFonts w:ascii="Times New Roman" w:eastAsia="方正仿宋_GBK" w:hAnsi="Times New Roman" w:cs="Times New Roman" w:hint="eastAsia"/>
          <w:sz w:val="32"/>
          <w:szCs w:val="32"/>
          <w:lang w:val="zh-CN" w:eastAsia="zh-CN"/>
        </w:rPr>
        <w:t>年月</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日</w:t>
      </w:r>
      <w:r>
        <w:rPr>
          <w:rFonts w:ascii="Times New Roman" w:eastAsia="方正仿宋_GBK" w:hAnsi="Times New Roman" w:cs="Times New Roman" w:hint="eastAsia"/>
          <w:sz w:val="32"/>
          <w:szCs w:val="32"/>
          <w:lang w:val="zh-CN" w:eastAsia="zh-CN"/>
        </w:rPr>
        <w:t>-2021</w:t>
      </w:r>
      <w:r>
        <w:rPr>
          <w:rFonts w:ascii="Times New Roman" w:eastAsia="方正仿宋_GBK" w:hAnsi="Times New Roman" w:cs="Times New Roman" w:hint="eastAsia"/>
          <w:sz w:val="32"/>
          <w:szCs w:val="32"/>
          <w:lang w:val="zh-CN" w:eastAsia="zh-CN"/>
        </w:rPr>
        <w:t>年月日完成供货并进场，进场后的</w:t>
      </w:r>
      <w:r>
        <w:rPr>
          <w:rFonts w:ascii="Times New Roman" w:eastAsia="方正仿宋_GBK" w:hAnsi="Times New Roman" w:cs="Times New Roman" w:hint="eastAsia"/>
          <w:sz w:val="32"/>
          <w:szCs w:val="32"/>
          <w:lang w:val="zh-CN" w:eastAsia="zh-CN"/>
        </w:rPr>
        <w:t xml:space="preserve"> 15 </w:t>
      </w:r>
      <w:r>
        <w:rPr>
          <w:rFonts w:ascii="Times New Roman" w:eastAsia="方正仿宋_GBK" w:hAnsi="Times New Roman" w:cs="Times New Roman" w:hint="eastAsia"/>
          <w:sz w:val="32"/>
          <w:szCs w:val="32"/>
          <w:lang w:val="zh-CN" w:eastAsia="zh-CN"/>
        </w:rPr>
        <w:t>个日历天内</w:t>
      </w:r>
      <w:r>
        <w:rPr>
          <w:rFonts w:ascii="Times New Roman" w:eastAsia="方正仿宋_GBK" w:hAnsi="Times New Roman" w:cs="Times New Roman" w:hint="eastAsia"/>
          <w:sz w:val="32"/>
          <w:szCs w:val="32"/>
          <w:lang w:val="zh-CN" w:eastAsia="zh-CN"/>
        </w:rPr>
        <w:lastRenderedPageBreak/>
        <w:t>完成安装及调试（若因甲方变更设计影响工期或甲方责任、不可抗力等因素则工期顺延）。</w:t>
      </w:r>
    </w:p>
    <w:p w:rsidR="005958B4" w:rsidRPr="003076BB" w:rsidRDefault="003076BB" w:rsidP="000416E1">
      <w:pPr>
        <w:spacing w:line="560" w:lineRule="exact"/>
        <w:ind w:left="420"/>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三</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合同价格与</w:t>
      </w:r>
      <w:r>
        <w:rPr>
          <w:rFonts w:ascii="Times New Roman" w:eastAsia="黑体" w:hAnsi="Times New Roman" w:cs="Times New Roman"/>
          <w:sz w:val="32"/>
          <w:szCs w:val="32"/>
          <w:lang w:val="zh-CN" w:eastAsia="zh-CN"/>
        </w:rPr>
        <w:t>支付方式</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、合同价格</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本项目为固定总价合同，合同包干总价为</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元。乙方所报</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在合同有效期内固定不变，即合同</w:t>
      </w:r>
      <w:r>
        <w:rPr>
          <w:rFonts w:ascii="Times New Roman" w:eastAsia="方正仿宋_GBK" w:hAnsi="Times New Roman" w:cs="Times New Roman" w:hint="eastAsia"/>
          <w:bCs/>
          <w:iCs/>
          <w:sz w:val="32"/>
          <w:szCs w:val="32"/>
          <w:lang w:eastAsia="zh-CN"/>
        </w:rPr>
        <w:t>总价</w:t>
      </w:r>
      <w:r>
        <w:rPr>
          <w:rFonts w:ascii="Times New Roman" w:eastAsia="方正仿宋_GBK" w:hAnsi="Times New Roman" w:cs="Times New Roman" w:hint="eastAsia"/>
          <w:sz w:val="32"/>
          <w:szCs w:val="32"/>
          <w:lang w:eastAsia="zh-CN"/>
        </w:rPr>
        <w:t>不因国家和地方政策调整、物价变动等因数的影响而调整。</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、合同支付</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sz w:val="32"/>
          <w:szCs w:val="32"/>
          <w:lang w:val="zh-CN" w:eastAsia="zh-CN"/>
        </w:rPr>
        <w:t>采用银行承兑汇票或银行转账方式支付。在达到以下支付申请的条件后，</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可办理相应比例的支付申请</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将按以下方式和比例向</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支付合同价款：</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第一次支付：在合同生效后，支付合同总价的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sz w:val="32"/>
          <w:szCs w:val="32"/>
          <w:lang w:val="zh-CN" w:eastAsia="zh-CN"/>
        </w:rPr>
        <w:t>0%</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第二次支付：项目审查验收</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且试运行</w:t>
      </w:r>
      <w:r>
        <w:rPr>
          <w:rFonts w:ascii="Times New Roman" w:eastAsia="方正仿宋_GBK" w:hAnsi="Times New Roman" w:cs="Times New Roman"/>
          <w:sz w:val="32"/>
          <w:szCs w:val="32"/>
          <w:lang w:val="zh-CN" w:eastAsia="zh-CN"/>
        </w:rPr>
        <w:t>合格后，支付合同总价的</w:t>
      </w:r>
      <w:r>
        <w:rPr>
          <w:rFonts w:ascii="Times New Roman" w:eastAsia="方正仿宋_GBK" w:hAnsi="Times New Roman" w:cs="Times New Roman" w:hint="eastAsia"/>
          <w:sz w:val="32"/>
          <w:szCs w:val="32"/>
          <w:lang w:eastAsia="zh-CN"/>
        </w:rPr>
        <w:t>77</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sz w:val="32"/>
          <w:szCs w:val="32"/>
          <w:lang w:val="zh-CN" w:eastAsia="zh-CN"/>
        </w:rPr>
        <w:t>第三次支付：</w:t>
      </w:r>
      <w:r>
        <w:rPr>
          <w:rFonts w:ascii="Times New Roman" w:eastAsia="方正仿宋_GBK" w:hAnsi="Times New Roman" w:cs="Times New Roman" w:hint="eastAsia"/>
          <w:sz w:val="32"/>
          <w:szCs w:val="32"/>
          <w:lang w:eastAsia="zh-CN"/>
        </w:rPr>
        <w:t>设备安全可靠运行满质保期后，</w:t>
      </w:r>
      <w:r>
        <w:rPr>
          <w:rFonts w:ascii="Times New Roman" w:eastAsia="方正仿宋_GBK" w:hAnsi="Times New Roman" w:cs="Times New Roman"/>
          <w:sz w:val="32"/>
          <w:szCs w:val="32"/>
          <w:lang w:val="zh-CN" w:eastAsia="zh-CN"/>
        </w:rPr>
        <w:t>支付合同总价的</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sz w:val="32"/>
          <w:szCs w:val="32"/>
          <w:lang w:val="zh-CN" w:eastAsia="zh-CN"/>
        </w:rPr>
        <w:t>申请支付时，应提交书面支付申请表、达到合同支付条件的证明材料及符合国家税法规定的相应的增值税专用发票。</w:t>
      </w:r>
    </w:p>
    <w:p w:rsidR="005958B4" w:rsidRDefault="003076BB" w:rsidP="000416E1">
      <w:pPr>
        <w:spacing w:line="560" w:lineRule="exact"/>
        <w:ind w:firstLineChars="199" w:firstLine="637"/>
        <w:rPr>
          <w:rFonts w:ascii="Times New Roman" w:eastAsia="黑体" w:hAnsi="Times New Roman" w:cs="Times New Roman"/>
          <w:sz w:val="32"/>
          <w:szCs w:val="32"/>
          <w:lang w:val="zh-CN" w:eastAsia="zh-CN"/>
        </w:rPr>
      </w:pPr>
      <w:r>
        <w:rPr>
          <w:rFonts w:ascii="Times New Roman" w:eastAsia="黑体" w:hAnsi="Times New Roman" w:cs="Times New Roman" w:hint="eastAsia"/>
          <w:sz w:val="32"/>
          <w:szCs w:val="32"/>
          <w:lang w:eastAsia="zh-CN"/>
        </w:rPr>
        <w:t>四</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验收与质保期服务</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bookmarkStart w:id="24" w:name="_Toc138143945"/>
      <w:bookmarkStart w:id="25" w:name="_Toc138218378"/>
      <w:bookmarkStart w:id="26" w:name="_Toc138217242"/>
      <w:bookmarkStart w:id="27" w:name="_Toc149722390"/>
      <w:bookmarkStart w:id="28" w:name="_Toc140303421"/>
      <w:r>
        <w:rPr>
          <w:rFonts w:ascii="Times New Roman" w:eastAsia="方正仿宋_GBK" w:hAnsi="Times New Roman" w:cs="Times New Roman"/>
          <w:sz w:val="32"/>
          <w:szCs w:val="32"/>
          <w:lang w:val="zh-CN" w:eastAsia="zh-CN"/>
        </w:rPr>
        <w:t>1</w:t>
      </w:r>
      <w:r>
        <w:rPr>
          <w:rFonts w:ascii="Times New Roman" w:eastAsia="方正仿宋_GBK" w:hAnsi="Times New Roman" w:cs="Times New Roman" w:hint="eastAsia"/>
          <w:sz w:val="32"/>
          <w:szCs w:val="32"/>
          <w:lang w:val="zh-CN" w:eastAsia="zh-CN"/>
        </w:rPr>
        <w:t>、</w:t>
      </w:r>
      <w:bookmarkEnd w:id="24"/>
      <w:bookmarkEnd w:id="25"/>
      <w:bookmarkEnd w:id="26"/>
      <w:bookmarkEnd w:id="27"/>
      <w:bookmarkEnd w:id="28"/>
      <w:r>
        <w:rPr>
          <w:rFonts w:ascii="Times New Roman" w:eastAsia="方正仿宋_GBK" w:hAnsi="Times New Roman" w:cs="Times New Roman" w:hint="eastAsia"/>
          <w:sz w:val="32"/>
          <w:szCs w:val="32"/>
          <w:lang w:eastAsia="zh-CN"/>
        </w:rPr>
        <w:t>验收要求</w:t>
      </w:r>
      <w:r>
        <w:rPr>
          <w:rFonts w:ascii="Times New Roman" w:eastAsia="方正仿宋_GBK" w:hAnsi="Times New Roman" w:cs="Times New Roman"/>
          <w:sz w:val="32"/>
          <w:szCs w:val="32"/>
          <w:lang w:val="zh-CN"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设备安装调试完毕后组织现场验收</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按照双方合同规定的技术条件验收</w:t>
      </w:r>
      <w:r>
        <w:rPr>
          <w:rFonts w:ascii="Times New Roman" w:eastAsia="方正仿宋_GBK" w:hAnsi="Times New Roman" w:cs="Times New Roman" w:hint="eastAsia"/>
          <w:sz w:val="32"/>
          <w:szCs w:val="32"/>
          <w:lang w:eastAsia="zh-CN"/>
        </w:rPr>
        <w:t>，并完成</w:t>
      </w:r>
      <w:r>
        <w:rPr>
          <w:rFonts w:ascii="Times New Roman" w:eastAsia="方正仿宋_GBK" w:hAnsi="Times New Roman" w:cs="Times New Roman" w:hint="eastAsia"/>
          <w:sz w:val="32"/>
          <w:szCs w:val="32"/>
          <w:lang w:eastAsia="zh-CN"/>
        </w:rPr>
        <w:t>72</w:t>
      </w:r>
      <w:r>
        <w:rPr>
          <w:rFonts w:ascii="Times New Roman" w:eastAsia="方正仿宋_GBK" w:hAnsi="Times New Roman" w:cs="Times New Roman" w:hint="eastAsia"/>
          <w:sz w:val="32"/>
          <w:szCs w:val="32"/>
          <w:lang w:eastAsia="zh-CN"/>
        </w:rPr>
        <w:t>小时试运行</w:t>
      </w:r>
      <w:r>
        <w:rPr>
          <w:rFonts w:ascii="Times New Roman" w:eastAsia="方正仿宋_GBK" w:hAnsi="Times New Roman" w:cs="Times New Roman" w:hint="eastAsia"/>
          <w:sz w:val="32"/>
          <w:szCs w:val="32"/>
          <w:lang w:val="zh-CN" w:eastAsia="zh-CN"/>
        </w:rPr>
        <w:t>；</w:t>
      </w:r>
    </w:p>
    <w:p w:rsidR="005958B4" w:rsidRDefault="003076BB" w:rsidP="000416E1">
      <w:pPr>
        <w:spacing w:line="560" w:lineRule="exact"/>
        <w:ind w:firstLineChars="199" w:firstLine="637"/>
        <w:rPr>
          <w:lang w:val="zh-CN" w:eastAsia="zh-CN"/>
        </w:rPr>
      </w:pPr>
      <w:r>
        <w:rPr>
          <w:rFonts w:ascii="Times New Roman" w:eastAsia="方正仿宋_GBK" w:hAnsi="Times New Roman" w:cs="Times New Roman" w:hint="eastAsia"/>
          <w:sz w:val="32"/>
          <w:szCs w:val="32"/>
          <w:lang w:eastAsia="zh-CN"/>
        </w:rPr>
        <w:t>图纸资料移交齐全；符合现场实际情况；</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lastRenderedPageBreak/>
        <w:t>产品技术、性能指标应符合国家标准，乙方发货时必须附该产品按此标准进行检验的质量证明书或材质检验单等技术资料，甲方以此标准及国家现行的相关规范、标准对产品进行验收，甲方应在验收后</w:t>
      </w:r>
      <w:r>
        <w:rPr>
          <w:rFonts w:ascii="Times New Roman" w:eastAsia="方正仿宋_GBK" w:hAnsi="Times New Roman" w:cs="Times New Roman" w:hint="eastAsia"/>
          <w:sz w:val="32"/>
          <w:szCs w:val="32"/>
          <w:lang w:eastAsia="zh-CN"/>
        </w:rPr>
        <w:t>10</w:t>
      </w:r>
      <w:r>
        <w:rPr>
          <w:rFonts w:ascii="Times New Roman" w:eastAsia="方正仿宋_GBK" w:hAnsi="Times New Roman" w:cs="Times New Roman" w:hint="eastAsia"/>
          <w:sz w:val="32"/>
          <w:szCs w:val="32"/>
          <w:lang w:eastAsia="zh-CN"/>
        </w:rPr>
        <w:t>天内向乙方提出书面异议，乙方对其不合格产品负责。</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val="zh-CN" w:eastAsia="zh-CN"/>
        </w:rPr>
        <w:t>2</w:t>
      </w:r>
      <w:r>
        <w:rPr>
          <w:rFonts w:ascii="Times New Roman" w:eastAsia="方正仿宋_GBK" w:hAnsi="Times New Roman" w:cs="Times New Roman" w:hint="eastAsia"/>
          <w:sz w:val="32"/>
          <w:szCs w:val="32"/>
          <w:lang w:val="zh-CN" w:eastAsia="zh-CN"/>
        </w:rPr>
        <w:t>、</w:t>
      </w:r>
      <w:r>
        <w:rPr>
          <w:rFonts w:ascii="Times New Roman" w:eastAsia="方正仿宋_GBK" w:hAnsi="Times New Roman" w:cs="Times New Roman" w:hint="eastAsia"/>
          <w:sz w:val="32"/>
          <w:szCs w:val="32"/>
          <w:lang w:eastAsia="zh-CN"/>
        </w:rPr>
        <w:t>质量保证期</w:t>
      </w:r>
      <w:r>
        <w:rPr>
          <w:rFonts w:ascii="Times New Roman" w:eastAsia="方正仿宋_GBK" w:hAnsi="Times New Roman" w:cs="Times New Roman"/>
          <w:sz w:val="32"/>
          <w:szCs w:val="32"/>
          <w:lang w:val="zh-CN" w:eastAsia="zh-CN"/>
        </w:rPr>
        <w:t>，</w:t>
      </w:r>
      <w:r>
        <w:rPr>
          <w:rFonts w:ascii="Times New Roman" w:eastAsia="方正仿宋_GBK" w:hAnsi="Times New Roman" w:cs="Times New Roman" w:hint="eastAsia"/>
          <w:sz w:val="32"/>
          <w:szCs w:val="32"/>
          <w:lang w:eastAsia="zh-CN"/>
        </w:rPr>
        <w:t>相关服务要求；</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本项目</w:t>
      </w:r>
      <w:r>
        <w:rPr>
          <w:rFonts w:ascii="Times New Roman" w:eastAsia="方正仿宋_GBK" w:hAnsi="Times New Roman" w:cs="Times New Roman" w:hint="eastAsia"/>
          <w:sz w:val="32"/>
          <w:szCs w:val="32"/>
          <w:lang w:val="zh-CN" w:eastAsia="zh-CN"/>
        </w:rPr>
        <w:t>自验收合格之日起产品质保</w:t>
      </w:r>
      <w:r>
        <w:rPr>
          <w:rFonts w:ascii="Times New Roman" w:eastAsia="方正仿宋_GBK" w:hAnsi="Times New Roman" w:cs="Times New Roman" w:hint="eastAsia"/>
          <w:b/>
          <w:bCs/>
          <w:sz w:val="32"/>
          <w:szCs w:val="32"/>
          <w:lang w:eastAsia="zh-CN"/>
        </w:rPr>
        <w:t>贰</w:t>
      </w:r>
      <w:r>
        <w:rPr>
          <w:rFonts w:ascii="Times New Roman" w:eastAsia="方正仿宋_GBK" w:hAnsi="Times New Roman" w:cs="Times New Roman" w:hint="eastAsia"/>
          <w:sz w:val="32"/>
          <w:szCs w:val="32"/>
          <w:lang w:val="zh-CN" w:eastAsia="zh-CN"/>
        </w:rPr>
        <w:t>年。</w:t>
      </w:r>
    </w:p>
    <w:p w:rsidR="005958B4" w:rsidRDefault="003076BB" w:rsidP="000416E1">
      <w:pPr>
        <w:spacing w:line="560" w:lineRule="exact"/>
        <w:ind w:firstLineChars="199" w:firstLine="637"/>
        <w:rPr>
          <w:lang w:eastAsia="zh-CN"/>
        </w:rPr>
      </w:pPr>
      <w:r>
        <w:rPr>
          <w:rFonts w:ascii="Times New Roman" w:eastAsia="方正仿宋_GBK" w:hAnsi="Times New Roman" w:cs="Times New Roman" w:hint="eastAsia"/>
          <w:sz w:val="32"/>
          <w:szCs w:val="32"/>
          <w:lang w:val="zh-CN" w:eastAsia="zh-CN"/>
        </w:rPr>
        <w:t>质保期内乙方提供的设备、软件、安装工程等出现任何质量问题的，乙方应当在甲方告知的</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小时内派人上门免费维修。非因甲方故意损坏导致的质量问题，均由乙方承担维修的人工、设备及材料费用。质保期外，提供相应的技术支持。</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黑体" w:hAnsi="Times New Roman" w:cs="Times New Roman" w:hint="eastAsia"/>
          <w:sz w:val="32"/>
          <w:szCs w:val="32"/>
          <w:lang w:eastAsia="zh-CN"/>
        </w:rPr>
        <w:t>五</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违约责任</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乙方所提供的设备存在瑕疵、缺陷或所交设备与合同规定不符时的，或者产品质量不符合本合同约定的，甲方有权要求退换货。甲方要求换货的，相关换货的费用由乙方承担，交货时间不顺延，导致延迟交货的，须按延迟交货向甲方支付违约金；乙方不能交货的，甲方有权单方解除本合同，并要求乙方承担合同总价</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的违约金，若甲方还有其他损失，则仍有权要求乙方赔偿损失。</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val="zh-CN" w:eastAsia="zh-CN"/>
        </w:rPr>
        <w:t>如乙方不能按期</w:t>
      </w:r>
      <w:r>
        <w:rPr>
          <w:rFonts w:ascii="Times New Roman" w:eastAsia="方正仿宋_GBK" w:hAnsi="Times New Roman" w:cs="Times New Roman" w:hint="eastAsia"/>
          <w:sz w:val="32"/>
          <w:szCs w:val="32"/>
          <w:lang w:eastAsia="zh-CN"/>
        </w:rPr>
        <w:t>完工</w:t>
      </w:r>
      <w:r>
        <w:rPr>
          <w:rFonts w:ascii="Times New Roman" w:eastAsia="方正仿宋_GBK" w:hAnsi="Times New Roman" w:cs="Times New Roman" w:hint="eastAsia"/>
          <w:sz w:val="32"/>
          <w:szCs w:val="32"/>
          <w:lang w:val="zh-CN" w:eastAsia="zh-CN"/>
        </w:rPr>
        <w:t>或通过甲方验收，应按逾期天数向甲方支付合同总价</w:t>
      </w:r>
      <w:r>
        <w:rPr>
          <w:rFonts w:ascii="Times New Roman" w:eastAsia="方正仿宋_GBK" w:hAnsi="Times New Roman" w:cs="Times New Roman" w:hint="eastAsia"/>
          <w:sz w:val="32"/>
          <w:szCs w:val="32"/>
          <w:lang w:val="zh-CN" w:eastAsia="zh-CN"/>
        </w:rPr>
        <w:t>0.5%/</w:t>
      </w:r>
      <w:r>
        <w:rPr>
          <w:rFonts w:ascii="Times New Roman" w:eastAsia="方正仿宋_GBK" w:hAnsi="Times New Roman" w:cs="Times New Roman" w:hint="eastAsia"/>
          <w:sz w:val="32"/>
          <w:szCs w:val="32"/>
          <w:lang w:val="zh-CN" w:eastAsia="zh-CN"/>
        </w:rPr>
        <w:t>日的违约金。逾期超过</w:t>
      </w:r>
      <w:r>
        <w:rPr>
          <w:rFonts w:ascii="Times New Roman" w:eastAsia="方正仿宋_GBK" w:hAnsi="Times New Roman" w:cs="Times New Roman" w:hint="eastAsia"/>
          <w:sz w:val="32"/>
          <w:szCs w:val="32"/>
          <w:lang w:val="zh-CN" w:eastAsia="zh-CN"/>
        </w:rPr>
        <w:t>30</w:t>
      </w:r>
      <w:r>
        <w:rPr>
          <w:rFonts w:ascii="Times New Roman" w:eastAsia="方正仿宋_GBK" w:hAnsi="Times New Roman" w:cs="Times New Roman" w:hint="eastAsia"/>
          <w:sz w:val="32"/>
          <w:szCs w:val="32"/>
          <w:lang w:val="zh-CN" w:eastAsia="zh-CN"/>
        </w:rPr>
        <w:t>日的，甲方有权解除合同并要求乙方按合同总价的</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val="zh-CN" w:eastAsia="zh-CN"/>
        </w:rPr>
        <w:t>0%</w:t>
      </w:r>
      <w:r>
        <w:rPr>
          <w:rFonts w:ascii="Times New Roman" w:eastAsia="方正仿宋_GBK" w:hAnsi="Times New Roman" w:cs="Times New Roman" w:hint="eastAsia"/>
          <w:sz w:val="32"/>
          <w:szCs w:val="32"/>
          <w:lang w:val="zh-CN" w:eastAsia="zh-CN"/>
        </w:rPr>
        <w:t>承担违约金，</w:t>
      </w:r>
      <w:bookmarkStart w:id="29" w:name="_Hlk66091832"/>
      <w:r>
        <w:rPr>
          <w:rFonts w:ascii="Times New Roman" w:eastAsia="方正仿宋_GBK" w:hAnsi="Times New Roman" w:cs="Times New Roman" w:hint="eastAsia"/>
          <w:sz w:val="32"/>
          <w:szCs w:val="32"/>
          <w:lang w:val="zh-CN" w:eastAsia="zh-CN"/>
        </w:rPr>
        <w:t>若甲方还有其他损失，则仍有权要求乙方赔偿损失。</w:t>
      </w:r>
      <w:bookmarkEnd w:id="29"/>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lastRenderedPageBreak/>
        <w:t>3</w:t>
      </w:r>
      <w:r>
        <w:rPr>
          <w:rFonts w:ascii="Times New Roman" w:eastAsia="方正仿宋_GBK" w:hAnsi="Times New Roman" w:cs="Times New Roman" w:hint="eastAsia"/>
          <w:sz w:val="32"/>
          <w:szCs w:val="32"/>
          <w:lang w:val="zh-CN" w:eastAsia="zh-CN"/>
        </w:rPr>
        <w:t>、乙方应保证所交货物的质量符合国家行业标准，在质保期内，货物出现质量问题，乙方应在</w:t>
      </w:r>
      <w:r>
        <w:rPr>
          <w:rFonts w:ascii="Times New Roman" w:eastAsia="方正仿宋_GBK" w:hAnsi="Times New Roman" w:cs="Times New Roman" w:hint="eastAsia"/>
          <w:sz w:val="32"/>
          <w:szCs w:val="32"/>
          <w:lang w:val="zh-CN" w:eastAsia="zh-CN"/>
        </w:rPr>
        <w:t>12</w:t>
      </w:r>
      <w:r>
        <w:rPr>
          <w:rFonts w:ascii="Times New Roman" w:eastAsia="方正仿宋_GBK" w:hAnsi="Times New Roman" w:cs="Times New Roman" w:hint="eastAsia"/>
          <w:sz w:val="32"/>
          <w:szCs w:val="32"/>
          <w:lang w:val="zh-CN" w:eastAsia="zh-CN"/>
        </w:rPr>
        <w:t>小时内答复，</w:t>
      </w:r>
      <w:r>
        <w:rPr>
          <w:rFonts w:ascii="Times New Roman" w:eastAsia="方正仿宋_GBK" w:hAnsi="Times New Roman" w:cs="Times New Roman" w:hint="eastAsia"/>
          <w:sz w:val="32"/>
          <w:szCs w:val="32"/>
          <w:lang w:val="zh-CN" w:eastAsia="zh-CN"/>
        </w:rPr>
        <w:t>24</w:t>
      </w:r>
      <w:r>
        <w:rPr>
          <w:rFonts w:ascii="Times New Roman" w:eastAsia="方正仿宋_GBK" w:hAnsi="Times New Roman" w:cs="Times New Roman" w:hint="eastAsia"/>
          <w:sz w:val="32"/>
          <w:szCs w:val="32"/>
          <w:lang w:val="zh-CN" w:eastAsia="zh-CN"/>
        </w:rPr>
        <w:t>小时内到达现场免费修复，否则甲方有权委托第三方维修，费用直接在质保金中扣除；质保期满后，乙方仅收取成本价予以及时维修，若因乙方维修不及时而给甲方造成的损失由乙方承担。</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4</w:t>
      </w:r>
      <w:r>
        <w:rPr>
          <w:rFonts w:ascii="Times New Roman" w:eastAsia="方正仿宋_GBK" w:hAnsi="Times New Roman" w:cs="Times New Roman" w:hint="eastAsia"/>
          <w:sz w:val="32"/>
          <w:szCs w:val="32"/>
          <w:lang w:val="zh-CN" w:eastAsia="zh-CN"/>
        </w:rPr>
        <w:t>、若</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违反本合同约定的其他义务的，则</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承担合同价款</w:t>
      </w:r>
      <w:r>
        <w:rPr>
          <w:rFonts w:ascii="Times New Roman" w:eastAsia="方正仿宋_GBK" w:hAnsi="Times New Roman" w:cs="Times New Roman" w:hint="eastAsia"/>
          <w:sz w:val="32"/>
          <w:szCs w:val="32"/>
          <w:lang w:val="zh-CN" w:eastAsia="zh-CN"/>
        </w:rPr>
        <w:t>20%</w:t>
      </w:r>
      <w:r>
        <w:rPr>
          <w:rFonts w:ascii="Times New Roman" w:eastAsia="方正仿宋_GBK" w:hAnsi="Times New Roman" w:cs="Times New Roman" w:hint="eastAsia"/>
          <w:sz w:val="32"/>
          <w:szCs w:val="32"/>
          <w:lang w:val="zh-CN" w:eastAsia="zh-CN"/>
        </w:rPr>
        <w:t>的违约金，若</w:t>
      </w:r>
      <w:r>
        <w:rPr>
          <w:rFonts w:ascii="Times New Roman" w:eastAsia="方正仿宋_GBK" w:hAnsi="Times New Roman" w:cs="Times New Roman" w:hint="eastAsia"/>
          <w:sz w:val="32"/>
          <w:szCs w:val="32"/>
          <w:lang w:eastAsia="zh-CN"/>
        </w:rPr>
        <w:t>甲方</w:t>
      </w:r>
      <w:r>
        <w:rPr>
          <w:rFonts w:ascii="Times New Roman" w:eastAsia="方正仿宋_GBK" w:hAnsi="Times New Roman" w:cs="Times New Roman" w:hint="eastAsia"/>
          <w:sz w:val="32"/>
          <w:szCs w:val="32"/>
          <w:lang w:val="zh-CN" w:eastAsia="zh-CN"/>
        </w:rPr>
        <w:t>还有其他损失，则仍有权要求</w:t>
      </w:r>
      <w:r>
        <w:rPr>
          <w:rFonts w:ascii="Times New Roman" w:eastAsia="方正仿宋_GBK" w:hAnsi="Times New Roman" w:cs="Times New Roman" w:hint="eastAsia"/>
          <w:sz w:val="32"/>
          <w:szCs w:val="32"/>
          <w:lang w:eastAsia="zh-CN"/>
        </w:rPr>
        <w:t>乙方</w:t>
      </w:r>
      <w:r>
        <w:rPr>
          <w:rFonts w:ascii="Times New Roman" w:eastAsia="方正仿宋_GBK" w:hAnsi="Times New Roman" w:cs="Times New Roman" w:hint="eastAsia"/>
          <w:sz w:val="32"/>
          <w:szCs w:val="32"/>
          <w:lang w:val="zh-CN" w:eastAsia="zh-CN"/>
        </w:rPr>
        <w:t>继续赔偿损失。</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bookmarkStart w:id="30" w:name="_Hlk66092606"/>
      <w:r>
        <w:rPr>
          <w:rFonts w:ascii="Times New Roman" w:eastAsia="方正仿宋_GBK" w:hAnsi="Times New Roman" w:cs="Times New Roman" w:hint="eastAsia"/>
          <w:sz w:val="32"/>
          <w:szCs w:val="32"/>
          <w:lang w:val="zh-CN" w:eastAsia="zh-CN"/>
        </w:rPr>
        <w:t>5</w:t>
      </w:r>
      <w:r>
        <w:rPr>
          <w:rFonts w:ascii="Times New Roman" w:eastAsia="方正仿宋_GBK" w:hAnsi="Times New Roman" w:cs="Times New Roman" w:hint="eastAsia"/>
          <w:sz w:val="32"/>
          <w:szCs w:val="32"/>
          <w:lang w:val="zh-CN" w:eastAsia="zh-CN"/>
        </w:rPr>
        <w:t>、因乙方违约致使甲方行使相关权利而产生的所有费用均由乙方承担</w:t>
      </w:r>
      <w:bookmarkEnd w:id="30"/>
      <w:r>
        <w:rPr>
          <w:rFonts w:ascii="Times New Roman" w:eastAsia="方正仿宋_GBK" w:hAnsi="Times New Roman" w:cs="Times New Roman" w:hint="eastAsia"/>
          <w:sz w:val="32"/>
          <w:szCs w:val="32"/>
          <w:lang w:val="zh-CN" w:eastAsia="zh-CN"/>
        </w:rPr>
        <w:t>。</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六</w:t>
      </w:r>
      <w:r>
        <w:rPr>
          <w:rFonts w:ascii="Times New Roman" w:eastAsia="黑体" w:hAnsi="Times New Roman" w:cs="Times New Roman" w:hint="eastAsia"/>
          <w:sz w:val="32"/>
          <w:szCs w:val="32"/>
          <w:lang w:eastAsia="zh-CN"/>
        </w:rPr>
        <w:t>.</w:t>
      </w:r>
      <w:r>
        <w:rPr>
          <w:rFonts w:ascii="Times New Roman" w:eastAsia="黑体" w:hAnsi="Times New Roman" w:cs="Times New Roman" w:hint="eastAsia"/>
          <w:sz w:val="32"/>
          <w:szCs w:val="32"/>
          <w:lang w:eastAsia="zh-CN"/>
        </w:rPr>
        <w:t>争议的解决</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本合同未尽事宜，由双方协商解决。协商不成的，双方同意在合同签约地的法院审理。</w:t>
      </w:r>
    </w:p>
    <w:p w:rsidR="005958B4" w:rsidRDefault="003076BB" w:rsidP="000416E1">
      <w:pPr>
        <w:spacing w:line="560" w:lineRule="exact"/>
        <w:ind w:firstLineChars="199" w:firstLine="637"/>
        <w:rPr>
          <w:rFonts w:ascii="Times New Roman" w:eastAsia="黑体" w:hAnsi="Times New Roman" w:cs="Times New Roman"/>
          <w:sz w:val="32"/>
          <w:szCs w:val="32"/>
          <w:lang w:eastAsia="zh-CN"/>
        </w:rPr>
      </w:pPr>
      <w:r>
        <w:rPr>
          <w:rFonts w:ascii="Times New Roman" w:eastAsia="方正仿宋_GBK" w:hAnsi="Times New Roman" w:cs="Times New Roman" w:hint="eastAsia"/>
          <w:sz w:val="32"/>
          <w:szCs w:val="32"/>
          <w:lang w:val="zh-CN" w:eastAsia="zh-CN"/>
        </w:rPr>
        <w:t>在争议尚未得到解决期间（包括但不仅限于诉讼期间），甲乙双方都应该按照合同履行各自的职责，任何一方均不得以诉讼未果为借口拒绝或拖延工作，由此而给对方造成的损失，受损失的一方有权要求损害方赔偿。</w:t>
      </w:r>
    </w:p>
    <w:p w:rsidR="005958B4" w:rsidRDefault="003076BB" w:rsidP="000416E1">
      <w:pPr>
        <w:pStyle w:val="2b"/>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七、合同份数</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本合同一式</w:t>
      </w:r>
      <w:r>
        <w:rPr>
          <w:rFonts w:ascii="Times New Roman" w:eastAsia="方正仿宋_GBK" w:hAnsi="Times New Roman" w:cs="Times New Roman" w:hint="eastAsia"/>
          <w:sz w:val="32"/>
          <w:szCs w:val="32"/>
          <w:lang w:eastAsia="zh-CN"/>
        </w:rPr>
        <w:t>肆</w:t>
      </w:r>
      <w:r>
        <w:rPr>
          <w:rFonts w:ascii="Times New Roman" w:eastAsia="方正仿宋_GBK" w:hAnsi="Times New Roman" w:cs="Times New Roman" w:hint="eastAsia"/>
          <w:sz w:val="32"/>
          <w:szCs w:val="32"/>
          <w:lang w:val="zh-CN" w:eastAsia="zh-CN"/>
        </w:rPr>
        <w:t>份，甲</w:t>
      </w:r>
      <w:r>
        <w:rPr>
          <w:rFonts w:ascii="Times New Roman" w:eastAsia="方正仿宋_GBK" w:hAnsi="Times New Roman" w:cs="Times New Roman" w:hint="eastAsia"/>
          <w:sz w:val="32"/>
          <w:szCs w:val="32"/>
          <w:lang w:eastAsia="zh-CN"/>
        </w:rPr>
        <w:t>方叁</w:t>
      </w:r>
      <w:bookmarkStart w:id="31" w:name="_GoBack"/>
      <w:bookmarkEnd w:id="31"/>
      <w:r>
        <w:rPr>
          <w:rFonts w:ascii="Times New Roman" w:eastAsia="方正仿宋_GBK" w:hAnsi="Times New Roman" w:cs="Times New Roman" w:hint="eastAsia"/>
          <w:sz w:val="32"/>
          <w:szCs w:val="32"/>
          <w:lang w:val="zh-CN" w:eastAsia="zh-CN"/>
        </w:rPr>
        <w:t>份、乙方</w:t>
      </w:r>
      <w:r>
        <w:rPr>
          <w:rFonts w:ascii="Times New Roman" w:eastAsia="方正仿宋_GBK" w:hAnsi="Times New Roman" w:cs="Times New Roman" w:hint="eastAsia"/>
          <w:sz w:val="32"/>
          <w:szCs w:val="32"/>
          <w:lang w:eastAsia="zh-CN"/>
        </w:rPr>
        <w:t>壹</w:t>
      </w:r>
      <w:r>
        <w:rPr>
          <w:rFonts w:ascii="Times New Roman" w:eastAsia="方正仿宋_GBK" w:hAnsi="Times New Roman" w:cs="Times New Roman" w:hint="eastAsia"/>
          <w:sz w:val="32"/>
          <w:szCs w:val="32"/>
          <w:lang w:val="zh-CN" w:eastAsia="zh-CN"/>
        </w:rPr>
        <w:t>份。</w:t>
      </w:r>
    </w:p>
    <w:p w:rsidR="005958B4" w:rsidRDefault="003076BB" w:rsidP="000416E1">
      <w:pPr>
        <w:pStyle w:val="2b"/>
        <w:spacing w:line="560" w:lineRule="exact"/>
        <w:ind w:firstLineChars="0" w:firstLine="0"/>
        <w:rPr>
          <w:rFonts w:asciiTheme="minorEastAsia" w:eastAsiaTheme="minorEastAsia" w:hAnsiTheme="minorEastAsia"/>
          <w:b/>
          <w:kern w:val="0"/>
          <w:sz w:val="28"/>
          <w:szCs w:val="28"/>
        </w:rPr>
      </w:pPr>
      <w:r>
        <w:rPr>
          <w:rFonts w:asciiTheme="minorEastAsia" w:eastAsiaTheme="minorEastAsia" w:hAnsiTheme="minorEastAsia" w:hint="eastAsia"/>
          <w:b/>
          <w:kern w:val="0"/>
          <w:sz w:val="28"/>
          <w:szCs w:val="28"/>
        </w:rPr>
        <w:t>八、合同有效期</w:t>
      </w:r>
    </w:p>
    <w:p w:rsidR="005958B4" w:rsidRDefault="003076BB" w:rsidP="000416E1">
      <w:pPr>
        <w:spacing w:line="560" w:lineRule="exact"/>
        <w:ind w:firstLineChars="199" w:firstLine="637"/>
        <w:rPr>
          <w:rFonts w:ascii="Times New Roman" w:eastAsia="方正仿宋_GBK" w:hAnsi="Times New Roman" w:cs="Times New Roman"/>
          <w:sz w:val="32"/>
          <w:szCs w:val="32"/>
          <w:lang w:val="zh-CN" w:eastAsia="zh-CN"/>
        </w:rPr>
      </w:pPr>
      <w:r>
        <w:rPr>
          <w:rFonts w:ascii="Times New Roman" w:eastAsia="方正仿宋_GBK" w:hAnsi="Times New Roman" w:cs="Times New Roman" w:hint="eastAsia"/>
          <w:sz w:val="32"/>
          <w:szCs w:val="32"/>
          <w:lang w:val="zh-CN" w:eastAsia="zh-CN"/>
        </w:rPr>
        <w:t>本合同在甲、乙双方签字盖章后生效，至全部项目完成合格结清工程款后自行失效。</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甲方：重庆草街航运电力开发            乙方：</w:t>
      </w:r>
    </w:p>
    <w:p w:rsidR="005958B4" w:rsidRPr="00564AC8" w:rsidRDefault="003076BB" w:rsidP="00564AC8">
      <w:pPr>
        <w:spacing w:line="560" w:lineRule="exact"/>
        <w:ind w:firstLineChars="300" w:firstLine="960"/>
        <w:rPr>
          <w:rFonts w:ascii="方正仿宋_GBK" w:eastAsia="方正仿宋_GBK"/>
          <w:sz w:val="32"/>
          <w:szCs w:val="32"/>
          <w:lang w:eastAsia="zh-CN"/>
        </w:rPr>
      </w:pPr>
      <w:r w:rsidRPr="00564AC8">
        <w:rPr>
          <w:rFonts w:ascii="方正仿宋_GBK" w:eastAsia="方正仿宋_GBK" w:hint="eastAsia"/>
          <w:sz w:val="32"/>
          <w:szCs w:val="32"/>
          <w:lang w:eastAsia="zh-CN"/>
        </w:rPr>
        <w:lastRenderedPageBreak/>
        <w:t xml:space="preserve">有限公司 （盖章）                   </w:t>
      </w:r>
    </w:p>
    <w:p w:rsidR="005958B4" w:rsidRPr="00564AC8" w:rsidRDefault="005958B4" w:rsidP="000416E1">
      <w:pPr>
        <w:spacing w:line="560" w:lineRule="exact"/>
        <w:ind w:firstLine="600"/>
        <w:rPr>
          <w:rFonts w:ascii="方正仿宋_GBK" w:eastAsia="方正仿宋_GBK"/>
          <w:sz w:val="32"/>
          <w:szCs w:val="32"/>
          <w:lang w:eastAsia="zh-CN"/>
        </w:rPr>
      </w:pP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法定代表人：                           法定代表人：</w:t>
      </w:r>
    </w:p>
    <w:p w:rsidR="005958B4" w:rsidRPr="00564AC8" w:rsidRDefault="003076BB" w:rsidP="000416E1">
      <w:pPr>
        <w:spacing w:line="560" w:lineRule="exact"/>
        <w:rPr>
          <w:rFonts w:ascii="方正仿宋_GBK" w:eastAsia="方正仿宋_GBK"/>
          <w:sz w:val="32"/>
          <w:szCs w:val="32"/>
        </w:rPr>
      </w:pPr>
      <w:r w:rsidRPr="00564AC8">
        <w:rPr>
          <w:rFonts w:ascii="方正仿宋_GBK" w:eastAsia="方正仿宋_GBK" w:hint="eastAsia"/>
          <w:sz w:val="32"/>
          <w:szCs w:val="32"/>
        </w:rPr>
        <w:t>(或）委托代理人：                     (或)委托代理人：</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联系人电话：                           联系人电话：</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开户银行：                             开户银行：</w:t>
      </w:r>
    </w:p>
    <w:p w:rsidR="005958B4" w:rsidRPr="00564AC8" w:rsidRDefault="003076BB" w:rsidP="000416E1">
      <w:pPr>
        <w:spacing w:line="560" w:lineRule="exact"/>
        <w:rPr>
          <w:rFonts w:ascii="方正仿宋_GBK" w:eastAsia="方正仿宋_GBK"/>
          <w:sz w:val="32"/>
          <w:szCs w:val="32"/>
          <w:lang w:eastAsia="zh-CN"/>
        </w:rPr>
      </w:pPr>
      <w:r w:rsidRPr="00564AC8">
        <w:rPr>
          <w:rFonts w:ascii="方正仿宋_GBK" w:eastAsia="方正仿宋_GBK" w:hint="eastAsia"/>
          <w:sz w:val="32"/>
          <w:szCs w:val="32"/>
          <w:lang w:eastAsia="zh-CN"/>
        </w:rPr>
        <w:t>账号：                                 账号：</w:t>
      </w:r>
    </w:p>
    <w:p w:rsidR="005958B4" w:rsidRPr="003076BB" w:rsidRDefault="005958B4" w:rsidP="000416E1">
      <w:pPr>
        <w:spacing w:line="560" w:lineRule="exact"/>
        <w:ind w:firstLine="600"/>
        <w:rPr>
          <w:rFonts w:ascii="方正仿宋_GBK" w:eastAsia="方正仿宋_GBK"/>
          <w:sz w:val="28"/>
          <w:szCs w:val="28"/>
          <w:lang w:eastAsia="zh-CN"/>
        </w:rPr>
      </w:pPr>
    </w:p>
    <w:p w:rsidR="005958B4" w:rsidRPr="003076BB" w:rsidRDefault="005958B4" w:rsidP="000416E1">
      <w:pPr>
        <w:spacing w:line="560" w:lineRule="exact"/>
        <w:ind w:firstLine="600"/>
        <w:rPr>
          <w:rFonts w:ascii="方正仿宋_GBK" w:eastAsia="方正仿宋_GBK"/>
          <w:sz w:val="28"/>
          <w:szCs w:val="28"/>
          <w:lang w:eastAsia="zh-CN"/>
        </w:rPr>
      </w:pPr>
    </w:p>
    <w:p w:rsidR="005958B4" w:rsidRPr="00564AC8" w:rsidRDefault="003076BB" w:rsidP="000416E1">
      <w:pPr>
        <w:spacing w:line="560" w:lineRule="exact"/>
        <w:ind w:firstLine="600"/>
        <w:rPr>
          <w:rFonts w:ascii="方正仿宋_GBK" w:eastAsia="方正仿宋_GBK"/>
          <w:sz w:val="32"/>
          <w:szCs w:val="32"/>
          <w:lang w:eastAsia="zh-CN"/>
        </w:rPr>
      </w:pPr>
      <w:r w:rsidRPr="003076BB">
        <w:rPr>
          <w:rFonts w:ascii="方正仿宋_GBK" w:eastAsia="方正仿宋_GBK" w:hint="eastAsia"/>
          <w:sz w:val="28"/>
          <w:szCs w:val="28"/>
          <w:lang w:eastAsia="zh-CN"/>
        </w:rPr>
        <w:t xml:space="preserve">                          </w:t>
      </w:r>
      <w:r w:rsidRPr="00564AC8">
        <w:rPr>
          <w:rFonts w:ascii="方正仿宋_GBK" w:eastAsia="方正仿宋_GBK" w:hint="eastAsia"/>
          <w:sz w:val="32"/>
          <w:szCs w:val="32"/>
          <w:lang w:eastAsia="zh-CN"/>
        </w:rPr>
        <w:t xml:space="preserve">  时间：    年    月    日</w:t>
      </w:r>
    </w:p>
    <w:p w:rsidR="005958B4" w:rsidRDefault="005958B4" w:rsidP="000416E1">
      <w:pPr>
        <w:pStyle w:val="a0"/>
        <w:spacing w:line="560" w:lineRule="exact"/>
        <w:rPr>
          <w:sz w:val="28"/>
          <w:szCs w:val="28"/>
        </w:rPr>
      </w:pPr>
    </w:p>
    <w:p w:rsidR="005958B4" w:rsidRDefault="005958B4" w:rsidP="000416E1">
      <w:pPr>
        <w:pStyle w:val="a0"/>
        <w:spacing w:line="560" w:lineRule="exact"/>
        <w:rPr>
          <w:sz w:val="28"/>
          <w:szCs w:val="28"/>
        </w:rPr>
      </w:pPr>
    </w:p>
    <w:p w:rsidR="005958B4" w:rsidRDefault="005958B4" w:rsidP="000416E1">
      <w:pPr>
        <w:pStyle w:val="a0"/>
        <w:spacing w:line="560" w:lineRule="exact"/>
      </w:pPr>
    </w:p>
    <w:p w:rsidR="005958B4" w:rsidRDefault="005958B4" w:rsidP="000416E1">
      <w:pPr>
        <w:pStyle w:val="a0"/>
        <w:spacing w:line="560" w:lineRule="exact"/>
      </w:pPr>
    </w:p>
    <w:p w:rsidR="005958B4" w:rsidRDefault="003076BB" w:rsidP="000416E1">
      <w:pPr>
        <w:spacing w:line="560" w:lineRule="exact"/>
        <w:rPr>
          <w:rFonts w:ascii="Times New Roman" w:eastAsia="黑体" w:hAnsi="Times New Roman" w:cs="Times New Roman"/>
          <w:sz w:val="32"/>
          <w:szCs w:val="32"/>
          <w:lang w:eastAsia="zh-CN"/>
        </w:rPr>
      </w:pPr>
      <w:r>
        <w:rPr>
          <w:rFonts w:ascii="Times New Roman" w:eastAsia="黑体" w:hAnsi="Times New Roman" w:cs="Times New Roman" w:hint="eastAsia"/>
          <w:sz w:val="32"/>
          <w:szCs w:val="32"/>
          <w:lang w:eastAsia="zh-CN"/>
        </w:rPr>
        <w:t>附件：</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安全合同</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附件</w:t>
      </w:r>
      <w:r>
        <w:rPr>
          <w:rFonts w:ascii="Times New Roman" w:eastAsia="方正仿宋_GBK" w:hAnsi="Times New Roman" w:cs="Times New Roman" w:hint="eastAsia"/>
          <w:sz w:val="32"/>
          <w:szCs w:val="32"/>
          <w:lang w:eastAsia="zh-CN"/>
        </w:rPr>
        <w:t>2.</w:t>
      </w:r>
      <w:r>
        <w:rPr>
          <w:rFonts w:ascii="Times New Roman" w:eastAsia="方正仿宋_GBK" w:hAnsi="Times New Roman" w:cs="Times New Roman" w:hint="eastAsia"/>
          <w:sz w:val="32"/>
          <w:szCs w:val="32"/>
          <w:lang w:eastAsia="zh-CN"/>
        </w:rPr>
        <w:t>廉政合同</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br w:type="page"/>
      </w:r>
    </w:p>
    <w:p w:rsidR="005958B4" w:rsidRPr="000416E1" w:rsidRDefault="003076BB" w:rsidP="000416E1">
      <w:pPr>
        <w:spacing w:line="560" w:lineRule="exact"/>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附件</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：安全生产合同</w:t>
      </w:r>
    </w:p>
    <w:p w:rsidR="005958B4" w:rsidRPr="000416E1" w:rsidRDefault="003076BB" w:rsidP="000416E1">
      <w:pPr>
        <w:spacing w:line="560" w:lineRule="exact"/>
        <w:jc w:val="center"/>
        <w:rPr>
          <w:rFonts w:ascii="方正小标宋_GBK" w:eastAsia="方正小标宋_GBK" w:hAnsi="Times New Roman" w:cs="Times New Roman"/>
          <w:sz w:val="44"/>
          <w:szCs w:val="44"/>
          <w:lang w:eastAsia="zh-CN"/>
        </w:rPr>
      </w:pPr>
      <w:r w:rsidRPr="000416E1">
        <w:rPr>
          <w:rFonts w:ascii="方正小标宋_GBK" w:eastAsia="方正小标宋_GBK" w:hAnsi="Times New Roman" w:cs="Times New Roman" w:hint="eastAsia"/>
          <w:sz w:val="44"/>
          <w:szCs w:val="44"/>
          <w:lang w:eastAsia="zh-CN"/>
        </w:rPr>
        <w:t>安 全 生 产 合 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为在中控室</w:t>
      </w:r>
      <w:r w:rsidRPr="000416E1">
        <w:rPr>
          <w:rFonts w:ascii="Times New Roman" w:eastAsia="方正仿宋_GBK" w:hAnsi="Times New Roman" w:cs="Times New Roman"/>
          <w:sz w:val="32"/>
          <w:szCs w:val="32"/>
          <w:lang w:eastAsia="zh-CN"/>
        </w:rPr>
        <w:t>LED</w:t>
      </w:r>
      <w:r w:rsidRPr="000416E1">
        <w:rPr>
          <w:rFonts w:ascii="Times New Roman" w:eastAsia="方正仿宋_GBK" w:hAnsi="Times New Roman" w:cs="Times New Roman"/>
          <w:sz w:val="32"/>
          <w:szCs w:val="32"/>
          <w:lang w:eastAsia="zh-CN"/>
        </w:rPr>
        <w:t>大屏改造合同的实施过程中创造安全、高效的施工环境，切实搞好本项目的安全管理工作，本项目发包人（以下简称</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发包人</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）与承包人（以下简称</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承包人</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）特此签订安全生产合同：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一、乙双方必须贯彻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管生产必须管安全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的原则，做到在计划、布置、检查、总结、考核施工工作的同时，计划、布置、检查、总结、考核安全工作。</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二、安全施工，人人有责。甲、乙双方应不断强化以各级安全施工第一责任人为核心的安全施工责任制。努力改善员工劳动条件，</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消除施工过程的安全隐患，保证员工安全和健康。</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三、工程开工前乙方向甲方交纳不低于工程费的</w:t>
      </w:r>
      <w:r w:rsidRPr="000416E1">
        <w:rPr>
          <w:rFonts w:ascii="Times New Roman" w:eastAsia="方正仿宋_GBK" w:hAnsi="Times New Roman" w:cs="Times New Roman"/>
          <w:sz w:val="32"/>
          <w:szCs w:val="32"/>
          <w:lang w:eastAsia="zh-CN"/>
        </w:rPr>
        <w:t>1.5</w:t>
      </w:r>
      <w:r w:rsidRPr="000416E1">
        <w:rPr>
          <w:rFonts w:ascii="Times New Roman" w:eastAsia="方正仿宋_GBK" w:hAnsi="Times New Roman" w:cs="Times New Roman"/>
          <w:sz w:val="32"/>
          <w:szCs w:val="32"/>
          <w:lang w:eastAsia="zh-CN"/>
        </w:rPr>
        <w:t>％作为安全施工保证金（最低不少于</w:t>
      </w:r>
      <w:r w:rsidRPr="000416E1">
        <w:rPr>
          <w:rFonts w:ascii="Times New Roman" w:eastAsia="方正仿宋_GBK" w:hAnsi="Times New Roman" w:cs="Times New Roman"/>
          <w:sz w:val="32"/>
          <w:szCs w:val="32"/>
          <w:lang w:eastAsia="zh-CN"/>
        </w:rPr>
        <w:t>2000</w:t>
      </w:r>
      <w:r w:rsidRPr="000416E1">
        <w:rPr>
          <w:rFonts w:ascii="Times New Roman" w:eastAsia="方正仿宋_GBK" w:hAnsi="Times New Roman" w:cs="Times New Roman"/>
          <w:sz w:val="32"/>
          <w:szCs w:val="32"/>
          <w:lang w:eastAsia="zh-CN"/>
        </w:rPr>
        <w:t>元），此项目按工程造价比例收取</w:t>
      </w:r>
      <w:r w:rsidRPr="000416E1">
        <w:rPr>
          <w:rFonts w:ascii="Times New Roman" w:eastAsia="方正仿宋_GBK" w:hAnsi="Times New Roman" w:cs="Times New Roman"/>
          <w:sz w:val="32"/>
          <w:szCs w:val="32"/>
          <w:lang w:eastAsia="zh-CN"/>
        </w:rPr>
        <w:t xml:space="preserve"> 10000</w:t>
      </w:r>
      <w:r w:rsidRPr="000416E1">
        <w:rPr>
          <w:rFonts w:ascii="Times New Roman" w:eastAsia="方正仿宋_GBK" w:hAnsi="Times New Roman" w:cs="Times New Roman"/>
          <w:sz w:val="32"/>
          <w:szCs w:val="32"/>
          <w:lang w:eastAsia="zh-CN"/>
        </w:rPr>
        <w:t>元安全保证金。发生安全事故扣除保证金</w:t>
      </w:r>
      <w:r w:rsidRPr="000416E1">
        <w:rPr>
          <w:rFonts w:ascii="Times New Roman" w:eastAsia="方正仿宋_GBK" w:hAnsi="Times New Roman" w:cs="Times New Roman"/>
          <w:sz w:val="32"/>
          <w:szCs w:val="32"/>
          <w:lang w:eastAsia="zh-CN"/>
        </w:rPr>
        <w:t>100%</w:t>
      </w:r>
      <w:r w:rsidRPr="000416E1">
        <w:rPr>
          <w:rFonts w:ascii="Times New Roman" w:eastAsia="方正仿宋_GBK" w:hAnsi="Times New Roman" w:cs="Times New Roman"/>
          <w:sz w:val="32"/>
          <w:szCs w:val="32"/>
          <w:lang w:eastAsia="zh-CN"/>
        </w:rPr>
        <w:t>，并承担事故中的相应责任。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四、发包人职责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严格遵守国家有关安全生产的法律法规，认真执行工程承包合同中的有关安全要求。</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按照</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安全第一、预防为主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和坚持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管生产必须关安全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的原则进行安全生产管理，做到生产与安全工作同时计划、布置、检查、总决和评比。</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重要的安全设施必须坚持与主体工程</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三同时</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w:t>
      </w:r>
      <w:r w:rsidRPr="000416E1">
        <w:rPr>
          <w:rFonts w:ascii="Times New Roman" w:eastAsia="方正仿宋_GBK" w:hAnsi="Times New Roman" w:cs="Times New Roman"/>
          <w:sz w:val="32"/>
          <w:szCs w:val="32"/>
          <w:lang w:eastAsia="zh-CN"/>
        </w:rPr>
        <w:lastRenderedPageBreak/>
        <w:t>则，即：同时设计、审批，同时施工，同时验收，投入使用。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定期召开安全生产调度会，及时传达中央及地方有关安全生产的精神。</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组织对承包人施工现场安全生产检查，监督承包人及时处理发现的各种安全隐患。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五、承包人职责</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严格遵守国家、行业、地方有关安全生产的法律法规、安全生产的规定，认真执行工程承包合同中的有关安全要求。</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安全第一、预防为主</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和</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管生产必须管安全</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负责人。现场设置的安全机构，应按施工人员的</w:t>
      </w:r>
      <w:r w:rsidRPr="000416E1">
        <w:rPr>
          <w:rFonts w:ascii="Times New Roman" w:eastAsia="方正仿宋_GBK" w:hAnsi="Times New Roman" w:cs="Times New Roman"/>
          <w:sz w:val="32"/>
          <w:szCs w:val="32"/>
          <w:lang w:eastAsia="zh-CN"/>
        </w:rPr>
        <w:t>1%-3%</w:t>
      </w:r>
      <w:r w:rsidRPr="000416E1">
        <w:rPr>
          <w:rFonts w:ascii="Times New Roman" w:eastAsia="方正仿宋_GBK" w:hAnsi="Times New Roman" w:cs="Times New Roman"/>
          <w:sz w:val="32"/>
          <w:szCs w:val="32"/>
          <w:lang w:eastAsia="zh-CN"/>
        </w:rPr>
        <w:t>配备安全员，专职负责所有员工的安全和治安保卫工作及预防事故的发生。安全机构人员，有权按有关规定发布指令，并采取保护性措施防止事故发生。</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4.</w:t>
      </w:r>
      <w:r w:rsidRPr="000416E1">
        <w:rPr>
          <w:rFonts w:ascii="Times New Roman" w:eastAsia="方正仿宋_GBK" w:hAnsi="Times New Roman" w:cs="Times New Roman"/>
          <w:sz w:val="32"/>
          <w:szCs w:val="32"/>
          <w:lang w:eastAsia="zh-CN"/>
        </w:rPr>
        <w:t>承包人在任何时候都应采取各种合理的预防措施，防止其员工发生任何违法、违禁、暴力或妨碍治安的行为。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7.</w:t>
      </w:r>
      <w:r w:rsidRPr="000416E1">
        <w:rPr>
          <w:rFonts w:ascii="Times New Roman" w:eastAsia="方正仿宋_GBK" w:hAnsi="Times New Roman" w:cs="Times New Roman"/>
          <w:sz w:val="32"/>
          <w:szCs w:val="32"/>
          <w:lang w:eastAsia="zh-CN"/>
        </w:rPr>
        <w:t>操作人员上岗，必须按规定穿戴防护用品。施工负责人和安全检查员应随时检查劳动防护用品的穿戴情况，不按规定穿戴防护用品的人员不得上岗。</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8.</w:t>
      </w:r>
      <w:r w:rsidRPr="000416E1">
        <w:rPr>
          <w:rFonts w:ascii="Times New Roman" w:eastAsia="方正仿宋_GBK" w:hAnsi="Times New Roman" w:cs="Times New Roman"/>
          <w:sz w:val="32"/>
          <w:szCs w:val="32"/>
          <w:lang w:eastAsia="zh-CN"/>
        </w:rPr>
        <w:t>所有施工机具设备和高空作业的设备均应定期检查，并有安全远的签字记录，保证其经常处于完好状态；不合格的工具、设备和劳动保护用品严禁使用。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9.</w:t>
      </w:r>
      <w:r w:rsidRPr="000416E1">
        <w:rPr>
          <w:rFonts w:ascii="Times New Roman" w:eastAsia="方正仿宋_GBK" w:hAnsi="Times New Roman" w:cs="Times New Roman"/>
          <w:sz w:val="32"/>
          <w:szCs w:val="32"/>
          <w:lang w:eastAsia="zh-CN"/>
        </w:rPr>
        <w:t>施工中采用新技术、新工艺、新设备、新材料时，必须指定相应的安全技术措施，施工现场必须具有相关的安全标志牌。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10.</w:t>
      </w:r>
      <w:r w:rsidRPr="000416E1">
        <w:rPr>
          <w:rFonts w:ascii="Times New Roman" w:eastAsia="方正仿宋_GBK" w:hAnsi="Times New Roman" w:cs="Times New Roman"/>
          <w:sz w:val="32"/>
          <w:szCs w:val="32"/>
          <w:lang w:eastAsia="zh-CN"/>
        </w:rPr>
        <w:t>承包人必须按照本工程项目特点，组织指定本工程实施中的生产安全事故应急救援预案；如果发生安全事故，应按照《国务院关于特大安全事故行政责任追究的规定》以及其他有关规定，及时上报有关部门，并坚持</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三不放过</w:t>
      </w: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的原则，严肃处理相关责任人。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六、违约责任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如因发包人或承包人违约造成安全事故，将依法追究责任。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本合同正本一式二份，副本</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六份，合同双方各执正本一份，副本</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三份。由双方法定代表人或其授权的代理人签署与加盖鲜公章后生效，全部工程竣工验收后失效。</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法定代表人：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法定代表人：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其授权的代理人：</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其授权的代理人：</w:t>
      </w:r>
      <w:r w:rsidRPr="000416E1">
        <w:rPr>
          <w:rFonts w:ascii="Times New Roman" w:eastAsia="方正仿宋_GBK" w:hAnsi="Times New Roman" w:cs="Times New Roman"/>
          <w:sz w:val="32"/>
          <w:szCs w:val="32"/>
          <w:lang w:eastAsia="zh-CN"/>
        </w:rPr>
        <w:t xml:space="preserve"> </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地址：</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地址：</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电话：</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电话：</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日期：</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日期：</w:t>
      </w:r>
    </w:p>
    <w:p w:rsidR="005958B4" w:rsidRPr="000416E1" w:rsidRDefault="003076BB" w:rsidP="000416E1">
      <w:pPr>
        <w:spacing w:line="560" w:lineRule="exact"/>
        <w:rPr>
          <w:rFonts w:ascii="方正小标宋_GBK" w:eastAsia="方正小标宋_GBK" w:hAnsi="Times New Roman" w:cs="Times New Roman"/>
          <w:sz w:val="44"/>
          <w:szCs w:val="44"/>
          <w:lang w:eastAsia="zh-CN"/>
        </w:rPr>
      </w:pPr>
      <w:r>
        <w:rPr>
          <w:rFonts w:hint="eastAsia"/>
          <w:szCs w:val="21"/>
          <w:lang w:eastAsia="zh-CN"/>
        </w:rPr>
        <w:br w:type="page"/>
      </w:r>
      <w:bookmarkStart w:id="32" w:name="_Toc80627904"/>
      <w:r w:rsidRPr="000416E1">
        <w:rPr>
          <w:rFonts w:ascii="Times New Roman" w:eastAsia="方正仿宋_GBK" w:hAnsi="Times New Roman" w:cs="Times New Roman"/>
          <w:sz w:val="32"/>
          <w:szCs w:val="32"/>
          <w:lang w:eastAsia="zh-CN"/>
        </w:rPr>
        <w:lastRenderedPageBreak/>
        <w:t>附件</w:t>
      </w:r>
      <w:r w:rsidRPr="000416E1">
        <w:rPr>
          <w:rFonts w:ascii="Times New Roman" w:eastAsia="方正仿宋_GBK" w:hAnsi="Times New Roman" w:cs="Times New Roman" w:hint="eastAsia"/>
          <w:sz w:val="32"/>
          <w:szCs w:val="32"/>
          <w:lang w:eastAsia="zh-CN"/>
        </w:rPr>
        <w:t>2</w:t>
      </w:r>
      <w:r w:rsidRPr="000416E1">
        <w:rPr>
          <w:rFonts w:ascii="Times New Roman" w:eastAsia="方正仿宋_GBK" w:hAnsi="Times New Roman" w:cs="Times New Roman"/>
          <w:sz w:val="32"/>
          <w:szCs w:val="32"/>
          <w:lang w:eastAsia="zh-CN"/>
        </w:rPr>
        <w:t>：廉政合同格式</w:t>
      </w:r>
      <w:bookmarkEnd w:id="32"/>
    </w:p>
    <w:p w:rsidR="005958B4" w:rsidRPr="000416E1" w:rsidRDefault="003076BB" w:rsidP="000416E1">
      <w:pPr>
        <w:adjustRightInd w:val="0"/>
        <w:snapToGrid w:val="0"/>
        <w:spacing w:line="560" w:lineRule="exact"/>
        <w:jc w:val="center"/>
        <w:rPr>
          <w:rFonts w:ascii="方正小标宋_GBK" w:eastAsia="方正小标宋_GBK" w:hAnsi="Times New Roman" w:cs="Times New Roman"/>
          <w:sz w:val="44"/>
          <w:szCs w:val="44"/>
          <w:lang w:eastAsia="zh-CN"/>
        </w:rPr>
      </w:pPr>
      <w:bookmarkStart w:id="33" w:name="_Toc420995074"/>
      <w:bookmarkStart w:id="34" w:name="_Toc420995178"/>
      <w:bookmarkStart w:id="35" w:name="_Toc418517429"/>
      <w:bookmarkStart w:id="36" w:name="_Toc421798219"/>
      <w:bookmarkStart w:id="37" w:name="_Toc416788188"/>
      <w:bookmarkStart w:id="38" w:name="_Toc24117"/>
      <w:r w:rsidRPr="000416E1">
        <w:rPr>
          <w:rFonts w:ascii="方正小标宋_GBK" w:eastAsia="方正小标宋_GBK" w:hAnsi="Times New Roman" w:cs="Times New Roman" w:hint="eastAsia"/>
          <w:sz w:val="44"/>
          <w:szCs w:val="44"/>
          <w:lang w:eastAsia="zh-CN"/>
        </w:rPr>
        <w:t>廉政合同</w:t>
      </w:r>
      <w:bookmarkEnd w:id="33"/>
      <w:bookmarkEnd w:id="34"/>
      <w:bookmarkEnd w:id="35"/>
      <w:bookmarkEnd w:id="36"/>
      <w:bookmarkEnd w:id="37"/>
      <w:bookmarkEnd w:id="38"/>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根据有关工程建设、廉政建设的规定，为做好工程建设中的党风廉政建设，保证工程建设高效优质，保证建设资金的安全和有效使用以及投资效益，（发包人）与（承包人），特订立如下合同：</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一般约定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）严格遵守党的政策规定和国家有关法律法规及行业部门的有关规定。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）严格执行合同文件，自觉按合同办事。</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）双方的业务活动坚持公开、公正、诚信、透明的原则（法律认定的商业秘密和合同文件另有规定除外），不得损害国家和集体利益，违反工程建设管理规章制度。</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）建立健全廉政制度，开展廉政教育，设立廉政告示牌，公布举报电话，监督并认真查处违法违纪行为。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）发现对方在业务活动中有违反廉政规定的行为，有及时提醒对方纠正的权利和义务。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）发现对方严重违反本合同义务条款的行为，有向其上级有关部门举报、建议给予处理并要求告知处理结果的权利。</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发包人的义务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）发包人及其工作人员不得索要或接受承包人的礼金、有价证券和贵重物品，不得在承包人报销任何应由发包人或发包人工作人员个人支付的费用等。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）发包人工作人员不得参加承包人安排的超标准宴请和娱乐活动；不得接受承包人提供的通讯工具、交通工具和高档办公用品等。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）发包人及其工作人员不得要求或者接受承包人为其住房装修、婚丧嫁娶活动、配偶子女的工作安排以及出国出境、旅游等提供方便等。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）发包人工作人员及其配偶、子女不得从事与发包人工程有关的材料设备供应、工程分包、劳务等经济活动。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）发包人及其工作人员不得以任何理由向承包人推荐分包单位或推销材料，不得要求承包人购买合同规定外的材料和设备。</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）发包人工作人员要秉公办事，不准营私舞弊，不准利用职权从事各种个人有偿中介活动和安排个人施工队伍。</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承包人义务</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）承包人不得以任何理由向发包人及其工作人员行贿或馈赠礼金、有价证券、贵重礼品。</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）承包人不得以任何名义为发包人及其工作人员报销应由发包人单位或个人支付的任何费用。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3</w:t>
      </w:r>
      <w:r w:rsidRPr="000416E1">
        <w:rPr>
          <w:rFonts w:ascii="Times New Roman" w:eastAsia="方正仿宋_GBK" w:hAnsi="Times New Roman" w:cs="Times New Roman"/>
          <w:sz w:val="32"/>
          <w:szCs w:val="32"/>
          <w:lang w:eastAsia="zh-CN"/>
        </w:rPr>
        <w:t>）承包人不得以任何理由安排发包人工作人员参加超标准宴请及娱乐活动。</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）承包人不得为发包人单位和个人购置或提供通讯工具、交通工具和高档办公用品等。</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4.</w:t>
      </w:r>
      <w:r w:rsidRPr="000416E1">
        <w:rPr>
          <w:rFonts w:ascii="Times New Roman" w:eastAsia="方正仿宋_GBK" w:hAnsi="Times New Roman" w:cs="Times New Roman"/>
          <w:sz w:val="32"/>
          <w:szCs w:val="32"/>
          <w:lang w:eastAsia="zh-CN"/>
        </w:rPr>
        <w:t>违约责任</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lastRenderedPageBreak/>
        <w:t>（</w:t>
      </w:r>
      <w:r w:rsidRPr="000416E1">
        <w:rPr>
          <w:rFonts w:ascii="Times New Roman" w:eastAsia="方正仿宋_GBK" w:hAnsi="Times New Roman" w:cs="Times New Roman"/>
          <w:sz w:val="32"/>
          <w:szCs w:val="32"/>
          <w:lang w:eastAsia="zh-CN"/>
        </w:rPr>
        <w:t>1</w:t>
      </w:r>
      <w:r w:rsidRPr="000416E1">
        <w:rPr>
          <w:rFonts w:ascii="Times New Roman" w:eastAsia="方正仿宋_GBK" w:hAnsi="Times New Roman" w:cs="Times New Roman"/>
          <w:sz w:val="32"/>
          <w:szCs w:val="32"/>
          <w:lang w:eastAsia="zh-CN"/>
        </w:rPr>
        <w:t>）发包人及其工作人员违反本合同第一、二条，按管理权限，依据有关规定给予党纪、政纪或组织处理；涉嫌犯罪的，移交司法机关追究刑事责任；给承包人单位造成经济损失的，应予以赔偿。</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w:t>
      </w:r>
      <w:r w:rsidRPr="000416E1">
        <w:rPr>
          <w:rFonts w:ascii="Times New Roman" w:eastAsia="方正仿宋_GBK" w:hAnsi="Times New Roman" w:cs="Times New Roman"/>
          <w:sz w:val="32"/>
          <w:szCs w:val="32"/>
          <w:lang w:eastAsia="zh-CN"/>
        </w:rPr>
        <w:t>2</w:t>
      </w:r>
      <w:r w:rsidRPr="000416E1">
        <w:rPr>
          <w:rFonts w:ascii="Times New Roman" w:eastAsia="方正仿宋_GBK" w:hAnsi="Times New Roman" w:cs="Times New Roman"/>
          <w:sz w:val="32"/>
          <w:szCs w:val="32"/>
          <w:lang w:eastAsia="zh-CN"/>
        </w:rPr>
        <w:t>）承包人及其工作人员违反本合同第一、三条，按管理权限，依据有关规定给予党纪、政纪或组织处理；给发包人单位造成经济损失的，应予以赔偿；情节严重的，发包人建议交通主管部门给予承包人一至三年内不得进入其交通建设市场的处罚。</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5.</w:t>
      </w:r>
      <w:r w:rsidRPr="000416E1">
        <w:rPr>
          <w:rFonts w:ascii="Times New Roman" w:eastAsia="方正仿宋_GBK" w:hAnsi="Times New Roman" w:cs="Times New Roman"/>
          <w:sz w:val="32"/>
          <w:szCs w:val="32"/>
          <w:lang w:eastAsia="zh-CN"/>
        </w:rPr>
        <w:t>双方约定：本合同由双方或双方上级单位的纪检监察机关负责监督执行。由发包人或发包人上级单位的纪检监察机关约请承包人或承包人上级单位纪检监察机关对本合同执行情况进行检查，提出在本合同规定范围内的裁定意见。</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6.</w:t>
      </w:r>
      <w:r w:rsidRPr="000416E1">
        <w:rPr>
          <w:rFonts w:ascii="Times New Roman" w:eastAsia="方正仿宋_GBK" w:hAnsi="Times New Roman" w:cs="Times New Roman"/>
          <w:sz w:val="32"/>
          <w:szCs w:val="32"/>
          <w:lang w:eastAsia="zh-CN"/>
        </w:rPr>
        <w:t>本合同有效期为甲乙双方签署之日起至该工程项目竣工验收后止。</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7.</w:t>
      </w:r>
      <w:r w:rsidRPr="000416E1">
        <w:rPr>
          <w:rFonts w:ascii="Times New Roman" w:eastAsia="方正仿宋_GBK" w:hAnsi="Times New Roman" w:cs="Times New Roman"/>
          <w:sz w:val="32"/>
          <w:szCs w:val="32"/>
          <w:lang w:eastAsia="zh-CN"/>
        </w:rPr>
        <w:t>本合同作为承包合同的附件，与承包合同具有同等的法律效力，经合同双方签署立即生效。</w:t>
      </w:r>
    </w:p>
    <w:p w:rsidR="005958B4" w:rsidRDefault="003076BB" w:rsidP="00564AC8">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8.</w:t>
      </w:r>
      <w:r w:rsidRPr="000416E1">
        <w:rPr>
          <w:rFonts w:ascii="Times New Roman" w:eastAsia="方正仿宋_GBK" w:hAnsi="Times New Roman" w:cs="Times New Roman"/>
          <w:sz w:val="32"/>
          <w:szCs w:val="32"/>
          <w:lang w:eastAsia="zh-CN"/>
        </w:rPr>
        <w:t>本合同一式八份，由甲乙双方各执三份，送交双方的监督单位各一份。</w:t>
      </w:r>
    </w:p>
    <w:p w:rsidR="00564AC8" w:rsidRDefault="00564AC8" w:rsidP="00564AC8">
      <w:pPr>
        <w:pStyle w:val="a0"/>
      </w:pPr>
    </w:p>
    <w:p w:rsidR="00564AC8" w:rsidRPr="00564AC8" w:rsidRDefault="00564AC8" w:rsidP="00564AC8">
      <w:pPr>
        <w:pStyle w:val="a0"/>
      </w:pP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w:t>
      </w:r>
      <w:r w:rsid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w:t>
      </w:r>
      <w:r w:rsidRPr="000416E1">
        <w:rPr>
          <w:rFonts w:ascii="Times New Roman" w:eastAsia="方正仿宋_GBK" w:hAnsi="Times New Roman" w:cs="Times New Roman"/>
          <w:sz w:val="32"/>
          <w:szCs w:val="32"/>
          <w:lang w:eastAsia="zh-CN"/>
        </w:rPr>
        <w:t xml:space="preserve">                     </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法定代表人：</w:t>
      </w:r>
      <w:r w:rsid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法定代表人：</w:t>
      </w:r>
    </w:p>
    <w:p w:rsidR="005958B4" w:rsidRPr="000416E1" w:rsidRDefault="003076BB" w:rsidP="000416E1">
      <w:pPr>
        <w:spacing w:line="560" w:lineRule="exact"/>
        <w:ind w:firstLineChars="199" w:firstLine="637"/>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或其授权的代理人：</w:t>
      </w:r>
      <w:r w:rsidR="000416E1">
        <w:rPr>
          <w:rFonts w:ascii="Times New Roman" w:eastAsia="方正仿宋_GBK" w:hAnsi="Times New Roman" w:cs="Times New Roman"/>
          <w:sz w:val="32"/>
          <w:szCs w:val="32"/>
          <w:lang w:eastAsia="zh-CN"/>
        </w:rPr>
        <w:tab/>
        <w:t xml:space="preserve">           </w:t>
      </w:r>
      <w:r w:rsidRPr="000416E1">
        <w:rPr>
          <w:rFonts w:ascii="Times New Roman" w:eastAsia="方正仿宋_GBK" w:hAnsi="Times New Roman" w:cs="Times New Roman"/>
          <w:sz w:val="32"/>
          <w:szCs w:val="32"/>
          <w:lang w:eastAsia="zh-CN"/>
        </w:rPr>
        <w:t>或其授权的代理人：</w:t>
      </w:r>
    </w:p>
    <w:p w:rsidR="005958B4" w:rsidRPr="000416E1" w:rsidRDefault="003076BB" w:rsidP="00564AC8">
      <w:pPr>
        <w:spacing w:line="560" w:lineRule="exact"/>
        <w:ind w:firstLineChars="200" w:firstLine="640"/>
        <w:rPr>
          <w:rFonts w:ascii="Times New Roman" w:eastAsia="方正仿宋_GBK" w:hAnsi="Times New Roman" w:cs="Times New Roman"/>
          <w:sz w:val="32"/>
          <w:szCs w:val="32"/>
          <w:lang w:eastAsia="zh-CN"/>
        </w:rPr>
      </w:pPr>
      <w:r w:rsidRPr="000416E1">
        <w:rPr>
          <w:rFonts w:ascii="Times New Roman" w:eastAsia="方正仿宋_GBK" w:hAnsi="Times New Roman" w:cs="Times New Roman"/>
          <w:sz w:val="32"/>
          <w:szCs w:val="32"/>
          <w:lang w:eastAsia="zh-CN"/>
        </w:rPr>
        <w:t>发包人监督单位：</w:t>
      </w:r>
      <w:r w:rsidRPr="000416E1">
        <w:rPr>
          <w:rFonts w:ascii="Times New Roman" w:eastAsia="方正仿宋_GBK" w:hAnsi="Times New Roman" w:cs="Times New Roman"/>
          <w:sz w:val="32"/>
          <w:szCs w:val="32"/>
          <w:lang w:eastAsia="zh-CN"/>
        </w:rPr>
        <w:t xml:space="preserve">                </w:t>
      </w:r>
      <w:r w:rsidRPr="000416E1">
        <w:rPr>
          <w:rFonts w:ascii="Times New Roman" w:eastAsia="方正仿宋_GBK" w:hAnsi="Times New Roman" w:cs="Times New Roman"/>
          <w:sz w:val="32"/>
          <w:szCs w:val="32"/>
          <w:lang w:eastAsia="zh-CN"/>
        </w:rPr>
        <w:t>承包人监督单位：</w:t>
      </w:r>
    </w:p>
    <w:p w:rsidR="005958B4" w:rsidRDefault="005958B4" w:rsidP="000416E1">
      <w:pPr>
        <w:spacing w:line="560" w:lineRule="exact"/>
        <w:ind w:firstLineChars="199" w:firstLine="637"/>
        <w:rPr>
          <w:rFonts w:ascii="Times New Roman" w:eastAsia="方正仿宋_GBK" w:hAnsi="Times New Roman" w:cs="Times New Roman"/>
          <w:sz w:val="32"/>
          <w:szCs w:val="32"/>
          <w:lang w:eastAsia="zh-CN"/>
        </w:rPr>
      </w:pPr>
    </w:p>
    <w:p w:rsidR="005958B4" w:rsidRDefault="005958B4" w:rsidP="000416E1">
      <w:pPr>
        <w:pStyle w:val="21"/>
        <w:spacing w:after="0" w:line="560" w:lineRule="exact"/>
        <w:ind w:left="440"/>
        <w:sectPr w:rsidR="005958B4">
          <w:footerReference w:type="default" r:id="rId15"/>
          <w:headerReference w:type="first" r:id="rId16"/>
          <w:footerReference w:type="first" r:id="rId17"/>
          <w:pgSz w:w="11907" w:h="16840"/>
          <w:pgMar w:top="1440" w:right="1797" w:bottom="1440" w:left="1797" w:header="851" w:footer="964" w:gutter="0"/>
          <w:cols w:space="720"/>
          <w:titlePg/>
          <w:docGrid w:linePitch="326"/>
        </w:sectPr>
      </w:pPr>
    </w:p>
    <w:p w:rsidR="005958B4" w:rsidRDefault="003076BB" w:rsidP="000416E1">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eastAsia="zh-CN"/>
        </w:rPr>
      </w:pPr>
      <w:r>
        <w:rPr>
          <w:rFonts w:ascii="Times New Roman" w:eastAsia="方正小标宋_GBK" w:hAnsi="Times New Roman" w:cs="Times New Roman" w:hint="eastAsia"/>
          <w:bCs/>
          <w:sz w:val="44"/>
          <w:szCs w:val="44"/>
          <w:lang w:eastAsia="zh-CN"/>
        </w:rPr>
        <w:lastRenderedPageBreak/>
        <w:t>技术标准和要求</w:t>
      </w:r>
    </w:p>
    <w:p w:rsidR="005958B4" w:rsidRDefault="003076BB" w:rsidP="000416E1">
      <w:pPr>
        <w:pStyle w:val="a0"/>
        <w:spacing w:line="560" w:lineRule="exact"/>
        <w:jc w:val="both"/>
        <w:rPr>
          <w:rFonts w:ascii="黑体" w:eastAsia="黑体" w:hAnsi="黑体"/>
          <w:bCs/>
          <w:sz w:val="32"/>
          <w:szCs w:val="32"/>
        </w:rPr>
      </w:pPr>
      <w:r>
        <w:rPr>
          <w:rFonts w:ascii="黑体" w:eastAsia="黑体" w:hAnsi="黑体" w:hint="eastAsia"/>
          <w:bCs/>
          <w:sz w:val="32"/>
          <w:szCs w:val="32"/>
        </w:rPr>
        <w:t>一、项目要求</w:t>
      </w:r>
    </w:p>
    <w:p w:rsidR="005958B4" w:rsidRDefault="003076BB" w:rsidP="000416E1">
      <w:pPr>
        <w:spacing w:line="560" w:lineRule="exact"/>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1</w:t>
      </w:r>
      <w:r>
        <w:rPr>
          <w:rFonts w:ascii="Times New Roman" w:eastAsia="方正仿宋_GBK" w:hAnsi="Times New Roman" w:cs="Times New Roman" w:hint="eastAsia"/>
          <w:bCs/>
          <w:sz w:val="32"/>
          <w:szCs w:val="32"/>
          <w:lang w:eastAsia="zh-CN"/>
        </w:rPr>
        <w:t>、本项目包含所有旧设备拆除、新设备运输、搬运、安装、调试、布线、墙面装饰包边、除渣清洁现场及员工培训。</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2</w:t>
      </w:r>
      <w:r>
        <w:rPr>
          <w:rFonts w:ascii="Times New Roman" w:eastAsia="方正仿宋_GBK" w:hAnsi="Times New Roman" w:cs="Times New Roman" w:hint="eastAsia"/>
          <w:bCs/>
          <w:sz w:val="32"/>
          <w:szCs w:val="32"/>
          <w:lang w:eastAsia="zh-CN"/>
        </w:rPr>
        <w:t>、目前屏幕尺寸为长</w:t>
      </w:r>
      <w:r>
        <w:rPr>
          <w:rFonts w:ascii="Times New Roman" w:eastAsia="方正仿宋_GBK" w:hAnsi="Times New Roman" w:cs="Times New Roman" w:hint="eastAsia"/>
          <w:bCs/>
          <w:sz w:val="32"/>
          <w:szCs w:val="32"/>
          <w:lang w:eastAsia="zh-CN"/>
        </w:rPr>
        <w:t>9.72</w:t>
      </w:r>
      <w:r>
        <w:rPr>
          <w:rFonts w:ascii="Times New Roman" w:eastAsia="方正仿宋_GBK" w:hAnsi="Times New Roman" w:cs="Times New Roman" w:hint="eastAsia"/>
          <w:bCs/>
          <w:sz w:val="32"/>
          <w:szCs w:val="32"/>
          <w:lang w:eastAsia="zh-CN"/>
        </w:rPr>
        <w:t>米×高</w:t>
      </w:r>
      <w:r>
        <w:rPr>
          <w:rFonts w:ascii="Times New Roman" w:eastAsia="方正仿宋_GBK" w:hAnsi="Times New Roman" w:cs="Times New Roman" w:hint="eastAsia"/>
          <w:bCs/>
          <w:sz w:val="32"/>
          <w:szCs w:val="32"/>
          <w:lang w:eastAsia="zh-CN"/>
        </w:rPr>
        <w:t>2.47</w:t>
      </w:r>
      <w:r>
        <w:rPr>
          <w:rFonts w:ascii="Times New Roman" w:eastAsia="方正仿宋_GBK" w:hAnsi="Times New Roman" w:cs="Times New Roman" w:hint="eastAsia"/>
          <w:bCs/>
          <w:sz w:val="32"/>
          <w:szCs w:val="32"/>
          <w:lang w:eastAsia="zh-CN"/>
        </w:rPr>
        <w:t>米，观看距离</w:t>
      </w:r>
      <w:r>
        <w:rPr>
          <w:rFonts w:ascii="Times New Roman" w:eastAsia="方正仿宋_GBK" w:hAnsi="Times New Roman" w:cs="Times New Roman" w:hint="eastAsia"/>
          <w:bCs/>
          <w:sz w:val="32"/>
          <w:szCs w:val="32"/>
          <w:lang w:eastAsia="zh-CN"/>
        </w:rPr>
        <w:t>10</w:t>
      </w:r>
      <w:r>
        <w:rPr>
          <w:rFonts w:ascii="Times New Roman" w:eastAsia="方正仿宋_GBK" w:hAnsi="Times New Roman" w:cs="Times New Roman" w:hint="eastAsia"/>
          <w:bCs/>
          <w:sz w:val="32"/>
          <w:szCs w:val="32"/>
          <w:lang w:eastAsia="zh-CN"/>
        </w:rPr>
        <w:t>米，要求改造后尺寸大于或等于现有尺寸</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整体美观，观看效果佳。</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、显示屏结构采用标准化、全箱体单元式设计，高精准度拼缝小于</w:t>
      </w:r>
      <w:r>
        <w:rPr>
          <w:rFonts w:ascii="Times New Roman" w:eastAsia="方正仿宋_GBK" w:hAnsi="Times New Roman" w:cs="Times New Roman" w:hint="eastAsia"/>
          <w:bCs/>
          <w:sz w:val="32"/>
          <w:szCs w:val="32"/>
          <w:lang w:eastAsia="zh-CN"/>
        </w:rPr>
        <w:t xml:space="preserve"> 0.1mm</w:t>
      </w:r>
      <w:r>
        <w:rPr>
          <w:rFonts w:ascii="Times New Roman" w:eastAsia="方正仿宋_GBK" w:hAnsi="Times New Roman" w:cs="Times New Roman" w:hint="eastAsia"/>
          <w:bCs/>
          <w:sz w:val="32"/>
          <w:szCs w:val="32"/>
          <w:lang w:eastAsia="zh-CN"/>
        </w:rPr>
        <w:t>；屏幕安装平整度好，性能和质量稳定，易于安装、拆卸和带电维护；单元箱体具备良好的通风散热、</w:t>
      </w:r>
      <w:r>
        <w:rPr>
          <w:rFonts w:ascii="Times New Roman" w:eastAsia="方正仿宋_GBK" w:hAnsi="Times New Roman" w:cs="Times New Roman" w:hint="eastAsia"/>
          <w:bCs/>
          <w:sz w:val="32"/>
          <w:szCs w:val="32"/>
          <w:lang w:eastAsia="zh-CN"/>
        </w:rPr>
        <w:t xml:space="preserve"> </w:t>
      </w:r>
      <w:r>
        <w:rPr>
          <w:rFonts w:ascii="Times New Roman" w:eastAsia="方正仿宋_GBK" w:hAnsi="Times New Roman" w:cs="Times New Roman" w:hint="eastAsia"/>
          <w:bCs/>
          <w:sz w:val="32"/>
          <w:szCs w:val="32"/>
          <w:lang w:eastAsia="zh-CN"/>
        </w:rPr>
        <w:t>防腐、防潮、防震、防尘等功能。</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3</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屏显示可实现图片、动画、视频、</w:t>
      </w:r>
      <w:r>
        <w:rPr>
          <w:rFonts w:ascii="Times New Roman" w:eastAsia="方正仿宋_GBK" w:hAnsi="Times New Roman" w:cs="Times New Roman" w:hint="eastAsia"/>
          <w:bCs/>
          <w:sz w:val="32"/>
          <w:szCs w:val="32"/>
          <w:lang w:eastAsia="zh-CN"/>
        </w:rPr>
        <w:t>PPT</w:t>
      </w:r>
      <w:r>
        <w:rPr>
          <w:rFonts w:ascii="Times New Roman" w:eastAsia="方正仿宋_GBK" w:hAnsi="Times New Roman" w:cs="Times New Roman" w:hint="eastAsia"/>
          <w:bCs/>
          <w:sz w:val="32"/>
          <w:szCs w:val="32"/>
          <w:lang w:eastAsia="zh-CN"/>
        </w:rPr>
        <w:t>等多种形式等办公需求。要求可显示</w:t>
      </w:r>
      <w:r>
        <w:rPr>
          <w:rFonts w:ascii="Times New Roman" w:eastAsia="方正仿宋_GBK" w:hAnsi="Times New Roman" w:cs="Times New Roman" w:hint="eastAsia"/>
          <w:b/>
          <w:sz w:val="32"/>
          <w:szCs w:val="32"/>
          <w:lang w:eastAsia="zh-CN"/>
        </w:rPr>
        <w:t>4</w:t>
      </w:r>
      <w:r>
        <w:rPr>
          <w:rFonts w:ascii="Times New Roman" w:eastAsia="方正仿宋_GBK" w:hAnsi="Times New Roman" w:cs="Times New Roman" w:hint="eastAsia"/>
          <w:bCs/>
          <w:sz w:val="32"/>
          <w:szCs w:val="32"/>
          <w:lang w:eastAsia="zh-CN"/>
        </w:rPr>
        <w:t>路画面，显示内容与计算机显示器对应区域一致，文字、动画显示稳定，清晰串扰，灰度功能等。接口支持</w:t>
      </w:r>
      <w:r>
        <w:rPr>
          <w:rFonts w:ascii="Times New Roman" w:eastAsia="方正仿宋_GBK" w:hAnsi="Times New Roman" w:cs="Times New Roman" w:hint="eastAsia"/>
          <w:bCs/>
          <w:sz w:val="32"/>
          <w:szCs w:val="32"/>
          <w:lang w:eastAsia="zh-CN"/>
        </w:rPr>
        <w:t>HDMI</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VGA</w:t>
      </w:r>
      <w:r>
        <w:rPr>
          <w:rFonts w:ascii="Times New Roman" w:eastAsia="方正仿宋_GBK" w:hAnsi="Times New Roman" w:cs="Times New Roman" w:hint="eastAsia"/>
          <w:bCs/>
          <w:sz w:val="32"/>
          <w:szCs w:val="32"/>
          <w:lang w:eastAsia="zh-CN"/>
        </w:rPr>
        <w:t>、</w:t>
      </w:r>
      <w:r>
        <w:rPr>
          <w:rFonts w:ascii="Times New Roman" w:eastAsia="方正仿宋_GBK" w:hAnsi="Times New Roman" w:cs="Times New Roman" w:hint="eastAsia"/>
          <w:bCs/>
          <w:sz w:val="32"/>
          <w:szCs w:val="32"/>
          <w:lang w:eastAsia="zh-CN"/>
        </w:rPr>
        <w:t>DVI</w:t>
      </w:r>
      <w:r>
        <w:rPr>
          <w:rFonts w:ascii="Times New Roman" w:eastAsia="方正仿宋_GBK" w:hAnsi="Times New Roman" w:cs="Times New Roman" w:hint="eastAsia"/>
          <w:bCs/>
          <w:sz w:val="32"/>
          <w:szCs w:val="32"/>
          <w:lang w:eastAsia="zh-CN"/>
        </w:rPr>
        <w:t>等。</w:t>
      </w:r>
    </w:p>
    <w:p w:rsidR="005958B4" w:rsidRDefault="003076BB" w:rsidP="000416E1">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 xml:space="preserve">  4</w:t>
      </w:r>
      <w:r>
        <w:rPr>
          <w:rFonts w:ascii="Times New Roman" w:eastAsia="方正仿宋_GBK" w:hAnsi="Times New Roman" w:cs="Times New Roman" w:hint="eastAsia"/>
          <w:bCs/>
          <w:sz w:val="32"/>
          <w:szCs w:val="32"/>
          <w:lang w:eastAsia="zh-CN"/>
        </w:rPr>
        <w:t>、采用一线品牌压铸铝箱体全彩显示屏，主荐利亚德、艾比森、联建光电等同等级产品，点间距为≤</w:t>
      </w:r>
      <w:r>
        <w:rPr>
          <w:rFonts w:ascii="Times New Roman" w:eastAsia="方正仿宋_GBK" w:hAnsi="Times New Roman" w:cs="Times New Roman" w:hint="eastAsia"/>
          <w:bCs/>
          <w:sz w:val="32"/>
          <w:szCs w:val="32"/>
          <w:lang w:eastAsia="zh-CN"/>
        </w:rPr>
        <w:t>1.875mm</w:t>
      </w:r>
      <w:r>
        <w:rPr>
          <w:rFonts w:ascii="Times New Roman" w:eastAsia="方正仿宋_GBK" w:hAnsi="Times New Roman" w:cs="Times New Roman" w:hint="eastAsia"/>
          <w:bCs/>
          <w:sz w:val="32"/>
          <w:szCs w:val="32"/>
          <w:lang w:eastAsia="zh-CN"/>
        </w:rPr>
        <w:t>，具体标准参考技术要求。</w:t>
      </w:r>
    </w:p>
    <w:p w:rsidR="005958B4" w:rsidRDefault="003076BB" w:rsidP="000416E1">
      <w:pPr>
        <w:numPr>
          <w:ilvl w:val="0"/>
          <w:numId w:val="4"/>
        </w:num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卖方应保证其提供的货物是全新的、未使用过的，采用的是优质材料、先进工艺和成熟技术，并在各方面符合买方规定的质量、规格和性能。要求此项目主体设备质保贰年。</w:t>
      </w:r>
    </w:p>
    <w:p w:rsidR="005958B4" w:rsidRDefault="003076BB" w:rsidP="00564AC8">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t>6</w:t>
      </w:r>
      <w:r>
        <w:rPr>
          <w:rFonts w:ascii="Times New Roman" w:eastAsia="方正仿宋_GBK" w:hAnsi="Times New Roman" w:cs="Times New Roman" w:hint="eastAsia"/>
          <w:bCs/>
          <w:sz w:val="32"/>
          <w:szCs w:val="32"/>
          <w:lang w:eastAsia="zh-CN"/>
        </w:rPr>
        <w:t>、提供产品</w:t>
      </w:r>
      <w:r>
        <w:rPr>
          <w:rFonts w:ascii="Times New Roman" w:eastAsia="方正仿宋_GBK" w:hAnsi="Times New Roman" w:cs="Times New Roman" w:hint="eastAsia"/>
          <w:bCs/>
          <w:sz w:val="32"/>
          <w:szCs w:val="32"/>
          <w:lang w:eastAsia="zh-CN"/>
        </w:rPr>
        <w:t>3C</w:t>
      </w:r>
      <w:r>
        <w:rPr>
          <w:rFonts w:ascii="Times New Roman" w:eastAsia="方正仿宋_GBK" w:hAnsi="Times New Roman" w:cs="Times New Roman" w:hint="eastAsia"/>
          <w:bCs/>
          <w:sz w:val="32"/>
          <w:szCs w:val="32"/>
          <w:lang w:eastAsia="zh-CN"/>
        </w:rPr>
        <w:t>证书，</w:t>
      </w:r>
      <w:r>
        <w:rPr>
          <w:rFonts w:ascii="Times New Roman" w:eastAsia="方正仿宋_GBK" w:hAnsi="Times New Roman" w:cs="Times New Roman" w:hint="eastAsia"/>
          <w:bCs/>
          <w:sz w:val="32"/>
          <w:szCs w:val="32"/>
          <w:lang w:eastAsia="zh-CN"/>
        </w:rPr>
        <w:t>LED</w:t>
      </w:r>
      <w:r>
        <w:rPr>
          <w:rFonts w:ascii="Times New Roman" w:eastAsia="方正仿宋_GBK" w:hAnsi="Times New Roman" w:cs="Times New Roman" w:hint="eastAsia"/>
          <w:bCs/>
          <w:sz w:val="32"/>
          <w:szCs w:val="32"/>
          <w:lang w:eastAsia="zh-CN"/>
        </w:rPr>
        <w:t>显示屏制造商通过</w:t>
      </w:r>
      <w:r>
        <w:rPr>
          <w:rFonts w:ascii="Times New Roman" w:eastAsia="方正仿宋_GBK" w:hAnsi="Times New Roman" w:cs="Times New Roman" w:hint="eastAsia"/>
          <w:bCs/>
          <w:sz w:val="32"/>
          <w:szCs w:val="32"/>
          <w:lang w:eastAsia="zh-CN"/>
        </w:rPr>
        <w:t>ISO9001</w:t>
      </w:r>
      <w:r>
        <w:rPr>
          <w:rFonts w:ascii="Times New Roman" w:eastAsia="方正仿宋_GBK" w:hAnsi="Times New Roman" w:cs="Times New Roman" w:hint="eastAsia"/>
          <w:bCs/>
          <w:sz w:val="32"/>
          <w:szCs w:val="32"/>
          <w:lang w:eastAsia="zh-CN"/>
        </w:rPr>
        <w:t>等中国节能产品认证体系认证。</w:t>
      </w:r>
    </w:p>
    <w:p w:rsidR="005958B4" w:rsidRDefault="003076BB" w:rsidP="00564AC8">
      <w:pPr>
        <w:spacing w:line="560" w:lineRule="exact"/>
        <w:ind w:firstLineChars="200" w:firstLine="640"/>
        <w:jc w:val="both"/>
        <w:rPr>
          <w:rFonts w:ascii="Times New Roman" w:eastAsia="方正仿宋_GBK" w:hAnsi="Times New Roman" w:cs="Times New Roman"/>
          <w:bCs/>
          <w:sz w:val="32"/>
          <w:szCs w:val="32"/>
          <w:lang w:eastAsia="zh-CN"/>
        </w:rPr>
      </w:pPr>
      <w:r>
        <w:rPr>
          <w:rFonts w:ascii="Times New Roman" w:eastAsia="方正仿宋_GBK" w:hAnsi="Times New Roman" w:cs="Times New Roman" w:hint="eastAsia"/>
          <w:bCs/>
          <w:sz w:val="32"/>
          <w:szCs w:val="32"/>
          <w:lang w:eastAsia="zh-CN"/>
        </w:rPr>
        <w:lastRenderedPageBreak/>
        <w:t>7</w:t>
      </w:r>
      <w:r>
        <w:rPr>
          <w:rFonts w:ascii="Times New Roman" w:eastAsia="方正仿宋_GBK" w:hAnsi="Times New Roman" w:cs="Times New Roman" w:hint="eastAsia"/>
          <w:bCs/>
          <w:sz w:val="32"/>
          <w:szCs w:val="32"/>
          <w:lang w:eastAsia="zh-CN"/>
        </w:rPr>
        <w:t>、目前电厂有一台宇视</w:t>
      </w:r>
      <w:r>
        <w:rPr>
          <w:rFonts w:ascii="Times New Roman" w:eastAsia="方正仿宋_GBK" w:hAnsi="Times New Roman" w:cs="Times New Roman" w:hint="eastAsia"/>
          <w:bCs/>
          <w:sz w:val="32"/>
          <w:szCs w:val="32"/>
          <w:lang w:eastAsia="zh-CN"/>
        </w:rPr>
        <w:t>12</w:t>
      </w:r>
      <w:r>
        <w:rPr>
          <w:rFonts w:ascii="Times New Roman" w:eastAsia="方正仿宋_GBK" w:hAnsi="Times New Roman" w:cs="Times New Roman" w:hint="eastAsia"/>
          <w:bCs/>
          <w:sz w:val="32"/>
          <w:szCs w:val="32"/>
          <w:lang w:eastAsia="zh-CN"/>
        </w:rPr>
        <w:t>路</w:t>
      </w:r>
      <w:r>
        <w:rPr>
          <w:rFonts w:ascii="Times New Roman" w:eastAsia="方正仿宋_GBK" w:hAnsi="Times New Roman" w:cs="Times New Roman" w:hint="eastAsia"/>
          <w:bCs/>
          <w:sz w:val="32"/>
          <w:szCs w:val="32"/>
          <w:lang w:eastAsia="zh-CN"/>
        </w:rPr>
        <w:t>4K</w:t>
      </w:r>
      <w:r>
        <w:rPr>
          <w:rFonts w:ascii="Times New Roman" w:eastAsia="方正仿宋_GBK" w:hAnsi="Times New Roman" w:cs="Times New Roman" w:hint="eastAsia"/>
          <w:bCs/>
          <w:sz w:val="32"/>
          <w:szCs w:val="32"/>
          <w:lang w:eastAsia="zh-CN"/>
        </w:rPr>
        <w:t>解码器，型号</w:t>
      </w:r>
      <w:r>
        <w:rPr>
          <w:rFonts w:ascii="Times New Roman" w:eastAsia="方正仿宋_GBK" w:hAnsi="Times New Roman" w:cs="Times New Roman" w:hint="eastAsia"/>
          <w:bCs/>
          <w:sz w:val="32"/>
          <w:szCs w:val="32"/>
          <w:lang w:eastAsia="zh-CN"/>
        </w:rPr>
        <w:t xml:space="preserve">ADU8612-E </w:t>
      </w:r>
      <w:r>
        <w:rPr>
          <w:rFonts w:ascii="Times New Roman" w:eastAsia="方正仿宋_GBK" w:hAnsi="Times New Roman" w:cs="Times New Roman" w:hint="eastAsia"/>
          <w:bCs/>
          <w:sz w:val="32"/>
          <w:szCs w:val="32"/>
          <w:lang w:eastAsia="zh-CN"/>
        </w:rPr>
        <w:t>，本次改造需利用此款解码器，并保证兼容性，若乙方配置的设备不能与其匹配，需乙方自行解决。</w:t>
      </w:r>
    </w:p>
    <w:p w:rsidR="005958B4" w:rsidRDefault="003076BB" w:rsidP="000416E1">
      <w:pPr>
        <w:pStyle w:val="a0"/>
        <w:spacing w:line="560" w:lineRule="exact"/>
        <w:jc w:val="both"/>
        <w:rPr>
          <w:rFonts w:ascii="黑体" w:eastAsia="黑体" w:hAnsi="黑体"/>
          <w:bCs/>
          <w:sz w:val="32"/>
          <w:szCs w:val="32"/>
          <w:lang w:val="zh-CN"/>
        </w:rPr>
      </w:pPr>
      <w:r>
        <w:rPr>
          <w:rFonts w:ascii="黑体" w:eastAsia="黑体" w:hAnsi="黑体" w:hint="eastAsia"/>
          <w:bCs/>
          <w:sz w:val="32"/>
          <w:szCs w:val="32"/>
        </w:rPr>
        <w:t>二、</w:t>
      </w:r>
      <w:r>
        <w:rPr>
          <w:rFonts w:ascii="黑体" w:eastAsia="黑体" w:hAnsi="黑体" w:hint="eastAsia"/>
          <w:bCs/>
          <w:sz w:val="32"/>
          <w:szCs w:val="32"/>
          <w:lang w:val="zh-CN"/>
        </w:rPr>
        <w:t>技术条款</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1</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像素结构</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采用</w:t>
      </w:r>
      <w:r>
        <w:rPr>
          <w:rFonts w:ascii="Times New Roman" w:eastAsia="方正仿宋_GBK" w:hAnsi="Times New Roman" w:cs="Times New Roman" w:hint="eastAsia"/>
          <w:sz w:val="32"/>
          <w:szCs w:val="32"/>
          <w:lang w:eastAsia="zh-CN"/>
        </w:rPr>
        <w:t>SMD</w:t>
      </w:r>
      <w:r>
        <w:rPr>
          <w:rFonts w:ascii="Times New Roman" w:eastAsia="方正仿宋_GBK" w:hAnsi="Times New Roman" w:cs="Times New Roman" w:hint="eastAsia"/>
          <w:sz w:val="32"/>
          <w:szCs w:val="32"/>
          <w:lang w:eastAsia="zh-CN"/>
        </w:rPr>
        <w:t>表贴三合一高亮</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灯</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封装：表贴</w:t>
      </w:r>
      <w:r>
        <w:rPr>
          <w:rFonts w:ascii="Times New Roman" w:eastAsia="方正仿宋_GBK" w:hAnsi="Times New Roman" w:cs="Times New Roman" w:hint="eastAsia"/>
          <w:sz w:val="32"/>
          <w:szCs w:val="32"/>
          <w:lang w:eastAsia="zh-CN"/>
        </w:rPr>
        <w:t>SMD</w:t>
      </w:r>
      <w:r>
        <w:rPr>
          <w:rFonts w:ascii="Times New Roman" w:eastAsia="方正仿宋_GBK" w:hAnsi="Times New Roman" w:cs="Times New Roman" w:hint="eastAsia"/>
          <w:sz w:val="32"/>
          <w:szCs w:val="32"/>
          <w:lang w:eastAsia="zh-CN"/>
        </w:rPr>
        <w:t>金线封装，</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像素间距（</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1.875mm</w:t>
      </w:r>
      <w:r>
        <w:rPr>
          <w:rFonts w:ascii="Times New Roman" w:eastAsia="方正仿宋_GBK" w:hAnsi="Times New Roman" w:cs="Times New Roman" w:hint="eastAsia"/>
          <w:sz w:val="32"/>
          <w:szCs w:val="32"/>
          <w:lang w:eastAsia="zh-CN"/>
        </w:rPr>
        <w:t>，</w:t>
      </w:r>
    </w:p>
    <w:p w:rsidR="005958B4" w:rsidRDefault="003076BB" w:rsidP="000416E1">
      <w:pPr>
        <w:tabs>
          <w:tab w:val="left" w:pos="7634"/>
        </w:tabs>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箱体尺寸显示比例（</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16:9</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ab/>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维护方式：前安装、前维护，</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箱体类型：一体成型压铸铝箱体，箱体间无连接线，全密封防尘箱体，</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箱体平整度（</w:t>
      </w:r>
      <w:r>
        <w:rPr>
          <w:rFonts w:ascii="Times New Roman" w:eastAsia="方正仿宋_GBK" w:hAnsi="Times New Roman" w:cs="Times New Roman" w:hint="eastAsia"/>
          <w:sz w:val="32"/>
          <w:szCs w:val="32"/>
          <w:lang w:eastAsia="zh-CN"/>
        </w:rPr>
        <w:t>mm</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0.1</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校准方式：可单点亮度、色度校正，</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像素密度（</w:t>
      </w:r>
      <w:r>
        <w:rPr>
          <w:rFonts w:ascii="Times New Roman" w:eastAsia="方正仿宋_GBK" w:hAnsi="Times New Roman" w:cs="Times New Roman" w:hint="eastAsia"/>
          <w:sz w:val="32"/>
          <w:szCs w:val="32"/>
          <w:lang w:eastAsia="zh-CN"/>
        </w:rPr>
        <w:t>Dots/</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284000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白平衡亮度（</w:t>
      </w:r>
      <w:r>
        <w:rPr>
          <w:rFonts w:ascii="Times New Roman" w:eastAsia="方正仿宋_GBK" w:hAnsi="Times New Roman" w:cs="Times New Roman" w:hint="eastAsia"/>
          <w:sz w:val="32"/>
          <w:szCs w:val="32"/>
          <w:lang w:eastAsia="zh-CN"/>
        </w:rPr>
        <w:t>cd/</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1000</w:t>
      </w:r>
      <w:r>
        <w:rPr>
          <w:rFonts w:ascii="Times New Roman" w:eastAsia="方正仿宋_GBK" w:hAnsi="Times New Roman" w:cs="Times New Roman" w:hint="eastAsia"/>
          <w:sz w:val="32"/>
          <w:szCs w:val="32"/>
          <w:lang w:eastAsia="zh-CN"/>
        </w:rPr>
        <w:t>可调，</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刷新频率（</w:t>
      </w:r>
      <w:r>
        <w:rPr>
          <w:rFonts w:ascii="Times New Roman" w:eastAsia="方正仿宋_GBK" w:hAnsi="Times New Roman" w:cs="Times New Roman" w:hint="eastAsia"/>
          <w:sz w:val="32"/>
          <w:szCs w:val="32"/>
          <w:lang w:eastAsia="zh-CN"/>
        </w:rPr>
        <w:t>Hz</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3840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垂直视角</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水平视角（°）：</w:t>
      </w:r>
      <w:r>
        <w:rPr>
          <w:rFonts w:ascii="Times New Roman" w:eastAsia="方正仿宋_GBK" w:hAnsi="Times New Roman" w:cs="Times New Roman" w:hint="eastAsia"/>
          <w:sz w:val="32"/>
          <w:szCs w:val="32"/>
          <w:lang w:eastAsia="zh-CN"/>
        </w:rPr>
        <w:t>160/160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亮度均匀性：≥</w:t>
      </w:r>
      <w:r>
        <w:rPr>
          <w:rFonts w:ascii="Times New Roman" w:eastAsia="方正仿宋_GBK" w:hAnsi="Times New Roman" w:cs="Times New Roman" w:hint="eastAsia"/>
          <w:sz w:val="32"/>
          <w:szCs w:val="32"/>
          <w:lang w:eastAsia="zh-CN"/>
        </w:rPr>
        <w:t>98.5%</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色度均匀性：±</w:t>
      </w:r>
      <w:r>
        <w:rPr>
          <w:rFonts w:ascii="Times New Roman" w:eastAsia="方正仿宋_GBK" w:hAnsi="Times New Roman" w:cs="Times New Roman" w:hint="eastAsia"/>
          <w:sz w:val="32"/>
          <w:szCs w:val="32"/>
          <w:lang w:eastAsia="zh-CN"/>
        </w:rPr>
        <w:t>0.0025 Cx,Cy</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峰值功耗（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平均功耗（</w:t>
      </w:r>
      <w:r>
        <w:rPr>
          <w:rFonts w:ascii="Times New Roman" w:eastAsia="方正仿宋_GBK" w:hAnsi="Times New Roman" w:cs="Times New Roman" w:hint="eastAsia"/>
          <w:sz w:val="32"/>
          <w:szCs w:val="32"/>
          <w:lang w:eastAsia="zh-CN"/>
        </w:rPr>
        <w:t>W/Cabinet</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对比度</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 xml:space="preserve"> </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3000:1</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寿命：＞</w:t>
      </w:r>
      <w:r>
        <w:rPr>
          <w:rFonts w:ascii="Times New Roman" w:eastAsia="方正仿宋_GBK" w:hAnsi="Times New Roman" w:cs="Times New Roman" w:hint="eastAsia"/>
          <w:sz w:val="32"/>
          <w:szCs w:val="32"/>
          <w:lang w:eastAsia="zh-CN"/>
        </w:rPr>
        <w:t>100000</w:t>
      </w:r>
      <w:r>
        <w:rPr>
          <w:rFonts w:ascii="Times New Roman" w:eastAsia="方正仿宋_GBK" w:hAnsi="Times New Roman" w:cs="Times New Roman" w:hint="eastAsia"/>
          <w:sz w:val="32"/>
          <w:szCs w:val="32"/>
          <w:lang w:eastAsia="zh-CN"/>
        </w:rPr>
        <w:t>小时；</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色温（</w:t>
      </w:r>
      <w:r>
        <w:rPr>
          <w:rFonts w:ascii="Times New Roman" w:eastAsia="方正仿宋_GBK" w:hAnsi="Times New Roman" w:cs="Times New Roman" w:hint="eastAsia"/>
          <w:sz w:val="32"/>
          <w:szCs w:val="32"/>
          <w:lang w:eastAsia="zh-CN"/>
        </w:rPr>
        <w:t>K</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6500-9500</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lastRenderedPageBreak/>
        <w:t>供电要求：</w:t>
      </w:r>
      <w:r>
        <w:rPr>
          <w:rFonts w:ascii="Times New Roman" w:eastAsia="方正仿宋_GBK" w:hAnsi="Times New Roman" w:cs="Times New Roman" w:hint="eastAsia"/>
          <w:sz w:val="32"/>
          <w:szCs w:val="32"/>
          <w:lang w:eastAsia="zh-CN"/>
        </w:rPr>
        <w:t>AC</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90~260V</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50/60Hz</w:t>
      </w:r>
    </w:p>
    <w:p w:rsidR="005958B4" w:rsidRDefault="003076BB" w:rsidP="000416E1">
      <w:pPr>
        <w:pStyle w:val="21"/>
        <w:spacing w:after="0" w:line="560" w:lineRule="exact"/>
        <w:ind w:leftChars="0" w:left="0" w:firstLine="0"/>
      </w:pP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箱体电源具有短路和过流等保护功能，通过</w:t>
      </w:r>
      <w:r>
        <w:rPr>
          <w:rFonts w:ascii="Times New Roman" w:eastAsia="方正仿宋_GBK" w:hAnsi="Times New Roman" w:cs="Times New Roman" w:hint="eastAsia"/>
          <w:sz w:val="32"/>
          <w:szCs w:val="32"/>
        </w:rPr>
        <w:t>EMC</w:t>
      </w:r>
      <w:r>
        <w:rPr>
          <w:rFonts w:ascii="Times New Roman" w:eastAsia="方正仿宋_GBK" w:hAnsi="Times New Roman" w:cs="Times New Roman" w:hint="eastAsia"/>
          <w:sz w:val="32"/>
          <w:szCs w:val="32"/>
        </w:rPr>
        <w:t>认证，具有功率因数校正（</w:t>
      </w:r>
      <w:r>
        <w:rPr>
          <w:rFonts w:ascii="Times New Roman" w:eastAsia="方正仿宋_GBK" w:hAnsi="Times New Roman" w:cs="Times New Roman" w:hint="eastAsia"/>
          <w:sz w:val="32"/>
          <w:szCs w:val="32"/>
        </w:rPr>
        <w:t>PFC</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90%</w:t>
      </w:r>
      <w:r>
        <w:rPr>
          <w:rFonts w:ascii="Times New Roman" w:eastAsia="方正仿宋_GBK" w:hAnsi="Times New Roman" w:cs="Times New Roman" w:hint="eastAsia"/>
          <w:sz w:val="32"/>
          <w:szCs w:val="32"/>
        </w:rPr>
        <w:t>以上；</w:t>
      </w:r>
    </w:p>
    <w:p w:rsidR="005958B4" w:rsidRDefault="003076BB" w:rsidP="000416E1">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产品防水、防尘、耐高温，泄露电流、绝缘电阻、防火性能等满足</w:t>
      </w:r>
      <w:r>
        <w:rPr>
          <w:rFonts w:ascii="Times New Roman" w:eastAsia="方正仿宋_GBK" w:hAnsi="Times New Roman" w:cs="Times New Roman" w:hint="eastAsia"/>
          <w:sz w:val="32"/>
          <w:szCs w:val="32"/>
          <w:lang w:eastAsia="zh-CN"/>
        </w:rPr>
        <w:t>GB4943.1-2011</w:t>
      </w:r>
      <w:r>
        <w:rPr>
          <w:rFonts w:ascii="Times New Roman" w:eastAsia="方正仿宋_GBK" w:hAnsi="Times New Roman" w:cs="Times New Roman" w:hint="eastAsia"/>
          <w:sz w:val="32"/>
          <w:szCs w:val="32"/>
          <w:lang w:eastAsia="zh-CN"/>
        </w:rPr>
        <w:t>标准屏幕温升测试。</w:t>
      </w:r>
    </w:p>
    <w:p w:rsidR="005958B4" w:rsidRDefault="003076BB" w:rsidP="000416E1">
      <w:pPr>
        <w:numPr>
          <w:ilvl w:val="0"/>
          <w:numId w:val="5"/>
        </w:num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控制方式：同步控制，具备</w:t>
      </w:r>
      <w:r>
        <w:rPr>
          <w:rFonts w:ascii="Times New Roman" w:eastAsia="方正仿宋_GBK" w:hAnsi="Times New Roman" w:cs="Times New Roman" w:hint="eastAsia"/>
          <w:sz w:val="32"/>
          <w:szCs w:val="32"/>
          <w:lang w:eastAsia="zh-CN"/>
        </w:rPr>
        <w:t>USB</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TCP/IP</w:t>
      </w:r>
      <w:r>
        <w:rPr>
          <w:rFonts w:ascii="Times New Roman" w:eastAsia="方正仿宋_GBK" w:hAnsi="Times New Roman" w:cs="Times New Roman" w:hint="eastAsia"/>
          <w:sz w:val="32"/>
          <w:szCs w:val="32"/>
          <w:lang w:eastAsia="zh-CN"/>
        </w:rPr>
        <w:t>、手机三种控制方式。可实现远程联网控制；</w:t>
      </w:r>
      <w:r>
        <w:rPr>
          <w:rFonts w:ascii="Times New Roman" w:eastAsia="方正仿宋_GBK" w:hAnsi="Times New Roman" w:cs="Times New Roman" w:hint="eastAsia"/>
          <w:sz w:val="32"/>
          <w:szCs w:val="32"/>
          <w:lang w:eastAsia="zh-CN"/>
        </w:rPr>
        <w:br/>
        <w:t xml:space="preserve">   4</w:t>
      </w:r>
      <w:r>
        <w:rPr>
          <w:rFonts w:ascii="Times New Roman" w:eastAsia="方正仿宋_GBK" w:hAnsi="Times New Roman" w:cs="Times New Roman" w:hint="eastAsia"/>
          <w:sz w:val="32"/>
          <w:szCs w:val="32"/>
          <w:lang w:eastAsia="zh-CN"/>
        </w:rPr>
        <w:t>）采用分布式供电系统，具有电源过压、过流、断电保护及温度控制系统，对电源进行实时温度监控，超出设定温度自动报警，防止过温失效；</w:t>
      </w:r>
      <w:r>
        <w:rPr>
          <w:rFonts w:ascii="Times New Roman" w:eastAsia="方正仿宋_GBK" w:hAnsi="Times New Roman" w:cs="Times New Roman" w:hint="eastAsia"/>
          <w:sz w:val="32"/>
          <w:szCs w:val="32"/>
          <w:lang w:eastAsia="zh-CN"/>
        </w:rPr>
        <w:br/>
        <w:t xml:space="preserve">   5</w:t>
      </w:r>
      <w:r>
        <w:rPr>
          <w:rFonts w:ascii="Times New Roman" w:eastAsia="方正仿宋_GBK" w:hAnsi="Times New Roman" w:cs="Times New Roman" w:hint="eastAsia"/>
          <w:sz w:val="32"/>
          <w:szCs w:val="32"/>
          <w:lang w:eastAsia="zh-CN"/>
        </w:rPr>
        <w:t>）工作时间满足</w:t>
      </w: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24</w:t>
      </w:r>
      <w:r>
        <w:rPr>
          <w:rFonts w:ascii="Times New Roman" w:eastAsia="方正仿宋_GBK" w:hAnsi="Times New Roman" w:cs="Times New Roman" w:hint="eastAsia"/>
          <w:sz w:val="32"/>
          <w:szCs w:val="32"/>
          <w:lang w:eastAsia="zh-CN"/>
        </w:rPr>
        <w:t>小时连续工作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不应出现电、机械或操作系统的故障；</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hint="eastAsia"/>
          <w:sz w:val="32"/>
          <w:szCs w:val="32"/>
          <w:lang w:eastAsia="zh-CN"/>
        </w:rPr>
        <w:t>）产品应该有商标、产品名称型号、生产日期、制作厂商；</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7</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hint="eastAsia"/>
          <w:sz w:val="32"/>
          <w:szCs w:val="32"/>
          <w:lang w:eastAsia="zh-CN"/>
        </w:rPr>
        <w:t>显示屏采用钢制结构，要求结构坚固美观。外框无明显划痕，无松动、破裂；</w:t>
      </w:r>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8</w:t>
      </w:r>
      <w:r>
        <w:rPr>
          <w:rFonts w:ascii="Times New Roman" w:eastAsia="方正仿宋_GBK" w:hAnsi="Times New Roman" w:cs="Times New Roman" w:hint="eastAsia"/>
          <w:sz w:val="32"/>
          <w:szCs w:val="32"/>
          <w:lang w:eastAsia="zh-CN"/>
        </w:rPr>
        <w:t>）显示屏应有接地保护端子，前端有开关电源和熔断器，并有警示标识；</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9</w:t>
      </w:r>
      <w:r>
        <w:rPr>
          <w:rFonts w:ascii="Times New Roman" w:eastAsia="方正仿宋_GBK" w:hAnsi="Times New Roman" w:cs="Times New Roman" w:hint="eastAsia"/>
          <w:sz w:val="32"/>
          <w:szCs w:val="32"/>
        </w:rPr>
        <w:t>）灯珠通过光生物安全性测试，符合</w:t>
      </w:r>
      <w:r>
        <w:rPr>
          <w:rFonts w:ascii="Times New Roman" w:eastAsia="方正仿宋_GBK" w:hAnsi="Times New Roman" w:cs="Times New Roman" w:hint="eastAsia"/>
          <w:sz w:val="32"/>
          <w:szCs w:val="32"/>
        </w:rPr>
        <w:t>GB/T20145-2006</w:t>
      </w:r>
      <w:r>
        <w:rPr>
          <w:rFonts w:ascii="Times New Roman" w:eastAsia="方正仿宋_GBK" w:hAnsi="Times New Roman" w:cs="Times New Roman" w:hint="eastAsia"/>
          <w:sz w:val="32"/>
          <w:szCs w:val="32"/>
        </w:rPr>
        <w:t>技术标准，满足无危害等级，具备防蓝光护眼模式。</w:t>
      </w:r>
    </w:p>
    <w:p w:rsidR="005958B4" w:rsidRDefault="003076BB" w:rsidP="000416E1">
      <w:pPr>
        <w:pStyle w:val="21"/>
        <w:spacing w:after="0" w:line="560" w:lineRule="exact"/>
        <w:ind w:left="440"/>
        <w:rPr>
          <w:rFonts w:ascii="宋体" w:hAnsi="宋体" w:cs="Times New Roman"/>
          <w:sz w:val="24"/>
        </w:rPr>
      </w:pPr>
      <w:r>
        <w:rPr>
          <w:rFonts w:ascii="Times New Roman" w:eastAsia="方正仿宋_GBK" w:hAnsi="Times New Roman" w:cs="Times New Roman" w:hint="eastAsia"/>
          <w:sz w:val="32"/>
          <w:szCs w:val="32"/>
        </w:rPr>
        <w:t>10</w:t>
      </w:r>
      <w:r>
        <w:rPr>
          <w:rFonts w:ascii="Times New Roman" w:eastAsia="方正仿宋_GBK" w:hAnsi="Times New Roman" w:cs="Times New Roman" w:hint="eastAsia"/>
          <w:sz w:val="32"/>
          <w:szCs w:val="32"/>
        </w:rPr>
        <w:t>）箱体为压铸铝合金材质，为一次性整体压铸成型，全金属自然散热结构，无风扇，防尘和静音设计，模组、接收卡与主板采用接口硬连接设计，无排线，支持带电直接插拔，更换维修便捷</w:t>
      </w:r>
      <w:r>
        <w:rPr>
          <w:rFonts w:ascii="Times New Roman" w:eastAsia="方正仿宋_GBK" w:hAnsi="Times New Roman" w:cs="Times New Roman" w:hint="eastAsia"/>
          <w:sz w:val="32"/>
          <w:szCs w:val="32"/>
        </w:rPr>
        <w:t xml:space="preserve"> </w:t>
      </w:r>
      <w:r>
        <w:rPr>
          <w:rFonts w:ascii="Times New Roman" w:eastAsia="方正仿宋_GBK" w:hAnsi="Times New Roman" w:cs="Times New Roman" w:hint="eastAsia"/>
          <w:sz w:val="32"/>
          <w:szCs w:val="32"/>
        </w:rPr>
        <w:t>；具有防潮、防尘、防腐蚀、防</w:t>
      </w:r>
      <w:r>
        <w:rPr>
          <w:rFonts w:ascii="Times New Roman" w:eastAsia="方正仿宋_GBK" w:hAnsi="Times New Roman" w:cs="Times New Roman" w:hint="eastAsia"/>
          <w:sz w:val="32"/>
          <w:szCs w:val="32"/>
        </w:rPr>
        <w:lastRenderedPageBreak/>
        <w:t>虫、防燃烧、防静电、防电磁干扰等功能；</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11</w:t>
      </w:r>
      <w:r>
        <w:rPr>
          <w:rFonts w:ascii="Times New Roman" w:eastAsia="方正仿宋_GBK" w:hAnsi="Times New Roman" w:cs="Times New Roman" w:hint="eastAsia"/>
          <w:sz w:val="32"/>
          <w:szCs w:val="32"/>
        </w:rPr>
        <w:t>）可以支持电源冗余热备份，自动切换，任意一个电源故障不影响产品正常显示，不黑屏，确保显示系统的安全稳定使用；</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12)</w:t>
      </w:r>
      <w:r>
        <w:rPr>
          <w:rFonts w:ascii="Times New Roman" w:eastAsia="方正仿宋_GBK" w:hAnsi="Times New Roman" w:cs="Times New Roman" w:hint="eastAsia"/>
          <w:sz w:val="32"/>
          <w:szCs w:val="32"/>
        </w:rPr>
        <w:t>视频处理器为高清视频处理</w:t>
      </w:r>
      <w:r>
        <w:rPr>
          <w:rFonts w:ascii="Times New Roman" w:eastAsia="方正仿宋_GBK" w:hAnsi="Times New Roman" w:cs="Times New Roman" w:hint="eastAsia"/>
          <w:sz w:val="32"/>
          <w:szCs w:val="32"/>
        </w:rPr>
        <w:t>,4</w:t>
      </w:r>
      <w:r>
        <w:rPr>
          <w:rFonts w:ascii="Times New Roman" w:eastAsia="方正仿宋_GBK" w:hAnsi="Times New Roman" w:cs="Times New Roman" w:hint="eastAsia"/>
          <w:sz w:val="32"/>
          <w:szCs w:val="32"/>
        </w:rPr>
        <w:t>画面</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支持</w:t>
      </w:r>
      <w:r>
        <w:rPr>
          <w:rFonts w:ascii="Times New Roman" w:eastAsia="方正仿宋_GBK" w:hAnsi="Times New Roman" w:cs="Times New Roman" w:hint="eastAsia"/>
          <w:sz w:val="32"/>
          <w:szCs w:val="32"/>
        </w:rPr>
        <w:t xml:space="preserve">HDMI </w:t>
      </w:r>
      <w:r>
        <w:rPr>
          <w:rFonts w:ascii="Times New Roman" w:eastAsia="方正仿宋_GBK" w:hAnsi="Times New Roman" w:cs="Times New Roman" w:hint="eastAsia"/>
          <w:sz w:val="32"/>
          <w:szCs w:val="32"/>
        </w:rPr>
        <w:t>和</w:t>
      </w:r>
      <w:r>
        <w:rPr>
          <w:rFonts w:ascii="Times New Roman" w:eastAsia="方正仿宋_GBK" w:hAnsi="Times New Roman" w:cs="Times New Roman" w:hint="eastAsia"/>
          <w:sz w:val="32"/>
          <w:szCs w:val="32"/>
        </w:rPr>
        <w:t>DVI</w:t>
      </w:r>
      <w:r>
        <w:rPr>
          <w:rFonts w:ascii="Times New Roman" w:eastAsia="方正仿宋_GBK" w:hAnsi="Times New Roman" w:cs="Times New Roman" w:hint="eastAsia"/>
          <w:sz w:val="32"/>
          <w:szCs w:val="32"/>
        </w:rPr>
        <w:t>视频信号输入及</w:t>
      </w:r>
      <w:r>
        <w:rPr>
          <w:rFonts w:ascii="Times New Roman" w:eastAsia="方正仿宋_GBK" w:hAnsi="Times New Roman" w:cs="Times New Roman" w:hint="eastAsia"/>
          <w:sz w:val="32"/>
          <w:szCs w:val="32"/>
        </w:rPr>
        <w:t>HDMI</w:t>
      </w:r>
      <w:r>
        <w:rPr>
          <w:rFonts w:ascii="Times New Roman" w:eastAsia="方正仿宋_GBK" w:hAnsi="Times New Roman" w:cs="Times New Roman" w:hint="eastAsia"/>
          <w:sz w:val="32"/>
          <w:szCs w:val="32"/>
        </w:rPr>
        <w:t>信号</w:t>
      </w:r>
      <w:r>
        <w:rPr>
          <w:rFonts w:ascii="Times New Roman" w:eastAsia="方正仿宋_GBK" w:hAnsi="Times New Roman" w:cs="Times New Roman" w:hint="eastAsia"/>
          <w:sz w:val="32"/>
          <w:szCs w:val="32"/>
        </w:rPr>
        <w:t>LOOP</w:t>
      </w:r>
      <w:r>
        <w:rPr>
          <w:rFonts w:ascii="Times New Roman" w:eastAsia="方正仿宋_GBK" w:hAnsi="Times New Roman" w:cs="Times New Roman" w:hint="eastAsia"/>
          <w:sz w:val="32"/>
          <w:szCs w:val="32"/>
        </w:rPr>
        <w:t>输出；支持分辨率任意设置；支持</w:t>
      </w:r>
      <w:r>
        <w:rPr>
          <w:rFonts w:ascii="Times New Roman" w:eastAsia="方正仿宋_GBK" w:hAnsi="Times New Roman" w:cs="Times New Roman" w:hint="eastAsia"/>
          <w:sz w:val="32"/>
          <w:szCs w:val="32"/>
        </w:rPr>
        <w:t>4K,</w:t>
      </w:r>
      <w:r>
        <w:rPr>
          <w:rFonts w:ascii="Times New Roman" w:eastAsia="方正仿宋_GBK" w:hAnsi="Times New Roman" w:cs="Times New Roman" w:hint="eastAsia"/>
          <w:sz w:val="32"/>
          <w:szCs w:val="32"/>
        </w:rPr>
        <w:t>千兆网口输出，支持上下、左右及混合型任意拼接；双</w:t>
      </w:r>
      <w:r>
        <w:rPr>
          <w:rFonts w:ascii="Times New Roman" w:eastAsia="方正仿宋_GBK" w:hAnsi="Times New Roman" w:cs="Times New Roman" w:hint="eastAsia"/>
          <w:sz w:val="32"/>
          <w:szCs w:val="32"/>
        </w:rPr>
        <w:t>USB2.0</w:t>
      </w:r>
      <w:r>
        <w:rPr>
          <w:rFonts w:ascii="Times New Roman" w:eastAsia="方正仿宋_GBK" w:hAnsi="Times New Roman" w:cs="Times New Roman" w:hint="eastAsia"/>
          <w:sz w:val="32"/>
          <w:szCs w:val="32"/>
        </w:rPr>
        <w:t>高速通讯接口，用于电脑调试和卡间级联。</w:t>
      </w:r>
    </w:p>
    <w:p w:rsidR="005958B4" w:rsidRPr="00564AC8" w:rsidRDefault="003076BB" w:rsidP="00564AC8">
      <w:pPr>
        <w:pStyle w:val="21"/>
        <w:spacing w:after="0" w:line="560" w:lineRule="exact"/>
        <w:ind w:left="440"/>
        <w:rPr>
          <w:rFonts w:ascii="Times New Roman" w:eastAsia="方正仿宋_GBK" w:hAnsi="Times New Roman" w:cs="Times New Roman"/>
          <w:bCs/>
          <w:sz w:val="32"/>
          <w:szCs w:val="32"/>
        </w:rPr>
      </w:pPr>
      <w:r>
        <w:rPr>
          <w:rFonts w:ascii="Times New Roman" w:eastAsia="方正仿宋_GBK" w:hAnsi="Times New Roman" w:cs="Times New Roman" w:hint="eastAsia"/>
          <w:sz w:val="32"/>
          <w:szCs w:val="32"/>
        </w:rPr>
        <w:t>13</w:t>
      </w:r>
      <w:r>
        <w:rPr>
          <w:rFonts w:ascii="Times New Roman" w:eastAsia="方正仿宋_GBK" w:hAnsi="Times New Roman" w:cs="Times New Roman" w:hint="eastAsia"/>
          <w:sz w:val="32"/>
          <w:szCs w:val="32"/>
        </w:rPr>
        <w:t>）其他技术参数参考</w:t>
      </w:r>
      <w:r>
        <w:rPr>
          <w:rFonts w:ascii="Times New Roman" w:eastAsia="方正仿宋_GBK" w:hAnsi="Times New Roman" w:cs="Times New Roman" w:hint="eastAsia"/>
          <w:sz w:val="32"/>
          <w:szCs w:val="32"/>
          <w:lang w:val="zh-CN"/>
        </w:rPr>
        <w:t>SJ/T11141-2012</w:t>
      </w:r>
      <w:r>
        <w:rPr>
          <w:rFonts w:ascii="Times New Roman" w:eastAsia="方正仿宋_GBK" w:hAnsi="Times New Roman" w:cs="Times New Roman" w:hint="eastAsia"/>
          <w:sz w:val="32"/>
          <w:szCs w:val="32"/>
          <w:lang w:val="zh-CN"/>
        </w:rPr>
        <w:t>《</w:t>
      </w:r>
      <w:r>
        <w:rPr>
          <w:rFonts w:ascii="Times New Roman" w:eastAsia="方正仿宋_GBK" w:hAnsi="Times New Roman" w:cs="Times New Roman" w:hint="eastAsia"/>
          <w:sz w:val="32"/>
          <w:szCs w:val="32"/>
          <w:lang w:val="zh-CN"/>
        </w:rPr>
        <w:t>LED</w:t>
      </w:r>
      <w:r>
        <w:rPr>
          <w:rFonts w:ascii="Times New Roman" w:eastAsia="方正仿宋_GBK" w:hAnsi="Times New Roman" w:cs="Times New Roman" w:hint="eastAsia"/>
          <w:sz w:val="32"/>
          <w:szCs w:val="32"/>
          <w:lang w:val="zh-CN"/>
        </w:rPr>
        <w:t>显示屏通用规范》，</w:t>
      </w:r>
      <w:r>
        <w:rPr>
          <w:rFonts w:ascii="Times New Roman" w:eastAsia="方正仿宋_GBK" w:hAnsi="Times New Roman" w:cs="Times New Roman" w:hint="eastAsia"/>
          <w:sz w:val="32"/>
          <w:szCs w:val="32"/>
        </w:rPr>
        <w:t>其中各项参数不低于规程里此类型等级要求。</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黑体" w:eastAsia="黑体" w:hAnsi="黑体" w:cs="Times New Roman" w:hint="eastAsia"/>
          <w:sz w:val="32"/>
          <w:szCs w:val="32"/>
          <w:lang w:eastAsia="zh-CN"/>
        </w:rPr>
        <w:t>2.验收标准</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a</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平整度</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显示屏的表面平整度要在</w:t>
      </w:r>
      <w:r>
        <w:rPr>
          <w:rFonts w:ascii="Times New Roman" w:eastAsia="方正仿宋_GBK" w:hAnsi="Times New Roman" w:cs="Times New Roman"/>
          <w:sz w:val="32"/>
          <w:szCs w:val="32"/>
          <w:lang w:eastAsia="zh-CN"/>
        </w:rPr>
        <w:t>±1mm</w:t>
      </w:r>
      <w:r>
        <w:rPr>
          <w:rFonts w:ascii="Times New Roman" w:eastAsia="方正仿宋_GBK" w:hAnsi="Times New Roman" w:cs="Times New Roman"/>
          <w:sz w:val="32"/>
          <w:szCs w:val="32"/>
          <w:lang w:eastAsia="zh-CN"/>
        </w:rPr>
        <w:t>以内。</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b</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白平衡效果</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注意白色是否有偏蓝色，偏黄绿色现象。单色时，</w:t>
      </w:r>
      <w:r>
        <w:rPr>
          <w:rFonts w:ascii="Times New Roman" w:eastAsia="方正仿宋_GBK" w:hAnsi="Times New Roman" w:cs="Times New Roman"/>
          <w:sz w:val="32"/>
          <w:szCs w:val="32"/>
          <w:lang w:eastAsia="zh-CN"/>
        </w:rPr>
        <w:t>LED</w:t>
      </w:r>
      <w:r>
        <w:rPr>
          <w:rFonts w:ascii="Times New Roman" w:eastAsia="方正仿宋_GBK" w:hAnsi="Times New Roman" w:cs="Times New Roman"/>
          <w:sz w:val="32"/>
          <w:szCs w:val="32"/>
          <w:lang w:eastAsia="zh-CN"/>
        </w:rPr>
        <w:t>之间的亮度差和波长差越小越好，站在屏体侧面观看无色差或偏色，一致性要好。</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c</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有无马赛克、死点现象</w:t>
      </w:r>
      <w:r>
        <w:rPr>
          <w:rFonts w:ascii="Times New Roman" w:eastAsia="方正仿宋_GBK" w:hAnsi="Times New Roman" w:cs="Times New Roman" w:hint="eastAsia"/>
          <w:sz w:val="32"/>
          <w:szCs w:val="32"/>
          <w:lang w:eastAsia="zh-CN"/>
        </w:rPr>
        <w:t>：有无</w:t>
      </w:r>
      <w:r>
        <w:rPr>
          <w:rFonts w:ascii="Times New Roman" w:eastAsia="方正仿宋_GBK" w:hAnsi="Times New Roman" w:cs="Times New Roman"/>
          <w:sz w:val="32"/>
          <w:szCs w:val="32"/>
          <w:lang w:eastAsia="zh-CN"/>
        </w:rPr>
        <w:t>常亮或常黑的小四方块，既模组坏死现象</w:t>
      </w:r>
      <w:r>
        <w:rPr>
          <w:rFonts w:ascii="Times New Roman" w:eastAsia="方正仿宋_GBK" w:hAnsi="Times New Roman" w:cs="Times New Roman" w:hint="eastAsia"/>
          <w:sz w:val="32"/>
          <w:szCs w:val="32"/>
          <w:lang w:eastAsia="zh-CN"/>
        </w:rPr>
        <w:t>。</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d</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相邻模组之间</w:t>
      </w:r>
      <w:r>
        <w:rPr>
          <w:rFonts w:ascii="Times New Roman" w:eastAsia="方正仿宋_GBK" w:hAnsi="Times New Roman" w:cs="Times New Roman" w:hint="eastAsia"/>
          <w:sz w:val="32"/>
          <w:szCs w:val="32"/>
          <w:lang w:eastAsia="zh-CN"/>
        </w:rPr>
        <w:t>无</w:t>
      </w:r>
      <w:r>
        <w:rPr>
          <w:rFonts w:ascii="Times New Roman" w:eastAsia="方正仿宋_GBK" w:hAnsi="Times New Roman" w:cs="Times New Roman"/>
          <w:sz w:val="32"/>
          <w:szCs w:val="32"/>
          <w:lang w:eastAsia="zh-CN"/>
        </w:rPr>
        <w:t>较明显的色差。</w:t>
      </w:r>
    </w:p>
    <w:p w:rsidR="005958B4" w:rsidRDefault="003076BB" w:rsidP="000416E1">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e</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LED</w:t>
      </w:r>
      <w:r>
        <w:rPr>
          <w:rFonts w:ascii="Times New Roman" w:eastAsia="方正仿宋_GBK" w:hAnsi="Times New Roman" w:cs="Times New Roman"/>
          <w:sz w:val="32"/>
          <w:szCs w:val="32"/>
          <w:lang w:eastAsia="zh-CN"/>
        </w:rPr>
        <w:t>显示屏每个箱体都必须要做外</w:t>
      </w:r>
      <w:r>
        <w:rPr>
          <w:rFonts w:ascii="Times New Roman" w:eastAsia="方正仿宋_GBK" w:hAnsi="Times New Roman" w:cs="Times New Roman" w:hint="eastAsia"/>
          <w:sz w:val="32"/>
          <w:szCs w:val="32"/>
          <w:lang w:eastAsia="zh-CN"/>
        </w:rPr>
        <w:t>壳</w:t>
      </w:r>
      <w:r>
        <w:rPr>
          <w:rFonts w:ascii="Times New Roman" w:eastAsia="方正仿宋_GBK" w:hAnsi="Times New Roman" w:cs="Times New Roman"/>
          <w:sz w:val="32"/>
          <w:szCs w:val="32"/>
          <w:lang w:eastAsia="zh-CN"/>
        </w:rPr>
        <w:t>接地保护，接地电阻应小于</w:t>
      </w:r>
      <w:r>
        <w:rPr>
          <w:rFonts w:ascii="Times New Roman" w:eastAsia="方正仿宋_GBK" w:hAnsi="Times New Roman" w:cs="Times New Roman"/>
          <w:sz w:val="32"/>
          <w:szCs w:val="32"/>
          <w:lang w:eastAsia="zh-CN"/>
        </w:rPr>
        <w:t>0</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欧。在高压输入端和电源高压接线处须警告标识和标语。</w:t>
      </w:r>
    </w:p>
    <w:p w:rsidR="005958B4" w:rsidRPr="00564AC8" w:rsidRDefault="003076BB" w:rsidP="00564AC8">
      <w:pPr>
        <w:spacing w:line="560" w:lineRule="exact"/>
        <w:ind w:firstLineChars="199" w:firstLine="637"/>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f.</w:t>
      </w:r>
      <w:r>
        <w:rPr>
          <w:rFonts w:ascii="Times New Roman" w:eastAsia="方正仿宋_GBK" w:hAnsi="Times New Roman" w:cs="Times New Roman" w:hint="eastAsia"/>
          <w:sz w:val="32"/>
          <w:szCs w:val="32"/>
          <w:lang w:eastAsia="zh-CN"/>
        </w:rPr>
        <w:t>提供主产品的合格证、认证报告、出厂报告或检验报告、图纸资料等。</w:t>
      </w:r>
    </w:p>
    <w:p w:rsidR="005958B4" w:rsidRDefault="003076BB" w:rsidP="000416E1">
      <w:pPr>
        <w:numPr>
          <w:ilvl w:val="0"/>
          <w:numId w:val="3"/>
        </w:numPr>
        <w:autoSpaceDE w:val="0"/>
        <w:autoSpaceDN w:val="0"/>
        <w:adjustRightInd w:val="0"/>
        <w:spacing w:line="560" w:lineRule="exact"/>
        <w:ind w:right="117"/>
        <w:jc w:val="center"/>
        <w:outlineLvl w:val="0"/>
        <w:rPr>
          <w:rFonts w:ascii="Times New Roman" w:eastAsia="方正小标宋_GBK" w:hAnsi="Times New Roman" w:cs="Times New Roman"/>
          <w:bCs/>
          <w:sz w:val="44"/>
          <w:szCs w:val="44"/>
          <w:lang w:val="zh-CN" w:eastAsia="zh-CN"/>
        </w:rPr>
      </w:pPr>
      <w:r>
        <w:rPr>
          <w:rFonts w:ascii="Times New Roman" w:eastAsia="方正小标宋_GBK" w:hAnsi="Times New Roman" w:cs="Times New Roman"/>
          <w:bCs/>
          <w:sz w:val="44"/>
          <w:szCs w:val="44"/>
          <w:lang w:val="zh-CN" w:eastAsia="zh-CN"/>
        </w:rPr>
        <w:lastRenderedPageBreak/>
        <w:t>报价文件格式</w:t>
      </w:r>
    </w:p>
    <w:p w:rsidR="005958B4" w:rsidRDefault="003076BB" w:rsidP="000416E1">
      <w:pPr>
        <w:autoSpaceDE w:val="0"/>
        <w:autoSpaceDN w:val="0"/>
        <w:adjustRightInd w:val="0"/>
        <w:spacing w:line="560" w:lineRule="exact"/>
        <w:jc w:val="center"/>
        <w:rPr>
          <w:rFonts w:ascii="Times New Roman" w:eastAsia="方正小标宋_GBK" w:hAnsi="Times New Roman" w:cs="Times New Roman"/>
          <w:bCs/>
          <w:sz w:val="48"/>
          <w:szCs w:val="48"/>
          <w:lang w:eastAsia="zh-CN"/>
        </w:rPr>
      </w:pPr>
      <w:r>
        <w:rPr>
          <w:rFonts w:ascii="Times New Roman" w:eastAsia="方正小标宋_GBK" w:hAnsi="Times New Roman" w:cs="Times New Roman"/>
          <w:bCs/>
          <w:sz w:val="48"/>
          <w:szCs w:val="48"/>
          <w:lang w:eastAsia="zh-CN"/>
        </w:rPr>
        <w:br w:type="page"/>
      </w:r>
    </w:p>
    <w:p w:rsidR="005958B4" w:rsidRDefault="003076BB" w:rsidP="000416E1">
      <w:pPr>
        <w:autoSpaceDE w:val="0"/>
        <w:autoSpaceDN w:val="0"/>
        <w:adjustRightInd w:val="0"/>
        <w:spacing w:line="560" w:lineRule="exact"/>
        <w:jc w:val="center"/>
        <w:rPr>
          <w:rFonts w:ascii="Times New Roman" w:eastAsia="方正小标宋_GBK" w:hAnsi="Times New Roman" w:cs="Times New Roman"/>
          <w:sz w:val="20"/>
          <w:szCs w:val="20"/>
          <w:lang w:eastAsia="zh-CN"/>
        </w:rPr>
      </w:pPr>
      <w:r>
        <w:rPr>
          <w:rFonts w:ascii="Times New Roman" w:eastAsia="方正小标宋_GBK" w:hAnsi="Times New Roman" w:cs="Times New Roman" w:hint="eastAsia"/>
          <w:bCs/>
          <w:sz w:val="48"/>
          <w:szCs w:val="48"/>
          <w:lang w:eastAsia="zh-CN"/>
        </w:rPr>
        <w:lastRenderedPageBreak/>
        <w:t>草街电厂中控室</w:t>
      </w:r>
      <w:r>
        <w:rPr>
          <w:rFonts w:ascii="Times New Roman" w:eastAsia="方正小标宋_GBK" w:hAnsi="Times New Roman" w:cs="Times New Roman" w:hint="eastAsia"/>
          <w:bCs/>
          <w:sz w:val="48"/>
          <w:szCs w:val="48"/>
          <w:lang w:eastAsia="zh-CN"/>
        </w:rPr>
        <w:t>LED</w:t>
      </w:r>
      <w:r>
        <w:rPr>
          <w:rFonts w:ascii="Times New Roman" w:eastAsia="方正小标宋_GBK" w:hAnsi="Times New Roman" w:cs="Times New Roman" w:hint="eastAsia"/>
          <w:bCs/>
          <w:sz w:val="48"/>
          <w:szCs w:val="48"/>
          <w:lang w:eastAsia="zh-CN"/>
        </w:rPr>
        <w:t>大屏</w:t>
      </w:r>
      <w:r>
        <w:rPr>
          <w:rFonts w:ascii="Times New Roman" w:eastAsia="方正小标宋_GBK" w:hAnsi="Times New Roman" w:cs="Times New Roman"/>
          <w:bCs/>
          <w:sz w:val="48"/>
          <w:szCs w:val="48"/>
          <w:lang w:eastAsia="zh-CN"/>
        </w:rPr>
        <w:t>项目</w:t>
      </w: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564AC8">
      <w:pPr>
        <w:spacing w:line="560" w:lineRule="exact"/>
        <w:rPr>
          <w:rFonts w:ascii="Times New Roman" w:eastAsia="方正小标宋_GBK" w:hAnsi="Times New Roman" w:cs="Times New Roman"/>
          <w:lang w:eastAsia="zh-CN"/>
        </w:rPr>
      </w:pPr>
    </w:p>
    <w:p w:rsidR="00564AC8" w:rsidRDefault="00564AC8" w:rsidP="00564AC8">
      <w:pPr>
        <w:spacing w:line="500" w:lineRule="exact"/>
        <w:jc w:val="center"/>
        <w:rPr>
          <w:rFonts w:ascii="Times New Roman" w:eastAsia="方正小标宋_GBK" w:hAnsi="Times New Roman" w:cs="Times New Roman"/>
          <w:sz w:val="72"/>
          <w:szCs w:val="72"/>
          <w:lang w:eastAsia="zh-CN"/>
        </w:rPr>
      </w:pPr>
    </w:p>
    <w:p w:rsidR="005958B4" w:rsidRPr="00564AC8" w:rsidRDefault="003076BB" w:rsidP="00564AC8">
      <w:pPr>
        <w:spacing w:line="500" w:lineRule="exact"/>
        <w:jc w:val="center"/>
        <w:rPr>
          <w:rFonts w:ascii="Times New Roman" w:eastAsia="方正小标宋_GBK" w:hAnsi="Times New Roman" w:cs="Times New Roman"/>
          <w:sz w:val="44"/>
          <w:szCs w:val="44"/>
          <w:lang w:eastAsia="zh-CN"/>
        </w:rPr>
      </w:pPr>
      <w:r w:rsidRPr="00564AC8">
        <w:rPr>
          <w:rFonts w:ascii="Times New Roman" w:eastAsia="方正小标宋_GBK" w:hAnsi="Times New Roman" w:cs="Times New Roman"/>
          <w:sz w:val="44"/>
          <w:szCs w:val="44"/>
          <w:lang w:eastAsia="zh-CN"/>
        </w:rPr>
        <w:t>报价文件</w:t>
      </w: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5958B4" w:rsidP="000416E1">
      <w:pPr>
        <w:spacing w:line="560" w:lineRule="exact"/>
        <w:rPr>
          <w:rFonts w:ascii="Times New Roman" w:hAnsi="Times New Roman" w:cs="Times New Roman"/>
          <w:lang w:eastAsia="zh-CN"/>
        </w:rPr>
      </w:pPr>
    </w:p>
    <w:p w:rsidR="005958B4" w:rsidRDefault="003076BB" w:rsidP="000416E1">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报价人：（盖单位章）</w:t>
      </w:r>
    </w:p>
    <w:p w:rsidR="005958B4" w:rsidRDefault="005958B4" w:rsidP="000416E1">
      <w:pPr>
        <w:pStyle w:val="21"/>
        <w:spacing w:after="0" w:line="560" w:lineRule="exact"/>
        <w:ind w:left="440"/>
      </w:pPr>
    </w:p>
    <w:p w:rsidR="005958B4" w:rsidRDefault="003076BB" w:rsidP="000416E1">
      <w:pPr>
        <w:spacing w:line="560" w:lineRule="exact"/>
        <w:jc w:val="center"/>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法定代表人或其委托代理人</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（签字）</w:t>
      </w:r>
    </w:p>
    <w:p w:rsidR="005958B4" w:rsidRDefault="005958B4" w:rsidP="000416E1">
      <w:pPr>
        <w:spacing w:line="560" w:lineRule="exact"/>
        <w:jc w:val="center"/>
        <w:rPr>
          <w:rFonts w:ascii="Times New Roman" w:eastAsia="方正仿宋_GBK" w:hAnsi="Times New Roman" w:cs="Times New Roman"/>
          <w:sz w:val="32"/>
          <w:szCs w:val="32"/>
          <w:lang w:eastAsia="zh-CN"/>
        </w:rPr>
      </w:pPr>
    </w:p>
    <w:p w:rsidR="005958B4" w:rsidRDefault="003076BB" w:rsidP="000416E1">
      <w:pPr>
        <w:spacing w:line="560" w:lineRule="exact"/>
        <w:jc w:val="center"/>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2021</w:t>
      </w:r>
      <w:r>
        <w:rPr>
          <w:rFonts w:ascii="Times New Roman" w:eastAsia="方正仿宋_GBK" w:hAnsi="Times New Roman" w:cs="Times New Roman"/>
          <w:sz w:val="32"/>
          <w:szCs w:val="32"/>
          <w:lang w:eastAsia="zh-CN"/>
        </w:rPr>
        <w:t>年月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日</w:t>
      </w:r>
    </w:p>
    <w:p w:rsidR="005958B4" w:rsidRDefault="003076BB" w:rsidP="000416E1">
      <w:pPr>
        <w:pStyle w:val="51"/>
        <w:spacing w:line="560" w:lineRule="exact"/>
        <w:ind w:firstLine="420"/>
        <w:jc w:val="center"/>
        <w:rPr>
          <w:rFonts w:ascii="Times New Roman" w:eastAsia="方正小标宋_GBK" w:hAnsi="Times New Roman" w:cs="Times New Roman"/>
          <w:sz w:val="44"/>
          <w:szCs w:val="44"/>
        </w:rPr>
      </w:pPr>
      <w:r>
        <w:rPr>
          <w:rFonts w:ascii="Times New Roman" w:eastAsia="宋体" w:hAnsi="Times New Roman" w:cs="Times New Roman"/>
          <w:sz w:val="21"/>
          <w:szCs w:val="21"/>
        </w:rPr>
        <w:br w:type="page"/>
      </w:r>
      <w:r>
        <w:rPr>
          <w:rFonts w:ascii="Times New Roman" w:eastAsia="方正小标宋_GBK" w:hAnsi="Times New Roman" w:cs="Times New Roman"/>
          <w:sz w:val="44"/>
          <w:szCs w:val="44"/>
        </w:rPr>
        <w:lastRenderedPageBreak/>
        <w:t>目</w:t>
      </w:r>
      <w:r>
        <w:rPr>
          <w:rFonts w:ascii="Times New Roman" w:eastAsia="方正小标宋_GBK" w:hAnsi="Times New Roman" w:cs="Times New Roman"/>
          <w:sz w:val="44"/>
          <w:szCs w:val="44"/>
        </w:rPr>
        <w:t xml:space="preserve">  </w:t>
      </w:r>
      <w:r>
        <w:rPr>
          <w:rFonts w:ascii="Times New Roman" w:eastAsia="方正小标宋_GBK" w:hAnsi="Times New Roman" w:cs="Times New Roman"/>
          <w:sz w:val="44"/>
          <w:szCs w:val="44"/>
        </w:rPr>
        <w:t>录</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bookmarkStart w:id="39" w:name="bookmark291"/>
      <w:r>
        <w:rPr>
          <w:rFonts w:ascii="Times New Roman" w:eastAsia="方正仿宋_GBK" w:hAnsi="Times New Roman" w:cs="Times New Roman"/>
          <w:sz w:val="32"/>
          <w:szCs w:val="32"/>
          <w:lang w:eastAsia="zh-CN"/>
        </w:rPr>
        <w:t>一、法定代表人身份证明（适用于无委托代理人的情况</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或授权委托书（适用于有委托代理人的情况）</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二、投标函</w:t>
      </w:r>
    </w:p>
    <w:p w:rsidR="005958B4" w:rsidRDefault="003076BB" w:rsidP="000416E1">
      <w:pPr>
        <w:tabs>
          <w:tab w:val="left" w:pos="469"/>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三、报价表</w:t>
      </w:r>
    </w:p>
    <w:bookmarkEnd w:id="39"/>
    <w:p w:rsidR="005958B4" w:rsidRDefault="003076BB" w:rsidP="000416E1">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四、资格审查资料</w:t>
      </w:r>
    </w:p>
    <w:p w:rsidR="005958B4" w:rsidRDefault="003076BB" w:rsidP="000416E1">
      <w:pPr>
        <w:tabs>
          <w:tab w:val="left" w:pos="993"/>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五、项目方案及进度安排</w:t>
      </w:r>
    </w:p>
    <w:p w:rsidR="005958B4" w:rsidRDefault="003076BB" w:rsidP="000416E1">
      <w:pPr>
        <w:tabs>
          <w:tab w:val="left" w:pos="474"/>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六、其他资料</w:t>
      </w:r>
    </w:p>
    <w:p w:rsidR="005958B4" w:rsidRDefault="003076BB" w:rsidP="000416E1">
      <w:pPr>
        <w:pStyle w:val="28"/>
        <w:keepNext/>
        <w:keepLines/>
        <w:shd w:val="clear" w:color="auto" w:fill="auto"/>
        <w:snapToGrid w:val="0"/>
        <w:spacing w:before="0" w:after="0" w:line="560" w:lineRule="exact"/>
        <w:jc w:val="center"/>
        <w:rPr>
          <w:rFonts w:ascii="Times New Roman" w:eastAsia="方正小标宋_GBK" w:hAnsi="Times New Roman" w:cs="Times New Roman"/>
          <w:sz w:val="44"/>
          <w:szCs w:val="44"/>
        </w:rPr>
      </w:pPr>
      <w:r>
        <w:rPr>
          <w:rFonts w:ascii="Times New Roman" w:hAnsi="Times New Roman" w:cs="Times New Roman"/>
        </w:rPr>
        <w:br w:type="page"/>
      </w:r>
      <w:bookmarkStart w:id="40" w:name="_Toc52097543"/>
      <w:bookmarkStart w:id="41" w:name="_Toc29194793"/>
      <w:bookmarkStart w:id="42" w:name="_Toc10710824"/>
      <w:bookmarkStart w:id="43" w:name="bookmark292"/>
      <w:r>
        <w:rPr>
          <w:rFonts w:ascii="Times New Roman" w:eastAsia="方正小标宋_GBK" w:hAnsi="Times New Roman" w:cs="Times New Roman"/>
          <w:sz w:val="44"/>
          <w:szCs w:val="44"/>
        </w:rPr>
        <w:lastRenderedPageBreak/>
        <w:t>一、法定代表人身份证明或授权委托书</w:t>
      </w:r>
      <w:bookmarkEnd w:id="40"/>
    </w:p>
    <w:p w:rsidR="005958B4" w:rsidRDefault="003076BB" w:rsidP="000416E1">
      <w:pPr>
        <w:widowControl/>
        <w:spacing w:line="560" w:lineRule="exact"/>
        <w:rPr>
          <w:rFonts w:ascii="Times New Roman" w:eastAsiaTheme="minorEastAsia" w:hAnsi="Times New Roman" w:cs="Times New Roman"/>
          <w:kern w:val="2"/>
          <w:sz w:val="32"/>
          <w:szCs w:val="32"/>
          <w:lang w:eastAsia="zh-CN"/>
        </w:rPr>
      </w:pPr>
      <w:r>
        <w:rPr>
          <w:rFonts w:ascii="Times New Roman" w:hAnsi="Times New Roman" w:cs="Times New Roman"/>
          <w:lang w:eastAsia="zh-CN"/>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bookmarkStart w:id="44" w:name="_Toc52097544"/>
      <w:r>
        <w:rPr>
          <w:rFonts w:ascii="Times New Roman" w:eastAsia="方正小标宋_GBK" w:hAnsi="Times New Roman" w:cs="Times New Roman"/>
          <w:sz w:val="44"/>
          <w:szCs w:val="44"/>
        </w:rPr>
        <w:lastRenderedPageBreak/>
        <w:t>二、报价函</w:t>
      </w:r>
      <w:bookmarkEnd w:id="41"/>
      <w:bookmarkEnd w:id="42"/>
      <w:bookmarkEnd w:id="43"/>
      <w:bookmarkEnd w:id="44"/>
    </w:p>
    <w:p w:rsidR="005958B4" w:rsidRDefault="003076BB" w:rsidP="000416E1">
      <w:pPr>
        <w:tabs>
          <w:tab w:val="left" w:leader="underscore" w:pos="2036"/>
        </w:tabs>
        <w:spacing w:line="560" w:lineRule="exact"/>
        <w:ind w:left="140"/>
        <w:rPr>
          <w:rFonts w:ascii="Times New Roman" w:eastAsia="方正仿宋_GBK" w:hAnsi="Times New Roman" w:cs="Times New Roman"/>
          <w:sz w:val="32"/>
          <w:szCs w:val="32"/>
          <w:lang w:eastAsia="zh-CN"/>
        </w:rPr>
      </w:pPr>
      <w:bookmarkStart w:id="45" w:name="bookmark293"/>
      <w:r>
        <w:rPr>
          <w:rFonts w:ascii="Times New Roman" w:eastAsia="方正仿宋_GBK" w:hAnsi="Times New Roman" w:cs="Times New Roman"/>
          <w:sz w:val="32"/>
          <w:szCs w:val="32"/>
          <w:lang w:eastAsia="zh-CN"/>
        </w:rPr>
        <w:t>____________(</w:t>
      </w:r>
      <w:r>
        <w:rPr>
          <w:rFonts w:ascii="Times New Roman" w:eastAsia="方正仿宋_GBK" w:hAnsi="Times New Roman" w:cs="Times New Roman"/>
          <w:sz w:val="32"/>
          <w:szCs w:val="32"/>
          <w:lang w:eastAsia="zh-CN"/>
        </w:rPr>
        <w:t>询价人名称</w:t>
      </w:r>
      <w:r>
        <w:rPr>
          <w:rFonts w:ascii="Times New Roman" w:eastAsia="方正仿宋_GBK" w:hAnsi="Times New Roman" w:cs="Times New Roman"/>
          <w:sz w:val="32"/>
          <w:szCs w:val="32"/>
          <w:lang w:eastAsia="zh-CN" w:bidi="en-US"/>
        </w:rPr>
        <w:t>）：</w:t>
      </w:r>
      <w:bookmarkEnd w:id="45"/>
    </w:p>
    <w:p w:rsidR="005958B4" w:rsidRDefault="003076BB" w:rsidP="000416E1">
      <w:pPr>
        <w:tabs>
          <w:tab w:val="left" w:pos="939"/>
        </w:tabs>
        <w:adjustRightIn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1.</w:t>
      </w:r>
      <w:r>
        <w:rPr>
          <w:rFonts w:ascii="Times New Roman" w:eastAsia="方正仿宋_GBK" w:hAnsi="Times New Roman" w:cs="Times New Roman"/>
          <w:sz w:val="32"/>
          <w:szCs w:val="32"/>
          <w:lang w:eastAsia="zh-CN"/>
        </w:rPr>
        <w:t>我方己仔细研究了</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hint="eastAsia"/>
          <w:sz w:val="32"/>
          <w:szCs w:val="32"/>
          <w:lang w:eastAsia="zh-CN"/>
        </w:rPr>
        <w:t>项目</w:t>
      </w:r>
      <w:r>
        <w:rPr>
          <w:rFonts w:ascii="Times New Roman" w:eastAsia="方正仿宋_GBK" w:hAnsi="Times New Roman" w:cs="Times New Roman"/>
          <w:sz w:val="32"/>
          <w:szCs w:val="32"/>
          <w:lang w:eastAsia="zh-CN"/>
        </w:rPr>
        <w:t>询价文件的全部内容，愿意以人民币（大写</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bidi="en-US"/>
        </w:rPr>
        <w:t>(¥)</w:t>
      </w:r>
      <w:r>
        <w:rPr>
          <w:rFonts w:ascii="Times New Roman" w:eastAsia="方正仿宋_GBK" w:hAnsi="Times New Roman" w:cs="Times New Roman"/>
          <w:sz w:val="32"/>
          <w:szCs w:val="32"/>
          <w:lang w:eastAsia="zh-CN"/>
        </w:rPr>
        <w:t>的总报价提供相关服务，并按合同约定履行义务。</w:t>
      </w:r>
    </w:p>
    <w:p w:rsidR="005958B4" w:rsidRDefault="003076BB" w:rsidP="000416E1">
      <w:pPr>
        <w:tabs>
          <w:tab w:val="left" w:pos="939"/>
        </w:tabs>
        <w:adjustRightInd w:val="0"/>
        <w:spacing w:line="560" w:lineRule="exact"/>
        <w:ind w:leftChars="191" w:left="420" w:firstLineChars="100" w:firstLine="3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我方的报价文件包括下列内容：</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）投标函；</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）法定代表人身份证明或授权委托书；</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）报价表；</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）资格审查资料；</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）项目方案及进度安排；</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）其它。</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报价文件的上述组成部分如存在内容不一致的，以投标函为准。</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我方承诺除商务和技术偏差表列出的偏差外，我方响应询价文件的全部要求。</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我方承诺在询价文件规定的投标有效期内不撤销报价文件。</w:t>
      </w:r>
    </w:p>
    <w:p w:rsidR="005958B4" w:rsidRDefault="003076BB" w:rsidP="000416E1">
      <w:pPr>
        <w:tabs>
          <w:tab w:val="left" w:pos="993"/>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如我方中标，我方承诺：</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）在收到中标通知后，在规定的期限内与你方签订合同；</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）在签订合同时不向你方提出附加条件；</w:t>
      </w:r>
    </w:p>
    <w:p w:rsidR="005958B4" w:rsidRDefault="003076BB" w:rsidP="000416E1">
      <w:pPr>
        <w:tabs>
          <w:tab w:val="left" w:pos="1088"/>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）在合同约定的期限内完成合同规定的全部义务。</w:t>
      </w:r>
    </w:p>
    <w:p w:rsidR="005958B4" w:rsidRDefault="003076BB" w:rsidP="000416E1">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我方在此声明，所递交的报价文件及有关资料内容完</w:t>
      </w:r>
      <w:r>
        <w:rPr>
          <w:rFonts w:ascii="Times New Roman" w:eastAsia="方正仿宋_GBK" w:hAnsi="Times New Roman" w:cs="Times New Roman"/>
          <w:sz w:val="32"/>
          <w:szCs w:val="32"/>
          <w:lang w:eastAsia="zh-CN"/>
        </w:rPr>
        <w:lastRenderedPageBreak/>
        <w:t>整、真实和准确，且不存在第二章</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报价人须知</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第</w:t>
      </w:r>
      <w:r>
        <w:rPr>
          <w:rFonts w:ascii="Times New Roman" w:eastAsia="方正仿宋_GBK" w:hAnsi="Times New Roman" w:cs="Times New Roman"/>
          <w:sz w:val="32"/>
          <w:szCs w:val="32"/>
          <w:lang w:eastAsia="zh-CN" w:bidi="en-US"/>
        </w:rPr>
        <w:t>1.4.3</w:t>
      </w:r>
      <w:r>
        <w:rPr>
          <w:rFonts w:ascii="Times New Roman" w:eastAsia="方正仿宋_GBK" w:hAnsi="Times New Roman" w:cs="Times New Roman"/>
          <w:sz w:val="32"/>
          <w:szCs w:val="32"/>
          <w:lang w:eastAsia="zh-CN"/>
        </w:rPr>
        <w:t>项规定的任何一种情形。</w:t>
      </w:r>
    </w:p>
    <w:p w:rsidR="005958B4" w:rsidRDefault="003076BB" w:rsidP="000416E1">
      <w:pPr>
        <w:tabs>
          <w:tab w:val="left" w:pos="849"/>
        </w:tabs>
        <w:adjustRightInd w:val="0"/>
        <w:spacing w:line="560" w:lineRule="exact"/>
        <w:ind w:left="42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bidi="en-US"/>
        </w:rPr>
        <w:t>7.(</w:t>
      </w:r>
      <w:r>
        <w:rPr>
          <w:rFonts w:ascii="Times New Roman" w:eastAsia="方正仿宋_GBK" w:hAnsi="Times New Roman" w:cs="Times New Roman"/>
          <w:sz w:val="32"/>
          <w:szCs w:val="32"/>
          <w:lang w:eastAsia="zh-CN"/>
        </w:rPr>
        <w:t>其他补充说明）。</w:t>
      </w:r>
    </w:p>
    <w:p w:rsidR="005958B4" w:rsidRDefault="003076BB" w:rsidP="000416E1">
      <w:pPr>
        <w:spacing w:line="560" w:lineRule="exact"/>
        <w:ind w:left="2660"/>
        <w:rPr>
          <w:rFonts w:ascii="Times New Roman" w:eastAsia="方正仿宋_GBK" w:hAnsi="Times New Roman" w:cs="Times New Roman"/>
          <w:sz w:val="32"/>
          <w:szCs w:val="32"/>
          <w:lang w:eastAsia="zh-CN"/>
        </w:rPr>
      </w:pPr>
      <w:r>
        <w:rPr>
          <w:rStyle w:val="23pt"/>
          <w:rFonts w:ascii="Times New Roman" w:eastAsia="方正仿宋_GBK" w:hAnsi="Times New Roman" w:cs="Times New Roman"/>
          <w:sz w:val="32"/>
          <w:szCs w:val="32"/>
        </w:rPr>
        <w:t>报价人：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盖单位章）</w:t>
      </w:r>
    </w:p>
    <w:p w:rsidR="005958B4" w:rsidRDefault="003076BB" w:rsidP="000416E1">
      <w:pPr>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法定代表人或其委托代理人：</w:t>
      </w:r>
      <w:r>
        <w:rPr>
          <w:rStyle w:val="2Exact"/>
          <w:rFonts w:ascii="Times New Roman" w:eastAsia="方正仿宋_GBK" w:hAnsi="Times New Roman" w:cs="Times New Roman"/>
          <w:sz w:val="32"/>
          <w:szCs w:val="32"/>
          <w:lang w:eastAsia="zh-CN"/>
        </w:rPr>
        <w:t>(</w:t>
      </w:r>
      <w:r>
        <w:rPr>
          <w:rStyle w:val="2Exact"/>
          <w:rFonts w:ascii="Times New Roman" w:eastAsia="方正仿宋_GBK" w:hAnsi="Times New Roman" w:cs="Times New Roman"/>
          <w:sz w:val="32"/>
          <w:szCs w:val="32"/>
          <w:lang w:eastAsia="zh-CN"/>
        </w:rPr>
        <w:t>签字</w:t>
      </w:r>
      <w:r>
        <w:rPr>
          <w:rStyle w:val="2Exact"/>
          <w:rFonts w:ascii="Times New Roman" w:eastAsia="方正仿宋_GBK" w:hAnsi="Times New Roman" w:cs="Times New Roman"/>
          <w:sz w:val="32"/>
          <w:szCs w:val="32"/>
          <w:lang w:eastAsia="zh-CN" w:bidi="en-US"/>
        </w:rPr>
        <w:t>）</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地</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网</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址：</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电</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话：</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传</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真：</w:t>
      </w:r>
    </w:p>
    <w:p w:rsidR="005958B4" w:rsidRDefault="003076BB" w:rsidP="000416E1">
      <w:pPr>
        <w:tabs>
          <w:tab w:val="left" w:leader="underscore" w:pos="6768"/>
        </w:tabs>
        <w:spacing w:line="560" w:lineRule="exact"/>
        <w:ind w:left="2660"/>
        <w:rPr>
          <w:rFonts w:ascii="Times New Roman" w:eastAsia="方正仿宋_GBK" w:hAnsi="Times New Roman" w:cs="Times New Roman"/>
          <w:sz w:val="32"/>
          <w:szCs w:val="32"/>
          <w:u w:val="single"/>
          <w:lang w:eastAsia="zh-CN"/>
        </w:rPr>
      </w:pPr>
      <w:r>
        <w:rPr>
          <w:rFonts w:ascii="Times New Roman" w:eastAsia="方正仿宋_GBK" w:hAnsi="Times New Roman" w:cs="Times New Roman"/>
          <w:sz w:val="32"/>
          <w:szCs w:val="32"/>
          <w:lang w:eastAsia="zh-CN"/>
        </w:rPr>
        <w:t>邮政编码：</w:t>
      </w:r>
    </w:p>
    <w:p w:rsidR="005958B4" w:rsidRDefault="003076BB" w:rsidP="000416E1">
      <w:pPr>
        <w:pStyle w:val="28"/>
        <w:keepNext/>
        <w:keepLines/>
        <w:shd w:val="clear" w:color="auto" w:fill="auto"/>
        <w:spacing w:before="0" w:after="0" w:line="560" w:lineRule="exact"/>
        <w:jc w:val="center"/>
        <w:rPr>
          <w:rStyle w:val="20pt"/>
          <w:rFonts w:ascii="Times New Roman" w:eastAsia="方正小标宋_GBK" w:hAnsi="Times New Roman" w:cs="Times New Roman"/>
          <w:sz w:val="44"/>
          <w:szCs w:val="44"/>
        </w:rPr>
      </w:pPr>
      <w:r>
        <w:rPr>
          <w:rFonts w:ascii="Times New Roman" w:hAnsi="Times New Roman" w:cs="Times New Roman"/>
          <w:szCs w:val="21"/>
          <w:u w:val="single"/>
        </w:rPr>
        <w:br w:type="page"/>
      </w:r>
      <w:bookmarkStart w:id="46" w:name="_Toc10710825"/>
      <w:bookmarkStart w:id="47" w:name="_Toc52097545"/>
      <w:bookmarkStart w:id="48" w:name="_Toc29194794"/>
      <w:r>
        <w:rPr>
          <w:rFonts w:ascii="Times New Roman" w:eastAsia="方正小标宋_GBK" w:hAnsi="Times New Roman" w:cs="Times New Roman"/>
          <w:sz w:val="44"/>
          <w:szCs w:val="44"/>
        </w:rPr>
        <w:lastRenderedPageBreak/>
        <w:t>三</w:t>
      </w:r>
      <w:r>
        <w:rPr>
          <w:rStyle w:val="20pt"/>
          <w:rFonts w:ascii="Times New Roman" w:eastAsia="方正小标宋_GBK" w:hAnsi="Times New Roman" w:cs="Times New Roman"/>
          <w:sz w:val="44"/>
          <w:szCs w:val="44"/>
        </w:rPr>
        <w:t>、报价表</w:t>
      </w:r>
      <w:bookmarkEnd w:id="46"/>
      <w:bookmarkEnd w:id="47"/>
      <w:bookmarkEnd w:id="48"/>
    </w:p>
    <w:p w:rsidR="005958B4" w:rsidRDefault="003076BB" w:rsidP="000416E1">
      <w:pPr>
        <w:tabs>
          <w:tab w:val="left" w:leader="underscore" w:pos="7582"/>
        </w:tabs>
        <w:spacing w:line="560" w:lineRule="exact"/>
        <w:rPr>
          <w:rFonts w:ascii="Times New Roman" w:eastAsia="黑体" w:hAnsi="Times New Roman" w:cs="Times New Roman"/>
          <w:sz w:val="32"/>
          <w:szCs w:val="32"/>
          <w:lang w:eastAsia="zh-CN"/>
        </w:rPr>
      </w:pPr>
      <w:r>
        <w:rPr>
          <w:rFonts w:ascii="Times New Roman" w:eastAsia="黑体" w:hAnsi="Times New Roman" w:cs="Times New Roman"/>
          <w:sz w:val="32"/>
          <w:szCs w:val="32"/>
          <w:lang w:eastAsia="zh-CN"/>
        </w:rPr>
        <w:t>1.</w:t>
      </w:r>
      <w:r>
        <w:rPr>
          <w:rFonts w:ascii="Times New Roman" w:eastAsia="黑体" w:hAnsi="Times New Roman" w:cs="Times New Roman"/>
          <w:sz w:val="32"/>
          <w:szCs w:val="32"/>
          <w:lang w:eastAsia="zh-CN"/>
        </w:rPr>
        <w:t>报价说明</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）价格应按照本说明的要求报价，以人民币计价，单位为元，精确到个数位。</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）报价表中的价格，应包括报价单位完成合同内容所需的设计费、零部件采购费、材料费、制造费、组装调试费、试验费、防腐费、包装费、保管费、运杂费，</w:t>
      </w:r>
      <w:r>
        <w:rPr>
          <w:rFonts w:ascii="Times New Roman" w:eastAsia="方正仿宋_GBK" w:hAnsi="Times New Roman" w:cs="Times New Roman" w:hint="eastAsia"/>
          <w:sz w:val="32"/>
          <w:szCs w:val="32"/>
          <w:lang w:eastAsia="zh-CN"/>
        </w:rPr>
        <w:t>特种设备验收及取证费（若有），</w:t>
      </w:r>
      <w:r>
        <w:rPr>
          <w:rFonts w:ascii="Times New Roman" w:eastAsia="方正仿宋_GBK" w:hAnsi="Times New Roman" w:cs="Times New Roman"/>
          <w:sz w:val="32"/>
          <w:szCs w:val="32"/>
          <w:lang w:eastAsia="zh-CN"/>
        </w:rPr>
        <w:t>指导安装调试费、验收费，技术服务费、保险费、管理费、利润、税费，以及合同明示或暗示的风险、责任和义务等所发生的其他全部费用</w:t>
      </w:r>
      <w:r>
        <w:rPr>
          <w:rFonts w:ascii="Times New Roman" w:eastAsia="方正仿宋_GBK" w:hAnsi="Times New Roman" w:cs="Times New Roman" w:hint="eastAsia"/>
          <w:sz w:val="32"/>
          <w:szCs w:val="32"/>
          <w:lang w:eastAsia="zh-CN"/>
        </w:rPr>
        <w:t>。</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3</w:t>
      </w:r>
      <w:r>
        <w:rPr>
          <w:rFonts w:ascii="Times New Roman" w:eastAsia="方正仿宋_GBK" w:hAnsi="Times New Roman" w:cs="Times New Roman"/>
          <w:sz w:val="32"/>
          <w:szCs w:val="32"/>
          <w:lang w:eastAsia="zh-CN"/>
        </w:rPr>
        <w:t>）依据国家法律、行政法规、国务院有关部门的规章以及重庆市的法规和规章的规定应由承包人缴纳的税金、费用均应按规定计入报价中。</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）报价文件报价的</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单价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合价</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均由报价人填写。若报价人对某些项目未填报单价和合价，则应认为已包括在其它项目的单价和合价以及投标总报价内。若某项费用不足以支付合同中约定的应支付费用，视为该项费用已包含在总报价中。</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7</w:t>
      </w:r>
      <w:r>
        <w:rPr>
          <w:rFonts w:ascii="Times New Roman" w:eastAsia="方正仿宋_GBK" w:hAnsi="Times New Roman" w:cs="Times New Roman"/>
          <w:sz w:val="32"/>
          <w:szCs w:val="32"/>
          <w:lang w:eastAsia="zh-CN"/>
        </w:rPr>
        <w:t>）</w:t>
      </w:r>
      <w:r>
        <w:rPr>
          <w:rFonts w:ascii="Times New Roman" w:eastAsia="方正仿宋_GBK" w:hAnsi="Times New Roman" w:cs="Times New Roman"/>
          <w:i/>
          <w:iCs/>
          <w:sz w:val="32"/>
          <w:szCs w:val="32"/>
          <w:lang w:eastAsia="zh-CN"/>
        </w:rPr>
        <w:t>报价在合同有效期内固定不变</w:t>
      </w:r>
      <w:r>
        <w:rPr>
          <w:rFonts w:ascii="Times New Roman" w:eastAsia="方正仿宋_GBK" w:hAnsi="Times New Roman" w:cs="Times New Roman"/>
          <w:sz w:val="32"/>
          <w:szCs w:val="32"/>
          <w:lang w:eastAsia="zh-CN"/>
        </w:rPr>
        <w:t>，即合同价格不因国家和地方政策调整、物价变动等因数的影响而调整。</w:t>
      </w:r>
    </w:p>
    <w:p w:rsidR="005958B4" w:rsidRDefault="003076BB" w:rsidP="000416E1">
      <w:pPr>
        <w:tabs>
          <w:tab w:val="left" w:leader="underscore" w:pos="7582"/>
        </w:tabs>
        <w:spacing w:line="560" w:lineRule="exact"/>
        <w:rPr>
          <w:rFonts w:ascii="Times New Roman" w:hAnsi="Times New Roman" w:cs="Times New Roman"/>
          <w:sz w:val="21"/>
          <w:szCs w:val="21"/>
          <w:lang w:eastAsia="zh-CN"/>
        </w:rPr>
      </w:pPr>
      <w:r>
        <w:rPr>
          <w:rFonts w:ascii="Times New Roman" w:hAnsi="Times New Roman" w:cs="Times New Roman"/>
          <w:sz w:val="21"/>
          <w:szCs w:val="21"/>
          <w:lang w:eastAsia="zh-CN"/>
        </w:rPr>
        <w:br w:type="page"/>
      </w:r>
    </w:p>
    <w:p w:rsidR="005958B4" w:rsidRDefault="005958B4" w:rsidP="000416E1">
      <w:pPr>
        <w:spacing w:line="560" w:lineRule="exact"/>
        <w:rPr>
          <w:rFonts w:ascii="Times New Roman" w:hAnsi="Times New Roman" w:cs="Times New Roman"/>
          <w:lang w:eastAsia="zh-CN"/>
        </w:rPr>
      </w:pPr>
    </w:p>
    <w:p w:rsidR="005958B4" w:rsidRDefault="003076BB" w:rsidP="000416E1">
      <w:pPr>
        <w:numPr>
          <w:ilvl w:val="0"/>
          <w:numId w:val="6"/>
        </w:numPr>
        <w:tabs>
          <w:tab w:val="left" w:leader="underscore" w:pos="7582"/>
        </w:tabs>
        <w:spacing w:line="560" w:lineRule="exact"/>
        <w:rPr>
          <w:sz w:val="32"/>
          <w:szCs w:val="32"/>
        </w:rPr>
      </w:pPr>
      <w:r>
        <w:rPr>
          <w:rFonts w:ascii="Times New Roman" w:eastAsia="黑体" w:hAnsi="Times New Roman" w:cs="Times New Roman"/>
          <w:sz w:val="32"/>
          <w:szCs w:val="32"/>
          <w:lang w:eastAsia="zh-CN"/>
        </w:rPr>
        <w:t>报价表</w:t>
      </w:r>
    </w:p>
    <w:p w:rsidR="005958B4" w:rsidRDefault="003076BB" w:rsidP="000416E1">
      <w:pPr>
        <w:autoSpaceDE w:val="0"/>
        <w:autoSpaceDN w:val="0"/>
        <w:adjustRightInd w:val="0"/>
        <w:spacing w:line="560" w:lineRule="exact"/>
        <w:ind w:firstLineChars="150" w:firstLine="480"/>
        <w:jc w:val="center"/>
        <w:rPr>
          <w:sz w:val="32"/>
          <w:szCs w:val="32"/>
        </w:rPr>
      </w:pPr>
      <w:r>
        <w:rPr>
          <w:rFonts w:hint="eastAsia"/>
          <w:sz w:val="32"/>
          <w:szCs w:val="32"/>
        </w:rPr>
        <w:t>报价表</w:t>
      </w:r>
    </w:p>
    <w:p w:rsidR="005958B4" w:rsidRDefault="003076BB" w:rsidP="000416E1">
      <w:pPr>
        <w:numPr>
          <w:ilvl w:val="0"/>
          <w:numId w:val="7"/>
        </w:numPr>
        <w:spacing w:line="560" w:lineRule="exact"/>
        <w:jc w:val="both"/>
        <w:rPr>
          <w:sz w:val="24"/>
        </w:rPr>
      </w:pPr>
      <w:r>
        <w:rPr>
          <w:rFonts w:hint="eastAsia"/>
          <w:sz w:val="24"/>
        </w:rPr>
        <w:t>价格汇总</w:t>
      </w:r>
      <w:r>
        <w:rPr>
          <w:rFonts w:hint="eastAsia"/>
          <w:sz w:val="24"/>
          <w:lang w:eastAsia="zh-CN"/>
        </w:rPr>
        <w:t>报价</w:t>
      </w:r>
      <w:r>
        <w:rPr>
          <w:rFonts w:hint="eastAsia"/>
          <w:sz w:val="24"/>
        </w:rPr>
        <w:t xml:space="preserve">表    </w:t>
      </w:r>
    </w:p>
    <w:p w:rsidR="005958B4" w:rsidRDefault="003076BB" w:rsidP="000416E1">
      <w:pPr>
        <w:spacing w:line="560" w:lineRule="exact"/>
        <w:jc w:val="both"/>
        <w:rPr>
          <w:sz w:val="24"/>
        </w:rPr>
      </w:pPr>
      <w:r>
        <w:rPr>
          <w:rFonts w:hint="eastAsia"/>
          <w:sz w:val="24"/>
        </w:rPr>
        <w:t>单位：人民币 元</w:t>
      </w:r>
    </w:p>
    <w:tbl>
      <w:tblPr>
        <w:tblStyle w:val="afc"/>
        <w:tblW w:w="8805" w:type="dxa"/>
        <w:tblLayout w:type="fixed"/>
        <w:tblLook w:val="04A0"/>
      </w:tblPr>
      <w:tblGrid>
        <w:gridCol w:w="970"/>
        <w:gridCol w:w="3704"/>
        <w:gridCol w:w="2354"/>
        <w:gridCol w:w="1777"/>
      </w:tblGrid>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序号</w:t>
            </w:r>
          </w:p>
        </w:tc>
        <w:tc>
          <w:tcPr>
            <w:tcW w:w="3704" w:type="dxa"/>
          </w:tcPr>
          <w:p w:rsidR="005958B4" w:rsidRDefault="003076BB" w:rsidP="000416E1">
            <w:pPr>
              <w:pStyle w:val="a7"/>
              <w:spacing w:line="560" w:lineRule="exact"/>
              <w:jc w:val="center"/>
              <w:rPr>
                <w:sz w:val="24"/>
                <w:lang w:eastAsia="zh-CN"/>
              </w:rPr>
            </w:pPr>
            <w:r>
              <w:rPr>
                <w:rFonts w:hint="eastAsia"/>
                <w:sz w:val="24"/>
                <w:lang w:eastAsia="zh-CN"/>
              </w:rPr>
              <w:t>名称</w:t>
            </w:r>
          </w:p>
        </w:tc>
        <w:tc>
          <w:tcPr>
            <w:tcW w:w="2354" w:type="dxa"/>
          </w:tcPr>
          <w:p w:rsidR="005958B4" w:rsidRDefault="003076BB" w:rsidP="000416E1">
            <w:pPr>
              <w:pStyle w:val="a7"/>
              <w:spacing w:line="560" w:lineRule="exact"/>
              <w:jc w:val="center"/>
              <w:rPr>
                <w:sz w:val="24"/>
                <w:lang w:eastAsia="zh-CN"/>
              </w:rPr>
            </w:pPr>
            <w:r>
              <w:rPr>
                <w:rFonts w:hint="eastAsia"/>
                <w:sz w:val="24"/>
                <w:lang w:eastAsia="zh-CN"/>
              </w:rPr>
              <w:t>价格</w:t>
            </w:r>
          </w:p>
        </w:tc>
        <w:tc>
          <w:tcPr>
            <w:tcW w:w="1777" w:type="dxa"/>
          </w:tcPr>
          <w:p w:rsidR="005958B4" w:rsidRDefault="003076BB" w:rsidP="000416E1">
            <w:pPr>
              <w:pStyle w:val="a7"/>
              <w:spacing w:line="560" w:lineRule="exact"/>
              <w:jc w:val="center"/>
              <w:rPr>
                <w:sz w:val="24"/>
                <w:lang w:eastAsia="zh-CN"/>
              </w:rPr>
            </w:pPr>
            <w:r>
              <w:rPr>
                <w:rFonts w:hint="eastAsia"/>
                <w:sz w:val="24"/>
                <w:lang w:eastAsia="zh-CN"/>
              </w:rPr>
              <w:t>备注</w:t>
            </w: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1</w:t>
            </w:r>
          </w:p>
        </w:tc>
        <w:tc>
          <w:tcPr>
            <w:tcW w:w="3704" w:type="dxa"/>
          </w:tcPr>
          <w:p w:rsidR="005958B4" w:rsidRDefault="003076BB" w:rsidP="000416E1">
            <w:pPr>
              <w:pStyle w:val="a7"/>
              <w:spacing w:line="560" w:lineRule="exact"/>
              <w:rPr>
                <w:sz w:val="24"/>
                <w:lang w:eastAsia="zh-CN"/>
              </w:rPr>
            </w:pPr>
            <w:r>
              <w:rPr>
                <w:rFonts w:hint="eastAsia"/>
                <w:sz w:val="24"/>
                <w:lang w:eastAsia="zh-CN"/>
              </w:rPr>
              <w:t>设备分项报价</w:t>
            </w:r>
          </w:p>
        </w:tc>
        <w:tc>
          <w:tcPr>
            <w:tcW w:w="2354" w:type="dxa"/>
          </w:tcPr>
          <w:p w:rsidR="005958B4" w:rsidRDefault="005958B4" w:rsidP="000416E1">
            <w:pPr>
              <w:pStyle w:val="a7"/>
              <w:spacing w:line="560" w:lineRule="exact"/>
              <w:rPr>
                <w:sz w:val="24"/>
              </w:rPr>
            </w:pPr>
          </w:p>
        </w:tc>
        <w:tc>
          <w:tcPr>
            <w:tcW w:w="1777" w:type="dxa"/>
          </w:tcPr>
          <w:p w:rsidR="005958B4" w:rsidRDefault="005958B4" w:rsidP="000416E1">
            <w:pPr>
              <w:pStyle w:val="a7"/>
              <w:spacing w:line="560" w:lineRule="exact"/>
              <w:rPr>
                <w:sz w:val="24"/>
              </w:rPr>
            </w:pP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2</w:t>
            </w:r>
          </w:p>
        </w:tc>
        <w:tc>
          <w:tcPr>
            <w:tcW w:w="3704" w:type="dxa"/>
          </w:tcPr>
          <w:p w:rsidR="005958B4" w:rsidRDefault="003076BB" w:rsidP="000416E1">
            <w:pPr>
              <w:pStyle w:val="a7"/>
              <w:spacing w:line="560" w:lineRule="exact"/>
              <w:rPr>
                <w:sz w:val="24"/>
                <w:lang w:eastAsia="zh-CN"/>
              </w:rPr>
            </w:pPr>
            <w:r>
              <w:rPr>
                <w:rFonts w:hint="eastAsia"/>
                <w:color w:val="000000"/>
                <w:sz w:val="24"/>
                <w:lang w:eastAsia="zh-CN"/>
              </w:rPr>
              <w:t>服务及其他费用分项报价</w:t>
            </w:r>
          </w:p>
        </w:tc>
        <w:tc>
          <w:tcPr>
            <w:tcW w:w="2354" w:type="dxa"/>
          </w:tcPr>
          <w:p w:rsidR="005958B4" w:rsidRDefault="005958B4" w:rsidP="000416E1">
            <w:pPr>
              <w:pStyle w:val="a7"/>
              <w:spacing w:line="560" w:lineRule="exact"/>
              <w:rPr>
                <w:sz w:val="24"/>
                <w:lang w:eastAsia="zh-CN"/>
              </w:rPr>
            </w:pPr>
          </w:p>
        </w:tc>
        <w:tc>
          <w:tcPr>
            <w:tcW w:w="1777" w:type="dxa"/>
          </w:tcPr>
          <w:p w:rsidR="005958B4" w:rsidRDefault="005958B4" w:rsidP="000416E1">
            <w:pPr>
              <w:pStyle w:val="a7"/>
              <w:spacing w:line="560" w:lineRule="exact"/>
              <w:rPr>
                <w:sz w:val="24"/>
                <w:lang w:eastAsia="zh-CN"/>
              </w:rPr>
            </w:pPr>
          </w:p>
        </w:tc>
      </w:tr>
      <w:tr w:rsidR="005958B4">
        <w:trPr>
          <w:trHeight w:val="420"/>
        </w:trPr>
        <w:tc>
          <w:tcPr>
            <w:tcW w:w="970" w:type="dxa"/>
          </w:tcPr>
          <w:p w:rsidR="005958B4" w:rsidRDefault="003076BB" w:rsidP="000416E1">
            <w:pPr>
              <w:pStyle w:val="a7"/>
              <w:spacing w:line="560" w:lineRule="exact"/>
              <w:jc w:val="center"/>
              <w:rPr>
                <w:sz w:val="24"/>
                <w:lang w:eastAsia="zh-CN"/>
              </w:rPr>
            </w:pPr>
            <w:r>
              <w:rPr>
                <w:rFonts w:hint="eastAsia"/>
                <w:sz w:val="24"/>
                <w:lang w:eastAsia="zh-CN"/>
              </w:rPr>
              <w:t>3</w:t>
            </w:r>
          </w:p>
        </w:tc>
        <w:tc>
          <w:tcPr>
            <w:tcW w:w="3704" w:type="dxa"/>
          </w:tcPr>
          <w:p w:rsidR="005958B4" w:rsidRDefault="003076BB" w:rsidP="000416E1">
            <w:pPr>
              <w:pStyle w:val="a7"/>
              <w:spacing w:line="560" w:lineRule="exact"/>
              <w:rPr>
                <w:sz w:val="24"/>
                <w:lang w:eastAsia="zh-CN"/>
              </w:rPr>
            </w:pPr>
            <w:r>
              <w:rPr>
                <w:rFonts w:hint="eastAsia"/>
                <w:sz w:val="24"/>
                <w:szCs w:val="24"/>
                <w:lang w:eastAsia="zh-CN"/>
              </w:rPr>
              <w:t>专用工具、备件分项报价</w:t>
            </w:r>
          </w:p>
        </w:tc>
        <w:tc>
          <w:tcPr>
            <w:tcW w:w="2354" w:type="dxa"/>
          </w:tcPr>
          <w:p w:rsidR="005958B4" w:rsidRDefault="005958B4" w:rsidP="000416E1">
            <w:pPr>
              <w:pStyle w:val="a7"/>
              <w:spacing w:line="560" w:lineRule="exact"/>
              <w:rPr>
                <w:sz w:val="24"/>
                <w:lang w:eastAsia="zh-CN"/>
              </w:rPr>
            </w:pPr>
          </w:p>
        </w:tc>
        <w:tc>
          <w:tcPr>
            <w:tcW w:w="1777" w:type="dxa"/>
          </w:tcPr>
          <w:p w:rsidR="005958B4" w:rsidRDefault="005958B4" w:rsidP="000416E1">
            <w:pPr>
              <w:pStyle w:val="a7"/>
              <w:spacing w:line="560" w:lineRule="exact"/>
              <w:rPr>
                <w:sz w:val="24"/>
                <w:lang w:eastAsia="zh-CN"/>
              </w:rPr>
            </w:pPr>
          </w:p>
        </w:tc>
      </w:tr>
      <w:tr w:rsidR="005958B4">
        <w:trPr>
          <w:trHeight w:val="420"/>
        </w:trPr>
        <w:tc>
          <w:tcPr>
            <w:tcW w:w="970" w:type="dxa"/>
          </w:tcPr>
          <w:p w:rsidR="005958B4" w:rsidRDefault="005958B4" w:rsidP="000416E1">
            <w:pPr>
              <w:pStyle w:val="a7"/>
              <w:spacing w:line="560" w:lineRule="exact"/>
              <w:jc w:val="center"/>
              <w:rPr>
                <w:sz w:val="24"/>
                <w:lang w:eastAsia="zh-CN"/>
              </w:rPr>
            </w:pPr>
          </w:p>
        </w:tc>
        <w:tc>
          <w:tcPr>
            <w:tcW w:w="3704" w:type="dxa"/>
          </w:tcPr>
          <w:p w:rsidR="005958B4" w:rsidRDefault="003076BB" w:rsidP="000416E1">
            <w:pPr>
              <w:pStyle w:val="a7"/>
              <w:spacing w:line="560" w:lineRule="exact"/>
              <w:rPr>
                <w:sz w:val="24"/>
                <w:lang w:eastAsia="zh-CN"/>
              </w:rPr>
            </w:pPr>
            <w:r>
              <w:rPr>
                <w:rFonts w:hint="eastAsia"/>
                <w:sz w:val="24"/>
                <w:lang w:eastAsia="zh-CN"/>
              </w:rPr>
              <w:t>总价</w:t>
            </w:r>
          </w:p>
        </w:tc>
        <w:tc>
          <w:tcPr>
            <w:tcW w:w="2354" w:type="dxa"/>
          </w:tcPr>
          <w:p w:rsidR="005958B4" w:rsidRDefault="005958B4" w:rsidP="000416E1">
            <w:pPr>
              <w:pStyle w:val="a7"/>
              <w:spacing w:line="560" w:lineRule="exact"/>
              <w:rPr>
                <w:sz w:val="24"/>
              </w:rPr>
            </w:pPr>
          </w:p>
        </w:tc>
        <w:tc>
          <w:tcPr>
            <w:tcW w:w="1777" w:type="dxa"/>
          </w:tcPr>
          <w:p w:rsidR="005958B4" w:rsidRDefault="005958B4" w:rsidP="000416E1">
            <w:pPr>
              <w:pStyle w:val="a7"/>
              <w:spacing w:line="560" w:lineRule="exact"/>
              <w:rPr>
                <w:sz w:val="24"/>
              </w:rPr>
            </w:pPr>
          </w:p>
        </w:tc>
      </w:tr>
    </w:tbl>
    <w:p w:rsidR="005958B4" w:rsidRDefault="005958B4" w:rsidP="000416E1">
      <w:pPr>
        <w:pStyle w:val="a7"/>
        <w:spacing w:line="560" w:lineRule="exact"/>
        <w:rPr>
          <w:sz w:val="24"/>
        </w:rPr>
      </w:pPr>
    </w:p>
    <w:p w:rsidR="005958B4" w:rsidRDefault="005958B4" w:rsidP="000416E1">
      <w:pPr>
        <w:pStyle w:val="a0"/>
        <w:spacing w:line="560" w:lineRule="exact"/>
        <w:rPr>
          <w:sz w:val="32"/>
          <w:szCs w:val="32"/>
        </w:rPr>
      </w:pPr>
    </w:p>
    <w:p w:rsidR="005958B4" w:rsidRDefault="005958B4" w:rsidP="000416E1">
      <w:pPr>
        <w:pStyle w:val="a0"/>
        <w:spacing w:line="560" w:lineRule="exact"/>
        <w:rPr>
          <w:sz w:val="32"/>
          <w:szCs w:val="32"/>
        </w:rPr>
      </w:pPr>
    </w:p>
    <w:p w:rsidR="005958B4" w:rsidRDefault="003076BB" w:rsidP="000416E1">
      <w:pPr>
        <w:spacing w:line="560" w:lineRule="exact"/>
        <w:jc w:val="both"/>
        <w:rPr>
          <w:sz w:val="24"/>
          <w:lang w:eastAsia="zh-CN"/>
        </w:rPr>
      </w:pPr>
      <w:r>
        <w:rPr>
          <w:rFonts w:hint="eastAsia"/>
          <w:sz w:val="24"/>
          <w:lang w:eastAsia="zh-CN"/>
        </w:rPr>
        <w:t>（2）设备分项报价表</w:t>
      </w:r>
    </w:p>
    <w:tbl>
      <w:tblPr>
        <w:tblW w:w="9151" w:type="dxa"/>
        <w:tblInd w:w="93" w:type="dxa"/>
        <w:tblLayout w:type="fixed"/>
        <w:tblLook w:val="04A0"/>
      </w:tblPr>
      <w:tblGrid>
        <w:gridCol w:w="582"/>
        <w:gridCol w:w="1379"/>
        <w:gridCol w:w="1321"/>
        <w:gridCol w:w="560"/>
        <w:gridCol w:w="14"/>
        <w:gridCol w:w="546"/>
        <w:gridCol w:w="24"/>
        <w:gridCol w:w="981"/>
        <w:gridCol w:w="917"/>
        <w:gridCol w:w="1206"/>
        <w:gridCol w:w="1621"/>
      </w:tblGrid>
      <w:tr w:rsidR="005958B4">
        <w:trPr>
          <w:trHeight w:val="406"/>
        </w:trPr>
        <w:tc>
          <w:tcPr>
            <w:tcW w:w="582" w:type="dxa"/>
            <w:vMerge w:val="restart"/>
            <w:tcBorders>
              <w:top w:val="single" w:sz="4" w:space="0" w:color="auto"/>
              <w:left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序号</w:t>
            </w:r>
          </w:p>
        </w:tc>
        <w:tc>
          <w:tcPr>
            <w:tcW w:w="270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项目</w:t>
            </w:r>
          </w:p>
        </w:tc>
        <w:tc>
          <w:tcPr>
            <w:tcW w:w="560"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单位</w:t>
            </w:r>
          </w:p>
        </w:tc>
        <w:tc>
          <w:tcPr>
            <w:tcW w:w="560" w:type="dxa"/>
            <w:gridSpan w:val="2"/>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数量</w:t>
            </w:r>
          </w:p>
        </w:tc>
        <w:tc>
          <w:tcPr>
            <w:tcW w:w="1005" w:type="dxa"/>
            <w:gridSpan w:val="2"/>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单价(元)</w:t>
            </w:r>
          </w:p>
        </w:tc>
        <w:tc>
          <w:tcPr>
            <w:tcW w:w="917"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合计</w:t>
            </w:r>
            <w:r>
              <w:rPr>
                <w:rFonts w:hint="eastAsia"/>
                <w:bCs/>
                <w:sz w:val="24"/>
                <w:szCs w:val="24"/>
              </w:rPr>
              <w:br/>
              <w:t>(元)</w:t>
            </w:r>
          </w:p>
        </w:tc>
        <w:tc>
          <w:tcPr>
            <w:tcW w:w="1206"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both"/>
              <w:rPr>
                <w:bCs/>
                <w:sz w:val="24"/>
                <w:szCs w:val="24"/>
                <w:lang w:eastAsia="zh-CN"/>
              </w:rPr>
            </w:pPr>
            <w:r>
              <w:rPr>
                <w:rFonts w:hint="eastAsia"/>
                <w:bCs/>
                <w:sz w:val="24"/>
                <w:szCs w:val="24"/>
                <w:lang w:eastAsia="zh-CN"/>
              </w:rPr>
              <w:t>生产厂家</w:t>
            </w:r>
          </w:p>
        </w:tc>
        <w:tc>
          <w:tcPr>
            <w:tcW w:w="1621" w:type="dxa"/>
            <w:vMerge w:val="restart"/>
            <w:tcBorders>
              <w:top w:val="single" w:sz="4" w:space="0" w:color="auto"/>
              <w:left w:val="nil"/>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备注</w:t>
            </w:r>
          </w:p>
        </w:tc>
      </w:tr>
      <w:tr w:rsidR="005958B4">
        <w:trPr>
          <w:trHeight w:val="419"/>
        </w:trPr>
        <w:tc>
          <w:tcPr>
            <w:tcW w:w="582" w:type="dxa"/>
            <w:vMerge/>
            <w:tcBorders>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379"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名称</w:t>
            </w:r>
          </w:p>
        </w:tc>
        <w:tc>
          <w:tcPr>
            <w:tcW w:w="1321" w:type="dxa"/>
            <w:tcBorders>
              <w:top w:val="single" w:sz="4" w:space="0" w:color="auto"/>
              <w:left w:val="single" w:sz="4" w:space="0" w:color="auto"/>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规格</w:t>
            </w:r>
          </w:p>
        </w:tc>
        <w:tc>
          <w:tcPr>
            <w:tcW w:w="560"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560" w:type="dxa"/>
            <w:gridSpan w:val="2"/>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005" w:type="dxa"/>
            <w:gridSpan w:val="2"/>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917"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206"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621" w:type="dxa"/>
            <w:vMerge/>
            <w:tcBorders>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vAlign w:val="center"/>
          </w:tcPr>
          <w:p w:rsidR="005958B4" w:rsidRDefault="003076BB" w:rsidP="000416E1">
            <w:pPr>
              <w:widowControl/>
              <w:spacing w:line="560" w:lineRule="exact"/>
              <w:jc w:val="center"/>
              <w:rPr>
                <w:bCs/>
                <w:sz w:val="24"/>
                <w:szCs w:val="24"/>
              </w:rPr>
            </w:pPr>
            <w:r>
              <w:rPr>
                <w:rFonts w:hint="eastAsia"/>
                <w:bCs/>
                <w:sz w:val="24"/>
                <w:szCs w:val="24"/>
              </w:rPr>
              <w:t>1</w:t>
            </w:r>
          </w:p>
        </w:tc>
        <w:tc>
          <w:tcPr>
            <w:tcW w:w="270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rPr>
                <w:bCs/>
                <w:sz w:val="24"/>
                <w:szCs w:val="24"/>
                <w:lang w:eastAsia="zh-CN"/>
              </w:rPr>
            </w:pPr>
            <w:r>
              <w:rPr>
                <w:rFonts w:hint="eastAsia"/>
                <w:color w:val="000000"/>
                <w:sz w:val="24"/>
                <w:szCs w:val="24"/>
                <w:lang w:eastAsia="zh-CN"/>
              </w:rPr>
              <w:t>P1.87压铸铝箱体全彩显示屏</w:t>
            </w:r>
          </w:p>
        </w:tc>
        <w:tc>
          <w:tcPr>
            <w:tcW w:w="560"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color w:val="000000"/>
                <w:sz w:val="24"/>
                <w:szCs w:val="24"/>
              </w:rPr>
              <w:t>㎡</w:t>
            </w:r>
          </w:p>
        </w:tc>
        <w:tc>
          <w:tcPr>
            <w:tcW w:w="560" w:type="dxa"/>
            <w:gridSpan w:val="2"/>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24</w:t>
            </w:r>
          </w:p>
        </w:tc>
        <w:tc>
          <w:tcPr>
            <w:tcW w:w="1005" w:type="dxa"/>
            <w:gridSpan w:val="2"/>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917"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rPr>
            </w:pPr>
          </w:p>
        </w:tc>
        <w:tc>
          <w:tcPr>
            <w:tcW w:w="1206"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bCs/>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bCs/>
                <w:sz w:val="24"/>
                <w:szCs w:val="24"/>
                <w:lang w:eastAsia="zh-CN"/>
              </w:rPr>
            </w:pPr>
            <w:r>
              <w:rPr>
                <w:rFonts w:hint="eastAsia"/>
                <w:bCs/>
                <w:sz w:val="24"/>
                <w:szCs w:val="24"/>
                <w:lang w:eastAsia="zh-CN"/>
              </w:rPr>
              <w:t>包含定制底座</w:t>
            </w:r>
          </w:p>
        </w:tc>
      </w:tr>
      <w:tr w:rsidR="005958B4">
        <w:trPr>
          <w:trHeight w:val="628"/>
        </w:trPr>
        <w:tc>
          <w:tcPr>
            <w:tcW w:w="582" w:type="dxa"/>
            <w:tcBorders>
              <w:top w:val="nil"/>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2</w:t>
            </w:r>
          </w:p>
        </w:tc>
        <w:tc>
          <w:tcPr>
            <w:tcW w:w="2700" w:type="dxa"/>
            <w:gridSpan w:val="2"/>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视频处理器及</w:t>
            </w:r>
            <w:r>
              <w:rPr>
                <w:rFonts w:hint="eastAsia"/>
                <w:color w:val="000000"/>
                <w:sz w:val="24"/>
                <w:szCs w:val="24"/>
                <w:lang w:eastAsia="zh-CN"/>
              </w:rPr>
              <w:t>同步接</w:t>
            </w:r>
            <w:r>
              <w:rPr>
                <w:rFonts w:hint="eastAsia"/>
                <w:sz w:val="24"/>
                <w:szCs w:val="24"/>
                <w:lang w:eastAsia="zh-CN"/>
              </w:rPr>
              <w:t>收卡</w:t>
            </w:r>
          </w:p>
        </w:tc>
        <w:tc>
          <w:tcPr>
            <w:tcW w:w="560" w:type="dxa"/>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套</w:t>
            </w:r>
          </w:p>
        </w:tc>
        <w:tc>
          <w:tcPr>
            <w:tcW w:w="560" w:type="dxa"/>
            <w:gridSpan w:val="2"/>
            <w:tcBorders>
              <w:top w:val="nil"/>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color w:val="FF0000"/>
                <w:sz w:val="24"/>
                <w:szCs w:val="24"/>
              </w:rPr>
            </w:pPr>
          </w:p>
        </w:tc>
        <w:tc>
          <w:tcPr>
            <w:tcW w:w="917" w:type="dxa"/>
            <w:tcBorders>
              <w:top w:val="nil"/>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color w:val="FF0000"/>
                <w:sz w:val="24"/>
                <w:szCs w:val="24"/>
              </w:rPr>
            </w:pPr>
          </w:p>
        </w:tc>
        <w:tc>
          <w:tcPr>
            <w:tcW w:w="1206" w:type="dxa"/>
            <w:tcBorders>
              <w:top w:val="nil"/>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nil"/>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与屏配套</w:t>
            </w:r>
          </w:p>
        </w:tc>
      </w:tr>
      <w:tr w:rsidR="005958B4">
        <w:trPr>
          <w:trHeight w:val="628"/>
        </w:trPr>
        <w:tc>
          <w:tcPr>
            <w:tcW w:w="582" w:type="dxa"/>
            <w:tcBorders>
              <w:top w:val="nil"/>
              <w:left w:val="single" w:sz="4" w:space="0" w:color="auto"/>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3</w:t>
            </w:r>
          </w:p>
        </w:tc>
        <w:tc>
          <w:tcPr>
            <w:tcW w:w="2700" w:type="dxa"/>
            <w:gridSpan w:val="2"/>
            <w:tcBorders>
              <w:top w:val="nil"/>
              <w:left w:val="nil"/>
              <w:bottom w:val="nil"/>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控制电脑</w:t>
            </w:r>
          </w:p>
        </w:tc>
        <w:tc>
          <w:tcPr>
            <w:tcW w:w="560" w:type="dxa"/>
            <w:tcBorders>
              <w:top w:val="nil"/>
              <w:left w:val="nil"/>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台</w:t>
            </w:r>
          </w:p>
        </w:tc>
        <w:tc>
          <w:tcPr>
            <w:tcW w:w="560" w:type="dxa"/>
            <w:gridSpan w:val="2"/>
            <w:tcBorders>
              <w:top w:val="nil"/>
              <w:left w:val="nil"/>
              <w:bottom w:val="nil"/>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nil"/>
              <w:left w:val="nil"/>
              <w:bottom w:val="nil"/>
              <w:right w:val="single" w:sz="4" w:space="0" w:color="auto"/>
            </w:tcBorders>
            <w:shd w:val="clear" w:color="auto" w:fill="auto"/>
            <w:vAlign w:val="center"/>
          </w:tcPr>
          <w:p w:rsidR="005958B4" w:rsidRDefault="005958B4" w:rsidP="000416E1">
            <w:pPr>
              <w:widowControl/>
              <w:spacing w:line="560" w:lineRule="exact"/>
              <w:jc w:val="center"/>
              <w:rPr>
                <w:color w:val="FF0000"/>
                <w:sz w:val="24"/>
                <w:szCs w:val="24"/>
              </w:rPr>
            </w:pPr>
          </w:p>
        </w:tc>
        <w:tc>
          <w:tcPr>
            <w:tcW w:w="917" w:type="dxa"/>
            <w:tcBorders>
              <w:top w:val="nil"/>
              <w:left w:val="nil"/>
              <w:bottom w:val="nil"/>
              <w:right w:val="single" w:sz="4" w:space="0" w:color="auto"/>
            </w:tcBorders>
            <w:shd w:val="clear" w:color="000000" w:fill="FFFFFF"/>
            <w:vAlign w:val="center"/>
          </w:tcPr>
          <w:p w:rsidR="005958B4" w:rsidRDefault="005958B4" w:rsidP="000416E1">
            <w:pPr>
              <w:widowControl/>
              <w:spacing w:line="560" w:lineRule="exact"/>
              <w:jc w:val="center"/>
              <w:rPr>
                <w:color w:val="FF0000"/>
                <w:sz w:val="24"/>
                <w:szCs w:val="24"/>
              </w:rPr>
            </w:pPr>
          </w:p>
        </w:tc>
        <w:tc>
          <w:tcPr>
            <w:tcW w:w="1206" w:type="dxa"/>
            <w:tcBorders>
              <w:top w:val="single" w:sz="4" w:space="0" w:color="auto"/>
              <w:left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nil"/>
              <w:left w:val="nil"/>
              <w:bottom w:val="nil"/>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I5,4G,1T,1080P双输出显卡，含≥21寸显示器，含</w:t>
            </w:r>
            <w:r>
              <w:rPr>
                <w:rFonts w:hint="eastAsia"/>
                <w:sz w:val="24"/>
                <w:szCs w:val="24"/>
                <w:lang w:eastAsia="zh-CN"/>
              </w:rPr>
              <w:lastRenderedPageBreak/>
              <w:t>键盘鼠标</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lastRenderedPageBreak/>
              <w:t>4</w:t>
            </w:r>
          </w:p>
        </w:tc>
        <w:tc>
          <w:tcPr>
            <w:tcW w:w="270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配电箱</w:t>
            </w:r>
          </w:p>
        </w:tc>
        <w:tc>
          <w:tcPr>
            <w:tcW w:w="560" w:type="dxa"/>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个</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定制</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rPr>
            </w:pPr>
            <w:r>
              <w:rPr>
                <w:rFonts w:hint="eastAsia"/>
                <w:sz w:val="24"/>
                <w:szCs w:val="24"/>
              </w:rPr>
              <w:t>5</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屏体框架结构</w:t>
            </w:r>
          </w:p>
        </w:tc>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项</w:t>
            </w:r>
          </w:p>
        </w:tc>
        <w:tc>
          <w:tcPr>
            <w:tcW w:w="560"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1</w:t>
            </w:r>
          </w:p>
        </w:tc>
        <w:tc>
          <w:tcPr>
            <w:tcW w:w="1005" w:type="dxa"/>
            <w:gridSpan w:val="2"/>
            <w:tcBorders>
              <w:top w:val="single" w:sz="4" w:space="0" w:color="auto"/>
              <w:left w:val="nil"/>
              <w:bottom w:val="single" w:sz="4" w:space="0" w:color="auto"/>
              <w:right w:val="single" w:sz="4" w:space="0" w:color="auto"/>
            </w:tcBorders>
            <w:shd w:val="clear" w:color="auto" w:fill="auto"/>
            <w:vAlign w:val="center"/>
          </w:tcPr>
          <w:p w:rsidR="005958B4" w:rsidRDefault="005958B4" w:rsidP="000416E1">
            <w:pPr>
              <w:widowControl/>
              <w:spacing w:line="560" w:lineRule="exact"/>
              <w:jc w:val="center"/>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根据现场定制加工，要求国标钢材</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6</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rPr>
              <w:t>线</w:t>
            </w:r>
            <w:r>
              <w:rPr>
                <w:rFonts w:hint="eastAsia"/>
                <w:color w:val="000000"/>
                <w:sz w:val="24"/>
                <w:szCs w:val="24"/>
                <w:lang w:eastAsia="zh-CN"/>
              </w:rPr>
              <w:t>材</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lang w:eastAsia="zh-CN"/>
              </w:rPr>
            </w:pPr>
            <w:r>
              <w:rPr>
                <w:rFonts w:hint="eastAsia"/>
                <w:sz w:val="24"/>
                <w:szCs w:val="24"/>
                <w:lang w:eastAsia="zh-CN"/>
              </w:rPr>
              <w:t>铜芯电源线、超五类网线、HDMI/DVI输出线、控制线、转换头等</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7</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系统操作软件</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套</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tabs>
                <w:tab w:val="right" w:pos="2484"/>
              </w:tabs>
              <w:spacing w:line="560" w:lineRule="exact"/>
              <w:rPr>
                <w:sz w:val="24"/>
                <w:szCs w:val="24"/>
              </w:rPr>
            </w:pPr>
            <w:r>
              <w:rPr>
                <w:rFonts w:hint="eastAsia"/>
                <w:color w:val="000000"/>
                <w:sz w:val="24"/>
                <w:szCs w:val="24"/>
              </w:rPr>
              <w:t>机柜</w:t>
            </w:r>
            <w:r>
              <w:rPr>
                <w:rFonts w:hint="eastAsia"/>
                <w:color w:val="000000"/>
                <w:sz w:val="24"/>
                <w:szCs w:val="24"/>
                <w:lang w:eastAsia="zh-CN"/>
              </w:rPr>
              <w:tab/>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个</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spacing w:line="560" w:lineRule="exact"/>
              <w:jc w:val="center"/>
              <w:rPr>
                <w:sz w:val="24"/>
                <w:szCs w:val="24"/>
              </w:rPr>
            </w:pPr>
            <w:r>
              <w:rPr>
                <w:rFonts w:hint="eastAsia"/>
                <w:sz w:val="24"/>
                <w:szCs w:val="24"/>
                <w:lang w:eastAsia="zh-CN"/>
              </w:rPr>
              <w:t>600mm*600mm*1055mm,玻璃门</w:t>
            </w: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9</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项</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5958B4" w:rsidP="000416E1">
            <w:pPr>
              <w:widowControl/>
              <w:spacing w:line="560" w:lineRule="exact"/>
              <w:rPr>
                <w:sz w:val="24"/>
                <w:szCs w:val="24"/>
              </w:rPr>
            </w:pP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rPr>
            </w:pPr>
          </w:p>
        </w:tc>
      </w:tr>
      <w:tr w:rsidR="005958B4">
        <w:trPr>
          <w:trHeight w:val="62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10</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color w:val="FF0000"/>
                <w:sz w:val="24"/>
              </w:rPr>
              <w:t>12路4K解码器</w:t>
            </w:r>
            <w:r>
              <w:rPr>
                <w:rFonts w:hint="eastAsia"/>
                <w:color w:val="FF0000"/>
                <w:sz w:val="24"/>
                <w:lang w:eastAsia="zh-CN"/>
              </w:rPr>
              <w:t xml:space="preserve"> （宇视</w:t>
            </w:r>
            <w:r>
              <w:rPr>
                <w:rFonts w:hint="eastAsia"/>
                <w:color w:val="FF0000"/>
              </w:rPr>
              <w:t xml:space="preserve">ADU8612-E </w:t>
            </w:r>
            <w:r>
              <w:rPr>
                <w:rFonts w:hint="eastAsia"/>
                <w:color w:val="FF0000"/>
                <w:lang w:eastAsia="zh-CN"/>
              </w:rPr>
              <w:t>）</w:t>
            </w:r>
          </w:p>
        </w:tc>
        <w:tc>
          <w:tcPr>
            <w:tcW w:w="57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台</w:t>
            </w:r>
          </w:p>
        </w:tc>
        <w:tc>
          <w:tcPr>
            <w:tcW w:w="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1</w:t>
            </w:r>
          </w:p>
        </w:tc>
        <w:tc>
          <w:tcPr>
            <w:tcW w:w="981" w:type="dxa"/>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rPr>
            </w:pPr>
            <w:r>
              <w:rPr>
                <w:rFonts w:hint="eastAsia"/>
                <w:sz w:val="24"/>
                <w:szCs w:val="24"/>
                <w:lang w:eastAsia="zh-CN"/>
              </w:rPr>
              <w:t>0</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3076BB" w:rsidP="000416E1">
            <w:pPr>
              <w:widowControl/>
              <w:spacing w:line="560" w:lineRule="exact"/>
              <w:jc w:val="center"/>
              <w:rPr>
                <w:sz w:val="24"/>
                <w:szCs w:val="24"/>
              </w:rPr>
            </w:pPr>
            <w:r>
              <w:rPr>
                <w:rFonts w:hint="eastAsia"/>
                <w:sz w:val="24"/>
                <w:szCs w:val="24"/>
                <w:lang w:eastAsia="zh-CN"/>
              </w:rPr>
              <w:t>0</w:t>
            </w: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3076BB" w:rsidP="000416E1">
            <w:pPr>
              <w:widowControl/>
              <w:tabs>
                <w:tab w:val="left" w:pos="238"/>
              </w:tabs>
              <w:spacing w:line="560" w:lineRule="exact"/>
              <w:rPr>
                <w:sz w:val="24"/>
                <w:szCs w:val="24"/>
                <w:lang w:eastAsia="zh-CN"/>
              </w:rPr>
            </w:pPr>
            <w:r>
              <w:rPr>
                <w:rFonts w:hint="eastAsia"/>
                <w:color w:val="FF0000"/>
                <w:sz w:val="24"/>
                <w:szCs w:val="24"/>
                <w:lang w:eastAsia="zh-CN"/>
              </w:rPr>
              <w:tab/>
              <w:t>利旧</w:t>
            </w:r>
          </w:p>
        </w:tc>
      </w:tr>
      <w:tr w:rsidR="005958B4">
        <w:trPr>
          <w:trHeight w:val="628"/>
        </w:trPr>
        <w:tc>
          <w:tcPr>
            <w:tcW w:w="5407"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5958B4" w:rsidRDefault="003076BB" w:rsidP="000416E1">
            <w:pPr>
              <w:widowControl/>
              <w:spacing w:line="560" w:lineRule="exact"/>
              <w:rPr>
                <w:sz w:val="24"/>
                <w:szCs w:val="24"/>
                <w:lang w:eastAsia="zh-CN"/>
              </w:rPr>
            </w:pPr>
            <w:r>
              <w:rPr>
                <w:rFonts w:hint="eastAsia"/>
                <w:sz w:val="24"/>
                <w:szCs w:val="24"/>
                <w:lang w:eastAsia="zh-CN"/>
              </w:rPr>
              <w:t>合计（人民币大写）：</w:t>
            </w:r>
          </w:p>
        </w:tc>
        <w:tc>
          <w:tcPr>
            <w:tcW w:w="917" w:type="dxa"/>
            <w:tcBorders>
              <w:top w:val="single" w:sz="4" w:space="0" w:color="auto"/>
              <w:left w:val="nil"/>
              <w:bottom w:val="single" w:sz="4" w:space="0" w:color="auto"/>
              <w:right w:val="single" w:sz="4" w:space="0" w:color="auto"/>
            </w:tcBorders>
            <w:shd w:val="clear" w:color="000000" w:fill="FFFFFF"/>
            <w:vAlign w:val="center"/>
          </w:tcPr>
          <w:p w:rsidR="005958B4" w:rsidRDefault="005958B4" w:rsidP="000416E1">
            <w:pPr>
              <w:widowControl/>
              <w:spacing w:line="560" w:lineRule="exact"/>
              <w:jc w:val="center"/>
              <w:rPr>
                <w:sz w:val="24"/>
                <w:szCs w:val="24"/>
                <w:lang w:eastAsia="zh-CN"/>
              </w:rPr>
            </w:pPr>
          </w:p>
        </w:tc>
        <w:tc>
          <w:tcPr>
            <w:tcW w:w="1206" w:type="dxa"/>
            <w:tcBorders>
              <w:top w:val="single" w:sz="4" w:space="0" w:color="auto"/>
              <w:left w:val="single" w:sz="4" w:space="0" w:color="auto"/>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c>
          <w:tcPr>
            <w:tcW w:w="1621" w:type="dxa"/>
            <w:tcBorders>
              <w:top w:val="single" w:sz="4" w:space="0" w:color="auto"/>
              <w:left w:val="nil"/>
              <w:bottom w:val="single" w:sz="4" w:space="0" w:color="auto"/>
              <w:right w:val="single" w:sz="4" w:space="0" w:color="auto"/>
            </w:tcBorders>
            <w:vAlign w:val="center"/>
          </w:tcPr>
          <w:p w:rsidR="005958B4" w:rsidRDefault="005958B4" w:rsidP="000416E1">
            <w:pPr>
              <w:widowControl/>
              <w:spacing w:line="560" w:lineRule="exact"/>
              <w:jc w:val="center"/>
              <w:rPr>
                <w:sz w:val="24"/>
                <w:szCs w:val="24"/>
                <w:lang w:eastAsia="zh-CN"/>
              </w:rPr>
            </w:pPr>
          </w:p>
        </w:tc>
      </w:tr>
    </w:tbl>
    <w:p w:rsidR="005958B4" w:rsidRDefault="005958B4" w:rsidP="000416E1">
      <w:pPr>
        <w:pStyle w:val="21"/>
        <w:spacing w:after="0" w:line="560" w:lineRule="exact"/>
        <w:ind w:left="440"/>
      </w:pPr>
    </w:p>
    <w:p w:rsidR="005958B4" w:rsidRDefault="005958B4" w:rsidP="000416E1">
      <w:pPr>
        <w:pStyle w:val="21"/>
        <w:spacing w:after="0" w:line="560" w:lineRule="exact"/>
        <w:ind w:left="440"/>
      </w:pPr>
    </w:p>
    <w:p w:rsidR="005958B4" w:rsidRDefault="003076BB" w:rsidP="000416E1">
      <w:pPr>
        <w:spacing w:line="560" w:lineRule="exact"/>
        <w:jc w:val="both"/>
        <w:rPr>
          <w:color w:val="000000"/>
          <w:sz w:val="24"/>
          <w:lang w:eastAsia="zh-CN"/>
        </w:rPr>
      </w:pPr>
      <w:r>
        <w:rPr>
          <w:rFonts w:hint="eastAsia"/>
          <w:color w:val="000000"/>
          <w:sz w:val="24"/>
          <w:lang w:eastAsia="zh-CN"/>
        </w:rPr>
        <w:t>（3）服务及其他费用分项报价表</w:t>
      </w:r>
    </w:p>
    <w:p w:rsidR="005958B4" w:rsidRDefault="003076BB" w:rsidP="000416E1">
      <w:pPr>
        <w:spacing w:line="560" w:lineRule="exact"/>
        <w:ind w:firstLineChars="2400" w:firstLine="5760"/>
        <w:jc w:val="both"/>
        <w:rPr>
          <w:color w:val="000000"/>
          <w:sz w:val="24"/>
        </w:rPr>
      </w:pPr>
      <w:r>
        <w:rPr>
          <w:rFonts w:hint="eastAsia"/>
          <w:color w:val="000000"/>
          <w:sz w:val="24"/>
        </w:rPr>
        <w:t>单位：人民币 元</w:t>
      </w:r>
    </w:p>
    <w:tbl>
      <w:tblPr>
        <w:tblW w:w="9335" w:type="dxa"/>
        <w:jc w:val="center"/>
        <w:tblLayout w:type="fixed"/>
        <w:tblLook w:val="04A0"/>
      </w:tblPr>
      <w:tblGrid>
        <w:gridCol w:w="641"/>
        <w:gridCol w:w="3559"/>
        <w:gridCol w:w="737"/>
        <w:gridCol w:w="788"/>
        <w:gridCol w:w="650"/>
        <w:gridCol w:w="2960"/>
      </w:tblGrid>
      <w:tr w:rsidR="005958B4">
        <w:trPr>
          <w:trHeight w:val="402"/>
          <w:jc w:val="center"/>
        </w:trPr>
        <w:tc>
          <w:tcPr>
            <w:tcW w:w="641" w:type="dxa"/>
            <w:tcBorders>
              <w:top w:val="single" w:sz="4" w:space="0" w:color="auto"/>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序号</w:t>
            </w:r>
          </w:p>
        </w:tc>
        <w:tc>
          <w:tcPr>
            <w:tcW w:w="3559" w:type="dxa"/>
            <w:tcBorders>
              <w:top w:val="single" w:sz="4" w:space="0" w:color="auto"/>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服务项目</w:t>
            </w:r>
          </w:p>
        </w:tc>
        <w:tc>
          <w:tcPr>
            <w:tcW w:w="737"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人数</w:t>
            </w:r>
          </w:p>
        </w:tc>
        <w:tc>
          <w:tcPr>
            <w:tcW w:w="788"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工作日数</w:t>
            </w:r>
          </w:p>
        </w:tc>
        <w:tc>
          <w:tcPr>
            <w:tcW w:w="650"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价格</w:t>
            </w:r>
          </w:p>
        </w:tc>
        <w:tc>
          <w:tcPr>
            <w:tcW w:w="2960" w:type="dxa"/>
            <w:tcBorders>
              <w:top w:val="single" w:sz="4" w:space="0" w:color="auto"/>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备注</w:t>
            </w: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lastRenderedPageBreak/>
              <w:t>1</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sz w:val="24"/>
                <w:szCs w:val="24"/>
                <w:lang w:eastAsia="zh-CN"/>
              </w:rPr>
            </w:pPr>
            <w:r>
              <w:rPr>
                <w:sz w:val="24"/>
                <w:szCs w:val="24"/>
                <w:lang w:eastAsia="zh-CN"/>
              </w:rPr>
              <w:t>新</w:t>
            </w:r>
            <w:r>
              <w:rPr>
                <w:rFonts w:hint="eastAsia"/>
                <w:sz w:val="24"/>
                <w:szCs w:val="24"/>
                <w:lang w:eastAsia="zh-CN"/>
              </w:rPr>
              <w:t>设备安装调试费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2</w:t>
            </w: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widowControl/>
              <w:spacing w:line="560" w:lineRule="exact"/>
              <w:jc w:val="center"/>
              <w:rPr>
                <w:sz w:val="24"/>
                <w:szCs w:val="24"/>
                <w:lang w:eastAsia="zh-CN"/>
              </w:rPr>
            </w:pPr>
            <w:r>
              <w:rPr>
                <w:rFonts w:hint="eastAsia"/>
                <w:color w:val="000000"/>
                <w:sz w:val="24"/>
                <w:szCs w:val="24"/>
                <w:lang w:eastAsia="zh-CN"/>
              </w:rPr>
              <w:t>包边及</w:t>
            </w:r>
            <w:r>
              <w:rPr>
                <w:rFonts w:hint="eastAsia"/>
                <w:color w:val="000000"/>
                <w:sz w:val="24"/>
                <w:szCs w:val="24"/>
              </w:rPr>
              <w:t>墙面</w:t>
            </w:r>
            <w:r>
              <w:rPr>
                <w:rFonts w:hint="eastAsia"/>
                <w:color w:val="000000"/>
                <w:sz w:val="24"/>
                <w:szCs w:val="24"/>
                <w:lang w:eastAsia="zh-CN"/>
              </w:rPr>
              <w:t>装饰</w:t>
            </w:r>
            <w:r>
              <w:rPr>
                <w:rFonts w:hint="eastAsia"/>
                <w:color w:val="000000"/>
                <w:sz w:val="24"/>
                <w:szCs w:val="24"/>
              </w:rPr>
              <w:t>恢复</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widowControl/>
              <w:spacing w:line="560" w:lineRule="exact"/>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widowControl/>
              <w:spacing w:line="560" w:lineRule="exact"/>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3</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lang w:eastAsia="zh-CN"/>
              </w:rPr>
              <w:t>旧屏设备拆除费</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3076BB" w:rsidP="000416E1">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4</w:t>
            </w:r>
          </w:p>
        </w:tc>
        <w:tc>
          <w:tcPr>
            <w:tcW w:w="3559" w:type="dxa"/>
            <w:tcBorders>
              <w:top w:val="nil"/>
              <w:left w:val="single" w:sz="8" w:space="0" w:color="auto"/>
              <w:bottom w:val="single" w:sz="8" w:space="0" w:color="auto"/>
              <w:right w:val="single" w:sz="8" w:space="0" w:color="auto"/>
              <w:tl2br w:val="nil"/>
              <w:tr2bl w:val="nil"/>
            </w:tcBorders>
            <w:shd w:val="clear" w:color="auto" w:fill="auto"/>
          </w:tcPr>
          <w:p w:rsidR="005958B4" w:rsidRDefault="003076BB" w:rsidP="000416E1">
            <w:pPr>
              <w:adjustRightInd w:val="0"/>
              <w:snapToGrid w:val="0"/>
              <w:spacing w:line="560" w:lineRule="exact"/>
              <w:ind w:leftChars="-57" w:left="-125" w:rightChars="-70" w:right="-154"/>
              <w:jc w:val="center"/>
              <w:rPr>
                <w:rFonts w:eastAsiaTheme="minorEastAsia" w:cstheme="minorBidi"/>
                <w:kern w:val="2"/>
                <w:sz w:val="24"/>
                <w:szCs w:val="24"/>
                <w:lang w:eastAsia="zh-CN"/>
              </w:rPr>
            </w:pPr>
            <w:r>
              <w:rPr>
                <w:rFonts w:hint="eastAsia"/>
                <w:sz w:val="24"/>
                <w:szCs w:val="24"/>
                <w:lang w:eastAsia="zh-CN"/>
              </w:rPr>
              <w:t>其他费用</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1"/>
                <w:szCs w:val="21"/>
                <w:lang w:eastAsia="zh-CN"/>
              </w:rPr>
              <w:t>包含施工、清洁、焊接、进出场费、临时设施费、安全文明环保施工和设计联络（交底）、验收会议、疫情防控措施、工程保险费等所有费用不单例报价，汇总至此项中。</w:t>
            </w:r>
          </w:p>
        </w:tc>
      </w:tr>
      <w:tr w:rsidR="005958B4">
        <w:trPr>
          <w:trHeight w:val="402"/>
          <w:jc w:val="center"/>
        </w:trPr>
        <w:tc>
          <w:tcPr>
            <w:tcW w:w="641" w:type="dxa"/>
            <w:tcBorders>
              <w:top w:val="nil"/>
              <w:left w:val="single" w:sz="8" w:space="0" w:color="auto"/>
              <w:bottom w:val="single" w:sz="8" w:space="0" w:color="auto"/>
              <w:right w:val="single" w:sz="8" w:space="0" w:color="auto"/>
              <w:tl2br w:val="nil"/>
              <w:tr2bl w:val="nil"/>
            </w:tcBorders>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3559" w:type="dxa"/>
            <w:tcBorders>
              <w:top w:val="nil"/>
              <w:left w:val="single" w:sz="8" w:space="0" w:color="auto"/>
              <w:bottom w:val="single" w:sz="8" w:space="0" w:color="auto"/>
              <w:right w:val="single" w:sz="8" w:space="0" w:color="auto"/>
              <w:tl2br w:val="nil"/>
              <w:tr2bl w:val="nil"/>
            </w:tcBorders>
            <w:shd w:val="clear" w:color="auto" w:fill="auto"/>
            <w:vAlign w:val="center"/>
          </w:tcPr>
          <w:p w:rsidR="005958B4" w:rsidRDefault="003076BB" w:rsidP="000416E1">
            <w:pPr>
              <w:adjustRightInd w:val="0"/>
              <w:snapToGrid w:val="0"/>
              <w:spacing w:line="560" w:lineRule="exact"/>
              <w:ind w:leftChars="-57" w:left="-125" w:rightChars="-70" w:right="-154"/>
              <w:jc w:val="center"/>
              <w:rPr>
                <w:sz w:val="24"/>
                <w:szCs w:val="24"/>
                <w:lang w:eastAsia="zh-CN"/>
              </w:rPr>
            </w:pPr>
            <w:r>
              <w:rPr>
                <w:rFonts w:hint="eastAsia"/>
                <w:sz w:val="24"/>
                <w:szCs w:val="24"/>
                <w:lang w:eastAsia="zh-CN"/>
              </w:rPr>
              <w:t>合计</w:t>
            </w:r>
          </w:p>
        </w:tc>
        <w:tc>
          <w:tcPr>
            <w:tcW w:w="737"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788"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65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c>
          <w:tcPr>
            <w:tcW w:w="2960" w:type="dxa"/>
            <w:tcBorders>
              <w:top w:val="nil"/>
              <w:left w:val="nil"/>
              <w:bottom w:val="single" w:sz="8" w:space="0" w:color="auto"/>
              <w:right w:val="single" w:sz="8" w:space="0" w:color="auto"/>
              <w:tl2br w:val="nil"/>
              <w:tr2bl w:val="nil"/>
            </w:tcBorders>
            <w:shd w:val="clear" w:color="auto" w:fill="auto"/>
            <w:vAlign w:val="center"/>
          </w:tcPr>
          <w:p w:rsidR="005958B4" w:rsidRDefault="005958B4" w:rsidP="000416E1">
            <w:pPr>
              <w:adjustRightInd w:val="0"/>
              <w:snapToGrid w:val="0"/>
              <w:spacing w:line="560" w:lineRule="exact"/>
              <w:ind w:leftChars="-57" w:left="-125" w:rightChars="-70" w:right="-154"/>
              <w:jc w:val="center"/>
              <w:rPr>
                <w:sz w:val="24"/>
                <w:szCs w:val="24"/>
                <w:lang w:eastAsia="zh-CN"/>
              </w:rPr>
            </w:pPr>
          </w:p>
        </w:tc>
      </w:tr>
    </w:tbl>
    <w:p w:rsidR="005958B4" w:rsidRDefault="005958B4" w:rsidP="000416E1">
      <w:pPr>
        <w:spacing w:line="560" w:lineRule="exact"/>
        <w:rPr>
          <w:lang w:eastAsia="zh-CN"/>
        </w:rPr>
      </w:pPr>
    </w:p>
    <w:p w:rsidR="005958B4" w:rsidRDefault="005958B4" w:rsidP="000416E1">
      <w:pPr>
        <w:spacing w:line="560" w:lineRule="exact"/>
        <w:rPr>
          <w:lang w:eastAsia="zh-CN"/>
        </w:rPr>
      </w:pPr>
    </w:p>
    <w:p w:rsidR="005958B4" w:rsidRDefault="003076BB" w:rsidP="000416E1">
      <w:pPr>
        <w:adjustRightInd w:val="0"/>
        <w:snapToGrid w:val="0"/>
        <w:spacing w:line="560" w:lineRule="exact"/>
        <w:ind w:firstLineChars="19" w:firstLine="46"/>
        <w:rPr>
          <w:sz w:val="24"/>
          <w:szCs w:val="24"/>
          <w:lang w:eastAsia="zh-CN"/>
        </w:rPr>
      </w:pPr>
      <w:bookmarkStart w:id="49" w:name="_Toc225132845"/>
      <w:bookmarkStart w:id="50" w:name="_Toc195954358"/>
      <w:bookmarkStart w:id="51" w:name="_Toc175997096"/>
      <w:bookmarkStart w:id="52" w:name="_Toc233883807"/>
      <w:bookmarkStart w:id="53" w:name="_Toc177372575"/>
      <w:r>
        <w:rPr>
          <w:rFonts w:hint="eastAsia"/>
          <w:sz w:val="24"/>
          <w:szCs w:val="24"/>
          <w:lang w:eastAsia="zh-CN"/>
        </w:rPr>
        <w:t>（4）专用工具、备件分项报价表</w:t>
      </w:r>
      <w:bookmarkEnd w:id="49"/>
      <w:bookmarkEnd w:id="50"/>
      <w:bookmarkEnd w:id="51"/>
      <w:bookmarkEnd w:id="52"/>
      <w:bookmarkEnd w:id="53"/>
    </w:p>
    <w:p w:rsidR="005958B4" w:rsidRDefault="003076BB" w:rsidP="000416E1">
      <w:pPr>
        <w:adjustRightInd w:val="0"/>
        <w:snapToGrid w:val="0"/>
        <w:spacing w:line="560" w:lineRule="exact"/>
        <w:ind w:firstLineChars="19" w:firstLine="46"/>
        <w:rPr>
          <w:sz w:val="24"/>
          <w:szCs w:val="24"/>
        </w:rPr>
      </w:pPr>
      <w:r>
        <w:rPr>
          <w:rFonts w:hint="eastAsia"/>
          <w:sz w:val="24"/>
          <w:szCs w:val="24"/>
        </w:rPr>
        <w:t>单位：人民币元</w:t>
      </w:r>
    </w:p>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6"/>
        <w:gridCol w:w="2042"/>
        <w:gridCol w:w="1756"/>
        <w:gridCol w:w="810"/>
        <w:gridCol w:w="884"/>
        <w:gridCol w:w="826"/>
        <w:gridCol w:w="1489"/>
      </w:tblGrid>
      <w:tr w:rsidR="005958B4">
        <w:trPr>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序号</w:t>
            </w:r>
          </w:p>
        </w:tc>
        <w:tc>
          <w:tcPr>
            <w:tcW w:w="2042"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项目和型号</w:t>
            </w:r>
          </w:p>
        </w:tc>
        <w:tc>
          <w:tcPr>
            <w:tcW w:w="175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厂家</w:t>
            </w:r>
            <w:r>
              <w:rPr>
                <w:rFonts w:hint="eastAsia"/>
                <w:sz w:val="24"/>
                <w:szCs w:val="24"/>
              </w:rPr>
              <w:t>及</w:t>
            </w:r>
            <w:r>
              <w:rPr>
                <w:rFonts w:hint="eastAsia"/>
                <w:sz w:val="24"/>
                <w:szCs w:val="24"/>
                <w:lang w:eastAsia="zh-CN"/>
              </w:rPr>
              <w:t>型号</w:t>
            </w:r>
          </w:p>
        </w:tc>
        <w:tc>
          <w:tcPr>
            <w:tcW w:w="810"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单位</w:t>
            </w:r>
          </w:p>
        </w:tc>
        <w:tc>
          <w:tcPr>
            <w:tcW w:w="884"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数量</w:t>
            </w:r>
          </w:p>
        </w:tc>
        <w:tc>
          <w:tcPr>
            <w:tcW w:w="82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单价</w:t>
            </w:r>
          </w:p>
        </w:tc>
        <w:tc>
          <w:tcPr>
            <w:tcW w:w="1489"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备注</w:t>
            </w:r>
          </w:p>
        </w:tc>
      </w:tr>
      <w:tr w:rsidR="005958B4">
        <w:trPr>
          <w:trHeight w:val="450"/>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1</w:t>
            </w:r>
          </w:p>
        </w:tc>
        <w:tc>
          <w:tcPr>
            <w:tcW w:w="2042"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配套专用工具</w:t>
            </w:r>
          </w:p>
        </w:tc>
        <w:tc>
          <w:tcPr>
            <w:tcW w:w="1756" w:type="dxa"/>
            <w:vAlign w:val="center"/>
          </w:tcPr>
          <w:p w:rsidR="005958B4" w:rsidRDefault="005958B4" w:rsidP="000416E1">
            <w:pPr>
              <w:adjustRightInd w:val="0"/>
              <w:snapToGrid w:val="0"/>
              <w:spacing w:line="560" w:lineRule="exact"/>
              <w:ind w:firstLineChars="19" w:firstLine="46"/>
              <w:rPr>
                <w:sz w:val="24"/>
                <w:szCs w:val="24"/>
              </w:rPr>
            </w:pPr>
          </w:p>
        </w:tc>
        <w:tc>
          <w:tcPr>
            <w:tcW w:w="810"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套</w:t>
            </w:r>
          </w:p>
        </w:tc>
        <w:tc>
          <w:tcPr>
            <w:tcW w:w="884"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1</w:t>
            </w:r>
          </w:p>
        </w:tc>
        <w:tc>
          <w:tcPr>
            <w:tcW w:w="82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1489"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lang w:eastAsia="zh-CN"/>
              </w:rPr>
              <w:t>如电动吸盘等</w:t>
            </w:r>
          </w:p>
        </w:tc>
      </w:tr>
      <w:tr w:rsidR="005958B4">
        <w:trPr>
          <w:trHeight w:val="450"/>
          <w:jc w:val="center"/>
        </w:trPr>
        <w:tc>
          <w:tcPr>
            <w:tcW w:w="816"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rPr>
              <w:t>2</w:t>
            </w:r>
          </w:p>
        </w:tc>
        <w:tc>
          <w:tcPr>
            <w:tcW w:w="2042"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lang w:eastAsia="zh-CN"/>
              </w:rPr>
              <w:t>备用模组</w:t>
            </w:r>
          </w:p>
        </w:tc>
        <w:tc>
          <w:tcPr>
            <w:tcW w:w="1756"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与主设备同型号</w:t>
            </w:r>
          </w:p>
        </w:tc>
        <w:tc>
          <w:tcPr>
            <w:tcW w:w="810" w:type="dxa"/>
            <w:vAlign w:val="center"/>
          </w:tcPr>
          <w:p w:rsidR="005958B4" w:rsidRDefault="003076BB" w:rsidP="000416E1">
            <w:pPr>
              <w:adjustRightInd w:val="0"/>
              <w:snapToGrid w:val="0"/>
              <w:spacing w:line="560" w:lineRule="exact"/>
              <w:ind w:firstLineChars="19" w:firstLine="46"/>
              <w:rPr>
                <w:sz w:val="24"/>
                <w:szCs w:val="24"/>
              </w:rPr>
            </w:pPr>
            <w:r>
              <w:rPr>
                <w:rFonts w:hint="eastAsia"/>
                <w:sz w:val="24"/>
                <w:szCs w:val="24"/>
                <w:lang w:eastAsia="zh-CN"/>
              </w:rPr>
              <w:t>张</w:t>
            </w:r>
          </w:p>
        </w:tc>
        <w:tc>
          <w:tcPr>
            <w:tcW w:w="884"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6</w:t>
            </w:r>
          </w:p>
        </w:tc>
        <w:tc>
          <w:tcPr>
            <w:tcW w:w="82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1489"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6块模组\1张接收卡\1个电源\200颗灯</w:t>
            </w:r>
          </w:p>
        </w:tc>
      </w:tr>
      <w:tr w:rsidR="005958B4">
        <w:trPr>
          <w:trHeight w:val="450"/>
          <w:jc w:val="center"/>
        </w:trPr>
        <w:tc>
          <w:tcPr>
            <w:tcW w:w="816" w:type="dxa"/>
            <w:vAlign w:val="center"/>
          </w:tcPr>
          <w:p w:rsidR="005958B4" w:rsidRDefault="005958B4" w:rsidP="000416E1">
            <w:pPr>
              <w:adjustRightInd w:val="0"/>
              <w:snapToGrid w:val="0"/>
              <w:spacing w:line="560" w:lineRule="exact"/>
              <w:ind w:firstLineChars="19" w:firstLine="46"/>
              <w:rPr>
                <w:sz w:val="24"/>
                <w:szCs w:val="24"/>
                <w:lang w:eastAsia="zh-CN"/>
              </w:rPr>
            </w:pPr>
          </w:p>
        </w:tc>
        <w:tc>
          <w:tcPr>
            <w:tcW w:w="2042" w:type="dxa"/>
            <w:vAlign w:val="center"/>
          </w:tcPr>
          <w:p w:rsidR="005958B4" w:rsidRDefault="003076BB" w:rsidP="000416E1">
            <w:pPr>
              <w:adjustRightInd w:val="0"/>
              <w:snapToGrid w:val="0"/>
              <w:spacing w:line="560" w:lineRule="exact"/>
              <w:ind w:firstLineChars="19" w:firstLine="46"/>
              <w:rPr>
                <w:sz w:val="24"/>
                <w:szCs w:val="24"/>
                <w:lang w:eastAsia="zh-CN"/>
              </w:rPr>
            </w:pPr>
            <w:r>
              <w:rPr>
                <w:rFonts w:hint="eastAsia"/>
                <w:sz w:val="24"/>
                <w:szCs w:val="24"/>
                <w:lang w:eastAsia="zh-CN"/>
              </w:rPr>
              <w:t>合计</w:t>
            </w:r>
          </w:p>
        </w:tc>
        <w:tc>
          <w:tcPr>
            <w:tcW w:w="1756" w:type="dxa"/>
            <w:vAlign w:val="center"/>
          </w:tcPr>
          <w:p w:rsidR="005958B4" w:rsidRDefault="005958B4" w:rsidP="000416E1">
            <w:pPr>
              <w:adjustRightInd w:val="0"/>
              <w:snapToGrid w:val="0"/>
              <w:spacing w:line="560" w:lineRule="exact"/>
              <w:ind w:firstLineChars="19" w:firstLine="46"/>
              <w:rPr>
                <w:sz w:val="24"/>
                <w:szCs w:val="24"/>
              </w:rPr>
            </w:pPr>
          </w:p>
        </w:tc>
        <w:tc>
          <w:tcPr>
            <w:tcW w:w="810" w:type="dxa"/>
            <w:vAlign w:val="center"/>
          </w:tcPr>
          <w:p w:rsidR="005958B4" w:rsidRDefault="005958B4" w:rsidP="000416E1">
            <w:pPr>
              <w:adjustRightInd w:val="0"/>
              <w:snapToGrid w:val="0"/>
              <w:spacing w:line="560" w:lineRule="exact"/>
              <w:ind w:firstLineChars="19" w:firstLine="46"/>
              <w:rPr>
                <w:sz w:val="24"/>
                <w:szCs w:val="24"/>
              </w:rPr>
            </w:pPr>
          </w:p>
        </w:tc>
        <w:tc>
          <w:tcPr>
            <w:tcW w:w="884" w:type="dxa"/>
            <w:vAlign w:val="center"/>
          </w:tcPr>
          <w:p w:rsidR="005958B4" w:rsidRDefault="005958B4" w:rsidP="000416E1">
            <w:pPr>
              <w:adjustRightInd w:val="0"/>
              <w:snapToGrid w:val="0"/>
              <w:spacing w:line="560" w:lineRule="exact"/>
              <w:ind w:firstLineChars="19" w:firstLine="46"/>
              <w:rPr>
                <w:sz w:val="24"/>
                <w:szCs w:val="24"/>
              </w:rPr>
            </w:pPr>
          </w:p>
        </w:tc>
        <w:tc>
          <w:tcPr>
            <w:tcW w:w="826" w:type="dxa"/>
            <w:vAlign w:val="center"/>
          </w:tcPr>
          <w:p w:rsidR="005958B4" w:rsidRDefault="005958B4" w:rsidP="000416E1">
            <w:pPr>
              <w:adjustRightInd w:val="0"/>
              <w:snapToGrid w:val="0"/>
              <w:spacing w:line="560" w:lineRule="exact"/>
              <w:ind w:firstLineChars="19" w:firstLine="46"/>
              <w:rPr>
                <w:sz w:val="24"/>
                <w:szCs w:val="24"/>
              </w:rPr>
            </w:pPr>
          </w:p>
        </w:tc>
        <w:tc>
          <w:tcPr>
            <w:tcW w:w="1489" w:type="dxa"/>
            <w:vAlign w:val="center"/>
          </w:tcPr>
          <w:p w:rsidR="005958B4" w:rsidRDefault="005958B4" w:rsidP="000416E1">
            <w:pPr>
              <w:adjustRightInd w:val="0"/>
              <w:snapToGrid w:val="0"/>
              <w:spacing w:line="560" w:lineRule="exact"/>
              <w:ind w:firstLineChars="19" w:firstLine="46"/>
              <w:rPr>
                <w:sz w:val="24"/>
                <w:szCs w:val="24"/>
              </w:rPr>
            </w:pPr>
          </w:p>
        </w:tc>
      </w:tr>
    </w:tbl>
    <w:p w:rsidR="005958B4" w:rsidRDefault="005958B4" w:rsidP="000416E1">
      <w:pPr>
        <w:widowControl/>
        <w:spacing w:line="560" w:lineRule="exact"/>
        <w:rPr>
          <w:rFonts w:ascii="Tahoma" w:hAnsi="Tahoma" w:cs="Tahoma"/>
          <w:sz w:val="24"/>
          <w:lang w:eastAsia="zh-CN"/>
        </w:rPr>
      </w:pPr>
    </w:p>
    <w:p w:rsidR="005958B4" w:rsidRDefault="005958B4" w:rsidP="000416E1">
      <w:pPr>
        <w:pStyle w:val="21"/>
        <w:spacing w:after="0" w:line="560" w:lineRule="exact"/>
        <w:ind w:left="440"/>
      </w:pPr>
    </w:p>
    <w:p w:rsidR="005958B4" w:rsidRDefault="005958B4" w:rsidP="000416E1">
      <w:pPr>
        <w:pStyle w:val="12"/>
        <w:spacing w:line="560" w:lineRule="exact"/>
        <w:ind w:left="800"/>
        <w:rPr>
          <w:rFonts w:ascii="Times New Roman" w:hAnsi="Times New Roman" w:cs="Times New Roman"/>
          <w:szCs w:val="21"/>
          <w:lang w:eastAsia="zh-CN"/>
        </w:rPr>
      </w:pPr>
    </w:p>
    <w:p w:rsidR="005958B4" w:rsidRDefault="003076BB" w:rsidP="000416E1">
      <w:pPr>
        <w:pStyle w:val="28"/>
        <w:keepNext/>
        <w:keepLines/>
        <w:shd w:val="clear" w:color="auto" w:fill="auto"/>
        <w:tabs>
          <w:tab w:val="center" w:pos="4216"/>
          <w:tab w:val="left" w:pos="7199"/>
        </w:tabs>
        <w:spacing w:before="0" w:after="0" w:line="560" w:lineRule="exact"/>
        <w:rPr>
          <w:rFonts w:ascii="Times New Roman" w:eastAsia="方正小标宋_GBK" w:hAnsi="Times New Roman" w:cs="Times New Roman"/>
          <w:sz w:val="44"/>
          <w:szCs w:val="44"/>
        </w:rPr>
      </w:pPr>
      <w:r>
        <w:rPr>
          <w:rFonts w:ascii="Times New Roman" w:hAnsi="Times New Roman" w:cs="Times New Roman"/>
        </w:rPr>
        <w:br w:type="page"/>
      </w:r>
      <w:bookmarkStart w:id="54" w:name="_Toc52097546"/>
      <w:r>
        <w:rPr>
          <w:rFonts w:ascii="Times New Roman" w:hAnsi="Times New Roman" w:cs="Times New Roman" w:hint="eastAsia"/>
        </w:rPr>
        <w:lastRenderedPageBreak/>
        <w:tab/>
      </w:r>
      <w:r>
        <w:rPr>
          <w:rFonts w:ascii="Times New Roman" w:eastAsia="方正小标宋_GBK" w:hAnsi="Times New Roman" w:cs="Times New Roman"/>
          <w:sz w:val="44"/>
          <w:szCs w:val="44"/>
        </w:rPr>
        <w:t>四、资格审查资料</w:t>
      </w:r>
      <w:bookmarkEnd w:id="54"/>
      <w:r>
        <w:rPr>
          <w:rFonts w:ascii="Times New Roman" w:eastAsia="方正小标宋_GBK" w:hAnsi="Times New Roman" w:cs="Times New Roman" w:hint="eastAsia"/>
          <w:sz w:val="44"/>
          <w:szCs w:val="44"/>
        </w:rPr>
        <w:tab/>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营业执照、法定代表人身份证明及授权委托书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资质证书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业绩证明</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4.</w:t>
      </w:r>
      <w:r>
        <w:rPr>
          <w:rFonts w:ascii="Times New Roman" w:eastAsia="方正仿宋_GBK" w:hAnsi="Times New Roman" w:cs="Times New Roman"/>
          <w:sz w:val="32"/>
          <w:szCs w:val="32"/>
          <w:lang w:eastAsia="zh-CN"/>
        </w:rPr>
        <w:t>人力资源配备</w:t>
      </w:r>
    </w:p>
    <w:p w:rsidR="005958B4" w:rsidRDefault="003076BB" w:rsidP="000416E1">
      <w:pPr>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5.</w:t>
      </w:r>
      <w:r>
        <w:rPr>
          <w:rFonts w:ascii="Times New Roman" w:eastAsia="方正仿宋_GBK" w:hAnsi="Times New Roman" w:cs="Times New Roman" w:hint="eastAsia"/>
          <w:sz w:val="32"/>
          <w:szCs w:val="32"/>
          <w:lang w:eastAsia="zh-CN"/>
        </w:rPr>
        <w:t>其他</w:t>
      </w:r>
      <w:r>
        <w:rPr>
          <w:rFonts w:ascii="Times New Roman" w:eastAsia="方正仿宋_GBK" w:hAnsi="Times New Roman" w:cs="Times New Roman"/>
          <w:sz w:val="32"/>
          <w:szCs w:val="32"/>
          <w:lang w:eastAsia="zh-CN"/>
        </w:rPr>
        <w:t>。</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hint="eastAsia"/>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信用承诺书</w:t>
      </w:r>
    </w:p>
    <w:p w:rsidR="005958B4" w:rsidRDefault="003076BB" w:rsidP="000416E1">
      <w:pPr>
        <w:tabs>
          <w:tab w:val="left" w:leader="underscore" w:pos="7582"/>
        </w:tabs>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注：以上报价文件均需加盖鲜章并装订成册。装订采用</w:t>
      </w:r>
      <w:r>
        <w:rPr>
          <w:rFonts w:ascii="Times New Roman" w:eastAsia="方正仿宋_GBK" w:hAnsi="Times New Roman" w:cs="Times New Roman"/>
          <w:sz w:val="32"/>
          <w:szCs w:val="32"/>
          <w:lang w:eastAsia="zh-CN"/>
        </w:rPr>
        <w:t>A4</w:t>
      </w:r>
      <w:r>
        <w:rPr>
          <w:rFonts w:ascii="Times New Roman" w:eastAsia="方正仿宋_GBK" w:hAnsi="Times New Roman" w:cs="Times New Roman"/>
          <w:sz w:val="32"/>
          <w:szCs w:val="32"/>
          <w:lang w:eastAsia="zh-CN"/>
        </w:rPr>
        <w:t>纸幅面，不得采用活页夹等可随时拆换的方式装订，目录、页码齐全。否则其报价文件将被否决。</w:t>
      </w:r>
    </w:p>
    <w:p w:rsidR="005958B4" w:rsidRDefault="005958B4" w:rsidP="000416E1">
      <w:pPr>
        <w:widowControl/>
        <w:spacing w:line="560" w:lineRule="exact"/>
        <w:rPr>
          <w:rFonts w:ascii="Times New Roman" w:eastAsiaTheme="minorEastAsia" w:hAnsi="Times New Roman" w:cs="Times New Roman"/>
          <w:sz w:val="32"/>
          <w:szCs w:val="32"/>
          <w:lang w:eastAsia="zh-CN"/>
        </w:rPr>
      </w:pPr>
    </w:p>
    <w:p w:rsidR="005958B4" w:rsidRDefault="003076BB" w:rsidP="000416E1">
      <w:pPr>
        <w:adjustRightInd w:val="0"/>
        <w:snapToGrid w:val="0"/>
        <w:spacing w:line="560" w:lineRule="exact"/>
        <w:jc w:val="center"/>
        <w:rPr>
          <w:rFonts w:ascii="Times New Roman" w:eastAsiaTheme="minorEastAsia" w:hAnsi="Times New Roman" w:cs="Times New Roman"/>
          <w:sz w:val="32"/>
          <w:szCs w:val="32"/>
          <w:lang w:eastAsia="zh-CN"/>
        </w:rPr>
      </w:pPr>
      <w:r>
        <w:rPr>
          <w:rFonts w:ascii="Times New Roman" w:eastAsiaTheme="minorEastAsia" w:hAnsi="Times New Roman" w:cs="Times New Roman"/>
          <w:sz w:val="32"/>
          <w:szCs w:val="32"/>
          <w:lang w:eastAsia="zh-CN"/>
        </w:rPr>
        <w:br w:type="page"/>
      </w:r>
    </w:p>
    <w:p w:rsidR="005958B4" w:rsidRDefault="003076BB" w:rsidP="000416E1">
      <w:pPr>
        <w:adjustRightInd w:val="0"/>
        <w:snapToGrid w:val="0"/>
        <w:spacing w:line="560" w:lineRule="exact"/>
        <w:jc w:val="center"/>
        <w:rPr>
          <w:rFonts w:ascii="Times New Roman" w:eastAsia="方正小标宋_GBK" w:hAnsi="Times New Roman" w:cs="Times New Roman"/>
          <w:sz w:val="44"/>
          <w:szCs w:val="44"/>
          <w:lang w:eastAsia="zh-CN"/>
        </w:rPr>
      </w:pPr>
      <w:r>
        <w:rPr>
          <w:rFonts w:ascii="Times New Roman" w:eastAsia="方正小标宋_GBK" w:hAnsi="Times New Roman" w:cs="Times New Roman"/>
          <w:sz w:val="44"/>
          <w:szCs w:val="44"/>
          <w:lang w:eastAsia="zh-CN"/>
        </w:rPr>
        <w:lastRenderedPageBreak/>
        <w:t>信用承诺书</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重庆航运建设发展（集团）有限公司：</w:t>
      </w:r>
    </w:p>
    <w:p w:rsidR="005958B4" w:rsidRDefault="003076BB" w:rsidP="000416E1">
      <w:pPr>
        <w:adjustRightInd w:val="0"/>
        <w:snapToGrid w:val="0"/>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我公司（报价人名称）参加了贵单位</w:t>
      </w:r>
      <w:r>
        <w:rPr>
          <w:rFonts w:ascii="Times New Roman" w:eastAsia="方正仿宋_GBK" w:hAnsi="Times New Roman" w:cs="Times New Roman" w:hint="eastAsia"/>
          <w:sz w:val="32"/>
          <w:szCs w:val="32"/>
          <w:lang w:eastAsia="zh-CN"/>
        </w:rPr>
        <w:t>_______</w:t>
      </w:r>
      <w:r>
        <w:rPr>
          <w:rFonts w:ascii="Times New Roman" w:eastAsia="方正仿宋_GBK" w:hAnsi="Times New Roman" w:cs="Times New Roman"/>
          <w:sz w:val="32"/>
          <w:szCs w:val="32"/>
          <w:lang w:eastAsia="zh-CN"/>
        </w:rPr>
        <w:t>项目的询价，自愿作出以下承诺：</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、询价截止日投标资格情况不存在下列情形之一：</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1</w:t>
      </w:r>
      <w:r>
        <w:rPr>
          <w:rFonts w:ascii="Times New Roman" w:eastAsia="方正仿宋_GBK" w:hAnsi="Times New Roman" w:cs="Times New Roman"/>
          <w:sz w:val="32"/>
          <w:szCs w:val="32"/>
          <w:lang w:eastAsia="zh-CN"/>
        </w:rPr>
        <w:t>）被人民法院在</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信用中国</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网站（</w:t>
      </w:r>
      <w:r>
        <w:rPr>
          <w:rFonts w:ascii="Times New Roman" w:eastAsia="方正仿宋_GBK" w:hAnsi="Times New Roman" w:cs="Times New Roman"/>
          <w:sz w:val="32"/>
          <w:szCs w:val="32"/>
          <w:lang w:eastAsia="zh-CN"/>
        </w:rPr>
        <w:t>www.creditchina.gov.cn</w:t>
      </w:r>
      <w:r>
        <w:rPr>
          <w:rFonts w:ascii="Times New Roman" w:eastAsia="方正仿宋_GBK" w:hAnsi="Times New Roman" w:cs="Times New Roman"/>
          <w:sz w:val="32"/>
          <w:szCs w:val="32"/>
          <w:lang w:eastAsia="zh-CN"/>
        </w:rPr>
        <w:t>）列入失信被执行人名单且在被执行期内；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2</w:t>
      </w:r>
      <w:r>
        <w:rPr>
          <w:rFonts w:ascii="Times New Roman" w:eastAsia="方正仿宋_GBK" w:hAnsi="Times New Roman" w:cs="Times New Roman"/>
          <w:sz w:val="32"/>
          <w:szCs w:val="32"/>
          <w:lang w:eastAsia="zh-CN"/>
        </w:rPr>
        <w:t>）被列入《重庆市工程建设领域招标投标信用管理暂行办法》规定的重点关注名单且记分达到</w:t>
      </w:r>
      <w:r>
        <w:rPr>
          <w:rFonts w:ascii="Times New Roman" w:eastAsia="方正仿宋_GBK" w:hAnsi="Times New Roman" w:cs="Times New Roman"/>
          <w:sz w:val="32"/>
          <w:szCs w:val="32"/>
          <w:lang w:eastAsia="zh-CN"/>
        </w:rPr>
        <w:t>12</w:t>
      </w:r>
      <w:r>
        <w:rPr>
          <w:rFonts w:ascii="Times New Roman" w:eastAsia="方正仿宋_GBK" w:hAnsi="Times New Roman" w:cs="Times New Roman"/>
          <w:sz w:val="32"/>
          <w:szCs w:val="32"/>
          <w:lang w:eastAsia="zh-CN"/>
        </w:rPr>
        <w:t>分且在记分有效期内；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）被列入《重庆市工程建设领域招标投标信用管理暂行办法》规定的黑名单且在有效期内；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）被国家、重庆市（含市或任意区县）有关行政部门处以暂停投标资格行政处罚，且在处罚期限内；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5</w:t>
      </w:r>
      <w:r>
        <w:rPr>
          <w:rFonts w:ascii="Times New Roman" w:eastAsia="方正仿宋_GBK" w:hAnsi="Times New Roman" w:cs="Times New Roman"/>
          <w:sz w:val="32"/>
          <w:szCs w:val="32"/>
          <w:lang w:eastAsia="zh-CN"/>
        </w:rPr>
        <w:t>）被重庆市相关行政主管部门暂停在渝承揽新业务且在暂停期内。</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3</w:t>
      </w:r>
      <w:r>
        <w:rPr>
          <w:rFonts w:ascii="Times New Roman" w:eastAsia="方正仿宋_GBK" w:hAnsi="Times New Roman" w:cs="Times New Roman"/>
          <w:sz w:val="32"/>
          <w:szCs w:val="32"/>
          <w:lang w:eastAsia="zh-CN"/>
        </w:rPr>
        <w:t>、我司在本资格审查部分中的相关证明材料真实有效，不存在弄虚作假情形。招标人在合同签订前均有权对我司提供的资料（如业绩截图信息等相关证明材料）进行核实，若发现弄虚作假，取消中标资格，并按相关法律法规报招标投标监督部门处理，投标保证金不予退还，我司自愿承担因此造成的相关责任并赔偿相应损失。</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4</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合同条款</w:t>
      </w:r>
      <w:r>
        <w:rPr>
          <w:rFonts w:ascii="Times New Roman" w:eastAsia="方正仿宋_GBK" w:hAnsi="Times New Roman" w:cs="Times New Roman" w:hint="eastAsia"/>
          <w:sz w:val="32"/>
          <w:szCs w:val="32"/>
          <w:lang w:eastAsia="zh-CN"/>
        </w:rPr>
        <w:t>与</w:t>
      </w:r>
      <w:r>
        <w:rPr>
          <w:rFonts w:ascii="Times New Roman" w:eastAsia="方正仿宋_GBK" w:hAnsi="Times New Roman" w:cs="Times New Roman"/>
          <w:sz w:val="32"/>
          <w:szCs w:val="32"/>
          <w:lang w:eastAsia="zh-CN"/>
        </w:rPr>
        <w:t>格式</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规定，询价文件中没有询价人不能接受的条件。</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lastRenderedPageBreak/>
        <w:t>5</w:t>
      </w:r>
      <w:r>
        <w:rPr>
          <w:rFonts w:ascii="Times New Roman" w:eastAsia="方正仿宋_GBK" w:hAnsi="Times New Roman" w:cs="Times New Roman"/>
          <w:sz w:val="32"/>
          <w:szCs w:val="32"/>
          <w:lang w:eastAsia="zh-CN"/>
        </w:rPr>
        <w:t>、询价文件符合</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技术标准和要求</w:t>
      </w:r>
      <w:r>
        <w:rPr>
          <w:rFonts w:ascii="Times New Roman" w:eastAsia="方正仿宋_GBK" w:hAnsi="Times New Roman" w:cs="Times New Roman"/>
          <w:sz w:val="32"/>
          <w:szCs w:val="32"/>
          <w:lang w:eastAsia="zh-CN"/>
        </w:rPr>
        <w:t>”</w:t>
      </w:r>
      <w:r>
        <w:rPr>
          <w:rFonts w:ascii="Times New Roman" w:eastAsia="方正仿宋_GBK" w:hAnsi="Times New Roman" w:cs="Times New Roman"/>
          <w:sz w:val="32"/>
          <w:szCs w:val="32"/>
          <w:lang w:eastAsia="zh-CN"/>
        </w:rPr>
        <w:t>规定。</w:t>
      </w:r>
    </w:p>
    <w:p w:rsidR="005958B4" w:rsidRDefault="003076BB" w:rsidP="000416E1">
      <w:pPr>
        <w:adjustRightInd w:val="0"/>
        <w:snapToGrid w:val="0"/>
        <w:spacing w:line="560" w:lineRule="exact"/>
        <w:rPr>
          <w:rFonts w:ascii="Times New Roman" w:eastAsia="方正仿宋_GBK" w:hAnsi="Times New Roman" w:cs="Times New Roman"/>
          <w:i/>
          <w:iCs/>
          <w:sz w:val="32"/>
          <w:szCs w:val="32"/>
          <w:lang w:eastAsia="zh-CN"/>
        </w:rPr>
      </w:pPr>
      <w:r>
        <w:rPr>
          <w:rFonts w:ascii="Times New Roman" w:eastAsia="方正仿宋_GBK" w:hAnsi="Times New Roman" w:cs="Times New Roman"/>
          <w:sz w:val="32"/>
          <w:szCs w:val="32"/>
          <w:lang w:eastAsia="zh-CN"/>
        </w:rPr>
        <w:t>6</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i/>
          <w:iCs/>
          <w:sz w:val="32"/>
          <w:szCs w:val="32"/>
          <w:lang w:eastAsia="zh-CN"/>
        </w:rPr>
        <w:t>其他：</w:t>
      </w:r>
      <w:r>
        <w:rPr>
          <w:rFonts w:ascii="Times New Roman" w:eastAsia="方正仿宋_GBK" w:hAnsi="Times New Roman" w:cs="Times New Roman" w:hint="eastAsia"/>
          <w:i/>
          <w:iCs/>
          <w:sz w:val="32"/>
          <w:szCs w:val="32"/>
          <w:lang w:eastAsia="zh-CN"/>
        </w:rPr>
        <w:tab/>
        <w:t>_______</w:t>
      </w:r>
      <w:r>
        <w:rPr>
          <w:rFonts w:ascii="Times New Roman" w:eastAsia="方正仿宋_GBK" w:hAnsi="Times New Roman" w:cs="Times New Roman"/>
          <w:i/>
          <w:iCs/>
          <w:sz w:val="32"/>
          <w:szCs w:val="32"/>
          <w:lang w:eastAsia="zh-CN"/>
        </w:rPr>
        <w:t>。</w:t>
      </w:r>
    </w:p>
    <w:p w:rsidR="005958B4" w:rsidRDefault="003076BB" w:rsidP="000416E1">
      <w:pPr>
        <w:adjustRightInd w:val="0"/>
        <w:snapToGrid w:val="0"/>
        <w:spacing w:line="560" w:lineRule="exac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特此承诺。</w:t>
      </w:r>
    </w:p>
    <w:p w:rsidR="005958B4" w:rsidRDefault="003076BB" w:rsidP="000416E1">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报价人：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（盖单位法人章）</w:t>
      </w:r>
    </w:p>
    <w:p w:rsidR="005958B4" w:rsidRDefault="003076BB" w:rsidP="000416E1">
      <w:pPr>
        <w:adjustRightInd w:val="0"/>
        <w:snapToGrid w:val="0"/>
        <w:spacing w:line="560" w:lineRule="exact"/>
        <w:jc w:val="right"/>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法定代表人：</w:t>
      </w:r>
      <w:r>
        <w:rPr>
          <w:rFonts w:ascii="Times New Roman" w:eastAsia="方正仿宋_GBK" w:hAnsi="Times New Roman" w:cs="Times New Roman"/>
          <w:sz w:val="32"/>
          <w:szCs w:val="32"/>
          <w:lang w:eastAsia="zh-CN"/>
        </w:rPr>
        <w:t xml:space="preserve">       </w:t>
      </w:r>
      <w:r>
        <w:rPr>
          <w:rFonts w:ascii="Times New Roman" w:eastAsia="方正仿宋_GBK" w:hAnsi="Times New Roman" w:cs="Times New Roman"/>
          <w:sz w:val="32"/>
          <w:szCs w:val="32"/>
          <w:lang w:eastAsia="zh-CN"/>
        </w:rPr>
        <w:t>（签字或盖章）</w:t>
      </w:r>
    </w:p>
    <w:p w:rsidR="005958B4" w:rsidRDefault="003076BB" w:rsidP="000416E1">
      <w:pPr>
        <w:pStyle w:val="21"/>
        <w:spacing w:after="0" w:line="560" w:lineRule="exact"/>
        <w:ind w:left="440"/>
        <w:jc w:val="right"/>
        <w:rPr>
          <w:rFonts w:ascii="Times New Roman" w:eastAsia="方正仿宋_GBK" w:hAnsi="Times New Roman" w:cs="Times New Roman"/>
          <w:sz w:val="32"/>
          <w:szCs w:val="32"/>
        </w:rPr>
      </w:pP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日</w:t>
      </w:r>
    </w:p>
    <w:p w:rsidR="005958B4" w:rsidRDefault="003076BB" w:rsidP="000416E1">
      <w:pPr>
        <w:pStyle w:val="21"/>
        <w:spacing w:after="0" w:line="560" w:lineRule="exact"/>
        <w:ind w:left="440"/>
        <w:rPr>
          <w:rFonts w:ascii="Times New Roman" w:eastAsia="方正仿宋_GBK" w:hAnsi="Times New Roman" w:cs="Times New Roman"/>
          <w:sz w:val="32"/>
          <w:szCs w:val="32"/>
        </w:rPr>
      </w:pPr>
      <w:r>
        <w:rPr>
          <w:rFonts w:ascii="Times New Roman" w:eastAsia="方正仿宋_GBK" w:hAnsi="Times New Roman" w:cs="Times New Roman"/>
          <w:sz w:val="32"/>
          <w:szCs w:val="32"/>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hint="eastAsia"/>
          <w:sz w:val="44"/>
          <w:szCs w:val="44"/>
        </w:rPr>
        <w:lastRenderedPageBreak/>
        <w:t>五、</w:t>
      </w:r>
      <w:r>
        <w:rPr>
          <w:rFonts w:ascii="Times New Roman" w:eastAsia="方正小标宋_GBK" w:hAnsi="Times New Roman" w:cs="Times New Roman"/>
          <w:sz w:val="44"/>
          <w:szCs w:val="44"/>
        </w:rPr>
        <w:t>项目方案及进度安排</w:t>
      </w:r>
      <w:bookmarkStart w:id="55" w:name="_Toc52097548"/>
    </w:p>
    <w:p w:rsidR="005958B4" w:rsidRDefault="003076BB" w:rsidP="000416E1">
      <w:pPr>
        <w:spacing w:line="560" w:lineRule="exact"/>
        <w:ind w:firstLineChars="200" w:firstLine="640"/>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t>结合项目背景</w:t>
      </w:r>
      <w:r>
        <w:rPr>
          <w:rFonts w:ascii="Times New Roman" w:eastAsia="方正仿宋_GBK" w:hAnsi="Times New Roman" w:cs="Times New Roman" w:hint="eastAsia"/>
          <w:sz w:val="32"/>
          <w:szCs w:val="32"/>
          <w:lang w:eastAsia="zh-CN"/>
        </w:rPr>
        <w:t>、</w:t>
      </w:r>
      <w:r>
        <w:rPr>
          <w:rFonts w:ascii="Times New Roman" w:eastAsia="方正仿宋_GBK" w:hAnsi="Times New Roman" w:cs="Times New Roman"/>
          <w:sz w:val="32"/>
          <w:szCs w:val="32"/>
          <w:lang w:eastAsia="zh-CN"/>
        </w:rPr>
        <w:t>技术</w:t>
      </w:r>
      <w:r>
        <w:rPr>
          <w:rFonts w:ascii="Times New Roman" w:eastAsia="方正仿宋_GBK" w:hAnsi="Times New Roman" w:cs="Times New Roman" w:hint="eastAsia"/>
          <w:sz w:val="32"/>
          <w:szCs w:val="32"/>
          <w:lang w:eastAsia="zh-CN"/>
        </w:rPr>
        <w:t>要求，提供项目</w:t>
      </w:r>
      <w:r>
        <w:rPr>
          <w:rFonts w:ascii="Times New Roman" w:eastAsia="方正仿宋_GBK" w:hAnsi="Times New Roman" w:cs="Times New Roman"/>
          <w:sz w:val="32"/>
          <w:szCs w:val="32"/>
          <w:lang w:eastAsia="zh-CN"/>
        </w:rPr>
        <w:t>进度计划与措施（总计划各关键环节的工期切实可行，保证工期的措施科学、可靠等方面</w:t>
      </w:r>
      <w:r>
        <w:rPr>
          <w:rFonts w:ascii="Times New Roman" w:eastAsia="方正仿宋_GBK" w:hAnsi="Times New Roman" w:cs="Times New Roman"/>
          <w:sz w:val="32"/>
          <w:szCs w:val="32"/>
          <w:lang w:eastAsia="zh-CN"/>
        </w:rPr>
        <w:t>)</w:t>
      </w:r>
      <w:r>
        <w:rPr>
          <w:rFonts w:ascii="Times New Roman" w:eastAsia="方正仿宋_GBK" w:hAnsi="Times New Roman" w:cs="Times New Roman" w:hint="eastAsia"/>
          <w:sz w:val="32"/>
          <w:szCs w:val="32"/>
          <w:lang w:eastAsia="zh-CN"/>
        </w:rPr>
        <w:t>等。</w:t>
      </w:r>
    </w:p>
    <w:p w:rsidR="005958B4" w:rsidRDefault="003076BB" w:rsidP="000416E1">
      <w:pPr>
        <w:adjustRightInd w:val="0"/>
        <w:snapToGrid w:val="0"/>
        <w:spacing w:line="560" w:lineRule="exact"/>
        <w:ind w:firstLine="435"/>
        <w:rPr>
          <w:rFonts w:ascii="Times New Roman" w:eastAsia="方正仿宋_GBK" w:hAnsi="Times New Roman" w:cs="Times New Roman"/>
          <w:sz w:val="32"/>
          <w:szCs w:val="32"/>
          <w:lang w:eastAsia="zh-CN"/>
        </w:rPr>
      </w:pPr>
      <w:r>
        <w:rPr>
          <w:rFonts w:ascii="Times New Roman" w:eastAsia="方正仿宋_GBK" w:hAnsi="Times New Roman" w:cs="Times New Roman"/>
          <w:sz w:val="32"/>
          <w:szCs w:val="32"/>
          <w:lang w:eastAsia="zh-CN"/>
        </w:rPr>
        <w:br w:type="page"/>
      </w:r>
    </w:p>
    <w:p w:rsidR="005958B4" w:rsidRDefault="003076BB" w:rsidP="000416E1">
      <w:pPr>
        <w:pStyle w:val="28"/>
        <w:keepNext/>
        <w:keepLines/>
        <w:shd w:val="clear" w:color="auto" w:fill="auto"/>
        <w:spacing w:before="0" w:after="0" w:line="560"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lastRenderedPageBreak/>
        <w:t>六、其他资料</w:t>
      </w:r>
      <w:bookmarkEnd w:id="55"/>
    </w:p>
    <w:sectPr w:rsidR="005958B4" w:rsidSect="005958B4">
      <w:pgSz w:w="11907" w:h="16840"/>
      <w:pgMar w:top="1440" w:right="1797" w:bottom="1440" w:left="1797"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2650" w:rsidRDefault="00FF2650" w:rsidP="005958B4">
      <w:r>
        <w:separator/>
      </w:r>
    </w:p>
  </w:endnote>
  <w:endnote w:type="continuationSeparator" w:id="1">
    <w:p w:rsidR="00FF2650" w:rsidRDefault="00FF2650" w:rsidP="005958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 w:name="TKTypeBold">
    <w:altName w:val="Impact"/>
    <w:charset w:val="00"/>
    <w:family w:val="swiss"/>
    <w:pitch w:val="default"/>
    <w:sig w:usb0="00000000" w:usb1="00000000" w:usb2="00000000" w:usb3="00000000" w:csb0="00000001" w:csb1="00000000"/>
  </w:font>
  <w:font w:name="楷体_GB2312">
    <w:altName w:val="楷体"/>
    <w:charset w:val="86"/>
    <w:family w:val="modern"/>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方正小标宋简体">
    <w:panose1 w:val="03000509000000000000"/>
    <w:charset w:val="86"/>
    <w:family w:val="script"/>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华文中宋">
    <w:panose1 w:val="02010600040101010101"/>
    <w:charset w:val="86"/>
    <w:family w:val="auto"/>
    <w:pitch w:val="variable"/>
    <w:sig w:usb0="00000287" w:usb1="080F0000" w:usb2="00000010" w:usb3="00000000" w:csb0="0004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f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C35C28">
    <w:pPr>
      <w:pStyle w:val="a7"/>
      <w:spacing w:line="14" w:lineRule="auto"/>
      <w:rPr>
        <w:sz w:val="20"/>
      </w:rPr>
    </w:pPr>
    <w:r>
      <w:rPr>
        <w:sz w:val="20"/>
      </w:rPr>
      <w:pict>
        <v:shapetype id="_x0000_t202" coordsize="21600,21600" o:spt="202" path="m,l,21600r21600,l21600,xe">
          <v:stroke joinstyle="miter"/>
          <v:path gradientshapeok="t" o:connecttype="rect"/>
        </v:shapetype>
        <v:shape id="_x0000_s4098" type="#_x0000_t202" style="position:absolute;margin-left:0;margin-top:0;width:2in;height:2in;z-index:251658240;mso-wrap-style:none;mso-position-horizontal:center;mso-position-horizontal-relative:margin" filled="f" stroked="f">
          <v:textbox style="mso-fit-shape-to-text:t" inset="0,0,0,0">
            <w:txbxContent>
              <w:p w:rsidR="009166C4" w:rsidRDefault="00C35C28">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0C4FB0">
                  <w:rPr>
                    <w:noProof/>
                    <w:sz w:val="18"/>
                  </w:rPr>
                  <w:t>3</w:t>
                </w:r>
                <w:r>
                  <w:rPr>
                    <w:rFonts w:hint="eastAsia"/>
                    <w:sz w:val="18"/>
                    <w:lang w:eastAsia="zh-CN"/>
                  </w:rP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C35C28">
    <w:pPr>
      <w:pStyle w:val="af0"/>
      <w:jc w:val="center"/>
    </w:pPr>
    <w:r>
      <w:pict>
        <v:shapetype id="_x0000_t202" coordsize="21600,21600" o:spt="202" path="m,l,21600r21600,l21600,xe">
          <v:stroke joinstyle="miter"/>
          <v:path gradientshapeok="t" o:connecttype="rect"/>
        </v:shapetype>
        <v:shape id="_x0000_s4097" type="#_x0000_t202" style="position:absolute;left:0;text-align:left;margin-left:0;margin-top:0;width:2in;height:2in;z-index:251659264;mso-wrap-style:none;mso-position-horizontal:center;mso-position-horizontal-relative:margin" filled="f" stroked="f">
          <v:textbox style="mso-fit-shape-to-text:t" inset="0,0,0,0">
            <w:txbxContent>
              <w:p w:rsidR="009166C4" w:rsidRDefault="00C35C28">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0C4FB0">
                  <w:rPr>
                    <w:noProof/>
                    <w:sz w:val="18"/>
                  </w:rPr>
                  <w:t>2</w:t>
                </w:r>
                <w:r>
                  <w:rPr>
                    <w:rFonts w:hint="eastAsia"/>
                    <w:sz w:val="18"/>
                    <w:lang w:eastAsia="zh-CN"/>
                  </w:rPr>
                  <w:fldChar w:fldCharType="end"/>
                </w:r>
              </w:p>
            </w:txbxContent>
          </v:textbox>
          <w10:wrap anchorx="margin"/>
        </v:shape>
      </w:pict>
    </w:r>
  </w:p>
  <w:p w:rsidR="009166C4" w:rsidRDefault="009166C4">
    <w:pPr>
      <w:pStyle w:val="af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C35C28">
    <w:pPr>
      <w:pStyle w:val="af0"/>
    </w:pPr>
    <w:r>
      <w:pict>
        <v:shapetype id="_x0000_t202" coordsize="21600,21600" o:spt="202" path="m,l,21600r21600,l21600,xe">
          <v:stroke joinstyle="miter"/>
          <v:path gradientshapeok="t" o:connecttype="rect"/>
        </v:shapetype>
        <v:shape id="_x0000_s4100" type="#_x0000_t202" style="position:absolute;margin-left:0;margin-top:0;width:2in;height:2in;z-index:251660288;mso-wrap-style:none;mso-position-horizontal:center;mso-position-horizontal-relative:margin" filled="f" stroked="f">
          <v:textbox style="mso-fit-shape-to-text:t" inset="0,0,0,0">
            <w:txbxContent>
              <w:p w:rsidR="009166C4" w:rsidRDefault="00C35C28">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0C4FB0">
                  <w:rPr>
                    <w:noProof/>
                    <w:sz w:val="18"/>
                  </w:rPr>
                  <w:t>6</w:t>
                </w:r>
                <w:r>
                  <w:rPr>
                    <w:rFonts w:hint="eastAsia"/>
                    <w:sz w:val="18"/>
                    <w:lang w:eastAsia="zh-CN"/>
                  </w:rP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C35C28">
    <w:pPr>
      <w:pStyle w:val="af0"/>
      <w:ind w:firstLine="360"/>
    </w:pPr>
    <w:r>
      <w:pict>
        <v:shapetype id="_x0000_t202" coordsize="21600,21600" o:spt="202" path="m,l,21600r21600,l21600,xe">
          <v:stroke joinstyle="miter"/>
          <v:path gradientshapeok="t" o:connecttype="rect"/>
        </v:shapetype>
        <v:shape id="_x0000_s4099" type="#_x0000_t202" style="position:absolute;left:0;text-align:left;margin-left:0;margin-top:0;width:2in;height:2in;z-index:251661312;mso-wrap-style:none;mso-position-horizontal:center;mso-position-horizontal-relative:margin" filled="f" stroked="f">
          <v:textbox style="mso-fit-shape-to-text:t" inset="0,0,0,0">
            <w:txbxContent>
              <w:p w:rsidR="009166C4" w:rsidRDefault="00C35C28">
                <w:pPr>
                  <w:snapToGrid w:val="0"/>
                  <w:rPr>
                    <w:sz w:val="18"/>
                    <w:lang w:eastAsia="zh-CN"/>
                  </w:rPr>
                </w:pPr>
                <w:r>
                  <w:rPr>
                    <w:rFonts w:hint="eastAsia"/>
                    <w:sz w:val="18"/>
                    <w:lang w:eastAsia="zh-CN"/>
                  </w:rPr>
                  <w:fldChar w:fldCharType="begin"/>
                </w:r>
                <w:r w:rsidR="009166C4">
                  <w:rPr>
                    <w:rFonts w:hint="eastAsia"/>
                    <w:sz w:val="18"/>
                    <w:lang w:eastAsia="zh-CN"/>
                  </w:rPr>
                  <w:instrText xml:space="preserve"> PAGE  \* MERGEFORMAT </w:instrText>
                </w:r>
                <w:r>
                  <w:rPr>
                    <w:rFonts w:hint="eastAsia"/>
                    <w:sz w:val="18"/>
                    <w:lang w:eastAsia="zh-CN"/>
                  </w:rPr>
                  <w:fldChar w:fldCharType="separate"/>
                </w:r>
                <w:r w:rsidR="000C4FB0">
                  <w:rPr>
                    <w:noProof/>
                    <w:sz w:val="18"/>
                  </w:rPr>
                  <w:t>4</w:t>
                </w:r>
                <w:r>
                  <w:rPr>
                    <w:rFonts w:hint="eastAsia"/>
                    <w:sz w:val="18"/>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2650" w:rsidRDefault="00FF2650" w:rsidP="005958B4">
      <w:r>
        <w:separator/>
      </w:r>
    </w:p>
  </w:footnote>
  <w:footnote w:type="continuationSeparator" w:id="1">
    <w:p w:rsidR="00FF2650" w:rsidRDefault="00FF2650" w:rsidP="005958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6C4" w:rsidRDefault="009166C4">
    <w:pPr>
      <w:pStyle w:val="a0"/>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823A3"/>
    <w:multiLevelType w:val="singleLevel"/>
    <w:tmpl w:val="613823A3"/>
    <w:lvl w:ilvl="0">
      <w:start w:val="4"/>
      <w:numFmt w:val="chineseCounting"/>
      <w:suff w:val="space"/>
      <w:lvlText w:val="第%1章"/>
      <w:lvlJc w:val="left"/>
    </w:lvl>
  </w:abstractNum>
  <w:abstractNum w:abstractNumId="1">
    <w:nsid w:val="6141B84E"/>
    <w:multiLevelType w:val="singleLevel"/>
    <w:tmpl w:val="6141B84E"/>
    <w:lvl w:ilvl="0">
      <w:start w:val="2"/>
      <w:numFmt w:val="decimal"/>
      <w:suff w:val="nothing"/>
      <w:lvlText w:val="%1."/>
      <w:lvlJc w:val="left"/>
    </w:lvl>
  </w:abstractNum>
  <w:abstractNum w:abstractNumId="2">
    <w:nsid w:val="61502DDF"/>
    <w:multiLevelType w:val="singleLevel"/>
    <w:tmpl w:val="61502DDF"/>
    <w:lvl w:ilvl="0">
      <w:start w:val="3"/>
      <w:numFmt w:val="chineseCounting"/>
      <w:suff w:val="space"/>
      <w:lvlText w:val="第%1章"/>
      <w:lvlJc w:val="left"/>
    </w:lvl>
  </w:abstractNum>
  <w:abstractNum w:abstractNumId="3">
    <w:nsid w:val="6151264C"/>
    <w:multiLevelType w:val="singleLevel"/>
    <w:tmpl w:val="6151264C"/>
    <w:lvl w:ilvl="0">
      <w:start w:val="5"/>
      <w:numFmt w:val="decimal"/>
      <w:suff w:val="nothing"/>
      <w:lvlText w:val="%1、"/>
      <w:lvlJc w:val="left"/>
    </w:lvl>
  </w:abstractNum>
  <w:abstractNum w:abstractNumId="4">
    <w:nsid w:val="61512994"/>
    <w:multiLevelType w:val="singleLevel"/>
    <w:tmpl w:val="61512994"/>
    <w:lvl w:ilvl="0">
      <w:start w:val="2"/>
      <w:numFmt w:val="decimal"/>
      <w:suff w:val="nothing"/>
      <w:lvlText w:val="%1）"/>
      <w:lvlJc w:val="left"/>
    </w:lvl>
  </w:abstractNum>
  <w:abstractNum w:abstractNumId="5">
    <w:nsid w:val="615130E9"/>
    <w:multiLevelType w:val="singleLevel"/>
    <w:tmpl w:val="615130E9"/>
    <w:lvl w:ilvl="0">
      <w:start w:val="1"/>
      <w:numFmt w:val="decimalEnclosedCircleChinese"/>
      <w:suff w:val="nothing"/>
      <w:lvlText w:val="%1　"/>
      <w:lvlJc w:val="left"/>
      <w:pPr>
        <w:ind w:left="0" w:firstLine="400"/>
      </w:pPr>
      <w:rPr>
        <w:rFonts w:hint="eastAsia"/>
      </w:rPr>
    </w:lvl>
  </w:abstractNum>
  <w:abstractNum w:abstractNumId="6">
    <w:nsid w:val="7E5FF814"/>
    <w:multiLevelType w:val="singleLevel"/>
    <w:tmpl w:val="7E5FF814"/>
    <w:lvl w:ilvl="0">
      <w:start w:val="1"/>
      <w:numFmt w:val="decimal"/>
      <w:lvlText w:val="(%1)"/>
      <w:lvlJc w:val="left"/>
      <w:pPr>
        <w:tabs>
          <w:tab w:val="left" w:pos="312"/>
        </w:tabs>
      </w:pPr>
    </w:lvl>
  </w:abstractNum>
  <w:num w:numId="1">
    <w:abstractNumId w:val="5"/>
  </w:num>
  <w:num w:numId="2">
    <w:abstractNumId w:val="2"/>
  </w:num>
  <w:num w:numId="3">
    <w:abstractNumId w:val="0"/>
  </w:num>
  <w:num w:numId="4">
    <w:abstractNumId w:val="3"/>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noPunctuationKerning/>
  <w:characterSpacingControl w:val="compressPunctuation"/>
  <w:hdrShapeDefaults>
    <o:shapedefaults v:ext="edit" spidmax="14338"/>
    <o:shapelayout v:ext="edit">
      <o:idmap v:ext="edit" data="3,4"/>
    </o:shapelayout>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03D31"/>
    <w:rsid w:val="000038E9"/>
    <w:rsid w:val="0001753D"/>
    <w:rsid w:val="0002442F"/>
    <w:rsid w:val="000251A1"/>
    <w:rsid w:val="00030A09"/>
    <w:rsid w:val="000331F9"/>
    <w:rsid w:val="000416E1"/>
    <w:rsid w:val="00042023"/>
    <w:rsid w:val="00057F05"/>
    <w:rsid w:val="00062D78"/>
    <w:rsid w:val="00074C1E"/>
    <w:rsid w:val="000767C9"/>
    <w:rsid w:val="00084DCF"/>
    <w:rsid w:val="00085E4F"/>
    <w:rsid w:val="00087E0E"/>
    <w:rsid w:val="00097E36"/>
    <w:rsid w:val="000A428E"/>
    <w:rsid w:val="000A7FFC"/>
    <w:rsid w:val="000C4FB0"/>
    <w:rsid w:val="000C7211"/>
    <w:rsid w:val="000C79E0"/>
    <w:rsid w:val="000D6092"/>
    <w:rsid w:val="000E6BC3"/>
    <w:rsid w:val="000F20F1"/>
    <w:rsid w:val="000F469F"/>
    <w:rsid w:val="000F5096"/>
    <w:rsid w:val="0012189F"/>
    <w:rsid w:val="00127C24"/>
    <w:rsid w:val="00130137"/>
    <w:rsid w:val="00132B89"/>
    <w:rsid w:val="001341CD"/>
    <w:rsid w:val="00136F65"/>
    <w:rsid w:val="00137FB3"/>
    <w:rsid w:val="00144C49"/>
    <w:rsid w:val="00146175"/>
    <w:rsid w:val="0015184C"/>
    <w:rsid w:val="00165C30"/>
    <w:rsid w:val="0016676D"/>
    <w:rsid w:val="0018657A"/>
    <w:rsid w:val="00187934"/>
    <w:rsid w:val="00193FA6"/>
    <w:rsid w:val="0019478D"/>
    <w:rsid w:val="001A03F4"/>
    <w:rsid w:val="001A16C4"/>
    <w:rsid w:val="001A5D56"/>
    <w:rsid w:val="001B2ED7"/>
    <w:rsid w:val="001B6130"/>
    <w:rsid w:val="001B7ACB"/>
    <w:rsid w:val="001C0CEB"/>
    <w:rsid w:val="001C2511"/>
    <w:rsid w:val="001D17E6"/>
    <w:rsid w:val="001D3C18"/>
    <w:rsid w:val="002254F8"/>
    <w:rsid w:val="00227B1D"/>
    <w:rsid w:val="00231682"/>
    <w:rsid w:val="00242096"/>
    <w:rsid w:val="0025197B"/>
    <w:rsid w:val="00271947"/>
    <w:rsid w:val="00271E7B"/>
    <w:rsid w:val="00272B09"/>
    <w:rsid w:val="00273C5E"/>
    <w:rsid w:val="002756D7"/>
    <w:rsid w:val="00280858"/>
    <w:rsid w:val="0028183C"/>
    <w:rsid w:val="00282B9C"/>
    <w:rsid w:val="002830AD"/>
    <w:rsid w:val="00286FB5"/>
    <w:rsid w:val="002A0EEA"/>
    <w:rsid w:val="002B0E14"/>
    <w:rsid w:val="002B1CC7"/>
    <w:rsid w:val="002B733C"/>
    <w:rsid w:val="002B77DD"/>
    <w:rsid w:val="002C367E"/>
    <w:rsid w:val="002E4111"/>
    <w:rsid w:val="002F11A2"/>
    <w:rsid w:val="0030195D"/>
    <w:rsid w:val="003076BB"/>
    <w:rsid w:val="003318FF"/>
    <w:rsid w:val="003460F5"/>
    <w:rsid w:val="00347BB9"/>
    <w:rsid w:val="00363759"/>
    <w:rsid w:val="00372CBF"/>
    <w:rsid w:val="00373ACB"/>
    <w:rsid w:val="00386752"/>
    <w:rsid w:val="003B53AF"/>
    <w:rsid w:val="003D31A3"/>
    <w:rsid w:val="003D654C"/>
    <w:rsid w:val="003D6A6E"/>
    <w:rsid w:val="003E37D8"/>
    <w:rsid w:val="003F25E7"/>
    <w:rsid w:val="003F6525"/>
    <w:rsid w:val="0040597F"/>
    <w:rsid w:val="00433D93"/>
    <w:rsid w:val="004366EC"/>
    <w:rsid w:val="004368D7"/>
    <w:rsid w:val="0044139A"/>
    <w:rsid w:val="004459DC"/>
    <w:rsid w:val="00456FE6"/>
    <w:rsid w:val="004813B0"/>
    <w:rsid w:val="00487786"/>
    <w:rsid w:val="00492232"/>
    <w:rsid w:val="004A39FE"/>
    <w:rsid w:val="004B5725"/>
    <w:rsid w:val="004C2A3A"/>
    <w:rsid w:val="004C31A4"/>
    <w:rsid w:val="004C7BEC"/>
    <w:rsid w:val="004D348B"/>
    <w:rsid w:val="004E164E"/>
    <w:rsid w:val="004E25DC"/>
    <w:rsid w:val="004E2FC4"/>
    <w:rsid w:val="004E3153"/>
    <w:rsid w:val="004E71E2"/>
    <w:rsid w:val="004F395A"/>
    <w:rsid w:val="00523EEB"/>
    <w:rsid w:val="00526A92"/>
    <w:rsid w:val="00564AC8"/>
    <w:rsid w:val="0058579A"/>
    <w:rsid w:val="005873AF"/>
    <w:rsid w:val="005878A4"/>
    <w:rsid w:val="005958B4"/>
    <w:rsid w:val="00596085"/>
    <w:rsid w:val="005A0121"/>
    <w:rsid w:val="005B2B62"/>
    <w:rsid w:val="005B4095"/>
    <w:rsid w:val="005C6550"/>
    <w:rsid w:val="005D039E"/>
    <w:rsid w:val="005D0779"/>
    <w:rsid w:val="005D3925"/>
    <w:rsid w:val="005E5FA2"/>
    <w:rsid w:val="005E734D"/>
    <w:rsid w:val="00604187"/>
    <w:rsid w:val="00622221"/>
    <w:rsid w:val="00624BAD"/>
    <w:rsid w:val="00644687"/>
    <w:rsid w:val="006470B5"/>
    <w:rsid w:val="00647BA4"/>
    <w:rsid w:val="0065345B"/>
    <w:rsid w:val="00662411"/>
    <w:rsid w:val="006761EA"/>
    <w:rsid w:val="006853FF"/>
    <w:rsid w:val="00697D25"/>
    <w:rsid w:val="006B571F"/>
    <w:rsid w:val="006F44D9"/>
    <w:rsid w:val="00716ACB"/>
    <w:rsid w:val="0072494D"/>
    <w:rsid w:val="007301BE"/>
    <w:rsid w:val="00731204"/>
    <w:rsid w:val="00734609"/>
    <w:rsid w:val="007401F3"/>
    <w:rsid w:val="007416FD"/>
    <w:rsid w:val="00743D8B"/>
    <w:rsid w:val="00747904"/>
    <w:rsid w:val="007510DD"/>
    <w:rsid w:val="00756A35"/>
    <w:rsid w:val="00760D07"/>
    <w:rsid w:val="00770194"/>
    <w:rsid w:val="007824B9"/>
    <w:rsid w:val="007A55C4"/>
    <w:rsid w:val="007B06B2"/>
    <w:rsid w:val="007C56A4"/>
    <w:rsid w:val="00827C85"/>
    <w:rsid w:val="008408C8"/>
    <w:rsid w:val="00846809"/>
    <w:rsid w:val="00850AA0"/>
    <w:rsid w:val="008529C1"/>
    <w:rsid w:val="00854BAB"/>
    <w:rsid w:val="00861B0F"/>
    <w:rsid w:val="00862D4D"/>
    <w:rsid w:val="00872AB6"/>
    <w:rsid w:val="00896834"/>
    <w:rsid w:val="00897059"/>
    <w:rsid w:val="008A2159"/>
    <w:rsid w:val="008A6142"/>
    <w:rsid w:val="008B3D33"/>
    <w:rsid w:val="008C1A29"/>
    <w:rsid w:val="008C1C42"/>
    <w:rsid w:val="008C7023"/>
    <w:rsid w:val="008C7D4F"/>
    <w:rsid w:val="008D4F54"/>
    <w:rsid w:val="008E2B03"/>
    <w:rsid w:val="008E359D"/>
    <w:rsid w:val="008E503E"/>
    <w:rsid w:val="008F5999"/>
    <w:rsid w:val="009166C4"/>
    <w:rsid w:val="0091691B"/>
    <w:rsid w:val="00917CA6"/>
    <w:rsid w:val="0092565C"/>
    <w:rsid w:val="00950A0C"/>
    <w:rsid w:val="00950C15"/>
    <w:rsid w:val="00964B91"/>
    <w:rsid w:val="00972AA1"/>
    <w:rsid w:val="009768C4"/>
    <w:rsid w:val="00996613"/>
    <w:rsid w:val="009B2376"/>
    <w:rsid w:val="009C0480"/>
    <w:rsid w:val="009C11BB"/>
    <w:rsid w:val="009C1DD9"/>
    <w:rsid w:val="009C523E"/>
    <w:rsid w:val="009D1FF4"/>
    <w:rsid w:val="009D6466"/>
    <w:rsid w:val="009E5716"/>
    <w:rsid w:val="00A16B71"/>
    <w:rsid w:val="00A302F4"/>
    <w:rsid w:val="00A3706B"/>
    <w:rsid w:val="00A6325C"/>
    <w:rsid w:val="00A668FA"/>
    <w:rsid w:val="00A71465"/>
    <w:rsid w:val="00A92441"/>
    <w:rsid w:val="00AC2A8E"/>
    <w:rsid w:val="00AC514C"/>
    <w:rsid w:val="00AD51EF"/>
    <w:rsid w:val="00AD6CB2"/>
    <w:rsid w:val="00AD73C0"/>
    <w:rsid w:val="00AF1A2B"/>
    <w:rsid w:val="00AF4185"/>
    <w:rsid w:val="00B00751"/>
    <w:rsid w:val="00B15853"/>
    <w:rsid w:val="00B16E30"/>
    <w:rsid w:val="00B20391"/>
    <w:rsid w:val="00B22334"/>
    <w:rsid w:val="00B23735"/>
    <w:rsid w:val="00B30B69"/>
    <w:rsid w:val="00B36D50"/>
    <w:rsid w:val="00B451B3"/>
    <w:rsid w:val="00B47CE9"/>
    <w:rsid w:val="00B51A19"/>
    <w:rsid w:val="00B77B59"/>
    <w:rsid w:val="00B8709F"/>
    <w:rsid w:val="00B93011"/>
    <w:rsid w:val="00BA192C"/>
    <w:rsid w:val="00BC1405"/>
    <w:rsid w:val="00BC69E2"/>
    <w:rsid w:val="00BF5A16"/>
    <w:rsid w:val="00C01152"/>
    <w:rsid w:val="00C23423"/>
    <w:rsid w:val="00C2706D"/>
    <w:rsid w:val="00C35C28"/>
    <w:rsid w:val="00C36243"/>
    <w:rsid w:val="00C4631C"/>
    <w:rsid w:val="00C473BB"/>
    <w:rsid w:val="00C51604"/>
    <w:rsid w:val="00C667E9"/>
    <w:rsid w:val="00C806ED"/>
    <w:rsid w:val="00C92D4B"/>
    <w:rsid w:val="00C952A5"/>
    <w:rsid w:val="00CB7A77"/>
    <w:rsid w:val="00CC2029"/>
    <w:rsid w:val="00CD4332"/>
    <w:rsid w:val="00D1181E"/>
    <w:rsid w:val="00D126A0"/>
    <w:rsid w:val="00D14688"/>
    <w:rsid w:val="00D2269B"/>
    <w:rsid w:val="00D23513"/>
    <w:rsid w:val="00D2657A"/>
    <w:rsid w:val="00D3272C"/>
    <w:rsid w:val="00D35C9D"/>
    <w:rsid w:val="00D375DD"/>
    <w:rsid w:val="00D504EC"/>
    <w:rsid w:val="00D5570D"/>
    <w:rsid w:val="00D6574A"/>
    <w:rsid w:val="00D720C5"/>
    <w:rsid w:val="00D83269"/>
    <w:rsid w:val="00D875B3"/>
    <w:rsid w:val="00D95673"/>
    <w:rsid w:val="00DA1B22"/>
    <w:rsid w:val="00DB2961"/>
    <w:rsid w:val="00DB5738"/>
    <w:rsid w:val="00DB75D4"/>
    <w:rsid w:val="00DE0187"/>
    <w:rsid w:val="00E02256"/>
    <w:rsid w:val="00E03378"/>
    <w:rsid w:val="00E24418"/>
    <w:rsid w:val="00E32EFF"/>
    <w:rsid w:val="00E436D5"/>
    <w:rsid w:val="00E6238E"/>
    <w:rsid w:val="00E63C9C"/>
    <w:rsid w:val="00E73EC9"/>
    <w:rsid w:val="00E85A17"/>
    <w:rsid w:val="00E86E95"/>
    <w:rsid w:val="00E937CA"/>
    <w:rsid w:val="00EA037A"/>
    <w:rsid w:val="00EC443B"/>
    <w:rsid w:val="00EC7F6D"/>
    <w:rsid w:val="00EE0CAF"/>
    <w:rsid w:val="00EE0D41"/>
    <w:rsid w:val="00EE1A1C"/>
    <w:rsid w:val="00EE2796"/>
    <w:rsid w:val="00EE4001"/>
    <w:rsid w:val="00EE530A"/>
    <w:rsid w:val="00EF228D"/>
    <w:rsid w:val="00EF6DB7"/>
    <w:rsid w:val="00EF6EF2"/>
    <w:rsid w:val="00F0025A"/>
    <w:rsid w:val="00F03D31"/>
    <w:rsid w:val="00F05D71"/>
    <w:rsid w:val="00F22EFA"/>
    <w:rsid w:val="00F45028"/>
    <w:rsid w:val="00F609B8"/>
    <w:rsid w:val="00F634BE"/>
    <w:rsid w:val="00F6566A"/>
    <w:rsid w:val="00F73F70"/>
    <w:rsid w:val="00F801F6"/>
    <w:rsid w:val="00F85154"/>
    <w:rsid w:val="00F853BC"/>
    <w:rsid w:val="00F9368B"/>
    <w:rsid w:val="00FA0B26"/>
    <w:rsid w:val="00FA12A0"/>
    <w:rsid w:val="00FC0772"/>
    <w:rsid w:val="00FC5FA0"/>
    <w:rsid w:val="00FD1FC6"/>
    <w:rsid w:val="00FD2876"/>
    <w:rsid w:val="00FD6B82"/>
    <w:rsid w:val="00FD76F1"/>
    <w:rsid w:val="00FE4626"/>
    <w:rsid w:val="00FF226B"/>
    <w:rsid w:val="00FF2650"/>
    <w:rsid w:val="00FF6D6E"/>
    <w:rsid w:val="020019E7"/>
    <w:rsid w:val="020C00CF"/>
    <w:rsid w:val="02396D6A"/>
    <w:rsid w:val="025F7C97"/>
    <w:rsid w:val="029B4E32"/>
    <w:rsid w:val="037D62DE"/>
    <w:rsid w:val="039E0B97"/>
    <w:rsid w:val="03EA2405"/>
    <w:rsid w:val="03EF08ED"/>
    <w:rsid w:val="04641C48"/>
    <w:rsid w:val="048A3FA3"/>
    <w:rsid w:val="04C75BA9"/>
    <w:rsid w:val="05341885"/>
    <w:rsid w:val="05CC7DBB"/>
    <w:rsid w:val="061F024A"/>
    <w:rsid w:val="0636605F"/>
    <w:rsid w:val="067A2C61"/>
    <w:rsid w:val="06ED66AF"/>
    <w:rsid w:val="07C8513C"/>
    <w:rsid w:val="07F70244"/>
    <w:rsid w:val="082C10C1"/>
    <w:rsid w:val="08451C17"/>
    <w:rsid w:val="08651193"/>
    <w:rsid w:val="08F258BA"/>
    <w:rsid w:val="08F93D5B"/>
    <w:rsid w:val="09156B2A"/>
    <w:rsid w:val="091E7E0A"/>
    <w:rsid w:val="09CD7F8F"/>
    <w:rsid w:val="09D656C3"/>
    <w:rsid w:val="0A746888"/>
    <w:rsid w:val="0ACD3C39"/>
    <w:rsid w:val="0BB95CD2"/>
    <w:rsid w:val="0BFE4292"/>
    <w:rsid w:val="0C0747E2"/>
    <w:rsid w:val="0C65224B"/>
    <w:rsid w:val="0CD07E15"/>
    <w:rsid w:val="0CFA4A65"/>
    <w:rsid w:val="0D7D6C3C"/>
    <w:rsid w:val="0D8210D6"/>
    <w:rsid w:val="0EB42F71"/>
    <w:rsid w:val="0F4D3398"/>
    <w:rsid w:val="0FB66909"/>
    <w:rsid w:val="0FC3423C"/>
    <w:rsid w:val="0FC61C1F"/>
    <w:rsid w:val="100F397D"/>
    <w:rsid w:val="101C03C6"/>
    <w:rsid w:val="10A81391"/>
    <w:rsid w:val="110B0F86"/>
    <w:rsid w:val="11224977"/>
    <w:rsid w:val="117A6EEF"/>
    <w:rsid w:val="12F67B1F"/>
    <w:rsid w:val="13B86C2F"/>
    <w:rsid w:val="13CC424D"/>
    <w:rsid w:val="14295DAF"/>
    <w:rsid w:val="142A7E51"/>
    <w:rsid w:val="14465807"/>
    <w:rsid w:val="14710F85"/>
    <w:rsid w:val="159E24E8"/>
    <w:rsid w:val="15CB3926"/>
    <w:rsid w:val="15D41CC9"/>
    <w:rsid w:val="160A63A5"/>
    <w:rsid w:val="162417DF"/>
    <w:rsid w:val="16A76DEE"/>
    <w:rsid w:val="16C7757D"/>
    <w:rsid w:val="16CE6575"/>
    <w:rsid w:val="16E32993"/>
    <w:rsid w:val="176F433D"/>
    <w:rsid w:val="17AC5B95"/>
    <w:rsid w:val="185436F6"/>
    <w:rsid w:val="187656EC"/>
    <w:rsid w:val="187D3712"/>
    <w:rsid w:val="18EA1778"/>
    <w:rsid w:val="19095B19"/>
    <w:rsid w:val="19356AE3"/>
    <w:rsid w:val="198130EF"/>
    <w:rsid w:val="19AE416C"/>
    <w:rsid w:val="19DD43BA"/>
    <w:rsid w:val="1A4B45F5"/>
    <w:rsid w:val="1AEB3291"/>
    <w:rsid w:val="1AFC5047"/>
    <w:rsid w:val="1B3B386D"/>
    <w:rsid w:val="1B8D45A0"/>
    <w:rsid w:val="1BC82F6A"/>
    <w:rsid w:val="1C455136"/>
    <w:rsid w:val="1CEB3111"/>
    <w:rsid w:val="1D1E25DF"/>
    <w:rsid w:val="1D48778F"/>
    <w:rsid w:val="1D652848"/>
    <w:rsid w:val="1DD736C3"/>
    <w:rsid w:val="1DEE5F53"/>
    <w:rsid w:val="1DEE7F2F"/>
    <w:rsid w:val="1DF81630"/>
    <w:rsid w:val="1E0151BF"/>
    <w:rsid w:val="1E61006B"/>
    <w:rsid w:val="1E677F7C"/>
    <w:rsid w:val="1E8D1D76"/>
    <w:rsid w:val="1F2841A9"/>
    <w:rsid w:val="1F2E2E59"/>
    <w:rsid w:val="204F186C"/>
    <w:rsid w:val="20A03F4F"/>
    <w:rsid w:val="210326EF"/>
    <w:rsid w:val="21CC3BA7"/>
    <w:rsid w:val="21DC6A0D"/>
    <w:rsid w:val="21F62ED1"/>
    <w:rsid w:val="22102401"/>
    <w:rsid w:val="228765EB"/>
    <w:rsid w:val="23115C71"/>
    <w:rsid w:val="241174C5"/>
    <w:rsid w:val="24304B96"/>
    <w:rsid w:val="24430E72"/>
    <w:rsid w:val="24655FC8"/>
    <w:rsid w:val="24675D62"/>
    <w:rsid w:val="24815507"/>
    <w:rsid w:val="24B738C2"/>
    <w:rsid w:val="254A369B"/>
    <w:rsid w:val="255178E6"/>
    <w:rsid w:val="255E1927"/>
    <w:rsid w:val="262F1552"/>
    <w:rsid w:val="26710645"/>
    <w:rsid w:val="26877EDF"/>
    <w:rsid w:val="26A91696"/>
    <w:rsid w:val="26D15070"/>
    <w:rsid w:val="272F2851"/>
    <w:rsid w:val="279C6923"/>
    <w:rsid w:val="27BD1AEB"/>
    <w:rsid w:val="27E57111"/>
    <w:rsid w:val="27F031A7"/>
    <w:rsid w:val="28252471"/>
    <w:rsid w:val="28FC289D"/>
    <w:rsid w:val="2914405B"/>
    <w:rsid w:val="29156EF2"/>
    <w:rsid w:val="29256AA1"/>
    <w:rsid w:val="2AA83E39"/>
    <w:rsid w:val="2AC71004"/>
    <w:rsid w:val="2B0D76F4"/>
    <w:rsid w:val="2B134D18"/>
    <w:rsid w:val="2B631097"/>
    <w:rsid w:val="2BF539B5"/>
    <w:rsid w:val="2C61237F"/>
    <w:rsid w:val="2C925C1C"/>
    <w:rsid w:val="2D280A7E"/>
    <w:rsid w:val="2E1A46E9"/>
    <w:rsid w:val="2E901DF8"/>
    <w:rsid w:val="2EC04ECD"/>
    <w:rsid w:val="2F776CC7"/>
    <w:rsid w:val="300072A7"/>
    <w:rsid w:val="30410DD3"/>
    <w:rsid w:val="307F650E"/>
    <w:rsid w:val="319A23E2"/>
    <w:rsid w:val="3214530B"/>
    <w:rsid w:val="328937F3"/>
    <w:rsid w:val="32B363E7"/>
    <w:rsid w:val="32C43446"/>
    <w:rsid w:val="32EB3566"/>
    <w:rsid w:val="330233FE"/>
    <w:rsid w:val="331E4447"/>
    <w:rsid w:val="33C83BC3"/>
    <w:rsid w:val="33E36135"/>
    <w:rsid w:val="33EC7AEE"/>
    <w:rsid w:val="343C7E58"/>
    <w:rsid w:val="343D1FB4"/>
    <w:rsid w:val="34607FD3"/>
    <w:rsid w:val="346D6E67"/>
    <w:rsid w:val="34B531DE"/>
    <w:rsid w:val="35153592"/>
    <w:rsid w:val="35341619"/>
    <w:rsid w:val="35815386"/>
    <w:rsid w:val="35996867"/>
    <w:rsid w:val="35D557C4"/>
    <w:rsid w:val="387B5356"/>
    <w:rsid w:val="387E7477"/>
    <w:rsid w:val="389F0583"/>
    <w:rsid w:val="3A9A5AC0"/>
    <w:rsid w:val="3ADB2D17"/>
    <w:rsid w:val="3B3B1938"/>
    <w:rsid w:val="3B536115"/>
    <w:rsid w:val="3B896557"/>
    <w:rsid w:val="3BAB3E16"/>
    <w:rsid w:val="3BF47C41"/>
    <w:rsid w:val="3C217266"/>
    <w:rsid w:val="3C6902B1"/>
    <w:rsid w:val="3CD35BD6"/>
    <w:rsid w:val="3D12686E"/>
    <w:rsid w:val="3E0A4684"/>
    <w:rsid w:val="3E415AC4"/>
    <w:rsid w:val="3EC066EC"/>
    <w:rsid w:val="3ECD727B"/>
    <w:rsid w:val="3ED20001"/>
    <w:rsid w:val="3EE322BE"/>
    <w:rsid w:val="3EED6A2E"/>
    <w:rsid w:val="3EEF1AA9"/>
    <w:rsid w:val="3EF25A32"/>
    <w:rsid w:val="3F1238C1"/>
    <w:rsid w:val="3F7C3950"/>
    <w:rsid w:val="3F80171B"/>
    <w:rsid w:val="40022808"/>
    <w:rsid w:val="408814E1"/>
    <w:rsid w:val="40926CD8"/>
    <w:rsid w:val="418D49B0"/>
    <w:rsid w:val="41F3521D"/>
    <w:rsid w:val="421B1001"/>
    <w:rsid w:val="423872C7"/>
    <w:rsid w:val="42615AA3"/>
    <w:rsid w:val="426A5D19"/>
    <w:rsid w:val="426F3FB9"/>
    <w:rsid w:val="42A713D5"/>
    <w:rsid w:val="42BC41F7"/>
    <w:rsid w:val="42E224E4"/>
    <w:rsid w:val="42EE0B57"/>
    <w:rsid w:val="42FC2B26"/>
    <w:rsid w:val="437A6FF1"/>
    <w:rsid w:val="439F3C6B"/>
    <w:rsid w:val="449E593E"/>
    <w:rsid w:val="44E13830"/>
    <w:rsid w:val="44FF0267"/>
    <w:rsid w:val="45044660"/>
    <w:rsid w:val="453756CC"/>
    <w:rsid w:val="453D6A87"/>
    <w:rsid w:val="4588452F"/>
    <w:rsid w:val="46465B6B"/>
    <w:rsid w:val="469A2295"/>
    <w:rsid w:val="46E4318C"/>
    <w:rsid w:val="46F0497F"/>
    <w:rsid w:val="47135EA3"/>
    <w:rsid w:val="471F4D88"/>
    <w:rsid w:val="47780CC7"/>
    <w:rsid w:val="478B3C2A"/>
    <w:rsid w:val="479E3A47"/>
    <w:rsid w:val="47D87266"/>
    <w:rsid w:val="47E4614C"/>
    <w:rsid w:val="48324764"/>
    <w:rsid w:val="486C6A70"/>
    <w:rsid w:val="489C5066"/>
    <w:rsid w:val="48B67A1C"/>
    <w:rsid w:val="48E13AAE"/>
    <w:rsid w:val="48E77019"/>
    <w:rsid w:val="49772441"/>
    <w:rsid w:val="49A2577D"/>
    <w:rsid w:val="49B449CB"/>
    <w:rsid w:val="4A321E22"/>
    <w:rsid w:val="4A3546F1"/>
    <w:rsid w:val="4A4F14CD"/>
    <w:rsid w:val="4A686B79"/>
    <w:rsid w:val="4A704273"/>
    <w:rsid w:val="4A75520E"/>
    <w:rsid w:val="4A8F5242"/>
    <w:rsid w:val="4B106456"/>
    <w:rsid w:val="4B1526BE"/>
    <w:rsid w:val="4B5718D7"/>
    <w:rsid w:val="4BCB7DC0"/>
    <w:rsid w:val="4BE86B1A"/>
    <w:rsid w:val="4C6F2EDA"/>
    <w:rsid w:val="4DAC3D24"/>
    <w:rsid w:val="4DBF3CFA"/>
    <w:rsid w:val="4E03626B"/>
    <w:rsid w:val="4E07774B"/>
    <w:rsid w:val="4E142227"/>
    <w:rsid w:val="4E227A08"/>
    <w:rsid w:val="4E32325B"/>
    <w:rsid w:val="4F7B2533"/>
    <w:rsid w:val="4FAC62F3"/>
    <w:rsid w:val="4FF23367"/>
    <w:rsid w:val="507C4364"/>
    <w:rsid w:val="508711A9"/>
    <w:rsid w:val="50CB2A8E"/>
    <w:rsid w:val="50D5086D"/>
    <w:rsid w:val="50F35E6C"/>
    <w:rsid w:val="510E35CE"/>
    <w:rsid w:val="517B4EC0"/>
    <w:rsid w:val="5187301F"/>
    <w:rsid w:val="51B322DA"/>
    <w:rsid w:val="51CC3CA7"/>
    <w:rsid w:val="51DA6026"/>
    <w:rsid w:val="53366EE7"/>
    <w:rsid w:val="536609EE"/>
    <w:rsid w:val="54271112"/>
    <w:rsid w:val="54523A5C"/>
    <w:rsid w:val="54E713CD"/>
    <w:rsid w:val="551F35CE"/>
    <w:rsid w:val="555C3065"/>
    <w:rsid w:val="556F4E73"/>
    <w:rsid w:val="55845CB4"/>
    <w:rsid w:val="55960BFF"/>
    <w:rsid w:val="55987088"/>
    <w:rsid w:val="567931B2"/>
    <w:rsid w:val="56A12717"/>
    <w:rsid w:val="56A32E66"/>
    <w:rsid w:val="56CA41B6"/>
    <w:rsid w:val="56EF6751"/>
    <w:rsid w:val="576613E7"/>
    <w:rsid w:val="577747A6"/>
    <w:rsid w:val="577A27D6"/>
    <w:rsid w:val="57C74C48"/>
    <w:rsid w:val="580C14A6"/>
    <w:rsid w:val="585B4BF8"/>
    <w:rsid w:val="586D623C"/>
    <w:rsid w:val="588818BD"/>
    <w:rsid w:val="59243F87"/>
    <w:rsid w:val="593C56D0"/>
    <w:rsid w:val="593F171A"/>
    <w:rsid w:val="59E454CF"/>
    <w:rsid w:val="59E47C31"/>
    <w:rsid w:val="59F726F3"/>
    <w:rsid w:val="5A1842FD"/>
    <w:rsid w:val="5A42400B"/>
    <w:rsid w:val="5AB468D9"/>
    <w:rsid w:val="5B052582"/>
    <w:rsid w:val="5B297B8D"/>
    <w:rsid w:val="5B57543C"/>
    <w:rsid w:val="5B7606A0"/>
    <w:rsid w:val="5BB577B9"/>
    <w:rsid w:val="5BBE7325"/>
    <w:rsid w:val="5BE066C1"/>
    <w:rsid w:val="5C084414"/>
    <w:rsid w:val="5C1726A7"/>
    <w:rsid w:val="5C19088F"/>
    <w:rsid w:val="5C1B578B"/>
    <w:rsid w:val="5CA00DF1"/>
    <w:rsid w:val="5CFD0956"/>
    <w:rsid w:val="5D00324D"/>
    <w:rsid w:val="5D313A8F"/>
    <w:rsid w:val="5D553936"/>
    <w:rsid w:val="5D7E67B1"/>
    <w:rsid w:val="5DA1040B"/>
    <w:rsid w:val="5DA60E4A"/>
    <w:rsid w:val="5DBD4136"/>
    <w:rsid w:val="5DF016FF"/>
    <w:rsid w:val="5E673D68"/>
    <w:rsid w:val="5E694291"/>
    <w:rsid w:val="5E7D7B12"/>
    <w:rsid w:val="5F387347"/>
    <w:rsid w:val="5F633598"/>
    <w:rsid w:val="5FA74DF5"/>
    <w:rsid w:val="60895210"/>
    <w:rsid w:val="60DC0379"/>
    <w:rsid w:val="60E958AF"/>
    <w:rsid w:val="60F91A9B"/>
    <w:rsid w:val="614A3C31"/>
    <w:rsid w:val="61681DAA"/>
    <w:rsid w:val="61DF1E1E"/>
    <w:rsid w:val="62137647"/>
    <w:rsid w:val="62573213"/>
    <w:rsid w:val="62D75BEF"/>
    <w:rsid w:val="6339788C"/>
    <w:rsid w:val="64761A1E"/>
    <w:rsid w:val="64A14873"/>
    <w:rsid w:val="64A75A82"/>
    <w:rsid w:val="64AE348D"/>
    <w:rsid w:val="64EF5882"/>
    <w:rsid w:val="64FB600E"/>
    <w:rsid w:val="65585085"/>
    <w:rsid w:val="657C164F"/>
    <w:rsid w:val="65827F1D"/>
    <w:rsid w:val="65F3385B"/>
    <w:rsid w:val="664566FC"/>
    <w:rsid w:val="66CE58C2"/>
    <w:rsid w:val="66F74396"/>
    <w:rsid w:val="67015D83"/>
    <w:rsid w:val="670204B8"/>
    <w:rsid w:val="676C3643"/>
    <w:rsid w:val="67B30A70"/>
    <w:rsid w:val="67F96811"/>
    <w:rsid w:val="6803503E"/>
    <w:rsid w:val="68562C5D"/>
    <w:rsid w:val="68D1128F"/>
    <w:rsid w:val="6950641C"/>
    <w:rsid w:val="697548B2"/>
    <w:rsid w:val="69AD346D"/>
    <w:rsid w:val="69B27061"/>
    <w:rsid w:val="69B83443"/>
    <w:rsid w:val="69E81028"/>
    <w:rsid w:val="6A694E93"/>
    <w:rsid w:val="6C0152EE"/>
    <w:rsid w:val="6C2E033D"/>
    <w:rsid w:val="6CB74AC6"/>
    <w:rsid w:val="6DE06576"/>
    <w:rsid w:val="6E467ACD"/>
    <w:rsid w:val="6F5B5DE3"/>
    <w:rsid w:val="703C5B94"/>
    <w:rsid w:val="705A24A6"/>
    <w:rsid w:val="70656815"/>
    <w:rsid w:val="709655A9"/>
    <w:rsid w:val="70DC7516"/>
    <w:rsid w:val="70FD7783"/>
    <w:rsid w:val="710D7515"/>
    <w:rsid w:val="7139605B"/>
    <w:rsid w:val="715F316C"/>
    <w:rsid w:val="71E66AED"/>
    <w:rsid w:val="72021EF9"/>
    <w:rsid w:val="723A4707"/>
    <w:rsid w:val="72B14FD5"/>
    <w:rsid w:val="72EB34C1"/>
    <w:rsid w:val="72FA731B"/>
    <w:rsid w:val="73C254D3"/>
    <w:rsid w:val="740D113E"/>
    <w:rsid w:val="74181201"/>
    <w:rsid w:val="743D400A"/>
    <w:rsid w:val="74590E55"/>
    <w:rsid w:val="74712FF9"/>
    <w:rsid w:val="749A3B3F"/>
    <w:rsid w:val="755A6876"/>
    <w:rsid w:val="755F3CFE"/>
    <w:rsid w:val="75642270"/>
    <w:rsid w:val="756555F5"/>
    <w:rsid w:val="75F20B45"/>
    <w:rsid w:val="75FF4614"/>
    <w:rsid w:val="760D0BC5"/>
    <w:rsid w:val="761065B8"/>
    <w:rsid w:val="762D6621"/>
    <w:rsid w:val="76575395"/>
    <w:rsid w:val="766161A1"/>
    <w:rsid w:val="774D4AA6"/>
    <w:rsid w:val="77927B6A"/>
    <w:rsid w:val="77AD20AE"/>
    <w:rsid w:val="78286988"/>
    <w:rsid w:val="78603E47"/>
    <w:rsid w:val="7861167A"/>
    <w:rsid w:val="7870199B"/>
    <w:rsid w:val="78716A1B"/>
    <w:rsid w:val="78E04108"/>
    <w:rsid w:val="793432E5"/>
    <w:rsid w:val="796C12C5"/>
    <w:rsid w:val="798B7276"/>
    <w:rsid w:val="79BD2A6E"/>
    <w:rsid w:val="7A3E4002"/>
    <w:rsid w:val="7A4100FD"/>
    <w:rsid w:val="7AAF6562"/>
    <w:rsid w:val="7AD26735"/>
    <w:rsid w:val="7B207B10"/>
    <w:rsid w:val="7C4D729D"/>
    <w:rsid w:val="7C50634C"/>
    <w:rsid w:val="7D561769"/>
    <w:rsid w:val="7D734C52"/>
    <w:rsid w:val="7DCC7838"/>
    <w:rsid w:val="7DE139AD"/>
    <w:rsid w:val="7DFD23FA"/>
    <w:rsid w:val="7EBD184F"/>
    <w:rsid w:val="7F49148B"/>
    <w:rsid w:val="7F672450"/>
    <w:rsid w:val="7FAC4253"/>
    <w:rsid w:val="7FCC3712"/>
    <w:rsid w:val="7FDA742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1"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qFormat="1"/>
    <w:lsdException w:name="Body Text First Indent 2" w:unhideWhenUsed="1" w:qFormat="1"/>
    <w:lsdException w:name="Note Heading" w:semiHidden="1" w:unhideWhenUsed="1"/>
    <w:lsdException w:name="Body Text 2" w:unhideWhenUsed="1" w:qFormat="1"/>
    <w:lsdException w:name="Body Text 3" w:uiPriority="0" w:qFormat="1"/>
    <w:lsdException w:name="Body Text Indent 2" w:uiPriority="0" w:qFormat="1"/>
    <w:lsdException w:name="Body Text Indent 3" w:uiPriority="0" w:qFormat="1"/>
    <w:lsdException w:name="Block Text" w:semiHidden="1" w:unhideWhenUsed="1"/>
    <w:lsdException w:name="Hyperlink" w:unhideWhenUsed="1"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uiPriority w:val="1"/>
    <w:qFormat/>
    <w:rsid w:val="005958B4"/>
    <w:pPr>
      <w:widowControl w:val="0"/>
    </w:pPr>
    <w:rPr>
      <w:rFonts w:ascii="宋体" w:hAnsi="宋体" w:cs="宋体"/>
      <w:sz w:val="22"/>
      <w:szCs w:val="22"/>
      <w:lang w:eastAsia="en-US"/>
    </w:rPr>
  </w:style>
  <w:style w:type="paragraph" w:styleId="1">
    <w:name w:val="heading 1"/>
    <w:basedOn w:val="a"/>
    <w:next w:val="a"/>
    <w:link w:val="1Char1"/>
    <w:qFormat/>
    <w:rsid w:val="005958B4"/>
    <w:pPr>
      <w:spacing w:line="590" w:lineRule="exact"/>
      <w:ind w:left="3"/>
      <w:jc w:val="center"/>
      <w:outlineLvl w:val="0"/>
    </w:pPr>
    <w:rPr>
      <w:rFonts w:ascii="Microsoft JhengHei" w:eastAsia="Microsoft JhengHei" w:hAnsi="Microsoft JhengHei" w:cs="Microsoft JhengHei"/>
      <w:b/>
      <w:bCs/>
      <w:sz w:val="44"/>
      <w:szCs w:val="44"/>
    </w:rPr>
  </w:style>
  <w:style w:type="paragraph" w:styleId="2">
    <w:name w:val="heading 2"/>
    <w:basedOn w:val="a"/>
    <w:next w:val="a"/>
    <w:link w:val="2Char1"/>
    <w:qFormat/>
    <w:rsid w:val="005958B4"/>
    <w:pPr>
      <w:ind w:left="100" w:right="113"/>
      <w:outlineLvl w:val="1"/>
    </w:pPr>
    <w:rPr>
      <w:rFonts w:ascii="Microsoft JhengHei" w:eastAsia="Microsoft JhengHei" w:hAnsi="Microsoft JhengHei" w:cs="Microsoft JhengHei"/>
      <w:b/>
      <w:bCs/>
      <w:sz w:val="32"/>
      <w:szCs w:val="32"/>
    </w:rPr>
  </w:style>
  <w:style w:type="paragraph" w:styleId="3">
    <w:name w:val="heading 3"/>
    <w:basedOn w:val="a"/>
    <w:next w:val="a"/>
    <w:link w:val="3Char1"/>
    <w:qFormat/>
    <w:rsid w:val="005958B4"/>
    <w:pPr>
      <w:ind w:left="237" w:right="113"/>
      <w:outlineLvl w:val="2"/>
    </w:pPr>
    <w:rPr>
      <w:sz w:val="28"/>
      <w:szCs w:val="28"/>
    </w:rPr>
  </w:style>
  <w:style w:type="paragraph" w:styleId="4">
    <w:name w:val="heading 4"/>
    <w:basedOn w:val="a"/>
    <w:next w:val="a"/>
    <w:link w:val="4Char1"/>
    <w:qFormat/>
    <w:rsid w:val="005958B4"/>
    <w:pPr>
      <w:spacing w:line="331" w:lineRule="exact"/>
      <w:ind w:left="513" w:right="113"/>
      <w:outlineLvl w:val="3"/>
    </w:pPr>
    <w:rPr>
      <w:rFonts w:ascii="Times New Roman" w:eastAsia="Times New Roman" w:hAnsi="Times New Roman" w:cs="Times New Roman"/>
      <w:b/>
      <w:bCs/>
      <w:sz w:val="21"/>
      <w:szCs w:val="21"/>
    </w:rPr>
  </w:style>
  <w:style w:type="paragraph" w:styleId="5">
    <w:name w:val="heading 5"/>
    <w:basedOn w:val="a"/>
    <w:next w:val="a"/>
    <w:link w:val="5Char"/>
    <w:qFormat/>
    <w:rsid w:val="005958B4"/>
    <w:pPr>
      <w:keepNext/>
      <w:keepLines/>
      <w:spacing w:before="280" w:after="290" w:line="372" w:lineRule="auto"/>
      <w:jc w:val="both"/>
      <w:outlineLvl w:val="4"/>
    </w:pPr>
    <w:rPr>
      <w:rFonts w:ascii="Times New Roman" w:hAnsi="Times New Roman" w:cs="Times New Roman"/>
      <w:b/>
      <w:bCs/>
      <w:kern w:val="2"/>
      <w:sz w:val="28"/>
      <w:szCs w:val="28"/>
      <w:lang w:eastAsia="zh-CN"/>
    </w:rPr>
  </w:style>
  <w:style w:type="paragraph" w:styleId="6">
    <w:name w:val="heading 6"/>
    <w:basedOn w:val="a"/>
    <w:next w:val="a"/>
    <w:link w:val="6Char"/>
    <w:qFormat/>
    <w:rsid w:val="005958B4"/>
    <w:pPr>
      <w:keepNext/>
      <w:keepLines/>
      <w:widowControl/>
      <w:tabs>
        <w:tab w:val="left" w:pos="1440"/>
      </w:tabs>
      <w:spacing w:before="240" w:after="64" w:line="317" w:lineRule="auto"/>
      <w:ind w:left="1152" w:hanging="1152"/>
      <w:outlineLvl w:val="5"/>
    </w:pPr>
    <w:rPr>
      <w:rFonts w:ascii="Arial" w:eastAsia="黑体" w:hAnsi="Arial" w:cs="Times New Roman"/>
      <w:b/>
      <w:bCs/>
      <w:sz w:val="24"/>
      <w:szCs w:val="24"/>
      <w:lang w:eastAsia="zh-CN"/>
    </w:rPr>
  </w:style>
  <w:style w:type="paragraph" w:styleId="7">
    <w:name w:val="heading 7"/>
    <w:basedOn w:val="a"/>
    <w:next w:val="a"/>
    <w:link w:val="7Char"/>
    <w:qFormat/>
    <w:rsid w:val="005958B4"/>
    <w:pPr>
      <w:keepNext/>
      <w:keepLines/>
      <w:widowControl/>
      <w:tabs>
        <w:tab w:val="left" w:pos="2520"/>
      </w:tabs>
      <w:spacing w:before="240" w:after="64" w:line="317" w:lineRule="auto"/>
      <w:ind w:left="1296" w:hanging="1296"/>
      <w:outlineLvl w:val="6"/>
    </w:pPr>
    <w:rPr>
      <w:rFonts w:ascii="Times New Roman" w:hAnsi="Times New Roman" w:cs="Times New Roman"/>
      <w:b/>
      <w:bCs/>
      <w:sz w:val="24"/>
      <w:szCs w:val="24"/>
      <w:lang w:eastAsia="zh-CN"/>
    </w:rPr>
  </w:style>
  <w:style w:type="paragraph" w:styleId="8">
    <w:name w:val="heading 8"/>
    <w:basedOn w:val="a"/>
    <w:next w:val="a"/>
    <w:link w:val="8Char"/>
    <w:qFormat/>
    <w:rsid w:val="005958B4"/>
    <w:pPr>
      <w:keepNext/>
      <w:keepLines/>
      <w:widowControl/>
      <w:tabs>
        <w:tab w:val="left" w:pos="1440"/>
      </w:tabs>
      <w:spacing w:before="240" w:after="64" w:line="317" w:lineRule="auto"/>
      <w:ind w:left="1440" w:hanging="1440"/>
      <w:outlineLvl w:val="7"/>
    </w:pPr>
    <w:rPr>
      <w:rFonts w:ascii="Arial" w:eastAsia="黑体" w:hAnsi="Arial" w:cs="Times New Roman"/>
      <w:sz w:val="24"/>
      <w:szCs w:val="24"/>
      <w:lang w:eastAsia="zh-CN"/>
    </w:rPr>
  </w:style>
  <w:style w:type="paragraph" w:styleId="9">
    <w:name w:val="heading 9"/>
    <w:basedOn w:val="a"/>
    <w:next w:val="a"/>
    <w:link w:val="9Char"/>
    <w:qFormat/>
    <w:rsid w:val="005958B4"/>
    <w:pPr>
      <w:keepNext/>
      <w:keepLines/>
      <w:widowControl/>
      <w:tabs>
        <w:tab w:val="left" w:pos="1584"/>
      </w:tabs>
      <w:spacing w:before="240" w:after="64" w:line="317" w:lineRule="auto"/>
      <w:ind w:left="1584" w:hanging="1584"/>
      <w:outlineLvl w:val="8"/>
    </w:pPr>
    <w:rPr>
      <w:rFonts w:ascii="Arial" w:eastAsia="黑体" w:hAnsi="Arial" w:cs="Times New Roman"/>
      <w:sz w:val="21"/>
      <w:szCs w:val="21"/>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Char2"/>
    <w:qFormat/>
    <w:rsid w:val="005958B4"/>
    <w:pPr>
      <w:tabs>
        <w:tab w:val="center" w:pos="4153"/>
        <w:tab w:val="right" w:pos="8306"/>
      </w:tabs>
      <w:snapToGrid w:val="0"/>
      <w:jc w:val="center"/>
    </w:pPr>
    <w:rPr>
      <w:rFonts w:asciiTheme="minorHAnsi" w:eastAsiaTheme="minorEastAsia" w:hAnsiTheme="minorHAnsi" w:cstheme="minorBidi"/>
      <w:kern w:val="2"/>
      <w:sz w:val="18"/>
      <w:szCs w:val="18"/>
      <w:lang w:eastAsia="zh-CN"/>
    </w:rPr>
  </w:style>
  <w:style w:type="paragraph" w:styleId="a4">
    <w:name w:val="annotation subject"/>
    <w:basedOn w:val="a5"/>
    <w:next w:val="a5"/>
    <w:link w:val="Char1"/>
    <w:unhideWhenUsed/>
    <w:qFormat/>
    <w:rsid w:val="005958B4"/>
    <w:rPr>
      <w:rFonts w:ascii="宋体" w:hAnsi="宋体" w:cs="宋体"/>
      <w:b/>
      <w:bCs/>
    </w:rPr>
  </w:style>
  <w:style w:type="paragraph" w:styleId="a5">
    <w:name w:val="annotation text"/>
    <w:basedOn w:val="a"/>
    <w:link w:val="Char"/>
    <w:qFormat/>
    <w:rsid w:val="005958B4"/>
    <w:rPr>
      <w:rFonts w:asciiTheme="minorHAnsi" w:hAnsiTheme="minorHAnsi" w:cstheme="minorBidi"/>
      <w:kern w:val="2"/>
      <w:sz w:val="21"/>
      <w:szCs w:val="24"/>
      <w:lang w:eastAsia="zh-CN"/>
    </w:rPr>
  </w:style>
  <w:style w:type="paragraph" w:styleId="70">
    <w:name w:val="toc 7"/>
    <w:basedOn w:val="a"/>
    <w:next w:val="a"/>
    <w:uiPriority w:val="39"/>
    <w:unhideWhenUsed/>
    <w:qFormat/>
    <w:rsid w:val="005958B4"/>
    <w:pPr>
      <w:ind w:leftChars="1200" w:left="2520"/>
      <w:jc w:val="both"/>
    </w:pPr>
    <w:rPr>
      <w:rFonts w:asciiTheme="minorHAnsi" w:eastAsiaTheme="minorEastAsia" w:hAnsiTheme="minorHAnsi" w:cstheme="minorBidi"/>
      <w:kern w:val="2"/>
      <w:sz w:val="21"/>
      <w:lang w:eastAsia="zh-CN"/>
    </w:rPr>
  </w:style>
  <w:style w:type="paragraph" w:styleId="a6">
    <w:name w:val="Body Text First Indent"/>
    <w:basedOn w:val="a7"/>
    <w:link w:val="Char0"/>
    <w:qFormat/>
    <w:rsid w:val="005958B4"/>
    <w:pPr>
      <w:spacing w:after="120"/>
      <w:ind w:firstLineChars="100" w:firstLine="420"/>
      <w:jc w:val="both"/>
    </w:pPr>
    <w:rPr>
      <w:rFonts w:asciiTheme="minorHAnsi" w:hAnsiTheme="minorHAnsi" w:cstheme="minorBidi"/>
      <w:kern w:val="2"/>
      <w:szCs w:val="24"/>
      <w:lang w:eastAsia="zh-CN"/>
    </w:rPr>
  </w:style>
  <w:style w:type="paragraph" w:styleId="a7">
    <w:name w:val="Body Text"/>
    <w:basedOn w:val="a"/>
    <w:link w:val="Char10"/>
    <w:qFormat/>
    <w:rsid w:val="005958B4"/>
    <w:rPr>
      <w:sz w:val="21"/>
      <w:szCs w:val="21"/>
    </w:rPr>
  </w:style>
  <w:style w:type="paragraph" w:styleId="a8">
    <w:name w:val="Normal Indent"/>
    <w:basedOn w:val="a"/>
    <w:qFormat/>
    <w:rsid w:val="005958B4"/>
    <w:pPr>
      <w:ind w:firstLineChars="200" w:firstLine="420"/>
      <w:jc w:val="both"/>
    </w:pPr>
    <w:rPr>
      <w:rFonts w:ascii="Times New Roman" w:hAnsi="Times New Roman" w:cs="Times New Roman"/>
      <w:kern w:val="2"/>
      <w:sz w:val="21"/>
      <w:szCs w:val="24"/>
      <w:lang w:eastAsia="zh-CN"/>
    </w:rPr>
  </w:style>
  <w:style w:type="paragraph" w:styleId="a9">
    <w:name w:val="caption"/>
    <w:basedOn w:val="a"/>
    <w:next w:val="a"/>
    <w:qFormat/>
    <w:rsid w:val="005958B4"/>
    <w:pPr>
      <w:jc w:val="both"/>
    </w:pPr>
    <w:rPr>
      <w:rFonts w:ascii="Arial" w:eastAsia="黑体" w:hAnsi="Arial" w:cs="Arial"/>
      <w:kern w:val="2"/>
      <w:sz w:val="20"/>
      <w:szCs w:val="20"/>
      <w:lang w:eastAsia="zh-CN"/>
    </w:rPr>
  </w:style>
  <w:style w:type="paragraph" w:styleId="aa">
    <w:name w:val="Document Map"/>
    <w:basedOn w:val="a"/>
    <w:link w:val="Char3"/>
    <w:qFormat/>
    <w:rsid w:val="005958B4"/>
    <w:pPr>
      <w:shd w:val="clear" w:color="auto" w:fill="000080"/>
      <w:jc w:val="both"/>
    </w:pPr>
    <w:rPr>
      <w:rFonts w:asciiTheme="minorHAnsi" w:hAnsiTheme="minorHAnsi" w:cstheme="minorBidi"/>
      <w:kern w:val="2"/>
      <w:sz w:val="21"/>
      <w:szCs w:val="24"/>
      <w:lang w:eastAsia="zh-CN"/>
    </w:rPr>
  </w:style>
  <w:style w:type="paragraph" w:styleId="30">
    <w:name w:val="Body Text 3"/>
    <w:basedOn w:val="a"/>
    <w:link w:val="3Char"/>
    <w:qFormat/>
    <w:rsid w:val="005958B4"/>
    <w:pPr>
      <w:jc w:val="both"/>
    </w:pPr>
    <w:rPr>
      <w:rFonts w:eastAsiaTheme="minorEastAsia" w:hAnsiTheme="minorHAnsi" w:cstheme="minorBidi"/>
      <w:kern w:val="2"/>
      <w:sz w:val="24"/>
      <w:lang w:eastAsia="zh-CN"/>
    </w:rPr>
  </w:style>
  <w:style w:type="paragraph" w:styleId="ab">
    <w:name w:val="Body Text Indent"/>
    <w:basedOn w:val="a"/>
    <w:link w:val="Char4"/>
    <w:qFormat/>
    <w:rsid w:val="005958B4"/>
    <w:pPr>
      <w:spacing w:after="120"/>
      <w:ind w:leftChars="200" w:left="420"/>
      <w:jc w:val="both"/>
    </w:pPr>
    <w:rPr>
      <w:rFonts w:asciiTheme="minorHAnsi" w:hAnsiTheme="minorHAnsi" w:cstheme="minorBidi"/>
      <w:kern w:val="2"/>
      <w:sz w:val="21"/>
      <w:szCs w:val="24"/>
      <w:lang w:eastAsia="zh-CN"/>
    </w:rPr>
  </w:style>
  <w:style w:type="paragraph" w:styleId="50">
    <w:name w:val="toc 5"/>
    <w:basedOn w:val="a"/>
    <w:next w:val="a"/>
    <w:uiPriority w:val="39"/>
    <w:unhideWhenUsed/>
    <w:qFormat/>
    <w:rsid w:val="005958B4"/>
    <w:pPr>
      <w:ind w:leftChars="800" w:left="1680"/>
      <w:jc w:val="both"/>
    </w:pPr>
    <w:rPr>
      <w:rFonts w:asciiTheme="minorHAnsi" w:eastAsiaTheme="minorEastAsia" w:hAnsiTheme="minorHAnsi" w:cstheme="minorBidi"/>
      <w:kern w:val="2"/>
      <w:sz w:val="21"/>
      <w:lang w:eastAsia="zh-CN"/>
    </w:rPr>
  </w:style>
  <w:style w:type="paragraph" w:styleId="31">
    <w:name w:val="toc 3"/>
    <w:basedOn w:val="a"/>
    <w:next w:val="a"/>
    <w:uiPriority w:val="39"/>
    <w:qFormat/>
    <w:rsid w:val="005958B4"/>
    <w:pPr>
      <w:spacing w:line="272" w:lineRule="exact"/>
      <w:ind w:left="940"/>
    </w:pPr>
    <w:rPr>
      <w:sz w:val="21"/>
      <w:szCs w:val="21"/>
    </w:rPr>
  </w:style>
  <w:style w:type="paragraph" w:styleId="ac">
    <w:name w:val="Plain Text"/>
    <w:basedOn w:val="a"/>
    <w:link w:val="Char20"/>
    <w:qFormat/>
    <w:rsid w:val="005958B4"/>
    <w:pPr>
      <w:jc w:val="both"/>
    </w:pPr>
    <w:rPr>
      <w:rFonts w:hAnsi="Courier New" w:cstheme="minorBidi"/>
      <w:kern w:val="2"/>
      <w:sz w:val="21"/>
      <w:szCs w:val="21"/>
      <w:lang w:eastAsia="zh-CN"/>
    </w:rPr>
  </w:style>
  <w:style w:type="paragraph" w:styleId="80">
    <w:name w:val="toc 8"/>
    <w:basedOn w:val="a"/>
    <w:next w:val="a"/>
    <w:uiPriority w:val="39"/>
    <w:unhideWhenUsed/>
    <w:qFormat/>
    <w:rsid w:val="005958B4"/>
    <w:pPr>
      <w:ind w:leftChars="1400" w:left="2940"/>
      <w:jc w:val="both"/>
    </w:pPr>
    <w:rPr>
      <w:rFonts w:asciiTheme="minorHAnsi" w:eastAsiaTheme="minorEastAsia" w:hAnsiTheme="minorHAnsi" w:cstheme="minorBidi"/>
      <w:kern w:val="2"/>
      <w:sz w:val="21"/>
      <w:lang w:eastAsia="zh-CN"/>
    </w:rPr>
  </w:style>
  <w:style w:type="paragraph" w:styleId="ad">
    <w:name w:val="Date"/>
    <w:basedOn w:val="a"/>
    <w:next w:val="a"/>
    <w:link w:val="Char11"/>
    <w:unhideWhenUsed/>
    <w:qFormat/>
    <w:rsid w:val="005958B4"/>
    <w:pPr>
      <w:ind w:leftChars="2500" w:left="100"/>
    </w:pPr>
  </w:style>
  <w:style w:type="paragraph" w:styleId="20">
    <w:name w:val="Body Text Indent 2"/>
    <w:basedOn w:val="a"/>
    <w:link w:val="2Char"/>
    <w:qFormat/>
    <w:rsid w:val="005958B4"/>
    <w:pPr>
      <w:spacing w:after="120" w:line="480" w:lineRule="auto"/>
      <w:ind w:leftChars="200" w:left="420"/>
      <w:jc w:val="both"/>
    </w:pPr>
    <w:rPr>
      <w:rFonts w:asciiTheme="minorHAnsi" w:hAnsiTheme="minorHAnsi" w:cstheme="minorBidi"/>
      <w:kern w:val="2"/>
      <w:sz w:val="21"/>
      <w:szCs w:val="24"/>
      <w:lang w:eastAsia="zh-CN"/>
    </w:rPr>
  </w:style>
  <w:style w:type="paragraph" w:styleId="ae">
    <w:name w:val="endnote text"/>
    <w:basedOn w:val="a"/>
    <w:link w:val="Char5"/>
    <w:qFormat/>
    <w:rsid w:val="005958B4"/>
    <w:pPr>
      <w:snapToGrid w:val="0"/>
    </w:pPr>
    <w:rPr>
      <w:rFonts w:asciiTheme="minorHAnsi" w:hAnsiTheme="minorHAnsi" w:cstheme="minorBidi"/>
      <w:kern w:val="2"/>
      <w:sz w:val="21"/>
      <w:szCs w:val="24"/>
      <w:lang w:eastAsia="zh-CN"/>
    </w:rPr>
  </w:style>
  <w:style w:type="paragraph" w:styleId="af">
    <w:name w:val="Balloon Text"/>
    <w:basedOn w:val="a"/>
    <w:link w:val="Char12"/>
    <w:unhideWhenUsed/>
    <w:qFormat/>
    <w:rsid w:val="005958B4"/>
    <w:rPr>
      <w:sz w:val="18"/>
      <w:szCs w:val="18"/>
    </w:rPr>
  </w:style>
  <w:style w:type="paragraph" w:styleId="af0">
    <w:name w:val="footer"/>
    <w:basedOn w:val="a"/>
    <w:link w:val="Char21"/>
    <w:uiPriority w:val="99"/>
    <w:qFormat/>
    <w:rsid w:val="005958B4"/>
    <w:pPr>
      <w:tabs>
        <w:tab w:val="center" w:pos="4153"/>
        <w:tab w:val="right" w:pos="8306"/>
      </w:tabs>
      <w:snapToGrid w:val="0"/>
    </w:pPr>
    <w:rPr>
      <w:rFonts w:asciiTheme="minorHAnsi" w:eastAsiaTheme="minorEastAsia" w:hAnsiTheme="minorHAnsi" w:cstheme="minorBidi"/>
      <w:kern w:val="2"/>
      <w:sz w:val="18"/>
      <w:szCs w:val="18"/>
      <w:lang w:eastAsia="zh-CN"/>
    </w:rPr>
  </w:style>
  <w:style w:type="paragraph" w:styleId="21">
    <w:name w:val="Body Text First Indent 2"/>
    <w:basedOn w:val="ab"/>
    <w:uiPriority w:val="99"/>
    <w:unhideWhenUsed/>
    <w:qFormat/>
    <w:rsid w:val="005958B4"/>
    <w:pPr>
      <w:ind w:firstLine="420"/>
    </w:pPr>
  </w:style>
  <w:style w:type="paragraph" w:styleId="10">
    <w:name w:val="toc 1"/>
    <w:basedOn w:val="a"/>
    <w:next w:val="a"/>
    <w:uiPriority w:val="39"/>
    <w:qFormat/>
    <w:rsid w:val="005958B4"/>
    <w:pPr>
      <w:spacing w:line="272" w:lineRule="exact"/>
      <w:ind w:left="100"/>
    </w:pPr>
    <w:rPr>
      <w:sz w:val="21"/>
      <w:szCs w:val="21"/>
    </w:rPr>
  </w:style>
  <w:style w:type="paragraph" w:styleId="40">
    <w:name w:val="toc 4"/>
    <w:basedOn w:val="a"/>
    <w:next w:val="a"/>
    <w:uiPriority w:val="39"/>
    <w:unhideWhenUsed/>
    <w:qFormat/>
    <w:rsid w:val="005958B4"/>
    <w:pPr>
      <w:ind w:leftChars="600" w:left="1260"/>
      <w:jc w:val="both"/>
    </w:pPr>
    <w:rPr>
      <w:rFonts w:asciiTheme="minorHAnsi" w:eastAsiaTheme="minorEastAsia" w:hAnsiTheme="minorHAnsi" w:cstheme="minorBidi"/>
      <w:kern w:val="2"/>
      <w:sz w:val="21"/>
      <w:lang w:eastAsia="zh-CN"/>
    </w:rPr>
  </w:style>
  <w:style w:type="paragraph" w:styleId="af1">
    <w:name w:val="Subtitle"/>
    <w:basedOn w:val="a"/>
    <w:link w:val="Char6"/>
    <w:qFormat/>
    <w:rsid w:val="005958B4"/>
    <w:pPr>
      <w:widowControl/>
      <w:jc w:val="center"/>
    </w:pPr>
    <w:rPr>
      <w:rFonts w:asciiTheme="minorHAnsi" w:eastAsiaTheme="minorEastAsia" w:hAnsiTheme="minorHAnsi" w:cstheme="minorBidi"/>
      <w:kern w:val="2"/>
      <w:sz w:val="21"/>
      <w:szCs w:val="24"/>
      <w:u w:val="single"/>
      <w:lang w:eastAsia="zh-CN"/>
    </w:rPr>
  </w:style>
  <w:style w:type="paragraph" w:styleId="af2">
    <w:name w:val="footnote text"/>
    <w:basedOn w:val="a"/>
    <w:link w:val="Char7"/>
    <w:qFormat/>
    <w:rsid w:val="005958B4"/>
    <w:pPr>
      <w:snapToGrid w:val="0"/>
    </w:pPr>
    <w:rPr>
      <w:rFonts w:asciiTheme="minorHAnsi" w:hAnsiTheme="minorHAnsi" w:cstheme="minorBidi"/>
      <w:kern w:val="2"/>
      <w:sz w:val="18"/>
      <w:szCs w:val="18"/>
      <w:lang w:eastAsia="zh-CN"/>
    </w:rPr>
  </w:style>
  <w:style w:type="paragraph" w:styleId="60">
    <w:name w:val="toc 6"/>
    <w:basedOn w:val="a"/>
    <w:next w:val="a"/>
    <w:uiPriority w:val="39"/>
    <w:unhideWhenUsed/>
    <w:qFormat/>
    <w:rsid w:val="005958B4"/>
    <w:pPr>
      <w:ind w:leftChars="1000" w:left="2100"/>
      <w:jc w:val="both"/>
    </w:pPr>
    <w:rPr>
      <w:rFonts w:asciiTheme="minorHAnsi" w:eastAsiaTheme="minorEastAsia" w:hAnsiTheme="minorHAnsi" w:cstheme="minorBidi"/>
      <w:kern w:val="2"/>
      <w:sz w:val="21"/>
      <w:lang w:eastAsia="zh-CN"/>
    </w:rPr>
  </w:style>
  <w:style w:type="paragraph" w:styleId="32">
    <w:name w:val="Body Text Indent 3"/>
    <w:basedOn w:val="a"/>
    <w:link w:val="3Char0"/>
    <w:qFormat/>
    <w:rsid w:val="005958B4"/>
    <w:pPr>
      <w:spacing w:after="120"/>
      <w:ind w:leftChars="200" w:left="420"/>
      <w:jc w:val="both"/>
    </w:pPr>
    <w:rPr>
      <w:rFonts w:asciiTheme="minorHAnsi" w:hAnsiTheme="minorHAnsi" w:cstheme="minorBidi"/>
      <w:kern w:val="2"/>
      <w:sz w:val="16"/>
      <w:szCs w:val="16"/>
      <w:lang w:eastAsia="zh-CN"/>
    </w:rPr>
  </w:style>
  <w:style w:type="paragraph" w:styleId="22">
    <w:name w:val="toc 2"/>
    <w:basedOn w:val="a"/>
    <w:next w:val="a"/>
    <w:uiPriority w:val="39"/>
    <w:qFormat/>
    <w:rsid w:val="005958B4"/>
    <w:pPr>
      <w:spacing w:line="272" w:lineRule="exact"/>
      <w:ind w:left="520"/>
    </w:pPr>
    <w:rPr>
      <w:sz w:val="21"/>
      <w:szCs w:val="21"/>
    </w:rPr>
  </w:style>
  <w:style w:type="paragraph" w:styleId="90">
    <w:name w:val="toc 9"/>
    <w:basedOn w:val="a"/>
    <w:next w:val="a"/>
    <w:uiPriority w:val="39"/>
    <w:unhideWhenUsed/>
    <w:qFormat/>
    <w:rsid w:val="005958B4"/>
    <w:pPr>
      <w:ind w:leftChars="1600" w:left="3360"/>
      <w:jc w:val="both"/>
    </w:pPr>
    <w:rPr>
      <w:rFonts w:asciiTheme="minorHAnsi" w:eastAsiaTheme="minorEastAsia" w:hAnsiTheme="minorHAnsi" w:cstheme="minorBidi"/>
      <w:kern w:val="2"/>
      <w:sz w:val="21"/>
      <w:lang w:eastAsia="zh-CN"/>
    </w:rPr>
  </w:style>
  <w:style w:type="paragraph" w:styleId="23">
    <w:name w:val="Body Text 2"/>
    <w:basedOn w:val="a"/>
    <w:link w:val="2Char0"/>
    <w:uiPriority w:val="99"/>
    <w:unhideWhenUsed/>
    <w:qFormat/>
    <w:rsid w:val="005958B4"/>
    <w:pPr>
      <w:spacing w:after="120" w:line="480" w:lineRule="auto"/>
    </w:pPr>
  </w:style>
  <w:style w:type="paragraph" w:styleId="af3">
    <w:name w:val="Normal (Web)"/>
    <w:basedOn w:val="a"/>
    <w:uiPriority w:val="99"/>
    <w:qFormat/>
    <w:rsid w:val="005958B4"/>
    <w:pPr>
      <w:widowControl/>
      <w:spacing w:before="100" w:beforeAutospacing="1" w:after="100" w:afterAutospacing="1"/>
    </w:pPr>
    <w:rPr>
      <w:sz w:val="24"/>
      <w:szCs w:val="24"/>
      <w:lang w:eastAsia="zh-CN"/>
    </w:rPr>
  </w:style>
  <w:style w:type="paragraph" w:styleId="11">
    <w:name w:val="index 1"/>
    <w:basedOn w:val="a"/>
    <w:next w:val="a"/>
    <w:qFormat/>
    <w:rsid w:val="005958B4"/>
    <w:pPr>
      <w:spacing w:line="220" w:lineRule="exact"/>
      <w:jc w:val="center"/>
    </w:pPr>
    <w:rPr>
      <w:rFonts w:ascii="仿宋_GB2312" w:eastAsia="仿宋_GB2312" w:hAnsi="Times New Roman" w:cs="Times New Roman"/>
      <w:kern w:val="2"/>
      <w:sz w:val="21"/>
      <w:szCs w:val="20"/>
      <w:lang w:eastAsia="zh-CN"/>
    </w:rPr>
  </w:style>
  <w:style w:type="paragraph" w:styleId="af4">
    <w:name w:val="Title"/>
    <w:basedOn w:val="a"/>
    <w:link w:val="Char8"/>
    <w:qFormat/>
    <w:rsid w:val="005958B4"/>
    <w:pPr>
      <w:adjustRightInd w:val="0"/>
      <w:spacing w:before="240" w:after="60" w:line="420" w:lineRule="atLeast"/>
      <w:jc w:val="center"/>
      <w:textAlignment w:val="baseline"/>
      <w:outlineLvl w:val="0"/>
    </w:pPr>
    <w:rPr>
      <w:rFonts w:ascii="Arial" w:hAnsi="Arial" w:cstheme="minorBidi"/>
      <w:b/>
      <w:kern w:val="2"/>
      <w:sz w:val="32"/>
      <w:lang w:eastAsia="zh-CN"/>
    </w:rPr>
  </w:style>
  <w:style w:type="character" w:styleId="af5">
    <w:name w:val="Strong"/>
    <w:qFormat/>
    <w:rsid w:val="005958B4"/>
    <w:rPr>
      <w:b/>
      <w:bCs/>
    </w:rPr>
  </w:style>
  <w:style w:type="character" w:styleId="af6">
    <w:name w:val="endnote reference"/>
    <w:qFormat/>
    <w:rsid w:val="005958B4"/>
    <w:rPr>
      <w:vertAlign w:val="superscript"/>
    </w:rPr>
  </w:style>
  <w:style w:type="character" w:styleId="af7">
    <w:name w:val="page number"/>
    <w:basedOn w:val="a1"/>
    <w:qFormat/>
    <w:rsid w:val="005958B4"/>
  </w:style>
  <w:style w:type="character" w:styleId="af8">
    <w:name w:val="FollowedHyperlink"/>
    <w:qFormat/>
    <w:rsid w:val="005958B4"/>
    <w:rPr>
      <w:color w:val="800080"/>
      <w:u w:val="single"/>
    </w:rPr>
  </w:style>
  <w:style w:type="character" w:styleId="af9">
    <w:name w:val="Hyperlink"/>
    <w:basedOn w:val="a1"/>
    <w:uiPriority w:val="99"/>
    <w:unhideWhenUsed/>
    <w:qFormat/>
    <w:rsid w:val="005958B4"/>
    <w:rPr>
      <w:color w:val="0563C1" w:themeColor="hyperlink"/>
      <w:u w:val="single"/>
    </w:rPr>
  </w:style>
  <w:style w:type="character" w:styleId="afa">
    <w:name w:val="annotation reference"/>
    <w:qFormat/>
    <w:rsid w:val="005958B4"/>
    <w:rPr>
      <w:sz w:val="21"/>
      <w:szCs w:val="21"/>
    </w:rPr>
  </w:style>
  <w:style w:type="character" w:styleId="afb">
    <w:name w:val="footnote reference"/>
    <w:qFormat/>
    <w:rsid w:val="005958B4"/>
    <w:rPr>
      <w:vertAlign w:val="superscript"/>
    </w:rPr>
  </w:style>
  <w:style w:type="table" w:styleId="afc">
    <w:name w:val="Table Grid"/>
    <w:basedOn w:val="a2"/>
    <w:uiPriority w:val="39"/>
    <w:qFormat/>
    <w:rsid w:val="005958B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9">
    <w:name w:val="正文文本 Char"/>
    <w:basedOn w:val="a1"/>
    <w:qFormat/>
    <w:rsid w:val="005958B4"/>
    <w:rPr>
      <w:rFonts w:ascii="宋体" w:eastAsia="宋体" w:hAnsi="宋体" w:cs="宋体"/>
      <w:kern w:val="0"/>
      <w:sz w:val="22"/>
      <w:lang w:eastAsia="en-US"/>
    </w:rPr>
  </w:style>
  <w:style w:type="character" w:customStyle="1" w:styleId="Char10">
    <w:name w:val="正文文本 Char1"/>
    <w:basedOn w:val="a1"/>
    <w:link w:val="a7"/>
    <w:uiPriority w:val="1"/>
    <w:qFormat/>
    <w:rsid w:val="005958B4"/>
    <w:rPr>
      <w:rFonts w:ascii="宋体" w:eastAsia="宋体" w:hAnsi="宋体" w:cs="宋体"/>
      <w:kern w:val="0"/>
      <w:szCs w:val="21"/>
      <w:lang w:eastAsia="en-US"/>
    </w:rPr>
  </w:style>
  <w:style w:type="character" w:customStyle="1" w:styleId="Char21">
    <w:name w:val="页脚 Char2"/>
    <w:link w:val="af0"/>
    <w:uiPriority w:val="99"/>
    <w:qFormat/>
    <w:rsid w:val="005958B4"/>
    <w:rPr>
      <w:sz w:val="18"/>
      <w:szCs w:val="18"/>
    </w:rPr>
  </w:style>
  <w:style w:type="character" w:customStyle="1" w:styleId="Chara">
    <w:name w:val="页脚 Char"/>
    <w:basedOn w:val="a1"/>
    <w:uiPriority w:val="99"/>
    <w:qFormat/>
    <w:rsid w:val="005958B4"/>
    <w:rPr>
      <w:rFonts w:ascii="宋体" w:eastAsia="宋体" w:hAnsi="宋体" w:cs="宋体"/>
      <w:kern w:val="0"/>
      <w:sz w:val="18"/>
      <w:szCs w:val="18"/>
      <w:lang w:eastAsia="en-US"/>
    </w:rPr>
  </w:style>
  <w:style w:type="character" w:customStyle="1" w:styleId="2Char2">
    <w:name w:val="标题 2 Char"/>
    <w:basedOn w:val="a1"/>
    <w:qFormat/>
    <w:rsid w:val="005958B4"/>
    <w:rPr>
      <w:rFonts w:asciiTheme="majorHAnsi" w:eastAsiaTheme="majorEastAsia" w:hAnsiTheme="majorHAnsi" w:cstheme="majorBidi"/>
      <w:b/>
      <w:bCs/>
      <w:kern w:val="0"/>
      <w:sz w:val="32"/>
      <w:szCs w:val="32"/>
      <w:lang w:eastAsia="en-US"/>
    </w:rPr>
  </w:style>
  <w:style w:type="character" w:customStyle="1" w:styleId="2Char1">
    <w:name w:val="标题 2 Char1"/>
    <w:basedOn w:val="a1"/>
    <w:link w:val="2"/>
    <w:uiPriority w:val="99"/>
    <w:qFormat/>
    <w:rsid w:val="005958B4"/>
    <w:rPr>
      <w:rFonts w:ascii="Microsoft JhengHei" w:eastAsia="Microsoft JhengHei" w:hAnsi="Microsoft JhengHei" w:cs="Microsoft JhengHei"/>
      <w:b/>
      <w:bCs/>
      <w:kern w:val="0"/>
      <w:sz w:val="32"/>
      <w:szCs w:val="32"/>
      <w:lang w:eastAsia="en-US"/>
    </w:rPr>
  </w:style>
  <w:style w:type="paragraph" w:customStyle="1" w:styleId="NewNewNewNewNewNewNewNewNew">
    <w:name w:val="正文 New New New New New New New New New"/>
    <w:qFormat/>
    <w:rsid w:val="005958B4"/>
    <w:pPr>
      <w:widowControl w:val="0"/>
      <w:jc w:val="both"/>
    </w:pPr>
    <w:rPr>
      <w:rFonts w:ascii="Calibri" w:hAnsi="Calibri"/>
      <w:kern w:val="2"/>
      <w:sz w:val="21"/>
    </w:rPr>
  </w:style>
  <w:style w:type="character" w:customStyle="1" w:styleId="1Char">
    <w:name w:val="标题 1 Char"/>
    <w:basedOn w:val="a1"/>
    <w:qFormat/>
    <w:rsid w:val="005958B4"/>
    <w:rPr>
      <w:rFonts w:ascii="宋体" w:eastAsia="宋体" w:hAnsi="宋体" w:cs="宋体"/>
      <w:b/>
      <w:bCs/>
      <w:kern w:val="44"/>
      <w:sz w:val="44"/>
      <w:szCs w:val="44"/>
      <w:lang w:eastAsia="en-US"/>
    </w:rPr>
  </w:style>
  <w:style w:type="character" w:customStyle="1" w:styleId="3Char2">
    <w:name w:val="标题 3 Char"/>
    <w:basedOn w:val="a1"/>
    <w:qFormat/>
    <w:rsid w:val="005958B4"/>
    <w:rPr>
      <w:rFonts w:ascii="宋体" w:eastAsia="宋体" w:hAnsi="宋体" w:cs="宋体"/>
      <w:b/>
      <w:bCs/>
      <w:kern w:val="0"/>
      <w:sz w:val="32"/>
      <w:szCs w:val="32"/>
      <w:lang w:eastAsia="en-US"/>
    </w:rPr>
  </w:style>
  <w:style w:type="character" w:customStyle="1" w:styleId="4Char">
    <w:name w:val="标题 4 Char"/>
    <w:basedOn w:val="a1"/>
    <w:qFormat/>
    <w:rsid w:val="005958B4"/>
    <w:rPr>
      <w:rFonts w:asciiTheme="majorHAnsi" w:eastAsiaTheme="majorEastAsia" w:hAnsiTheme="majorHAnsi" w:cstheme="majorBidi"/>
      <w:b/>
      <w:bCs/>
      <w:kern w:val="0"/>
      <w:sz w:val="28"/>
      <w:szCs w:val="28"/>
      <w:lang w:eastAsia="en-US"/>
    </w:rPr>
  </w:style>
  <w:style w:type="character" w:customStyle="1" w:styleId="5Char">
    <w:name w:val="标题 5 Char"/>
    <w:basedOn w:val="a1"/>
    <w:link w:val="5"/>
    <w:qFormat/>
    <w:rsid w:val="005958B4"/>
    <w:rPr>
      <w:rFonts w:ascii="Times New Roman" w:eastAsia="宋体" w:hAnsi="Times New Roman" w:cs="Times New Roman"/>
      <w:b/>
      <w:bCs/>
      <w:sz w:val="28"/>
      <w:szCs w:val="28"/>
    </w:rPr>
  </w:style>
  <w:style w:type="character" w:customStyle="1" w:styleId="6Char">
    <w:name w:val="标题 6 Char"/>
    <w:basedOn w:val="a1"/>
    <w:link w:val="6"/>
    <w:qFormat/>
    <w:rsid w:val="005958B4"/>
    <w:rPr>
      <w:rFonts w:ascii="Arial" w:eastAsia="黑体" w:hAnsi="Arial" w:cs="Times New Roman"/>
      <w:b/>
      <w:bCs/>
      <w:kern w:val="0"/>
      <w:sz w:val="24"/>
      <w:szCs w:val="24"/>
    </w:rPr>
  </w:style>
  <w:style w:type="character" w:customStyle="1" w:styleId="7Char">
    <w:name w:val="标题 7 Char"/>
    <w:basedOn w:val="a1"/>
    <w:link w:val="7"/>
    <w:qFormat/>
    <w:rsid w:val="005958B4"/>
    <w:rPr>
      <w:rFonts w:ascii="Times New Roman" w:eastAsia="宋体" w:hAnsi="Times New Roman" w:cs="Times New Roman"/>
      <w:b/>
      <w:bCs/>
      <w:kern w:val="0"/>
      <w:sz w:val="24"/>
      <w:szCs w:val="24"/>
    </w:rPr>
  </w:style>
  <w:style w:type="character" w:customStyle="1" w:styleId="8Char">
    <w:name w:val="标题 8 Char"/>
    <w:basedOn w:val="a1"/>
    <w:link w:val="8"/>
    <w:qFormat/>
    <w:rsid w:val="005958B4"/>
    <w:rPr>
      <w:rFonts w:ascii="Arial" w:eastAsia="黑体" w:hAnsi="Arial" w:cs="Times New Roman"/>
      <w:kern w:val="0"/>
      <w:sz w:val="24"/>
      <w:szCs w:val="24"/>
    </w:rPr>
  </w:style>
  <w:style w:type="character" w:customStyle="1" w:styleId="9Char">
    <w:name w:val="标题 9 Char"/>
    <w:basedOn w:val="a1"/>
    <w:link w:val="9"/>
    <w:qFormat/>
    <w:rsid w:val="005958B4"/>
    <w:rPr>
      <w:rFonts w:ascii="Arial" w:eastAsia="黑体" w:hAnsi="Arial" w:cs="Times New Roman"/>
      <w:kern w:val="0"/>
      <w:szCs w:val="21"/>
    </w:rPr>
  </w:style>
  <w:style w:type="character" w:customStyle="1" w:styleId="1Char1">
    <w:name w:val="标题 1 Char1"/>
    <w:basedOn w:val="a1"/>
    <w:link w:val="1"/>
    <w:uiPriority w:val="99"/>
    <w:qFormat/>
    <w:rsid w:val="005958B4"/>
    <w:rPr>
      <w:rFonts w:ascii="Microsoft JhengHei" w:eastAsia="Microsoft JhengHei" w:hAnsi="Microsoft JhengHei" w:cs="Microsoft JhengHei"/>
      <w:b/>
      <w:bCs/>
      <w:kern w:val="0"/>
      <w:sz w:val="44"/>
      <w:szCs w:val="44"/>
      <w:lang w:eastAsia="en-US"/>
    </w:rPr>
  </w:style>
  <w:style w:type="character" w:customStyle="1" w:styleId="3Char1">
    <w:name w:val="标题 3 Char1"/>
    <w:basedOn w:val="a1"/>
    <w:link w:val="3"/>
    <w:qFormat/>
    <w:rsid w:val="005958B4"/>
    <w:rPr>
      <w:rFonts w:ascii="宋体" w:eastAsia="宋体" w:hAnsi="宋体" w:cs="宋体"/>
      <w:kern w:val="0"/>
      <w:sz w:val="28"/>
      <w:szCs w:val="28"/>
      <w:lang w:eastAsia="en-US"/>
    </w:rPr>
  </w:style>
  <w:style w:type="character" w:customStyle="1" w:styleId="4Char1">
    <w:name w:val="标题 4 Char1"/>
    <w:basedOn w:val="a1"/>
    <w:link w:val="4"/>
    <w:qFormat/>
    <w:rsid w:val="005958B4"/>
    <w:rPr>
      <w:rFonts w:ascii="Times New Roman" w:eastAsia="Times New Roman" w:hAnsi="Times New Roman" w:cs="Times New Roman"/>
      <w:b/>
      <w:bCs/>
      <w:kern w:val="0"/>
      <w:szCs w:val="21"/>
      <w:lang w:eastAsia="en-US"/>
    </w:rPr>
  </w:style>
  <w:style w:type="table" w:customStyle="1" w:styleId="TableNormal">
    <w:name w:val="Table Normal"/>
    <w:uiPriority w:val="2"/>
    <w:unhideWhenUsed/>
    <w:qFormat/>
    <w:rsid w:val="005958B4"/>
    <w:pPr>
      <w:widowControl w:val="0"/>
    </w:pPr>
    <w:rPr>
      <w:sz w:val="22"/>
      <w:lang w:eastAsia="en-US"/>
    </w:rPr>
    <w:tblPr>
      <w:tblCellMar>
        <w:top w:w="0" w:type="dxa"/>
        <w:left w:w="0" w:type="dxa"/>
        <w:bottom w:w="0" w:type="dxa"/>
        <w:right w:w="0" w:type="dxa"/>
      </w:tblCellMar>
    </w:tblPr>
  </w:style>
  <w:style w:type="paragraph" w:customStyle="1" w:styleId="12">
    <w:name w:val="列出段落1"/>
    <w:basedOn w:val="a"/>
    <w:uiPriority w:val="1"/>
    <w:qFormat/>
    <w:rsid w:val="005958B4"/>
  </w:style>
  <w:style w:type="paragraph" w:customStyle="1" w:styleId="TableParagraph">
    <w:name w:val="Table Paragraph"/>
    <w:basedOn w:val="a"/>
    <w:uiPriority w:val="1"/>
    <w:qFormat/>
    <w:rsid w:val="005958B4"/>
  </w:style>
  <w:style w:type="character" w:customStyle="1" w:styleId="Char2">
    <w:name w:val="页眉 Char2"/>
    <w:link w:val="a0"/>
    <w:uiPriority w:val="99"/>
    <w:qFormat/>
    <w:rsid w:val="005958B4"/>
    <w:rPr>
      <w:sz w:val="18"/>
      <w:szCs w:val="18"/>
    </w:rPr>
  </w:style>
  <w:style w:type="character" w:customStyle="1" w:styleId="Charb">
    <w:name w:val="页眉 Char"/>
    <w:basedOn w:val="a1"/>
    <w:qFormat/>
    <w:rsid w:val="005958B4"/>
    <w:rPr>
      <w:rFonts w:ascii="宋体" w:eastAsia="宋体" w:hAnsi="宋体" w:cs="宋体"/>
      <w:kern w:val="0"/>
      <w:sz w:val="18"/>
      <w:szCs w:val="18"/>
      <w:lang w:eastAsia="en-US"/>
    </w:rPr>
  </w:style>
  <w:style w:type="character" w:customStyle="1" w:styleId="Char13">
    <w:name w:val="页脚 Char1"/>
    <w:basedOn w:val="a1"/>
    <w:uiPriority w:val="99"/>
    <w:semiHidden/>
    <w:qFormat/>
    <w:rsid w:val="005958B4"/>
    <w:rPr>
      <w:rFonts w:ascii="宋体" w:eastAsia="宋体" w:hAnsi="宋体" w:cs="宋体"/>
      <w:sz w:val="18"/>
      <w:szCs w:val="18"/>
    </w:rPr>
  </w:style>
  <w:style w:type="character" w:customStyle="1" w:styleId="Char14">
    <w:name w:val="页眉 Char1"/>
    <w:basedOn w:val="a1"/>
    <w:uiPriority w:val="99"/>
    <w:semiHidden/>
    <w:qFormat/>
    <w:rsid w:val="005958B4"/>
    <w:rPr>
      <w:rFonts w:ascii="宋体" w:eastAsia="宋体" w:hAnsi="宋体" w:cs="宋体"/>
      <w:sz w:val="18"/>
      <w:szCs w:val="18"/>
    </w:rPr>
  </w:style>
  <w:style w:type="character" w:customStyle="1" w:styleId="Charc">
    <w:name w:val="批注框文本 Char"/>
    <w:basedOn w:val="a1"/>
    <w:qFormat/>
    <w:rsid w:val="005958B4"/>
    <w:rPr>
      <w:rFonts w:ascii="宋体" w:eastAsia="宋体" w:hAnsi="宋体" w:cs="宋体"/>
      <w:kern w:val="0"/>
      <w:sz w:val="18"/>
      <w:szCs w:val="18"/>
      <w:lang w:eastAsia="en-US"/>
    </w:rPr>
  </w:style>
  <w:style w:type="character" w:customStyle="1" w:styleId="Char12">
    <w:name w:val="批注框文本 Char1"/>
    <w:basedOn w:val="a1"/>
    <w:link w:val="af"/>
    <w:semiHidden/>
    <w:qFormat/>
    <w:rsid w:val="005958B4"/>
    <w:rPr>
      <w:rFonts w:ascii="宋体" w:eastAsia="宋体" w:hAnsi="宋体" w:cs="宋体"/>
      <w:kern w:val="0"/>
      <w:sz w:val="18"/>
      <w:szCs w:val="18"/>
      <w:lang w:eastAsia="en-US"/>
    </w:rPr>
  </w:style>
  <w:style w:type="paragraph" w:customStyle="1" w:styleId="TOC1">
    <w:name w:val="TOC 标题1"/>
    <w:basedOn w:val="1"/>
    <w:next w:val="a"/>
    <w:uiPriority w:val="39"/>
    <w:unhideWhenUsed/>
    <w:qFormat/>
    <w:rsid w:val="005958B4"/>
    <w:pPr>
      <w:keepNext/>
      <w:keepLines/>
      <w:widowControl/>
      <w:spacing w:before="480" w:line="276" w:lineRule="auto"/>
      <w:ind w:left="0"/>
      <w:jc w:val="left"/>
      <w:outlineLvl w:val="9"/>
    </w:pPr>
    <w:rPr>
      <w:rFonts w:asciiTheme="majorHAnsi" w:eastAsiaTheme="majorEastAsia" w:hAnsiTheme="majorHAnsi" w:cstheme="majorBidi"/>
      <w:color w:val="2E74B5" w:themeColor="accent1" w:themeShade="BF"/>
      <w:sz w:val="28"/>
      <w:szCs w:val="28"/>
      <w:lang w:eastAsia="zh-CN"/>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rsid w:val="005958B4"/>
    <w:pPr>
      <w:widowControl w:val="0"/>
      <w:jc w:val="both"/>
    </w:pPr>
    <w:rPr>
      <w:rFonts w:ascii="Calibri" w:hAnsi="Calibri"/>
      <w:kern w:val="2"/>
      <w:sz w:val="21"/>
    </w:rPr>
  </w:style>
  <w:style w:type="character" w:customStyle="1" w:styleId="CharChar">
    <w:name w:val="普通文字 Char Char"/>
    <w:qFormat/>
    <w:rsid w:val="005958B4"/>
    <w:rPr>
      <w:rFonts w:ascii="宋体" w:eastAsia="宋体" w:hAnsi="Courier New" w:cs="Courier New"/>
      <w:kern w:val="2"/>
      <w:sz w:val="21"/>
      <w:szCs w:val="21"/>
      <w:lang w:val="en-US" w:eastAsia="zh-CN" w:bidi="ar-SA"/>
    </w:rPr>
  </w:style>
  <w:style w:type="paragraph" w:customStyle="1" w:styleId="p20">
    <w:name w:val="p20"/>
    <w:basedOn w:val="a"/>
    <w:qFormat/>
    <w:rsid w:val="005958B4"/>
    <w:pPr>
      <w:widowControl/>
    </w:pPr>
    <w:rPr>
      <w:sz w:val="21"/>
      <w:szCs w:val="21"/>
      <w:lang w:eastAsia="zh-CN"/>
    </w:rPr>
  </w:style>
  <w:style w:type="character" w:customStyle="1" w:styleId="Char">
    <w:name w:val="批注文字 Char"/>
    <w:link w:val="a5"/>
    <w:qFormat/>
    <w:rsid w:val="005958B4"/>
    <w:rPr>
      <w:rFonts w:eastAsia="宋体"/>
      <w:szCs w:val="24"/>
    </w:rPr>
  </w:style>
  <w:style w:type="character" w:customStyle="1" w:styleId="Char15">
    <w:name w:val="批注文字 Char1"/>
    <w:basedOn w:val="a1"/>
    <w:uiPriority w:val="99"/>
    <w:semiHidden/>
    <w:qFormat/>
    <w:rsid w:val="005958B4"/>
    <w:rPr>
      <w:rFonts w:ascii="宋体" w:eastAsia="宋体" w:hAnsi="宋体" w:cs="宋体"/>
      <w:kern w:val="0"/>
      <w:sz w:val="22"/>
      <w:lang w:eastAsia="en-US"/>
    </w:rPr>
  </w:style>
  <w:style w:type="character" w:customStyle="1" w:styleId="Char20">
    <w:name w:val="纯文本 Char2"/>
    <w:link w:val="ac"/>
    <w:qFormat/>
    <w:rsid w:val="005958B4"/>
    <w:rPr>
      <w:rFonts w:ascii="宋体" w:eastAsia="宋体" w:hAnsi="Courier New"/>
      <w:szCs w:val="21"/>
    </w:rPr>
  </w:style>
  <w:style w:type="character" w:customStyle="1" w:styleId="Chard">
    <w:name w:val="纯文本 Char"/>
    <w:basedOn w:val="a1"/>
    <w:qFormat/>
    <w:rsid w:val="005958B4"/>
    <w:rPr>
      <w:rFonts w:ascii="宋体" w:eastAsia="宋体" w:hAnsi="Courier New" w:cs="Courier New"/>
      <w:kern w:val="0"/>
      <w:szCs w:val="21"/>
      <w:lang w:eastAsia="en-US"/>
    </w:rPr>
  </w:style>
  <w:style w:type="character" w:customStyle="1" w:styleId="Char16">
    <w:name w:val="纯文本 Char1"/>
    <w:basedOn w:val="a1"/>
    <w:uiPriority w:val="99"/>
    <w:semiHidden/>
    <w:qFormat/>
    <w:rsid w:val="005958B4"/>
    <w:rPr>
      <w:rFonts w:ascii="宋体" w:eastAsia="宋体" w:hAnsi="Courier New" w:cs="Courier New"/>
      <w:sz w:val="21"/>
      <w:szCs w:val="21"/>
    </w:rPr>
  </w:style>
  <w:style w:type="paragraph" w:customStyle="1" w:styleId="afd">
    <w:name w:val="标准正文"/>
    <w:basedOn w:val="a"/>
    <w:qFormat/>
    <w:rsid w:val="005958B4"/>
    <w:pPr>
      <w:tabs>
        <w:tab w:val="left" w:pos="900"/>
        <w:tab w:val="left" w:pos="1620"/>
      </w:tabs>
      <w:spacing w:line="300" w:lineRule="auto"/>
      <w:ind w:firstLine="538"/>
      <w:jc w:val="both"/>
    </w:pPr>
    <w:rPr>
      <w:rFonts w:ascii="仿宋_GB2312" w:eastAsia="仿宋_GB2312" w:cs="Times New Roman"/>
      <w:sz w:val="24"/>
      <w:szCs w:val="20"/>
      <w:lang w:eastAsia="zh-CN"/>
    </w:rPr>
  </w:style>
  <w:style w:type="paragraph" w:customStyle="1" w:styleId="TKFirma">
    <w:name w:val="TK Firma"/>
    <w:basedOn w:val="a"/>
    <w:qFormat/>
    <w:rsid w:val="005958B4"/>
    <w:pPr>
      <w:widowControl/>
      <w:spacing w:line="280" w:lineRule="exact"/>
    </w:pPr>
    <w:rPr>
      <w:rFonts w:ascii="TKTypeBold" w:hAnsi="TKTypeBold" w:cs="Times New Roman"/>
      <w:sz w:val="24"/>
      <w:szCs w:val="20"/>
      <w:lang w:val="de-DE" w:eastAsia="de-DE"/>
    </w:rPr>
  </w:style>
  <w:style w:type="paragraph" w:customStyle="1" w:styleId="afe">
    <w:name w:val="正文格式"/>
    <w:basedOn w:val="a"/>
    <w:qFormat/>
    <w:rsid w:val="005958B4"/>
    <w:pPr>
      <w:tabs>
        <w:tab w:val="left" w:pos="7560"/>
      </w:tabs>
      <w:snapToGrid w:val="0"/>
      <w:ind w:rightChars="-23" w:right="-48" w:firstLineChars="196" w:firstLine="413"/>
      <w:jc w:val="both"/>
    </w:pPr>
    <w:rPr>
      <w:rFonts w:cs="Times New Roman"/>
      <w:iCs/>
      <w:kern w:val="2"/>
      <w:sz w:val="21"/>
      <w:szCs w:val="21"/>
      <w:lang w:eastAsia="zh-CN"/>
    </w:rPr>
  </w:style>
  <w:style w:type="character" w:customStyle="1" w:styleId="Chare">
    <w:name w:val="日期 Char"/>
    <w:basedOn w:val="a1"/>
    <w:qFormat/>
    <w:rsid w:val="005958B4"/>
    <w:rPr>
      <w:rFonts w:ascii="宋体" w:eastAsia="宋体" w:hAnsi="宋体" w:cs="宋体"/>
      <w:kern w:val="0"/>
      <w:sz w:val="22"/>
      <w:lang w:eastAsia="en-US"/>
    </w:rPr>
  </w:style>
  <w:style w:type="character" w:customStyle="1" w:styleId="Char11">
    <w:name w:val="日期 Char1"/>
    <w:basedOn w:val="a1"/>
    <w:link w:val="ad"/>
    <w:qFormat/>
    <w:rsid w:val="005958B4"/>
    <w:rPr>
      <w:rFonts w:ascii="宋体" w:eastAsia="宋体" w:hAnsi="宋体" w:cs="宋体"/>
      <w:kern w:val="0"/>
      <w:sz w:val="22"/>
      <w:lang w:eastAsia="en-US"/>
    </w:rPr>
  </w:style>
  <w:style w:type="character" w:customStyle="1" w:styleId="Charf">
    <w:name w:val="批注主题 Char"/>
    <w:basedOn w:val="Char15"/>
    <w:qFormat/>
    <w:rsid w:val="005958B4"/>
    <w:rPr>
      <w:rFonts w:ascii="宋体" w:eastAsia="宋体" w:hAnsi="宋体" w:cs="宋体"/>
      <w:b/>
      <w:bCs/>
      <w:kern w:val="0"/>
      <w:sz w:val="22"/>
      <w:lang w:eastAsia="en-US"/>
    </w:rPr>
  </w:style>
  <w:style w:type="character" w:customStyle="1" w:styleId="Char1">
    <w:name w:val="批注主题 Char1"/>
    <w:basedOn w:val="Char"/>
    <w:link w:val="a4"/>
    <w:qFormat/>
    <w:rsid w:val="005958B4"/>
    <w:rPr>
      <w:rFonts w:ascii="宋体" w:eastAsia="宋体" w:hAnsi="宋体" w:cs="宋体"/>
      <w:b/>
      <w:bCs/>
      <w:szCs w:val="24"/>
    </w:rPr>
  </w:style>
  <w:style w:type="character" w:customStyle="1" w:styleId="apple-converted-space">
    <w:name w:val="apple-converted-space"/>
    <w:basedOn w:val="a1"/>
    <w:qFormat/>
    <w:rsid w:val="005958B4"/>
  </w:style>
  <w:style w:type="character" w:customStyle="1" w:styleId="5Char0">
    <w:name w:val="5号正文 Char"/>
    <w:link w:val="51"/>
    <w:qFormat/>
    <w:rsid w:val="005958B4"/>
    <w:rPr>
      <w:rFonts w:ascii="楷体_GB2312" w:eastAsia="楷体_GB2312" w:hAnsi="宋体"/>
      <w:snapToGrid w:val="0"/>
      <w:sz w:val="24"/>
      <w:szCs w:val="28"/>
    </w:rPr>
  </w:style>
  <w:style w:type="paragraph" w:customStyle="1" w:styleId="51">
    <w:name w:val="5号正文"/>
    <w:link w:val="5Char0"/>
    <w:qFormat/>
    <w:rsid w:val="005958B4"/>
    <w:pPr>
      <w:widowControl w:val="0"/>
      <w:adjustRightInd w:val="0"/>
      <w:snapToGrid w:val="0"/>
      <w:spacing w:line="360" w:lineRule="auto"/>
      <w:ind w:firstLineChars="200" w:firstLine="480"/>
      <w:jc w:val="both"/>
    </w:pPr>
    <w:rPr>
      <w:rFonts w:ascii="楷体_GB2312" w:eastAsia="楷体_GB2312" w:hAnsi="宋体" w:cstheme="minorBidi"/>
      <w:snapToGrid w:val="0"/>
      <w:kern w:val="2"/>
      <w:sz w:val="24"/>
      <w:szCs w:val="28"/>
    </w:rPr>
  </w:style>
  <w:style w:type="character" w:customStyle="1" w:styleId="3Char">
    <w:name w:val="正文文本 3 Char"/>
    <w:link w:val="30"/>
    <w:qFormat/>
    <w:rsid w:val="005958B4"/>
    <w:rPr>
      <w:rFonts w:ascii="宋体"/>
      <w:sz w:val="24"/>
    </w:rPr>
  </w:style>
  <w:style w:type="character" w:customStyle="1" w:styleId="3Char10">
    <w:name w:val="正文文本 3 Char1"/>
    <w:basedOn w:val="a1"/>
    <w:uiPriority w:val="99"/>
    <w:semiHidden/>
    <w:qFormat/>
    <w:rsid w:val="005958B4"/>
    <w:rPr>
      <w:rFonts w:ascii="宋体" w:eastAsia="宋体" w:hAnsi="宋体" w:cs="宋体"/>
      <w:kern w:val="0"/>
      <w:sz w:val="16"/>
      <w:szCs w:val="16"/>
      <w:lang w:eastAsia="en-US"/>
    </w:rPr>
  </w:style>
  <w:style w:type="character" w:customStyle="1" w:styleId="33">
    <w:name w:val="正文文本 3 字符"/>
    <w:basedOn w:val="a1"/>
    <w:qFormat/>
    <w:rsid w:val="005958B4"/>
    <w:rPr>
      <w:rFonts w:ascii="宋体" w:eastAsia="宋体" w:hAnsi="宋体" w:cs="宋体"/>
      <w:sz w:val="16"/>
      <w:szCs w:val="16"/>
    </w:rPr>
  </w:style>
  <w:style w:type="character" w:customStyle="1" w:styleId="Char4">
    <w:name w:val="正文文本缩进 Char"/>
    <w:link w:val="ab"/>
    <w:qFormat/>
    <w:rsid w:val="005958B4"/>
    <w:rPr>
      <w:rFonts w:eastAsia="宋体"/>
      <w:szCs w:val="24"/>
    </w:rPr>
  </w:style>
  <w:style w:type="character" w:customStyle="1" w:styleId="Char17">
    <w:name w:val="正文文本缩进 Char1"/>
    <w:basedOn w:val="a1"/>
    <w:uiPriority w:val="99"/>
    <w:semiHidden/>
    <w:qFormat/>
    <w:rsid w:val="005958B4"/>
    <w:rPr>
      <w:rFonts w:ascii="宋体" w:eastAsia="宋体" w:hAnsi="宋体" w:cs="宋体"/>
      <w:kern w:val="0"/>
      <w:sz w:val="22"/>
      <w:lang w:eastAsia="en-US"/>
    </w:rPr>
  </w:style>
  <w:style w:type="character" w:customStyle="1" w:styleId="aff">
    <w:name w:val="正文文本缩进 字符"/>
    <w:basedOn w:val="a1"/>
    <w:uiPriority w:val="99"/>
    <w:semiHidden/>
    <w:qFormat/>
    <w:rsid w:val="005958B4"/>
    <w:rPr>
      <w:rFonts w:ascii="宋体" w:eastAsia="宋体" w:hAnsi="宋体" w:cs="宋体"/>
    </w:rPr>
  </w:style>
  <w:style w:type="paragraph" w:customStyle="1" w:styleId="16">
    <w:name w:val="样式16"/>
    <w:basedOn w:val="a"/>
    <w:qFormat/>
    <w:rsid w:val="005958B4"/>
    <w:pPr>
      <w:spacing w:beforeLines="100"/>
      <w:jc w:val="center"/>
    </w:pPr>
    <w:rPr>
      <w:rFonts w:ascii="隶书" w:eastAsia="隶书" w:cs="Times New Roman"/>
      <w:bCs/>
      <w:kern w:val="2"/>
      <w:sz w:val="36"/>
      <w:szCs w:val="24"/>
      <w:lang w:eastAsia="zh-CN"/>
    </w:rPr>
  </w:style>
  <w:style w:type="character" w:customStyle="1" w:styleId="52">
    <w:name w:val="标题 5 字符"/>
    <w:basedOn w:val="a1"/>
    <w:uiPriority w:val="9"/>
    <w:semiHidden/>
    <w:qFormat/>
    <w:rsid w:val="005958B4"/>
    <w:rPr>
      <w:rFonts w:ascii="宋体" w:eastAsia="宋体" w:hAnsi="宋体" w:cs="宋体"/>
      <w:b/>
      <w:bCs/>
      <w:sz w:val="28"/>
      <w:szCs w:val="28"/>
    </w:rPr>
  </w:style>
  <w:style w:type="character" w:customStyle="1" w:styleId="61">
    <w:name w:val="标题 6 字符"/>
    <w:basedOn w:val="a1"/>
    <w:uiPriority w:val="9"/>
    <w:semiHidden/>
    <w:qFormat/>
    <w:rsid w:val="005958B4"/>
    <w:rPr>
      <w:rFonts w:asciiTheme="majorHAnsi" w:eastAsiaTheme="majorEastAsia" w:hAnsiTheme="majorHAnsi" w:cstheme="majorBidi"/>
      <w:b/>
      <w:bCs/>
      <w:sz w:val="24"/>
      <w:szCs w:val="24"/>
    </w:rPr>
  </w:style>
  <w:style w:type="character" w:customStyle="1" w:styleId="71">
    <w:name w:val="标题 7 字符"/>
    <w:basedOn w:val="a1"/>
    <w:uiPriority w:val="9"/>
    <w:semiHidden/>
    <w:qFormat/>
    <w:rsid w:val="005958B4"/>
    <w:rPr>
      <w:rFonts w:ascii="宋体" w:eastAsia="宋体" w:hAnsi="宋体" w:cs="宋体"/>
      <w:b/>
      <w:bCs/>
      <w:sz w:val="24"/>
      <w:szCs w:val="24"/>
    </w:rPr>
  </w:style>
  <w:style w:type="character" w:customStyle="1" w:styleId="81">
    <w:name w:val="标题 8 字符"/>
    <w:basedOn w:val="a1"/>
    <w:uiPriority w:val="9"/>
    <w:semiHidden/>
    <w:qFormat/>
    <w:rsid w:val="005958B4"/>
    <w:rPr>
      <w:rFonts w:asciiTheme="majorHAnsi" w:eastAsiaTheme="majorEastAsia" w:hAnsiTheme="majorHAnsi" w:cstheme="majorBidi"/>
      <w:sz w:val="24"/>
      <w:szCs w:val="24"/>
    </w:rPr>
  </w:style>
  <w:style w:type="character" w:customStyle="1" w:styleId="91">
    <w:name w:val="标题 9 字符"/>
    <w:basedOn w:val="a1"/>
    <w:uiPriority w:val="9"/>
    <w:semiHidden/>
    <w:qFormat/>
    <w:rsid w:val="005958B4"/>
    <w:rPr>
      <w:rFonts w:asciiTheme="majorHAnsi" w:eastAsiaTheme="majorEastAsia" w:hAnsiTheme="majorHAnsi" w:cstheme="majorBidi"/>
      <w:sz w:val="21"/>
      <w:szCs w:val="21"/>
    </w:rPr>
  </w:style>
  <w:style w:type="character" w:customStyle="1" w:styleId="Charf0">
    <w:name w:val="招标节 Char"/>
    <w:link w:val="aff0"/>
    <w:qFormat/>
    <w:rsid w:val="005958B4"/>
    <w:rPr>
      <w:rFonts w:ascii="宋体" w:eastAsia="宋体" w:hAnsi="宋体"/>
      <w:b/>
      <w:sz w:val="28"/>
      <w:szCs w:val="28"/>
    </w:rPr>
  </w:style>
  <w:style w:type="paragraph" w:customStyle="1" w:styleId="aff0">
    <w:name w:val="招标节"/>
    <w:basedOn w:val="a"/>
    <w:next w:val="a"/>
    <w:link w:val="Charf0"/>
    <w:qFormat/>
    <w:rsid w:val="005958B4"/>
    <w:pPr>
      <w:spacing w:beforeLines="50" w:afterLines="50" w:line="360" w:lineRule="auto"/>
      <w:outlineLvl w:val="1"/>
    </w:pPr>
    <w:rPr>
      <w:rFonts w:cstheme="minorBidi"/>
      <w:b/>
      <w:kern w:val="2"/>
      <w:sz w:val="28"/>
      <w:szCs w:val="28"/>
      <w:lang w:eastAsia="zh-CN"/>
    </w:rPr>
  </w:style>
  <w:style w:type="character" w:customStyle="1" w:styleId="tpccontent1">
    <w:name w:val="tpc_content1"/>
    <w:qFormat/>
    <w:rsid w:val="005958B4"/>
    <w:rPr>
      <w:sz w:val="20"/>
      <w:szCs w:val="20"/>
    </w:rPr>
  </w:style>
  <w:style w:type="character" w:customStyle="1" w:styleId="Char5">
    <w:name w:val="尾注文本 Char"/>
    <w:link w:val="ae"/>
    <w:qFormat/>
    <w:rsid w:val="005958B4"/>
    <w:rPr>
      <w:rFonts w:eastAsia="宋体"/>
      <w:szCs w:val="24"/>
    </w:rPr>
  </w:style>
  <w:style w:type="character" w:customStyle="1" w:styleId="Char18">
    <w:name w:val="尾注文本 Char1"/>
    <w:basedOn w:val="a1"/>
    <w:uiPriority w:val="99"/>
    <w:semiHidden/>
    <w:qFormat/>
    <w:rsid w:val="005958B4"/>
    <w:rPr>
      <w:rFonts w:ascii="宋体" w:eastAsia="宋体" w:hAnsi="宋体" w:cs="宋体"/>
      <w:kern w:val="0"/>
      <w:sz w:val="22"/>
      <w:lang w:eastAsia="en-US"/>
    </w:rPr>
  </w:style>
  <w:style w:type="character" w:customStyle="1" w:styleId="Char0">
    <w:name w:val="正文首行缩进 Char"/>
    <w:link w:val="a6"/>
    <w:qFormat/>
    <w:rsid w:val="005958B4"/>
    <w:rPr>
      <w:rFonts w:eastAsia="宋体"/>
      <w:szCs w:val="24"/>
    </w:rPr>
  </w:style>
  <w:style w:type="character" w:customStyle="1" w:styleId="Char19">
    <w:name w:val="正文首行缩进 Char1"/>
    <w:basedOn w:val="Char10"/>
    <w:uiPriority w:val="99"/>
    <w:semiHidden/>
    <w:qFormat/>
    <w:rsid w:val="005958B4"/>
    <w:rPr>
      <w:rFonts w:ascii="宋体" w:eastAsia="宋体" w:hAnsi="宋体" w:cs="宋体"/>
      <w:kern w:val="0"/>
      <w:sz w:val="22"/>
      <w:szCs w:val="21"/>
      <w:lang w:eastAsia="en-US"/>
    </w:rPr>
  </w:style>
  <w:style w:type="character" w:customStyle="1" w:styleId="font161">
    <w:name w:val="font161"/>
    <w:qFormat/>
    <w:rsid w:val="005958B4"/>
    <w:rPr>
      <w:b/>
      <w:bCs/>
      <w:sz w:val="32"/>
      <w:szCs w:val="32"/>
    </w:rPr>
  </w:style>
  <w:style w:type="character" w:customStyle="1" w:styleId="Char7">
    <w:name w:val="脚注文本 Char"/>
    <w:link w:val="af2"/>
    <w:qFormat/>
    <w:rsid w:val="005958B4"/>
    <w:rPr>
      <w:rFonts w:eastAsia="宋体"/>
      <w:sz w:val="18"/>
      <w:szCs w:val="18"/>
    </w:rPr>
  </w:style>
  <w:style w:type="character" w:customStyle="1" w:styleId="Char1a">
    <w:name w:val="脚注文本 Char1"/>
    <w:basedOn w:val="a1"/>
    <w:uiPriority w:val="99"/>
    <w:semiHidden/>
    <w:qFormat/>
    <w:rsid w:val="005958B4"/>
    <w:rPr>
      <w:rFonts w:ascii="宋体" w:eastAsia="宋体" w:hAnsi="宋体" w:cs="宋体"/>
      <w:kern w:val="0"/>
      <w:sz w:val="18"/>
      <w:szCs w:val="18"/>
      <w:lang w:eastAsia="en-US"/>
    </w:rPr>
  </w:style>
  <w:style w:type="character" w:customStyle="1" w:styleId="ht1">
    <w:name w:val="ht1"/>
    <w:qFormat/>
    <w:rsid w:val="005958B4"/>
    <w:rPr>
      <w:rFonts w:ascii="黑体" w:eastAsia="黑体"/>
      <w:b/>
      <w:bCs/>
    </w:rPr>
  </w:style>
  <w:style w:type="character" w:customStyle="1" w:styleId="Char3">
    <w:name w:val="文档结构图 Char"/>
    <w:link w:val="aa"/>
    <w:qFormat/>
    <w:rsid w:val="005958B4"/>
    <w:rPr>
      <w:rFonts w:eastAsia="宋体"/>
      <w:szCs w:val="24"/>
      <w:shd w:val="clear" w:color="auto" w:fill="000080"/>
    </w:rPr>
  </w:style>
  <w:style w:type="character" w:customStyle="1" w:styleId="Char1b">
    <w:name w:val="文档结构图 Char1"/>
    <w:basedOn w:val="a1"/>
    <w:uiPriority w:val="99"/>
    <w:semiHidden/>
    <w:qFormat/>
    <w:rsid w:val="005958B4"/>
    <w:rPr>
      <w:rFonts w:ascii="Microsoft YaHei UI" w:eastAsia="Microsoft YaHei UI" w:hAnsi="宋体" w:cs="宋体"/>
      <w:kern w:val="0"/>
      <w:sz w:val="18"/>
      <w:szCs w:val="18"/>
      <w:lang w:eastAsia="en-US"/>
    </w:rPr>
  </w:style>
  <w:style w:type="character" w:customStyle="1" w:styleId="2Char">
    <w:name w:val="正文文本缩进 2 Char"/>
    <w:link w:val="20"/>
    <w:qFormat/>
    <w:rsid w:val="005958B4"/>
    <w:rPr>
      <w:rFonts w:eastAsia="宋体"/>
      <w:szCs w:val="24"/>
    </w:rPr>
  </w:style>
  <w:style w:type="character" w:customStyle="1" w:styleId="2Char10">
    <w:name w:val="正文文本缩进 2 Char1"/>
    <w:basedOn w:val="a1"/>
    <w:uiPriority w:val="99"/>
    <w:semiHidden/>
    <w:qFormat/>
    <w:rsid w:val="005958B4"/>
    <w:rPr>
      <w:rFonts w:ascii="宋体" w:eastAsia="宋体" w:hAnsi="宋体" w:cs="宋体"/>
      <w:kern w:val="0"/>
      <w:sz w:val="22"/>
      <w:lang w:eastAsia="en-US"/>
    </w:rPr>
  </w:style>
  <w:style w:type="character" w:customStyle="1" w:styleId="3Char0">
    <w:name w:val="正文文本缩进 3 Char"/>
    <w:link w:val="32"/>
    <w:qFormat/>
    <w:rsid w:val="005958B4"/>
    <w:rPr>
      <w:rFonts w:eastAsia="宋体"/>
      <w:sz w:val="16"/>
      <w:szCs w:val="16"/>
    </w:rPr>
  </w:style>
  <w:style w:type="character" w:customStyle="1" w:styleId="3Char11">
    <w:name w:val="正文文本缩进 3 Char1"/>
    <w:basedOn w:val="a1"/>
    <w:uiPriority w:val="99"/>
    <w:semiHidden/>
    <w:qFormat/>
    <w:rsid w:val="005958B4"/>
    <w:rPr>
      <w:rFonts w:ascii="宋体" w:eastAsia="宋体" w:hAnsi="宋体" w:cs="宋体"/>
      <w:kern w:val="0"/>
      <w:sz w:val="16"/>
      <w:szCs w:val="16"/>
      <w:lang w:eastAsia="en-US"/>
    </w:rPr>
  </w:style>
  <w:style w:type="character" w:customStyle="1" w:styleId="Char8">
    <w:name w:val="标题 Char"/>
    <w:link w:val="af4"/>
    <w:qFormat/>
    <w:rsid w:val="005958B4"/>
    <w:rPr>
      <w:rFonts w:ascii="Arial" w:eastAsia="宋体" w:hAnsi="Arial"/>
      <w:b/>
      <w:sz w:val="32"/>
    </w:rPr>
  </w:style>
  <w:style w:type="character" w:customStyle="1" w:styleId="Char1c">
    <w:name w:val="标题 Char1"/>
    <w:basedOn w:val="a1"/>
    <w:uiPriority w:val="10"/>
    <w:qFormat/>
    <w:rsid w:val="005958B4"/>
    <w:rPr>
      <w:rFonts w:asciiTheme="majorHAnsi" w:eastAsia="宋体" w:hAnsiTheme="majorHAnsi" w:cstheme="majorBidi"/>
      <w:b/>
      <w:bCs/>
      <w:kern w:val="0"/>
      <w:sz w:val="32"/>
      <w:szCs w:val="32"/>
      <w:lang w:eastAsia="en-US"/>
    </w:rPr>
  </w:style>
  <w:style w:type="character" w:customStyle="1" w:styleId="34">
    <w:name w:val="正文文本缩进 3 字符"/>
    <w:basedOn w:val="a1"/>
    <w:uiPriority w:val="99"/>
    <w:semiHidden/>
    <w:qFormat/>
    <w:rsid w:val="005958B4"/>
    <w:rPr>
      <w:rFonts w:ascii="宋体" w:eastAsia="宋体" w:hAnsi="宋体" w:cs="宋体"/>
      <w:sz w:val="16"/>
      <w:szCs w:val="16"/>
    </w:rPr>
  </w:style>
  <w:style w:type="character" w:customStyle="1" w:styleId="24">
    <w:name w:val="正文文本缩进 2 字符"/>
    <w:basedOn w:val="a1"/>
    <w:uiPriority w:val="99"/>
    <w:semiHidden/>
    <w:qFormat/>
    <w:rsid w:val="005958B4"/>
    <w:rPr>
      <w:rFonts w:ascii="宋体" w:eastAsia="宋体" w:hAnsi="宋体" w:cs="宋体"/>
    </w:rPr>
  </w:style>
  <w:style w:type="character" w:customStyle="1" w:styleId="aff1">
    <w:name w:val="脚注文本 字符"/>
    <w:basedOn w:val="a1"/>
    <w:uiPriority w:val="99"/>
    <w:semiHidden/>
    <w:qFormat/>
    <w:rsid w:val="005958B4"/>
    <w:rPr>
      <w:rFonts w:ascii="宋体" w:eastAsia="宋体" w:hAnsi="宋体" w:cs="宋体"/>
      <w:sz w:val="18"/>
      <w:szCs w:val="18"/>
    </w:rPr>
  </w:style>
  <w:style w:type="paragraph" w:customStyle="1" w:styleId="CharCharCharCharCharChar1CharCharCharChar">
    <w:name w:val="Char Char Char Char Char Char1 Char Char Char Char"/>
    <w:basedOn w:val="a"/>
    <w:qFormat/>
    <w:rsid w:val="005958B4"/>
    <w:pPr>
      <w:jc w:val="both"/>
    </w:pPr>
    <w:rPr>
      <w:rFonts w:ascii="仿宋_GB2312" w:eastAsia="仿宋_GB2312" w:hAnsi="Times New Roman" w:cs="Times New Roman"/>
      <w:b/>
      <w:kern w:val="2"/>
      <w:sz w:val="32"/>
      <w:szCs w:val="32"/>
      <w:lang w:eastAsia="zh-CN"/>
    </w:rPr>
  </w:style>
  <w:style w:type="paragraph" w:customStyle="1" w:styleId="aff2">
    <w:name w:val="表格"/>
    <w:basedOn w:val="a"/>
    <w:qFormat/>
    <w:rsid w:val="005958B4"/>
    <w:pPr>
      <w:jc w:val="center"/>
      <w:textAlignment w:val="center"/>
    </w:pPr>
    <w:rPr>
      <w:rFonts w:ascii="华文细黑" w:hAnsi="华文细黑" w:cs="Times New Roman"/>
      <w:sz w:val="21"/>
      <w:szCs w:val="20"/>
      <w:lang w:eastAsia="zh-CN"/>
    </w:rPr>
  </w:style>
  <w:style w:type="character" w:customStyle="1" w:styleId="aff3">
    <w:name w:val="正文首行缩进 字符"/>
    <w:basedOn w:val="Char10"/>
    <w:uiPriority w:val="99"/>
    <w:semiHidden/>
    <w:qFormat/>
    <w:rsid w:val="005958B4"/>
    <w:rPr>
      <w:rFonts w:ascii="宋体" w:eastAsia="宋体" w:hAnsi="宋体" w:cs="宋体"/>
      <w:kern w:val="0"/>
      <w:sz w:val="21"/>
      <w:szCs w:val="21"/>
      <w:lang w:eastAsia="en-US"/>
    </w:rPr>
  </w:style>
  <w:style w:type="character" w:customStyle="1" w:styleId="aff4">
    <w:name w:val="尾注文本 字符"/>
    <w:basedOn w:val="a1"/>
    <w:uiPriority w:val="99"/>
    <w:semiHidden/>
    <w:qFormat/>
    <w:rsid w:val="005958B4"/>
    <w:rPr>
      <w:rFonts w:ascii="宋体" w:eastAsia="宋体" w:hAnsi="宋体" w:cs="宋体"/>
    </w:rPr>
  </w:style>
  <w:style w:type="character" w:customStyle="1" w:styleId="aff5">
    <w:name w:val="文档结构图 字符"/>
    <w:basedOn w:val="a1"/>
    <w:uiPriority w:val="99"/>
    <w:semiHidden/>
    <w:qFormat/>
    <w:rsid w:val="005958B4"/>
    <w:rPr>
      <w:rFonts w:ascii="Microsoft YaHei UI" w:eastAsia="Microsoft YaHei UI" w:hAnsi="宋体" w:cs="宋体"/>
      <w:sz w:val="18"/>
      <w:szCs w:val="18"/>
    </w:rPr>
  </w:style>
  <w:style w:type="paragraph" w:customStyle="1" w:styleId="CharChar1">
    <w:name w:val="Char Char1"/>
    <w:basedOn w:val="a"/>
    <w:qFormat/>
    <w:rsid w:val="005958B4"/>
    <w:pPr>
      <w:widowControl/>
      <w:spacing w:after="160" w:line="240" w:lineRule="exact"/>
    </w:pPr>
    <w:rPr>
      <w:rFonts w:ascii="Verdana" w:eastAsia="楷体_GB2312" w:hAnsi="Verdana" w:cs="Times New Roman"/>
      <w:b/>
      <w:i/>
      <w:iCs/>
      <w:color w:val="000000"/>
      <w:sz w:val="20"/>
      <w:szCs w:val="20"/>
    </w:rPr>
  </w:style>
  <w:style w:type="character" w:customStyle="1" w:styleId="aff6">
    <w:name w:val="标题 字符"/>
    <w:basedOn w:val="a1"/>
    <w:uiPriority w:val="10"/>
    <w:qFormat/>
    <w:rsid w:val="005958B4"/>
    <w:rPr>
      <w:rFonts w:asciiTheme="majorHAnsi" w:eastAsiaTheme="majorEastAsia" w:hAnsiTheme="majorHAnsi" w:cstheme="majorBidi"/>
      <w:b/>
      <w:bCs/>
      <w:sz w:val="32"/>
      <w:szCs w:val="32"/>
    </w:rPr>
  </w:style>
  <w:style w:type="paragraph" w:customStyle="1" w:styleId="ParaCharCharCharChar">
    <w:name w:val="默认段落字体 Para Char Char Char Char"/>
    <w:basedOn w:val="a"/>
    <w:qFormat/>
    <w:rsid w:val="005958B4"/>
    <w:pPr>
      <w:jc w:val="both"/>
    </w:pPr>
    <w:rPr>
      <w:rFonts w:ascii="Times New Roman" w:hAnsi="Times New Roman" w:cs="Times New Roman"/>
      <w:kern w:val="2"/>
      <w:sz w:val="20"/>
      <w:szCs w:val="20"/>
      <w:lang w:eastAsia="zh-CN"/>
    </w:rPr>
  </w:style>
  <w:style w:type="paragraph" w:customStyle="1" w:styleId="aff7">
    <w:name w:val="表中"/>
    <w:basedOn w:val="a"/>
    <w:qFormat/>
    <w:rsid w:val="005958B4"/>
    <w:pPr>
      <w:adjustRightInd w:val="0"/>
      <w:spacing w:line="360" w:lineRule="atLeast"/>
      <w:jc w:val="center"/>
      <w:textAlignment w:val="baseline"/>
    </w:pPr>
    <w:rPr>
      <w:rFonts w:ascii="Times New Roman" w:hAnsi="Times New Roman" w:cs="Times New Roman"/>
      <w:sz w:val="21"/>
      <w:szCs w:val="20"/>
      <w:lang w:eastAsia="zh-CN"/>
    </w:rPr>
  </w:style>
  <w:style w:type="paragraph" w:customStyle="1" w:styleId="13">
    <w:name w:val="1."/>
    <w:basedOn w:val="a"/>
    <w:qFormat/>
    <w:rsid w:val="005958B4"/>
    <w:pPr>
      <w:tabs>
        <w:tab w:val="left" w:pos="425"/>
      </w:tabs>
      <w:spacing w:line="360" w:lineRule="auto"/>
      <w:ind w:firstLine="482"/>
      <w:jc w:val="both"/>
    </w:pPr>
    <w:rPr>
      <w:rFonts w:ascii="Times New Roman" w:hAnsi="Times New Roman" w:cs="Times New Roman"/>
      <w:kern w:val="2"/>
      <w:sz w:val="28"/>
      <w:szCs w:val="20"/>
      <w:lang w:eastAsia="zh-CN"/>
    </w:rPr>
  </w:style>
  <w:style w:type="paragraph" w:customStyle="1" w:styleId="aff8">
    <w:name w:val="一、"/>
    <w:next w:val="a6"/>
    <w:qFormat/>
    <w:rsid w:val="005958B4"/>
    <w:pPr>
      <w:tabs>
        <w:tab w:val="left" w:pos="360"/>
      </w:tabs>
      <w:spacing w:before="240" w:after="240"/>
    </w:pPr>
    <w:rPr>
      <w:rFonts w:eastAsia="黑体"/>
      <w:sz w:val="28"/>
    </w:rPr>
  </w:style>
  <w:style w:type="paragraph" w:customStyle="1" w:styleId="mtitle">
    <w:name w:val="mtitle"/>
    <w:basedOn w:val="a"/>
    <w:qFormat/>
    <w:rsid w:val="005958B4"/>
    <w:pPr>
      <w:widowControl/>
      <w:spacing w:before="30"/>
      <w:jc w:val="center"/>
    </w:pPr>
    <w:rPr>
      <w:rFonts w:ascii="方正小标宋简体" w:eastAsia="方正小标宋简体" w:cs="Times New Roman"/>
      <w:color w:val="000000"/>
      <w:sz w:val="44"/>
      <w:szCs w:val="44"/>
      <w:lang w:eastAsia="zh-CN"/>
    </w:rPr>
  </w:style>
  <w:style w:type="paragraph" w:customStyle="1" w:styleId="378020">
    <w:name w:val="样式 标题 3 + (中文) 黑体 小四 非加粗 段前: 7.8 磅 段后: 0 磅 行距: 固定值 20 磅"/>
    <w:basedOn w:val="3"/>
    <w:qFormat/>
    <w:rsid w:val="005958B4"/>
    <w:pPr>
      <w:keepNext/>
      <w:keepLines/>
      <w:spacing w:line="400" w:lineRule="exact"/>
      <w:ind w:left="0" w:right="0"/>
    </w:pPr>
    <w:rPr>
      <w:rFonts w:ascii="Times New Roman" w:eastAsia="黑体" w:hAnsi="Times New Roman"/>
      <w:kern w:val="2"/>
      <w:sz w:val="24"/>
      <w:szCs w:val="20"/>
      <w:lang w:eastAsia="zh-CN"/>
    </w:rPr>
  </w:style>
  <w:style w:type="paragraph" w:customStyle="1" w:styleId="aa0">
    <w:name w:val="aa"/>
    <w:basedOn w:val="a"/>
    <w:qFormat/>
    <w:rsid w:val="005958B4"/>
    <w:pPr>
      <w:widowControl/>
      <w:spacing w:before="100" w:beforeAutospacing="1" w:after="100" w:afterAutospacing="1"/>
    </w:pPr>
    <w:rPr>
      <w:sz w:val="24"/>
      <w:szCs w:val="24"/>
      <w:lang w:eastAsia="zh-CN"/>
    </w:rPr>
  </w:style>
  <w:style w:type="paragraph" w:customStyle="1" w:styleId="CharCharCharChar">
    <w:name w:val="Char Char Char Char"/>
    <w:basedOn w:val="a"/>
    <w:qFormat/>
    <w:rsid w:val="005958B4"/>
    <w:pPr>
      <w:widowControl/>
      <w:spacing w:after="160" w:line="240" w:lineRule="exact"/>
    </w:pPr>
    <w:rPr>
      <w:rFonts w:ascii="Times New Roman" w:hAnsi="Times New Roman" w:cs="Times New Roman"/>
      <w:kern w:val="2"/>
      <w:sz w:val="21"/>
      <w:szCs w:val="20"/>
      <w:lang w:eastAsia="zh-CN"/>
    </w:rPr>
  </w:style>
  <w:style w:type="paragraph" w:customStyle="1" w:styleId="CharCharChar1Char">
    <w:name w:val="Char Char Char1 Char"/>
    <w:basedOn w:val="aa"/>
    <w:qFormat/>
    <w:rsid w:val="005958B4"/>
    <w:rPr>
      <w:rFonts w:ascii="Tahoma" w:hAnsi="Tahoma"/>
      <w:sz w:val="24"/>
    </w:rPr>
  </w:style>
  <w:style w:type="paragraph" w:customStyle="1" w:styleId="25">
    <w:name w:val="样式2"/>
    <w:basedOn w:val="a"/>
    <w:qFormat/>
    <w:rsid w:val="005958B4"/>
    <w:pPr>
      <w:spacing w:line="360" w:lineRule="auto"/>
      <w:jc w:val="center"/>
    </w:pPr>
    <w:rPr>
      <w:rFonts w:ascii="黑体" w:eastAsia="黑体" w:cs="Times New Roman"/>
      <w:color w:val="000000"/>
      <w:kern w:val="2"/>
      <w:sz w:val="36"/>
      <w:szCs w:val="20"/>
      <w:lang w:eastAsia="zh-CN"/>
    </w:rPr>
  </w:style>
  <w:style w:type="paragraph" w:customStyle="1" w:styleId="16620">
    <w:name w:val="样式 标题 1 + 黑体 三号 非加粗 居中 段前: 6 磅 段后: 6 磅 行距: 固定值 20 磅"/>
    <w:basedOn w:val="1"/>
    <w:qFormat/>
    <w:rsid w:val="005958B4"/>
    <w:pPr>
      <w:keepNext/>
      <w:keepLines/>
      <w:spacing w:before="120" w:after="120" w:line="400" w:lineRule="exact"/>
      <w:ind w:left="0"/>
    </w:pPr>
    <w:rPr>
      <w:rFonts w:ascii="黑体" w:eastAsia="黑体" w:hAnsi="黑体" w:cs="宋体"/>
      <w:b w:val="0"/>
      <w:bCs w:val="0"/>
      <w:kern w:val="44"/>
      <w:sz w:val="32"/>
      <w:szCs w:val="20"/>
      <w:lang w:eastAsia="zh-CN"/>
    </w:rPr>
  </w:style>
  <w:style w:type="paragraph" w:customStyle="1" w:styleId="CharCharCharCharCharCharCharCharCharCharCharCharChar">
    <w:name w:val="Char Char Char Char Char Char Char Char Char Char Char Char Char"/>
    <w:basedOn w:val="a"/>
    <w:qFormat/>
    <w:rsid w:val="005958B4"/>
    <w:pPr>
      <w:jc w:val="both"/>
    </w:pPr>
    <w:rPr>
      <w:rFonts w:ascii="仿宋_GB2312" w:eastAsia="仿宋_GB2312" w:hAnsi="Times New Roman" w:cs="Times New Roman"/>
      <w:b/>
      <w:kern w:val="2"/>
      <w:sz w:val="32"/>
      <w:szCs w:val="32"/>
      <w:lang w:eastAsia="zh-CN"/>
    </w:rPr>
  </w:style>
  <w:style w:type="paragraph" w:customStyle="1" w:styleId="2TimesNewRoman5020">
    <w:name w:val="样式 标题 2 + Times New Roman 四号 非加粗 段前: 5 磅 段后: 0 磅 行距: 固定值 20..."/>
    <w:basedOn w:val="2"/>
    <w:qFormat/>
    <w:rsid w:val="005958B4"/>
    <w:pPr>
      <w:keepNext/>
      <w:keepLines/>
      <w:spacing w:before="100" w:line="400" w:lineRule="exact"/>
      <w:ind w:left="0" w:right="0"/>
      <w:jc w:val="center"/>
    </w:pPr>
    <w:rPr>
      <w:rFonts w:ascii="Times New Roman" w:eastAsia="黑体" w:hAnsi="Times New Roman" w:cs="宋体"/>
      <w:b w:val="0"/>
      <w:bCs w:val="0"/>
      <w:kern w:val="2"/>
      <w:sz w:val="28"/>
      <w:szCs w:val="20"/>
      <w:lang w:eastAsia="zh-CN"/>
    </w:rPr>
  </w:style>
  <w:style w:type="paragraph" w:customStyle="1" w:styleId="35">
    <w:name w:val="目录3"/>
    <w:basedOn w:val="a"/>
    <w:qFormat/>
    <w:rsid w:val="005958B4"/>
    <w:pPr>
      <w:adjustRightInd w:val="0"/>
      <w:spacing w:line="420" w:lineRule="atLeast"/>
      <w:ind w:left="454" w:firstLine="425"/>
      <w:textAlignment w:val="baseline"/>
    </w:pPr>
    <w:rPr>
      <w:rFonts w:ascii="Times New Roman" w:hAnsi="Times New Roman" w:cs="Times New Roman"/>
      <w:sz w:val="21"/>
      <w:szCs w:val="20"/>
      <w:lang w:eastAsia="zh-CN"/>
    </w:rPr>
  </w:style>
  <w:style w:type="paragraph" w:customStyle="1" w:styleId="Charf1">
    <w:name w:val="Char"/>
    <w:basedOn w:val="a"/>
    <w:qFormat/>
    <w:rsid w:val="005958B4"/>
    <w:pPr>
      <w:tabs>
        <w:tab w:val="left" w:pos="1140"/>
      </w:tabs>
      <w:ind w:left="1140" w:hanging="720"/>
      <w:jc w:val="both"/>
    </w:pPr>
    <w:rPr>
      <w:rFonts w:ascii="Times New Roman" w:hAnsi="Times New Roman" w:cs="Times New Roman"/>
      <w:kern w:val="2"/>
      <w:sz w:val="24"/>
      <w:szCs w:val="24"/>
      <w:lang w:eastAsia="zh-CN"/>
    </w:rPr>
  </w:style>
  <w:style w:type="paragraph" w:customStyle="1" w:styleId="xl35">
    <w:name w:val="xl35"/>
    <w:basedOn w:val="a"/>
    <w:qFormat/>
    <w:rsid w:val="005958B4"/>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楷体_GB2312" w:eastAsia="楷体_GB2312" w:cs="Times New Roman" w:hint="eastAsia"/>
      <w:sz w:val="24"/>
      <w:szCs w:val="24"/>
      <w:lang w:eastAsia="zh-CN"/>
    </w:rPr>
  </w:style>
  <w:style w:type="paragraph" w:customStyle="1" w:styleId="62">
    <w:name w:val="6'"/>
    <w:basedOn w:val="a"/>
    <w:qFormat/>
    <w:rsid w:val="005958B4"/>
    <w:pPr>
      <w:autoSpaceDE w:val="0"/>
      <w:autoSpaceDN w:val="0"/>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9">
    <w:name w:val="样式"/>
    <w:qFormat/>
    <w:rsid w:val="005958B4"/>
    <w:pPr>
      <w:widowControl w:val="0"/>
      <w:autoSpaceDE w:val="0"/>
      <w:autoSpaceDN w:val="0"/>
      <w:adjustRightInd w:val="0"/>
    </w:pPr>
    <w:rPr>
      <w:rFonts w:ascii="宋体" w:hAnsi="宋体" w:cs="宋体"/>
      <w:sz w:val="24"/>
      <w:szCs w:val="24"/>
    </w:rPr>
  </w:style>
  <w:style w:type="paragraph" w:customStyle="1" w:styleId="CharCharCharCharCharChar">
    <w:name w:val="Char Char Char Char Char Char"/>
    <w:basedOn w:val="a"/>
    <w:qFormat/>
    <w:rsid w:val="005958B4"/>
    <w:pPr>
      <w:jc w:val="both"/>
    </w:pPr>
    <w:rPr>
      <w:rFonts w:ascii="Times New Roman" w:hAnsi="Times New Roman" w:cs="Times New Roman"/>
      <w:kern w:val="2"/>
      <w:sz w:val="21"/>
      <w:szCs w:val="24"/>
      <w:lang w:eastAsia="zh-CN"/>
    </w:rPr>
  </w:style>
  <w:style w:type="paragraph" w:customStyle="1" w:styleId="53">
    <w:name w:val="样式5"/>
    <w:basedOn w:val="a"/>
    <w:qFormat/>
    <w:rsid w:val="005958B4"/>
    <w:pPr>
      <w:jc w:val="both"/>
    </w:pPr>
    <w:rPr>
      <w:rFonts w:ascii="隶书" w:eastAsia="隶书" w:cs="Times New Roman"/>
      <w:color w:val="000000"/>
      <w:kern w:val="2"/>
      <w:sz w:val="36"/>
      <w:szCs w:val="24"/>
      <w:lang w:eastAsia="zh-CN"/>
    </w:rPr>
  </w:style>
  <w:style w:type="paragraph" w:customStyle="1" w:styleId="14">
    <w:name w:val="样式1"/>
    <w:basedOn w:val="a"/>
    <w:next w:val="4"/>
    <w:qFormat/>
    <w:rsid w:val="005958B4"/>
    <w:pPr>
      <w:spacing w:line="360" w:lineRule="auto"/>
      <w:ind w:firstLineChars="200" w:firstLine="420"/>
      <w:jc w:val="both"/>
    </w:pPr>
    <w:rPr>
      <w:rFonts w:cs="Times New Roman"/>
      <w:kern w:val="2"/>
      <w:sz w:val="21"/>
      <w:szCs w:val="21"/>
      <w:lang w:eastAsia="zh-CN"/>
    </w:rPr>
  </w:style>
  <w:style w:type="paragraph" w:customStyle="1" w:styleId="15">
    <w:name w:val="1"/>
    <w:basedOn w:val="a"/>
    <w:next w:val="a"/>
    <w:qFormat/>
    <w:rsid w:val="005958B4"/>
    <w:pPr>
      <w:jc w:val="both"/>
    </w:pPr>
    <w:rPr>
      <w:rFonts w:ascii="Times New Roman" w:hAnsi="Times New Roman" w:cs="Times New Roman"/>
      <w:kern w:val="2"/>
      <w:sz w:val="21"/>
      <w:szCs w:val="24"/>
      <w:lang w:eastAsia="zh-CN"/>
    </w:rPr>
  </w:style>
  <w:style w:type="paragraph" w:customStyle="1" w:styleId="affa">
    <w:name w:val="表格文字"/>
    <w:basedOn w:val="a"/>
    <w:qFormat/>
    <w:rsid w:val="005958B4"/>
    <w:pPr>
      <w:adjustRightInd w:val="0"/>
      <w:spacing w:line="420" w:lineRule="atLeast"/>
      <w:textAlignment w:val="baseline"/>
    </w:pPr>
    <w:rPr>
      <w:rFonts w:ascii="Times New Roman" w:hAnsi="Times New Roman" w:cs="Times New Roman"/>
      <w:sz w:val="21"/>
      <w:szCs w:val="20"/>
      <w:lang w:eastAsia="zh-CN"/>
    </w:rPr>
  </w:style>
  <w:style w:type="paragraph" w:customStyle="1" w:styleId="17">
    <w:name w:val="样式 标题 1 + 黑体 三号 非加粗"/>
    <w:basedOn w:val="1"/>
    <w:qFormat/>
    <w:rsid w:val="005958B4"/>
    <w:pPr>
      <w:keepNext/>
      <w:keepLines/>
      <w:spacing w:before="600" w:after="600" w:line="240" w:lineRule="auto"/>
      <w:ind w:left="0"/>
    </w:pPr>
    <w:rPr>
      <w:rFonts w:ascii="黑体" w:eastAsia="黑体" w:hAnsi="黑体" w:cs="Times New Roman"/>
      <w:b w:val="0"/>
      <w:bCs w:val="0"/>
      <w:kern w:val="44"/>
      <w:sz w:val="32"/>
      <w:lang w:eastAsia="zh-CN"/>
    </w:rPr>
  </w:style>
  <w:style w:type="paragraph" w:customStyle="1" w:styleId="affb">
    <w:name w:val="目录"/>
    <w:basedOn w:val="a"/>
    <w:qFormat/>
    <w:rsid w:val="005958B4"/>
    <w:pPr>
      <w:widowControl/>
      <w:jc w:val="center"/>
    </w:pPr>
    <w:rPr>
      <w:rFonts w:hAnsi="Times New Roman" w:cs="Times New Roman"/>
      <w:b/>
      <w:sz w:val="36"/>
      <w:szCs w:val="20"/>
      <w:lang w:eastAsia="zh-CN"/>
    </w:rPr>
  </w:style>
  <w:style w:type="paragraph" w:customStyle="1" w:styleId="affc">
    <w:name w:val="报告正文"/>
    <w:basedOn w:val="a"/>
    <w:qFormat/>
    <w:rsid w:val="005958B4"/>
    <w:pPr>
      <w:adjustRightInd w:val="0"/>
      <w:spacing w:before="60" w:after="120" w:line="360" w:lineRule="auto"/>
      <w:ind w:firstLine="510"/>
      <w:jc w:val="both"/>
    </w:pPr>
    <w:rPr>
      <w:rFonts w:hAnsi="Courier New" w:cs="Times New Roman"/>
      <w:kern w:val="2"/>
      <w:sz w:val="24"/>
      <w:szCs w:val="20"/>
      <w:lang w:eastAsia="zh-CN"/>
    </w:rPr>
  </w:style>
  <w:style w:type="paragraph" w:customStyle="1" w:styleId="affd">
    <w:name w:val="我的正文"/>
    <w:basedOn w:val="a"/>
    <w:next w:val="a"/>
    <w:qFormat/>
    <w:rsid w:val="005958B4"/>
    <w:pPr>
      <w:spacing w:line="360" w:lineRule="auto"/>
      <w:ind w:firstLineChars="200" w:firstLine="420"/>
      <w:jc w:val="both"/>
    </w:pPr>
    <w:rPr>
      <w:rFonts w:cs="Times New Roman"/>
      <w:kern w:val="2"/>
      <w:sz w:val="21"/>
      <w:szCs w:val="21"/>
      <w:u w:val="single"/>
      <w:lang w:eastAsia="zh-CN"/>
    </w:rPr>
  </w:style>
  <w:style w:type="character" w:customStyle="1" w:styleId="Char3CharChar">
    <w:name w:val="Char3 Char Char"/>
    <w:qFormat/>
    <w:rsid w:val="005958B4"/>
    <w:rPr>
      <w:rFonts w:ascii="宋体" w:eastAsia="宋体" w:hAnsi="Courier New"/>
      <w:kern w:val="2"/>
      <w:sz w:val="21"/>
      <w:lang w:val="en-US" w:eastAsia="zh-CN" w:bidi="ar-SA"/>
    </w:rPr>
  </w:style>
  <w:style w:type="character" w:customStyle="1" w:styleId="Charf2">
    <w:name w:val="表名 Char"/>
    <w:qFormat/>
    <w:rsid w:val="005958B4"/>
    <w:rPr>
      <w:rFonts w:ascii="宋体" w:eastAsia="宋体"/>
      <w:kern w:val="2"/>
      <w:sz w:val="24"/>
      <w:szCs w:val="24"/>
      <w:lang w:val="en-US" w:eastAsia="zh-CN" w:bidi="ar-SA"/>
    </w:rPr>
  </w:style>
  <w:style w:type="paragraph" w:customStyle="1" w:styleId="CharChar30CharCharCharChar">
    <w:name w:val="Char Char30 Char Char Char Char"/>
    <w:basedOn w:val="a"/>
    <w:qFormat/>
    <w:rsid w:val="005958B4"/>
    <w:pPr>
      <w:jc w:val="both"/>
    </w:pPr>
    <w:rPr>
      <w:rFonts w:ascii="Times New Roman" w:hAnsi="Times New Roman" w:cs="Times New Roman"/>
      <w:kern w:val="2"/>
      <w:sz w:val="21"/>
      <w:szCs w:val="24"/>
      <w:lang w:eastAsia="zh-CN"/>
    </w:rPr>
  </w:style>
  <w:style w:type="character" w:customStyle="1" w:styleId="26">
    <w:name w:val="正文文本 (2)"/>
    <w:qFormat/>
    <w:rsid w:val="005958B4"/>
    <w:rPr>
      <w:rFonts w:ascii="宋体" w:eastAsia="宋体" w:hAnsi="宋体" w:cs="宋体"/>
      <w:color w:val="000000"/>
      <w:spacing w:val="0"/>
      <w:w w:val="100"/>
      <w:position w:val="0"/>
      <w:sz w:val="20"/>
      <w:szCs w:val="20"/>
      <w:u w:val="none"/>
      <w:lang w:val="zh-CN" w:eastAsia="zh-CN" w:bidi="zh-CN"/>
    </w:rPr>
  </w:style>
  <w:style w:type="character" w:customStyle="1" w:styleId="27">
    <w:name w:val="标题 #2_"/>
    <w:link w:val="28"/>
    <w:qFormat/>
    <w:rsid w:val="005958B4"/>
    <w:rPr>
      <w:rFonts w:ascii="宋体" w:hAnsi="宋体" w:cs="宋体"/>
      <w:sz w:val="32"/>
      <w:szCs w:val="32"/>
      <w:shd w:val="clear" w:color="auto" w:fill="FFFFFF"/>
    </w:rPr>
  </w:style>
  <w:style w:type="paragraph" w:customStyle="1" w:styleId="28">
    <w:name w:val="标题 #2"/>
    <w:basedOn w:val="a"/>
    <w:link w:val="27"/>
    <w:qFormat/>
    <w:rsid w:val="005958B4"/>
    <w:pPr>
      <w:shd w:val="clear" w:color="auto" w:fill="FFFFFF"/>
      <w:spacing w:before="780" w:after="420" w:line="0" w:lineRule="atLeast"/>
      <w:outlineLvl w:val="1"/>
    </w:pPr>
    <w:rPr>
      <w:rFonts w:eastAsiaTheme="minorEastAsia"/>
      <w:kern w:val="2"/>
      <w:sz w:val="32"/>
      <w:szCs w:val="32"/>
      <w:lang w:eastAsia="zh-CN"/>
    </w:rPr>
  </w:style>
  <w:style w:type="paragraph" w:customStyle="1" w:styleId="p0">
    <w:name w:val="p0"/>
    <w:basedOn w:val="a"/>
    <w:qFormat/>
    <w:rsid w:val="005958B4"/>
    <w:pPr>
      <w:widowControl/>
      <w:jc w:val="both"/>
    </w:pPr>
    <w:rPr>
      <w:rFonts w:ascii="Times New Roman" w:hAnsi="Times New Roman" w:cs="Times New Roman"/>
      <w:sz w:val="21"/>
      <w:szCs w:val="21"/>
      <w:lang w:eastAsia="zh-CN"/>
    </w:rPr>
  </w:style>
  <w:style w:type="character" w:customStyle="1" w:styleId="Charf3">
    <w:name w:val="招标正文 Char"/>
    <w:link w:val="affe"/>
    <w:qFormat/>
    <w:rsid w:val="005958B4"/>
    <w:rPr>
      <w:rFonts w:eastAsia="宋体"/>
      <w:szCs w:val="18"/>
    </w:rPr>
  </w:style>
  <w:style w:type="paragraph" w:customStyle="1" w:styleId="affe">
    <w:name w:val="招标正文"/>
    <w:basedOn w:val="a"/>
    <w:link w:val="Charf3"/>
    <w:qFormat/>
    <w:rsid w:val="005958B4"/>
    <w:pPr>
      <w:spacing w:line="300" w:lineRule="auto"/>
      <w:ind w:firstLineChars="200" w:firstLine="200"/>
      <w:jc w:val="both"/>
    </w:pPr>
    <w:rPr>
      <w:rFonts w:asciiTheme="minorHAnsi" w:hAnsiTheme="minorHAnsi" w:cstheme="minorBidi"/>
      <w:kern w:val="2"/>
      <w:sz w:val="21"/>
      <w:szCs w:val="18"/>
      <w:lang w:eastAsia="zh-CN"/>
    </w:rPr>
  </w:style>
  <w:style w:type="character" w:customStyle="1" w:styleId="Char6">
    <w:name w:val="副标题 Char"/>
    <w:link w:val="af1"/>
    <w:qFormat/>
    <w:rsid w:val="005958B4"/>
    <w:rPr>
      <w:szCs w:val="24"/>
      <w:u w:val="single"/>
    </w:rPr>
  </w:style>
  <w:style w:type="character" w:customStyle="1" w:styleId="Char1d">
    <w:name w:val="副标题 Char1"/>
    <w:basedOn w:val="a1"/>
    <w:uiPriority w:val="11"/>
    <w:qFormat/>
    <w:rsid w:val="005958B4"/>
    <w:rPr>
      <w:rFonts w:asciiTheme="majorHAnsi" w:eastAsia="宋体" w:hAnsiTheme="majorHAnsi" w:cstheme="majorBidi"/>
      <w:b/>
      <w:bCs/>
      <w:kern w:val="28"/>
      <w:sz w:val="32"/>
      <w:szCs w:val="32"/>
      <w:lang w:eastAsia="en-US"/>
    </w:rPr>
  </w:style>
  <w:style w:type="paragraph" w:customStyle="1" w:styleId="afff">
    <w:name w:val="附件"/>
    <w:basedOn w:val="a"/>
    <w:qFormat/>
    <w:rsid w:val="005958B4"/>
    <w:pPr>
      <w:jc w:val="both"/>
      <w:outlineLvl w:val="1"/>
    </w:pPr>
    <w:rPr>
      <w:rFonts w:ascii="Calibri" w:eastAsia="黑体" w:hAnsi="Calibri" w:cs="Times New Roman"/>
      <w:b/>
      <w:kern w:val="2"/>
      <w:sz w:val="24"/>
      <w:szCs w:val="28"/>
      <w:lang w:eastAsia="zh-CN"/>
    </w:rPr>
  </w:style>
  <w:style w:type="character" w:customStyle="1" w:styleId="23pt">
    <w:name w:val="正文文本 (2) + 间距 3 pt"/>
    <w:qFormat/>
    <w:rsid w:val="005958B4"/>
    <w:rPr>
      <w:rFonts w:ascii="宋体" w:eastAsia="宋体" w:hAnsi="宋体" w:cs="宋体"/>
      <w:color w:val="000000"/>
      <w:spacing w:val="70"/>
      <w:w w:val="100"/>
      <w:position w:val="0"/>
      <w:sz w:val="20"/>
      <w:szCs w:val="20"/>
      <w:shd w:val="clear" w:color="auto" w:fill="FFFFFF"/>
      <w:lang w:val="zh-CN" w:eastAsia="zh-CN" w:bidi="zh-CN"/>
    </w:rPr>
  </w:style>
  <w:style w:type="character" w:customStyle="1" w:styleId="20pt">
    <w:name w:val="标题 #2 + 间距 0 pt"/>
    <w:qFormat/>
    <w:rsid w:val="005958B4"/>
    <w:rPr>
      <w:rFonts w:ascii="宋体" w:eastAsia="宋体" w:hAnsi="宋体" w:cs="宋体"/>
      <w:color w:val="000000"/>
      <w:spacing w:val="-10"/>
      <w:w w:val="100"/>
      <w:position w:val="0"/>
      <w:sz w:val="32"/>
      <w:szCs w:val="32"/>
      <w:shd w:val="clear" w:color="auto" w:fill="FFFFFF"/>
      <w:lang w:val="zh-CN" w:eastAsia="zh-CN" w:bidi="zh-CN"/>
    </w:rPr>
  </w:style>
  <w:style w:type="character" w:customStyle="1" w:styleId="2Exact">
    <w:name w:val="正文文本 (2) Exact"/>
    <w:qFormat/>
    <w:rsid w:val="005958B4"/>
    <w:rPr>
      <w:rFonts w:ascii="宋体" w:eastAsia="宋体" w:hAnsi="宋体" w:cs="宋体"/>
      <w:sz w:val="21"/>
      <w:szCs w:val="21"/>
      <w:u w:val="none"/>
    </w:rPr>
  </w:style>
  <w:style w:type="character" w:customStyle="1" w:styleId="fontstyle01">
    <w:name w:val="fontstyle01"/>
    <w:qFormat/>
    <w:rsid w:val="005958B4"/>
    <w:rPr>
      <w:rFonts w:ascii="宋体" w:eastAsia="宋体" w:hAnsi="宋体" w:hint="eastAsia"/>
      <w:color w:val="000000"/>
      <w:sz w:val="24"/>
      <w:szCs w:val="24"/>
    </w:rPr>
  </w:style>
  <w:style w:type="character" w:customStyle="1" w:styleId="afff0">
    <w:name w:val="表格标题_"/>
    <w:link w:val="afff1"/>
    <w:qFormat/>
    <w:rsid w:val="005958B4"/>
    <w:rPr>
      <w:rFonts w:eastAsia="黑体"/>
      <w:color w:val="FF0000"/>
      <w:sz w:val="24"/>
    </w:rPr>
  </w:style>
  <w:style w:type="paragraph" w:customStyle="1" w:styleId="afff1">
    <w:name w:val="表格标题"/>
    <w:basedOn w:val="a"/>
    <w:link w:val="afff0"/>
    <w:qFormat/>
    <w:rsid w:val="005958B4"/>
    <w:pPr>
      <w:snapToGrid w:val="0"/>
      <w:spacing w:before="120" w:line="400" w:lineRule="atLeast"/>
      <w:jc w:val="center"/>
    </w:pPr>
    <w:rPr>
      <w:rFonts w:asciiTheme="minorHAnsi" w:eastAsia="黑体" w:hAnsiTheme="minorHAnsi" w:cstheme="minorBidi"/>
      <w:color w:val="FF0000"/>
      <w:kern w:val="2"/>
      <w:sz w:val="24"/>
      <w:lang w:eastAsia="zh-CN"/>
    </w:rPr>
  </w:style>
  <w:style w:type="character" w:customStyle="1" w:styleId="36">
    <w:name w:val="标题 #3_"/>
    <w:link w:val="37"/>
    <w:qFormat/>
    <w:rsid w:val="005958B4"/>
    <w:rPr>
      <w:rFonts w:ascii="宋体" w:hAnsi="宋体" w:cs="宋体"/>
      <w:sz w:val="26"/>
      <w:szCs w:val="26"/>
      <w:shd w:val="clear" w:color="auto" w:fill="FFFFFF"/>
    </w:rPr>
  </w:style>
  <w:style w:type="paragraph" w:customStyle="1" w:styleId="37">
    <w:name w:val="标题 #3"/>
    <w:basedOn w:val="a"/>
    <w:link w:val="36"/>
    <w:qFormat/>
    <w:rsid w:val="005958B4"/>
    <w:pPr>
      <w:shd w:val="clear" w:color="auto" w:fill="FFFFFF"/>
      <w:spacing w:after="360" w:line="0" w:lineRule="atLeast"/>
      <w:jc w:val="center"/>
      <w:outlineLvl w:val="2"/>
    </w:pPr>
    <w:rPr>
      <w:rFonts w:eastAsiaTheme="minorEastAsia"/>
      <w:kern w:val="2"/>
      <w:sz w:val="26"/>
      <w:szCs w:val="26"/>
      <w:lang w:eastAsia="zh-CN"/>
    </w:rPr>
  </w:style>
  <w:style w:type="paragraph" w:customStyle="1" w:styleId="29">
    <w:name w:val="表格文字2"/>
    <w:basedOn w:val="23"/>
    <w:qFormat/>
    <w:rsid w:val="005958B4"/>
    <w:pPr>
      <w:spacing w:before="60" w:after="60" w:line="240" w:lineRule="atLeast"/>
      <w:jc w:val="center"/>
    </w:pPr>
    <w:rPr>
      <w:rFonts w:ascii="黑体" w:eastAsia="黑体" w:hAnsi="Times New Roman" w:cs="Times New Roman"/>
      <w:kern w:val="2"/>
      <w:sz w:val="21"/>
      <w:szCs w:val="28"/>
    </w:rPr>
  </w:style>
  <w:style w:type="character" w:customStyle="1" w:styleId="2Char0">
    <w:name w:val="正文文本 2 Char"/>
    <w:basedOn w:val="a1"/>
    <w:link w:val="23"/>
    <w:uiPriority w:val="99"/>
    <w:semiHidden/>
    <w:qFormat/>
    <w:rsid w:val="005958B4"/>
    <w:rPr>
      <w:rFonts w:ascii="宋体" w:eastAsia="宋体" w:hAnsi="宋体" w:cs="宋体"/>
      <w:kern w:val="0"/>
      <w:sz w:val="22"/>
      <w:lang w:eastAsia="en-US"/>
    </w:rPr>
  </w:style>
  <w:style w:type="character" w:customStyle="1" w:styleId="docpro">
    <w:name w:val="docpro"/>
    <w:basedOn w:val="a1"/>
    <w:qFormat/>
    <w:rsid w:val="005958B4"/>
  </w:style>
  <w:style w:type="paragraph" w:customStyle="1" w:styleId="afff2">
    <w:name w:val="正  文"/>
    <w:basedOn w:val="a"/>
    <w:qFormat/>
    <w:rsid w:val="005958B4"/>
    <w:pPr>
      <w:spacing w:before="100" w:beforeAutospacing="1" w:after="100" w:afterAutospacing="1" w:line="360" w:lineRule="auto"/>
      <w:ind w:firstLineChars="200" w:firstLine="200"/>
      <w:jc w:val="both"/>
    </w:pPr>
    <w:rPr>
      <w:rFonts w:hAnsi="Calibri" w:cs="Times New Roman"/>
      <w:kern w:val="2"/>
      <w:sz w:val="24"/>
      <w:lang w:eastAsia="zh-CN"/>
    </w:rPr>
  </w:style>
  <w:style w:type="paragraph" w:customStyle="1" w:styleId="92">
    <w:name w:val="样式9"/>
    <w:basedOn w:val="a"/>
    <w:qFormat/>
    <w:rsid w:val="005958B4"/>
    <w:pPr>
      <w:spacing w:beforeLines="30" w:afterLines="30"/>
      <w:jc w:val="both"/>
    </w:pPr>
    <w:rPr>
      <w:rFonts w:ascii="华文中宋" w:eastAsia="华文中宋" w:hAnsi="Times New Roman" w:cs="Times New Roman"/>
      <w:bCs/>
      <w:kern w:val="2"/>
      <w:sz w:val="32"/>
      <w:szCs w:val="24"/>
      <w:lang w:eastAsia="zh-CN"/>
    </w:rPr>
  </w:style>
  <w:style w:type="paragraph" w:customStyle="1" w:styleId="2a">
    <w:name w:val="列出段落2"/>
    <w:basedOn w:val="a"/>
    <w:uiPriority w:val="99"/>
    <w:unhideWhenUsed/>
    <w:qFormat/>
    <w:rsid w:val="005958B4"/>
    <w:pPr>
      <w:ind w:firstLineChars="200" w:firstLine="420"/>
    </w:pPr>
  </w:style>
  <w:style w:type="paragraph" w:customStyle="1" w:styleId="2b">
    <w:name w:val="列出段落2"/>
    <w:basedOn w:val="a"/>
    <w:uiPriority w:val="99"/>
    <w:qFormat/>
    <w:rsid w:val="005958B4"/>
    <w:pPr>
      <w:ind w:firstLineChars="200" w:firstLine="420"/>
      <w:jc w:val="both"/>
    </w:pPr>
    <w:rPr>
      <w:rFonts w:ascii="Times New Roman" w:hAnsi="Times New Roman" w:cs="Times New Roman"/>
      <w:kern w:val="2"/>
      <w:sz w:val="21"/>
      <w:szCs w:val="24"/>
      <w:lang w:eastAsia="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8" textRotate="1"/>
    <customShpInfo spid="_x0000_s4097" textRotate="1"/>
    <customShpInfo spid="_x0000_s4100" textRotate="1"/>
    <customShpInfo spid="_x0000_s4099"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FEF4B31-9213-4B54-B956-0797CE5F1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41</Pages>
  <Words>2076</Words>
  <Characters>11837</Characters>
  <Application>Microsoft Office Word</Application>
  <DocSecurity>0</DocSecurity>
  <Lines>98</Lines>
  <Paragraphs>27</Paragraphs>
  <ScaleCrop>false</ScaleCrop>
  <Company>China</Company>
  <LinksUpToDate>false</LinksUpToDate>
  <CharactersWithSpaces>13886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朱赵田</dc:creator>
  <cp:lastModifiedBy>韩洋</cp:lastModifiedBy>
  <cp:revision>32</cp:revision>
  <cp:lastPrinted>2021-11-19T00:58:00Z</cp:lastPrinted>
  <dcterms:created xsi:type="dcterms:W3CDTF">2021-06-29T03:35:00Z</dcterms:created>
  <dcterms:modified xsi:type="dcterms:W3CDTF">2021-11-19T01:57:00Z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