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重庆高速石油销售有限公司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关于财富园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二号A栋5楼5#、8#办公场所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装修工程项目竞争性比选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第二次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公示时间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2021.12.22-2021.12.24</w:t>
      </w:r>
    </w:p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、评标情况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中标候选人推荐表</w:t>
      </w:r>
    </w:p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4200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名次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推荐中标候选人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预计中标金额（元）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第一名</w:t>
            </w:r>
          </w:p>
        </w:tc>
        <w:tc>
          <w:tcPr>
            <w:tcW w:w="420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重庆勤源建筑工程有限公司</w:t>
            </w:r>
          </w:p>
        </w:tc>
        <w:tc>
          <w:tcPr>
            <w:tcW w:w="26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795329.43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第二名</w:t>
            </w:r>
          </w:p>
        </w:tc>
        <w:tc>
          <w:tcPr>
            <w:tcW w:w="4200" w:type="dxa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中诚恒诺建设有限公司</w:t>
            </w:r>
          </w:p>
        </w:tc>
        <w:tc>
          <w:tcPr>
            <w:tcW w:w="263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802639.71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第三名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重庆中起园林建设工程有限公司</w:t>
            </w:r>
          </w:p>
        </w:tc>
        <w:tc>
          <w:tcPr>
            <w:tcW w:w="263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803419.33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、提出异议的渠道和方式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高速石油销售有限公司纪律检查办公室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联系电话：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13996229902</w:t>
      </w:r>
    </w:p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、其他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重庆高速公路集团有限公司招投标管理平台（http://43.240.249.108:8088）、高速集团官网上发布</w:t>
      </w:r>
    </w:p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、监督部门</w:t>
      </w:r>
    </w:p>
    <w:p>
      <w:pPr>
        <w:spacing w:line="360" w:lineRule="auto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本招标项目的监督部门为重庆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高速石油销售纪律检查部门</w:t>
      </w:r>
    </w:p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、联系方式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招标人：重庆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高速石油销售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有限公司</w:t>
      </w:r>
    </w:p>
    <w:p>
      <w:pPr>
        <w:spacing w:line="360" w:lineRule="auto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地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址：重庆市渝北区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银杉路66号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秦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老师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电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13618272168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重庆高速石油销售有限公司</w:t>
      </w:r>
    </w:p>
    <w:p>
      <w:pPr>
        <w:ind w:firstLine="4480" w:firstLineChars="14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19E87"/>
    <w:multiLevelType w:val="singleLevel"/>
    <w:tmpl w:val="CAB19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0421F"/>
    <w:rsid w:val="6B8C175E"/>
    <w:rsid w:val="75C0421F"/>
    <w:rsid w:val="7EE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tabs>
        <w:tab w:val="left" w:pos="2160"/>
      </w:tabs>
      <w:autoSpaceDE w:val="0"/>
      <w:autoSpaceDN w:val="0"/>
      <w:adjustRightInd w:val="0"/>
      <w:spacing w:before="16"/>
      <w:ind w:left="2160" w:hanging="720"/>
      <w:jc w:val="left"/>
      <w:outlineLvl w:val="2"/>
    </w:pPr>
    <w:rPr>
      <w:rFonts w:ascii="仿宋_GB2312" w:eastAsia="仿宋_GB2312"/>
      <w:b/>
      <w:sz w:val="2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paragraph" w:customStyle="1" w:styleId="7">
    <w:name w:val="正文 lsp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2021-12-21T07:09:00Z</dcterms:created>
  <dc:creator>孟和平</dc:creator>
  <cp:lastModifiedBy>孟和平</cp:lastModifiedBy>
  <dcterms:modified xsi:type="dcterms:W3CDTF">2021-12-22T01:08:05Z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A7CBBDDCB803486A9BBE0B890249FCE8</vt:lpwstr>
  </property>
</Properties>
</file>