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sz w:val="20"/>
          <w:szCs w:val="20"/>
          <w:lang w:val="en-US" w:eastAsia="zh-CN"/>
        </w:rPr>
      </w:pPr>
      <w:r>
        <w:rPr>
          <w:rFonts w:hint="eastAsia" w:ascii="Times New Roman" w:hAnsi="Times New Roman" w:cs="Times New Roman"/>
          <w:bCs/>
          <w:sz w:val="44"/>
          <w:szCs w:val="44"/>
          <w:lang w:val="en-US" w:eastAsia="zh-CN"/>
        </w:rPr>
        <w:t>富金坝电厂职工宿舍楼家具采购</w:t>
      </w:r>
    </w:p>
    <w:p>
      <w:pPr>
        <w:autoSpaceDE w:val="0"/>
        <w:autoSpaceDN w:val="0"/>
        <w:adjustRightInd w:val="0"/>
        <w:spacing w:line="360" w:lineRule="auto"/>
        <w:rPr>
          <w:rFonts w:ascii="Times New Roman" w:hAnsi="Times New Roman" w:cs="Times New Roman"/>
          <w:sz w:val="20"/>
          <w:szCs w:val="20"/>
          <w:lang w:eastAsia="zh-CN"/>
        </w:rPr>
      </w:pPr>
    </w:p>
    <w:p>
      <w:pPr>
        <w:pStyle w:val="2"/>
        <w:ind w:left="440"/>
        <w:rPr>
          <w:rFonts w:ascii="Times New Roman" w:hAnsi="Times New Roman" w:cs="Times New Roman"/>
          <w:sz w:val="20"/>
          <w:szCs w:val="20"/>
        </w:rPr>
      </w:pPr>
    </w:p>
    <w:p>
      <w:pPr>
        <w:pStyle w:val="2"/>
        <w:ind w:left="440"/>
        <w:rPr>
          <w:rFonts w:ascii="Times New Roman" w:hAnsi="Times New Roman" w:cs="Times New Roman"/>
          <w:sz w:val="20"/>
          <w:szCs w:val="20"/>
        </w:rPr>
      </w:pPr>
    </w:p>
    <w:p>
      <w:pPr>
        <w:pStyle w:val="2"/>
        <w:ind w:left="440"/>
        <w:rPr>
          <w:rFonts w:ascii="Times New Roman" w:hAnsi="Times New Roman" w:cs="Times New Roman"/>
          <w:sz w:val="20"/>
          <w:szCs w:val="20"/>
        </w:rPr>
      </w:pPr>
    </w:p>
    <w:p>
      <w:pPr>
        <w:pStyle w:val="2"/>
        <w:ind w:left="440"/>
        <w:rPr>
          <w:rFonts w:ascii="Times New Roman" w:hAnsi="Times New Roman" w:cs="Times New Roman"/>
          <w:sz w:val="20"/>
          <w:szCs w:val="20"/>
        </w:rPr>
      </w:pPr>
    </w:p>
    <w:p>
      <w:pPr>
        <w:pStyle w:val="2"/>
        <w:ind w:left="440"/>
        <w:rPr>
          <w:rFonts w:ascii="Times New Roman" w:hAnsi="Times New Roman" w:cs="Times New Roman"/>
          <w:sz w:val="20"/>
          <w:szCs w:val="20"/>
        </w:rPr>
      </w:pPr>
    </w:p>
    <w:p>
      <w:pPr>
        <w:pStyle w:val="2"/>
        <w:ind w:left="440"/>
        <w:rPr>
          <w:rFonts w:ascii="Times New Roman" w:hAnsi="Times New Roman" w:cs="Times New Roman"/>
          <w:sz w:val="20"/>
          <w:szCs w:val="20"/>
        </w:rPr>
      </w:pPr>
    </w:p>
    <w:p>
      <w:pPr>
        <w:pStyle w:val="2"/>
        <w:ind w:left="440"/>
        <w:rPr>
          <w:rFonts w:ascii="Times New Roman" w:hAnsi="Times New Roman" w:cs="Times New Roman"/>
          <w:sz w:val="20"/>
          <w:szCs w:val="20"/>
        </w:rPr>
      </w:pPr>
    </w:p>
    <w:p>
      <w:pPr>
        <w:pStyle w:val="2"/>
        <w:ind w:left="440"/>
        <w:rPr>
          <w:rFonts w:ascii="Times New Roman" w:hAnsi="Times New Roman" w:cs="Times New Roman"/>
          <w:sz w:val="20"/>
          <w:szCs w:val="20"/>
        </w:rPr>
      </w:pPr>
    </w:p>
    <w:p>
      <w:pPr>
        <w:pStyle w:val="2"/>
        <w:ind w:left="440"/>
        <w:rPr>
          <w:rFonts w:ascii="Times New Roman" w:hAnsi="Times New Roman" w:cs="Times New Roman"/>
          <w:sz w:val="20"/>
          <w:szCs w:val="20"/>
        </w:rPr>
      </w:pPr>
    </w:p>
    <w:p>
      <w:pPr>
        <w:pStyle w:val="2"/>
        <w:ind w:left="440"/>
        <w:rPr>
          <w:rFonts w:ascii="Times New Roman" w:hAnsi="Times New Roman" w:cs="Times New Roman"/>
          <w:sz w:val="20"/>
          <w:szCs w:val="20"/>
        </w:rPr>
      </w:pPr>
    </w:p>
    <w:p>
      <w:pPr>
        <w:autoSpaceDE w:val="0"/>
        <w:autoSpaceDN w:val="0"/>
        <w:adjustRightInd w:val="0"/>
        <w:spacing w:line="360" w:lineRule="auto"/>
        <w:jc w:val="center"/>
        <w:rPr>
          <w:rFonts w:ascii="Times New Roman" w:hAnsi="Times New Roman" w:cs="Times New Roman"/>
          <w:bCs/>
          <w:sz w:val="72"/>
          <w:szCs w:val="72"/>
          <w:lang w:eastAsia="zh-CN"/>
        </w:rPr>
      </w:pPr>
      <w:r>
        <w:rPr>
          <w:rFonts w:ascii="Times New Roman" w:hAnsi="Times New Roman"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sz w:val="24"/>
          <w:szCs w:val="24"/>
          <w:lang w:eastAsia="zh-CN"/>
        </w:rPr>
      </w:pPr>
    </w:p>
    <w:p>
      <w:pPr>
        <w:pStyle w:val="2"/>
        <w:ind w:left="0" w:leftChars="0" w:firstLine="0"/>
        <w:rPr>
          <w:rFonts w:ascii="Times New Roman" w:hAnsi="Times New Roman" w:cs="Times New Roman"/>
          <w:sz w:val="20"/>
          <w:szCs w:val="20"/>
        </w:rPr>
      </w:pPr>
    </w:p>
    <w:p>
      <w:pPr>
        <w:autoSpaceDE w:val="0"/>
        <w:autoSpaceDN w:val="0"/>
        <w:adjustRightInd w:val="0"/>
        <w:spacing w:line="360" w:lineRule="auto"/>
        <w:rPr>
          <w:rFonts w:ascii="Times New Roman" w:hAnsi="Times New Roman" w:cs="Times New Roman"/>
          <w:sz w:val="20"/>
          <w:szCs w:val="20"/>
          <w:lang w:eastAsia="zh-CN"/>
        </w:rPr>
      </w:pPr>
    </w:p>
    <w:p>
      <w:pPr>
        <w:autoSpaceDE w:val="0"/>
        <w:autoSpaceDN w:val="0"/>
        <w:adjustRightInd w:val="0"/>
        <w:spacing w:line="360" w:lineRule="auto"/>
        <w:ind w:firstLine="400"/>
        <w:rPr>
          <w:rFonts w:ascii="Times New Roman" w:hAnsi="Times New Roman" w:cs="Times New Roman"/>
          <w:sz w:val="20"/>
          <w:szCs w:val="20"/>
          <w:lang w:eastAsia="zh-CN"/>
        </w:rPr>
      </w:pPr>
    </w:p>
    <w:p>
      <w:pPr>
        <w:pStyle w:val="2"/>
        <w:ind w:left="440"/>
        <w:rPr>
          <w:rFonts w:ascii="Times New Roman" w:hAnsi="Times New Roman" w:cs="Times New Roman"/>
          <w:sz w:val="20"/>
          <w:szCs w:val="20"/>
        </w:rPr>
      </w:pPr>
    </w:p>
    <w:p>
      <w:pPr>
        <w:autoSpaceDE w:val="0"/>
        <w:autoSpaceDN w:val="0"/>
        <w:adjustRightInd w:val="0"/>
        <w:spacing w:line="360" w:lineRule="auto"/>
        <w:jc w:val="both"/>
        <w:rPr>
          <w:rFonts w:ascii="Times New Roman" w:hAnsi="Times New Roman" w:cs="Times New Roman"/>
          <w:sz w:val="36"/>
          <w:szCs w:val="36"/>
          <w:lang w:eastAsia="zh-CN"/>
        </w:rPr>
      </w:pPr>
    </w:p>
    <w:p>
      <w:pPr>
        <w:pStyle w:val="2"/>
        <w:ind w:left="0" w:leftChars="0" w:firstLine="0"/>
        <w:rPr>
          <w:rFonts w:ascii="Times New Roman" w:hAnsi="Times New Roman" w:cs="Times New Roman"/>
          <w:sz w:val="36"/>
          <w:szCs w:val="36"/>
        </w:rPr>
      </w:pPr>
    </w:p>
    <w:p>
      <w:pPr>
        <w:pStyle w:val="2"/>
        <w:ind w:left="440"/>
        <w:rPr>
          <w:rFonts w:ascii="Times New Roman" w:hAnsi="Times New Roman" w:cs="Times New Roman"/>
        </w:rPr>
      </w:pPr>
    </w:p>
    <w:p>
      <w:pPr>
        <w:pStyle w:val="2"/>
        <w:ind w:left="440"/>
        <w:rPr>
          <w:rFonts w:ascii="Times New Roman" w:hAnsi="Times New Roman" w:cs="Times New Roma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cs="Times New Roman"/>
                <w:bCs/>
                <w:sz w:val="32"/>
                <w:szCs w:val="32"/>
                <w:lang w:val="zh-CN" w:eastAsia="zh-CN"/>
              </w:rPr>
            </w:pPr>
            <w:r>
              <w:rPr>
                <w:rFonts w:ascii="Times New Roman" w:hAnsi="Times New Roman"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重庆航发嘉涪电力开发有限公司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cs="Times New Roman"/>
                <w:bCs/>
                <w:sz w:val="32"/>
                <w:szCs w:val="32"/>
                <w:lang w:val="zh-CN" w:eastAsia="zh-CN"/>
              </w:rPr>
            </w:pPr>
            <w:r>
              <w:rPr>
                <w:rFonts w:ascii="Times New Roman" w:hAnsi="Times New Roman"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cs="Times New Roman"/>
                <w:bCs/>
                <w:sz w:val="32"/>
                <w:szCs w:val="32"/>
                <w:lang w:val="zh-CN" w:eastAsia="zh-CN"/>
              </w:rPr>
            </w:pPr>
            <w:r>
              <w:rPr>
                <w:rFonts w:ascii="Times New Roman" w:hAnsi="Times New Roman" w:cs="Times New Roman"/>
                <w:bCs/>
                <w:sz w:val="32"/>
                <w:szCs w:val="32"/>
                <w:lang w:val="zh-CN" w:eastAsia="zh-CN"/>
              </w:rPr>
              <w:t>重庆航发嘉涪电力开发有限公司</w:t>
            </w:r>
          </w:p>
        </w:tc>
      </w:tr>
    </w:tbl>
    <w:p>
      <w:pPr>
        <w:autoSpaceDE w:val="0"/>
        <w:autoSpaceDN w:val="0"/>
        <w:adjustRightInd w:val="0"/>
        <w:spacing w:line="360" w:lineRule="auto"/>
        <w:ind w:firstLine="1280" w:firstLineChars="400"/>
        <w:rPr>
          <w:rFonts w:ascii="Times New Roman" w:hAnsi="Times New Roman" w:cs="Times New Roman"/>
          <w:bCs/>
          <w:sz w:val="32"/>
          <w:szCs w:val="32"/>
          <w:lang w:val="zh-CN" w:eastAsia="zh-CN"/>
        </w:rPr>
      </w:pPr>
    </w:p>
    <w:p>
      <w:pPr>
        <w:autoSpaceDE w:val="0"/>
        <w:autoSpaceDN w:val="0"/>
        <w:adjustRightInd w:val="0"/>
        <w:jc w:val="center"/>
        <w:rPr>
          <w:rFonts w:ascii="Times New Roman" w:hAnsi="Times New Roman"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ascii="Times New Roman" w:hAnsi="Times New Roman" w:cs="Times New Roman"/>
          <w:bCs/>
          <w:sz w:val="32"/>
          <w:szCs w:val="32"/>
          <w:lang w:eastAsia="zh-CN"/>
        </w:rPr>
        <w:t>202</w:t>
      </w:r>
      <w:r>
        <w:rPr>
          <w:rFonts w:hint="eastAsia" w:ascii="Times New Roman" w:hAnsi="Times New Roman" w:cs="Times New Roman"/>
          <w:bCs/>
          <w:sz w:val="32"/>
          <w:szCs w:val="32"/>
          <w:lang w:val="en-US" w:eastAsia="zh-CN"/>
        </w:rPr>
        <w:t>2</w:t>
      </w:r>
      <w:r>
        <w:rPr>
          <w:rFonts w:ascii="Times New Roman" w:hAnsi="Times New Roman" w:cs="Times New Roman"/>
          <w:bCs/>
          <w:sz w:val="32"/>
          <w:szCs w:val="32"/>
          <w:lang w:val="zh-CN" w:eastAsia="zh-CN"/>
        </w:rPr>
        <w:t>年</w:t>
      </w:r>
      <w:r>
        <w:rPr>
          <w:rFonts w:hint="eastAsia" w:ascii="Times New Roman" w:hAnsi="Times New Roman" w:cs="Times New Roman"/>
          <w:bCs/>
          <w:sz w:val="32"/>
          <w:szCs w:val="32"/>
          <w:lang w:val="en-US" w:eastAsia="zh-CN"/>
        </w:rPr>
        <w:t>3</w:t>
      </w:r>
      <w:r>
        <w:rPr>
          <w:rFonts w:ascii="Times New Roman" w:hAnsi="Times New Roman"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8"/>
            <w:jc w:val="center"/>
            <w:rPr>
              <w:rFonts w:ascii="Times New Roman" w:hAnsi="Times New Roman" w:eastAsia="宋体" w:cs="Times New Roman"/>
              <w:b w:val="0"/>
              <w:bCs w:val="0"/>
              <w:color w:val="auto"/>
              <w:sz w:val="22"/>
              <w:szCs w:val="22"/>
              <w:lang w:val="zh-CN"/>
            </w:rPr>
          </w:pPr>
          <w:r>
            <w:rPr>
              <w:rFonts w:ascii="Times New Roman" w:hAnsi="Times New Roman" w:eastAsia="宋体" w:cs="Times New Roman"/>
              <w:color w:val="auto"/>
              <w:sz w:val="32"/>
              <w:szCs w:val="32"/>
              <w:lang w:val="zh-CN"/>
            </w:rPr>
            <w:t>目录</w:t>
          </w:r>
        </w:p>
        <w:p>
          <w:pPr>
            <w:pStyle w:val="30"/>
            <w:tabs>
              <w:tab w:val="right" w:leader="dot" w:pos="9054"/>
            </w:tabs>
            <w:spacing w:line="510" w:lineRule="exact"/>
            <w:ind w:left="0"/>
            <w:rPr>
              <w:rFonts w:ascii="Times New Roman" w:hAnsi="Times New Roman" w:cs="Times New Roman"/>
              <w:kern w:val="2"/>
              <w:sz w:val="32"/>
              <w:szCs w:val="22"/>
              <w:lang w:eastAsia="zh-CN"/>
            </w:rPr>
          </w:pPr>
          <w:r>
            <w:rPr>
              <w:rFonts w:ascii="Times New Roman" w:hAnsi="Times New Roman" w:cs="Times New Roman"/>
              <w:sz w:val="32"/>
            </w:rPr>
            <w:fldChar w:fldCharType="begin"/>
          </w:r>
          <w:r>
            <w:rPr>
              <w:rFonts w:ascii="Times New Roman" w:hAnsi="Times New Roman" w:cs="Times New Roman"/>
              <w:sz w:val="32"/>
            </w:rPr>
            <w:instrText xml:space="preserve"> TOC \o "1-3" \h \z \u </w:instrText>
          </w:r>
          <w:r>
            <w:rPr>
              <w:rFonts w:ascii="Times New Roman" w:hAnsi="Times New Roman" w:cs="Times New Roman"/>
              <w:sz w:val="32"/>
            </w:rPr>
            <w:fldChar w:fldCharType="separate"/>
          </w:r>
          <w:r>
            <w:fldChar w:fldCharType="begin"/>
          </w:r>
          <w:r>
            <w:instrText xml:space="preserve"> HYPERLINK \l "_Toc52097499" </w:instrText>
          </w:r>
          <w:r>
            <w:fldChar w:fldCharType="separate"/>
          </w:r>
          <w:r>
            <w:rPr>
              <w:rStyle w:val="54"/>
              <w:rFonts w:ascii="Times New Roman" w:hAnsi="Times New Roman" w:cs="Times New Roman"/>
              <w:bCs/>
              <w:color w:val="auto"/>
              <w:sz w:val="32"/>
              <w:lang w:val="zh-CN" w:eastAsia="zh-CN"/>
            </w:rPr>
            <w:t>第一章 询价公告</w:t>
          </w:r>
          <w:r>
            <w:rPr>
              <w:rFonts w:ascii="Times New Roman" w:hAnsi="Times New Roman" w:cs="Times New Roman"/>
              <w:sz w:val="32"/>
            </w:rPr>
            <w:tab/>
          </w:r>
          <w:r>
            <w:rPr>
              <w:rFonts w:ascii="Times New Roman" w:hAnsi="Times New Roman" w:cs="Times New Roman"/>
              <w:sz w:val="32"/>
              <w:lang w:eastAsia="zh-CN"/>
            </w:rPr>
            <w:t>1</w:t>
          </w:r>
          <w:r>
            <w:rPr>
              <w:rFonts w:ascii="Times New Roman" w:hAnsi="Times New Roman"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cs="Times New Roman"/>
              <w:kern w:val="2"/>
              <w:sz w:val="32"/>
              <w:szCs w:val="22"/>
              <w:lang w:eastAsia="zh-CN"/>
            </w:rPr>
          </w:pPr>
          <w:r>
            <w:fldChar w:fldCharType="begin"/>
          </w:r>
          <w:r>
            <w:instrText xml:space="preserve"> HYPERLINK \l "_Toc52097500" </w:instrText>
          </w:r>
          <w:r>
            <w:fldChar w:fldCharType="separate"/>
          </w:r>
          <w:r>
            <w:rPr>
              <w:rStyle w:val="54"/>
              <w:rFonts w:ascii="Times New Roman" w:hAnsi="Times New Roman" w:cs="Times New Roman"/>
              <w:color w:val="auto"/>
              <w:sz w:val="32"/>
              <w:lang w:eastAsia="zh-CN"/>
            </w:rPr>
            <w:t>1、询价条件</w:t>
          </w:r>
          <w:r>
            <w:rPr>
              <w:rFonts w:ascii="Times New Roman" w:hAnsi="Times New Roman" w:cs="Times New Roman"/>
              <w:sz w:val="32"/>
            </w:rPr>
            <w:tab/>
          </w:r>
          <w:r>
            <w:rPr>
              <w:rFonts w:ascii="Times New Roman" w:hAnsi="Times New Roman" w:cs="Times New Roman"/>
              <w:sz w:val="32"/>
              <w:lang w:eastAsia="zh-CN"/>
            </w:rPr>
            <w:t>1</w:t>
          </w:r>
          <w:r>
            <w:rPr>
              <w:rFonts w:ascii="Times New Roman" w:hAnsi="Times New Roman"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cs="Times New Roman"/>
              <w:kern w:val="2"/>
              <w:sz w:val="32"/>
              <w:szCs w:val="22"/>
              <w:lang w:eastAsia="zh-CN"/>
            </w:rPr>
          </w:pPr>
          <w:r>
            <w:fldChar w:fldCharType="begin"/>
          </w:r>
          <w:r>
            <w:instrText xml:space="preserve"> HYPERLINK \l "_Toc52097501" </w:instrText>
          </w:r>
          <w:r>
            <w:fldChar w:fldCharType="separate"/>
          </w:r>
          <w:r>
            <w:rPr>
              <w:rStyle w:val="54"/>
              <w:rFonts w:ascii="Times New Roman" w:hAnsi="Times New Roman" w:cs="Times New Roman"/>
              <w:color w:val="auto"/>
              <w:sz w:val="32"/>
              <w:lang w:eastAsia="zh-CN"/>
            </w:rPr>
            <w:t>2、项目概况与询价工作范围</w:t>
          </w:r>
          <w:r>
            <w:rPr>
              <w:rFonts w:ascii="Times New Roman" w:hAnsi="Times New Roman" w:cs="Times New Roman"/>
              <w:sz w:val="32"/>
            </w:rPr>
            <w:tab/>
          </w:r>
          <w:r>
            <w:rPr>
              <w:rFonts w:ascii="Times New Roman" w:hAnsi="Times New Roman" w:cs="Times New Roman"/>
              <w:sz w:val="32"/>
              <w:lang w:eastAsia="zh-CN"/>
            </w:rPr>
            <w:t>1</w:t>
          </w:r>
          <w:r>
            <w:rPr>
              <w:rFonts w:ascii="Times New Roman" w:hAnsi="Times New Roman"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cs="Times New Roman"/>
              <w:kern w:val="2"/>
              <w:sz w:val="32"/>
              <w:szCs w:val="22"/>
              <w:lang w:eastAsia="zh-CN"/>
            </w:rPr>
          </w:pPr>
          <w:r>
            <w:fldChar w:fldCharType="begin"/>
          </w:r>
          <w:r>
            <w:instrText xml:space="preserve"> HYPERLINK \l "_Toc52097502" </w:instrText>
          </w:r>
          <w:r>
            <w:fldChar w:fldCharType="separate"/>
          </w:r>
          <w:r>
            <w:rPr>
              <w:rStyle w:val="54"/>
              <w:rFonts w:ascii="Times New Roman" w:hAnsi="Times New Roman" w:cs="Times New Roman"/>
              <w:color w:val="auto"/>
              <w:sz w:val="32"/>
              <w:lang w:eastAsia="zh-CN"/>
            </w:rPr>
            <w:t>3、报价人资格要求</w:t>
          </w:r>
          <w:r>
            <w:rPr>
              <w:rFonts w:ascii="Times New Roman" w:hAnsi="Times New Roman" w:cs="Times New Roman"/>
              <w:sz w:val="32"/>
            </w:rPr>
            <w:tab/>
          </w:r>
          <w:r>
            <w:rPr>
              <w:rFonts w:hint="eastAsia" w:ascii="Times New Roman" w:hAnsi="Times New Roman" w:cs="Times New Roman"/>
              <w:sz w:val="32"/>
              <w:lang w:val="en-US" w:eastAsia="zh-CN"/>
            </w:rPr>
            <w:t>2</w:t>
          </w:r>
          <w:r>
            <w:rPr>
              <w:rFonts w:hint="eastAsia" w:ascii="Times New Roman" w:hAnsi="Times New Roman"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cs="Times New Roman"/>
              <w:kern w:val="2"/>
              <w:sz w:val="32"/>
              <w:szCs w:val="22"/>
              <w:lang w:eastAsia="zh-CN"/>
            </w:rPr>
          </w:pPr>
          <w:r>
            <w:fldChar w:fldCharType="begin"/>
          </w:r>
          <w:r>
            <w:instrText xml:space="preserve"> HYPERLINK \l "_Toc52097503" </w:instrText>
          </w:r>
          <w:r>
            <w:fldChar w:fldCharType="separate"/>
          </w:r>
          <w:r>
            <w:rPr>
              <w:rStyle w:val="54"/>
              <w:rFonts w:ascii="Times New Roman" w:hAnsi="Times New Roman" w:cs="Times New Roman"/>
              <w:color w:val="auto"/>
              <w:sz w:val="32"/>
              <w:lang w:eastAsia="zh-CN"/>
            </w:rPr>
            <w:t>4、报价文件的递交</w:t>
          </w:r>
          <w:r>
            <w:rPr>
              <w:rFonts w:ascii="Times New Roman" w:hAnsi="Times New Roman" w:cs="Times New Roman"/>
              <w:sz w:val="32"/>
            </w:rPr>
            <w:tab/>
          </w:r>
          <w:r>
            <w:rPr>
              <w:rFonts w:hint="eastAsia" w:ascii="Times New Roman" w:hAnsi="Times New Roman" w:cs="Times New Roman"/>
              <w:sz w:val="32"/>
              <w:lang w:val="en-US" w:eastAsia="zh-CN"/>
            </w:rPr>
            <w:t>2</w:t>
          </w:r>
          <w:r>
            <w:rPr>
              <w:rFonts w:hint="eastAsia" w:ascii="Times New Roman" w:hAnsi="Times New Roman"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cs="Times New Roman"/>
              <w:kern w:val="2"/>
              <w:sz w:val="32"/>
              <w:szCs w:val="22"/>
              <w:lang w:eastAsia="zh-CN"/>
            </w:rPr>
          </w:pPr>
          <w:r>
            <w:fldChar w:fldCharType="begin"/>
          </w:r>
          <w:r>
            <w:instrText xml:space="preserve"> HYPERLINK \l "_Toc52097504" </w:instrText>
          </w:r>
          <w:r>
            <w:fldChar w:fldCharType="separate"/>
          </w:r>
          <w:r>
            <w:rPr>
              <w:rStyle w:val="54"/>
              <w:rFonts w:ascii="Times New Roman" w:hAnsi="Times New Roman" w:cs="Times New Roman"/>
              <w:color w:val="auto"/>
              <w:sz w:val="32"/>
              <w:lang w:eastAsia="zh-CN"/>
            </w:rPr>
            <w:t>5、发布公告的媒介</w:t>
          </w:r>
          <w:r>
            <w:rPr>
              <w:rFonts w:ascii="Times New Roman" w:hAnsi="Times New Roman" w:cs="Times New Roman"/>
              <w:sz w:val="32"/>
            </w:rPr>
            <w:tab/>
          </w:r>
          <w:r>
            <w:rPr>
              <w:rFonts w:hint="eastAsia" w:ascii="Times New Roman" w:hAnsi="Times New Roman" w:cs="Times New Roman"/>
              <w:sz w:val="32"/>
              <w:lang w:val="en-US" w:eastAsia="zh-CN"/>
            </w:rPr>
            <w:t>3</w:t>
          </w:r>
          <w:r>
            <w:rPr>
              <w:rFonts w:hint="eastAsia" w:ascii="Times New Roman" w:hAnsi="Times New Roman"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cs="Times New Roman"/>
              <w:kern w:val="2"/>
              <w:sz w:val="32"/>
              <w:szCs w:val="22"/>
              <w:lang w:eastAsia="zh-CN"/>
            </w:rPr>
          </w:pPr>
          <w:r>
            <w:fldChar w:fldCharType="begin"/>
          </w:r>
          <w:r>
            <w:instrText xml:space="preserve"> HYPERLINK \l "_Toc52097506" </w:instrText>
          </w:r>
          <w:r>
            <w:fldChar w:fldCharType="separate"/>
          </w:r>
          <w:r>
            <w:rPr>
              <w:rStyle w:val="54"/>
              <w:rFonts w:ascii="Times New Roman" w:hAnsi="Times New Roman" w:cs="Times New Roman"/>
              <w:color w:val="auto"/>
              <w:sz w:val="32"/>
              <w:lang w:eastAsia="zh-CN"/>
            </w:rPr>
            <w:t>6、联系方式</w:t>
          </w:r>
          <w:r>
            <w:rPr>
              <w:rFonts w:ascii="Times New Roman" w:hAnsi="Times New Roman" w:cs="Times New Roman"/>
              <w:sz w:val="32"/>
            </w:rPr>
            <w:tab/>
          </w:r>
          <w:r>
            <w:rPr>
              <w:rFonts w:hint="eastAsia" w:ascii="Times New Roman" w:hAnsi="Times New Roman" w:cs="Times New Roman"/>
              <w:sz w:val="32"/>
              <w:lang w:val="en-US" w:eastAsia="zh-CN"/>
            </w:rPr>
            <w:t>3</w:t>
          </w:r>
          <w:r>
            <w:rPr>
              <w:rFonts w:hint="eastAsia" w:ascii="Times New Roman" w:hAnsi="Times New Roman"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cs="Times New Roman"/>
              <w:sz w:val="32"/>
              <w:lang w:eastAsia="zh-CN"/>
            </w:rPr>
          </w:pPr>
          <w:r>
            <w:fldChar w:fldCharType="begin"/>
          </w:r>
          <w:r>
            <w:instrText xml:space="preserve"> HYPERLINK \l "_Toc52097507" </w:instrText>
          </w:r>
          <w:r>
            <w:fldChar w:fldCharType="separate"/>
          </w:r>
          <w:r>
            <w:rPr>
              <w:rStyle w:val="54"/>
              <w:rFonts w:ascii="Times New Roman" w:hAnsi="Times New Roman" w:cs="Times New Roman"/>
              <w:color w:val="auto"/>
              <w:sz w:val="32"/>
              <w:lang w:eastAsia="zh-CN"/>
            </w:rPr>
            <w:t>7、监督部门</w:t>
          </w:r>
          <w:r>
            <w:rPr>
              <w:rFonts w:ascii="Times New Roman" w:hAnsi="Times New Roman" w:cs="Times New Roman"/>
              <w:sz w:val="32"/>
            </w:rPr>
            <w:tab/>
          </w:r>
          <w:r>
            <w:rPr>
              <w:rFonts w:hint="eastAsia" w:ascii="Times New Roman" w:hAnsi="Times New Roman" w:cs="Times New Roman"/>
              <w:sz w:val="32"/>
              <w:lang w:val="en-US" w:eastAsia="zh-CN"/>
            </w:rPr>
            <w:t>3</w:t>
          </w:r>
          <w:r>
            <w:rPr>
              <w:rFonts w:hint="eastAsia" w:ascii="Times New Roman" w:hAnsi="Times New Roman" w:cs="Times New Roman"/>
              <w:sz w:val="32"/>
              <w:lang w:eastAsia="zh-CN"/>
            </w:rPr>
            <w:fldChar w:fldCharType="end"/>
          </w:r>
        </w:p>
        <w:p>
          <w:pPr>
            <w:pStyle w:val="36"/>
            <w:tabs>
              <w:tab w:val="right" w:leader="dot" w:pos="9054"/>
            </w:tabs>
            <w:spacing w:line="510" w:lineRule="exact"/>
            <w:ind w:left="0"/>
            <w:rPr>
              <w:rFonts w:ascii="Times New Roman" w:hAnsi="Times New Roman" w:cs="Times New Roman"/>
              <w:sz w:val="32"/>
              <w:lang w:eastAsia="zh-CN"/>
            </w:rPr>
          </w:pPr>
          <w:r>
            <w:rPr>
              <w:rFonts w:ascii="Times New Roman" w:hAnsi="Times New Roman" w:cs="Times New Roman"/>
              <w:sz w:val="32"/>
              <w:lang w:eastAsia="zh-CN"/>
            </w:rPr>
            <w:t>第二章 报价文件要求与评审办法</w:t>
          </w:r>
          <w:r>
            <w:rPr>
              <w:rFonts w:ascii="Times New Roman" w:hAnsi="Times New Roman" w:cs="Times New Roman"/>
              <w:sz w:val="32"/>
              <w:lang w:eastAsia="zh-CN"/>
            </w:rPr>
            <w:tab/>
          </w:r>
          <w:r>
            <w:rPr>
              <w:rFonts w:hint="eastAsia" w:ascii="Times New Roman" w:hAnsi="Times New Roman" w:cs="Times New Roman"/>
              <w:sz w:val="32"/>
              <w:lang w:val="en-US" w:eastAsia="zh-CN"/>
            </w:rPr>
            <w:t>4</w:t>
          </w:r>
        </w:p>
        <w:p>
          <w:pPr>
            <w:pStyle w:val="36"/>
            <w:tabs>
              <w:tab w:val="right" w:leader="dot" w:pos="9054"/>
            </w:tabs>
            <w:spacing w:line="510" w:lineRule="exact"/>
            <w:ind w:left="0" w:firstLine="630"/>
            <w:rPr>
              <w:rFonts w:ascii="Times New Roman" w:hAnsi="Times New Roman" w:cs="Times New Roman"/>
              <w:sz w:val="32"/>
              <w:lang w:eastAsia="zh-CN"/>
            </w:rPr>
          </w:pPr>
          <w:r>
            <w:rPr>
              <w:rFonts w:ascii="Times New Roman" w:hAnsi="Times New Roman" w:cs="Times New Roman"/>
              <w:sz w:val="32"/>
              <w:lang w:eastAsia="zh-CN"/>
            </w:rPr>
            <w:t>1、报价文件要求</w:t>
          </w:r>
          <w:r>
            <w:rPr>
              <w:rFonts w:ascii="Times New Roman" w:hAnsi="Times New Roman" w:cs="Times New Roman"/>
              <w:sz w:val="32"/>
              <w:lang w:eastAsia="zh-CN"/>
            </w:rPr>
            <w:tab/>
          </w:r>
          <w:r>
            <w:rPr>
              <w:rFonts w:hint="eastAsia" w:ascii="Times New Roman" w:hAnsi="Times New Roman" w:cs="Times New Roman"/>
              <w:sz w:val="32"/>
              <w:lang w:val="en-US" w:eastAsia="zh-CN"/>
            </w:rPr>
            <w:t>4</w:t>
          </w:r>
        </w:p>
        <w:p>
          <w:pPr>
            <w:pStyle w:val="36"/>
            <w:tabs>
              <w:tab w:val="right" w:leader="dot" w:pos="9054"/>
            </w:tabs>
            <w:spacing w:line="510" w:lineRule="exact"/>
            <w:ind w:left="0" w:firstLine="630"/>
            <w:rPr>
              <w:rFonts w:ascii="Times New Roman" w:hAnsi="Times New Roman" w:cs="Times New Roman"/>
              <w:sz w:val="32"/>
              <w:lang w:eastAsia="zh-CN"/>
            </w:rPr>
          </w:pPr>
          <w:r>
            <w:rPr>
              <w:rFonts w:ascii="Times New Roman" w:hAnsi="Times New Roman" w:cs="Times New Roman"/>
              <w:sz w:val="32"/>
              <w:lang w:eastAsia="zh-CN"/>
            </w:rPr>
            <w:t>2、评审办法</w:t>
          </w:r>
          <w:r>
            <w:rPr>
              <w:rFonts w:ascii="Times New Roman" w:hAnsi="Times New Roman" w:cs="Times New Roman"/>
              <w:sz w:val="32"/>
              <w:lang w:eastAsia="zh-CN"/>
            </w:rPr>
            <w:tab/>
          </w:r>
          <w:r>
            <w:rPr>
              <w:rFonts w:hint="eastAsia" w:ascii="Times New Roman" w:hAnsi="Times New Roman" w:cs="Times New Roman"/>
              <w:sz w:val="32"/>
              <w:lang w:val="en-US" w:eastAsia="zh-CN"/>
            </w:rPr>
            <w:t>4</w:t>
          </w:r>
        </w:p>
        <w:p>
          <w:pPr>
            <w:pStyle w:val="36"/>
            <w:tabs>
              <w:tab w:val="right" w:leader="dot" w:pos="9054"/>
            </w:tabs>
            <w:spacing w:line="510" w:lineRule="exact"/>
            <w:ind w:left="0"/>
            <w:rPr>
              <w:rFonts w:ascii="Times New Roman" w:hAnsi="Times New Roman" w:cs="Times New Roman"/>
              <w:sz w:val="32"/>
              <w:lang w:eastAsia="zh-CN"/>
            </w:rPr>
          </w:pPr>
          <w:r>
            <w:rPr>
              <w:rFonts w:ascii="Times New Roman" w:hAnsi="Times New Roman" w:cs="Times New Roman"/>
              <w:sz w:val="32"/>
              <w:lang w:eastAsia="zh-CN"/>
            </w:rPr>
            <w:t>第三章 技术条款与合同签订</w:t>
          </w:r>
          <w:r>
            <w:rPr>
              <w:rFonts w:ascii="Times New Roman" w:hAnsi="Times New Roman" w:cs="Times New Roman"/>
              <w:sz w:val="32"/>
              <w:lang w:eastAsia="zh-CN"/>
            </w:rPr>
            <w:tab/>
          </w:r>
          <w:r>
            <w:rPr>
              <w:rFonts w:hint="eastAsia" w:ascii="Times New Roman" w:hAnsi="Times New Roman" w:cs="Times New Roman"/>
              <w:sz w:val="32"/>
              <w:lang w:val="en-US" w:eastAsia="zh-CN"/>
            </w:rPr>
            <w:t>5</w:t>
          </w:r>
        </w:p>
        <w:p>
          <w:pPr>
            <w:pStyle w:val="36"/>
            <w:tabs>
              <w:tab w:val="right" w:leader="dot" w:pos="9054"/>
            </w:tabs>
            <w:spacing w:line="510" w:lineRule="exact"/>
            <w:ind w:left="0" w:firstLine="630"/>
            <w:rPr>
              <w:rFonts w:ascii="Times New Roman" w:hAnsi="Times New Roman" w:cs="Times New Roman"/>
              <w:sz w:val="32"/>
              <w:lang w:eastAsia="zh-CN"/>
            </w:rPr>
          </w:pPr>
          <w:r>
            <w:rPr>
              <w:rFonts w:ascii="Times New Roman" w:hAnsi="Times New Roman" w:cs="Times New Roman"/>
              <w:sz w:val="32"/>
              <w:lang w:eastAsia="zh-CN"/>
            </w:rPr>
            <w:t>1、工程质量标准及要求</w:t>
          </w:r>
          <w:r>
            <w:rPr>
              <w:rFonts w:ascii="Times New Roman" w:hAnsi="Times New Roman" w:cs="Times New Roman"/>
              <w:sz w:val="32"/>
              <w:lang w:eastAsia="zh-CN"/>
            </w:rPr>
            <w:tab/>
          </w:r>
          <w:r>
            <w:rPr>
              <w:rFonts w:hint="eastAsia" w:ascii="Times New Roman" w:hAnsi="Times New Roman" w:cs="Times New Roman"/>
              <w:sz w:val="32"/>
              <w:lang w:val="en-US" w:eastAsia="zh-CN"/>
            </w:rPr>
            <w:t>5</w:t>
          </w:r>
        </w:p>
        <w:p>
          <w:pPr>
            <w:pStyle w:val="36"/>
            <w:tabs>
              <w:tab w:val="right" w:leader="dot" w:pos="9054"/>
            </w:tabs>
            <w:spacing w:line="510" w:lineRule="exact"/>
            <w:ind w:left="0" w:firstLine="630"/>
            <w:rPr>
              <w:rFonts w:ascii="Times New Roman" w:hAnsi="Times New Roman" w:cs="Times New Roman"/>
              <w:sz w:val="32"/>
              <w:lang w:eastAsia="zh-CN"/>
            </w:rPr>
          </w:pPr>
          <w:r>
            <w:rPr>
              <w:rFonts w:ascii="Times New Roman" w:hAnsi="Times New Roman" w:cs="Times New Roman"/>
              <w:sz w:val="32"/>
              <w:lang w:eastAsia="zh-CN"/>
            </w:rPr>
            <w:t>2、合同签订</w:t>
          </w:r>
          <w:r>
            <w:rPr>
              <w:rFonts w:ascii="Times New Roman" w:hAnsi="Times New Roman" w:cs="Times New Roman"/>
              <w:sz w:val="32"/>
              <w:lang w:eastAsia="zh-CN"/>
            </w:rPr>
            <w:tab/>
          </w:r>
          <w:r>
            <w:rPr>
              <w:rFonts w:hint="eastAsia" w:ascii="Times New Roman" w:hAnsi="Times New Roman" w:cs="Times New Roman"/>
              <w:sz w:val="32"/>
              <w:lang w:val="en-US" w:eastAsia="zh-CN"/>
            </w:rPr>
            <w:t>5</w:t>
          </w:r>
        </w:p>
        <w:p>
          <w:pPr>
            <w:pStyle w:val="36"/>
            <w:tabs>
              <w:tab w:val="right" w:leader="dot" w:pos="9054"/>
            </w:tabs>
            <w:spacing w:line="510" w:lineRule="exact"/>
            <w:ind w:left="0" w:firstLine="630"/>
            <w:rPr>
              <w:rFonts w:ascii="Times New Roman" w:hAnsi="Times New Roman" w:cs="Times New Roman"/>
              <w:sz w:val="32"/>
              <w:lang w:eastAsia="zh-CN"/>
            </w:rPr>
          </w:pPr>
          <w:r>
            <w:rPr>
              <w:rFonts w:ascii="Times New Roman" w:hAnsi="Times New Roman" w:cs="Times New Roman"/>
              <w:sz w:val="32"/>
              <w:lang w:eastAsia="zh-CN"/>
            </w:rPr>
            <w:t>3、支付方式</w:t>
          </w:r>
          <w:r>
            <w:rPr>
              <w:rFonts w:ascii="Times New Roman" w:hAnsi="Times New Roman" w:cs="Times New Roman"/>
              <w:sz w:val="32"/>
              <w:lang w:eastAsia="zh-CN"/>
            </w:rPr>
            <w:tab/>
          </w:r>
          <w:r>
            <w:rPr>
              <w:rFonts w:hint="eastAsia" w:ascii="Times New Roman" w:hAnsi="Times New Roman" w:cs="Times New Roman"/>
              <w:sz w:val="32"/>
              <w:lang w:val="en-US" w:eastAsia="zh-CN"/>
            </w:rPr>
            <w:t>5</w:t>
          </w:r>
        </w:p>
        <w:p>
          <w:pPr>
            <w:pStyle w:val="36"/>
            <w:tabs>
              <w:tab w:val="right" w:leader="dot" w:pos="9054"/>
            </w:tabs>
            <w:spacing w:line="510" w:lineRule="exact"/>
            <w:ind w:left="0" w:firstLine="630"/>
            <w:rPr>
              <w:rFonts w:ascii="Times New Roman" w:hAnsi="Times New Roman" w:cs="Times New Roman"/>
              <w:sz w:val="32"/>
              <w:lang w:eastAsia="zh-CN"/>
            </w:rPr>
          </w:pPr>
          <w:r>
            <w:rPr>
              <w:rFonts w:ascii="Times New Roman" w:hAnsi="Times New Roman" w:cs="Times New Roman"/>
              <w:sz w:val="32"/>
              <w:lang w:eastAsia="zh-CN"/>
            </w:rPr>
            <w:t>4、验收与缺陷责任</w:t>
          </w:r>
          <w:r>
            <w:rPr>
              <w:rFonts w:ascii="Times New Roman" w:hAnsi="Times New Roman" w:cs="Times New Roman"/>
              <w:sz w:val="32"/>
              <w:lang w:eastAsia="zh-CN"/>
            </w:rPr>
            <w:tab/>
          </w:r>
          <w:r>
            <w:rPr>
              <w:rFonts w:hint="eastAsia" w:ascii="Times New Roman" w:hAnsi="Times New Roman" w:cs="Times New Roman"/>
              <w:sz w:val="32"/>
              <w:lang w:val="en-US" w:eastAsia="zh-CN"/>
            </w:rPr>
            <w:t>6</w:t>
          </w:r>
        </w:p>
        <w:p>
          <w:pPr>
            <w:pStyle w:val="30"/>
            <w:tabs>
              <w:tab w:val="right" w:leader="dot" w:pos="9054"/>
            </w:tabs>
            <w:spacing w:line="510" w:lineRule="exact"/>
            <w:ind w:left="0"/>
            <w:rPr>
              <w:rFonts w:ascii="Times New Roman" w:hAnsi="Times New Roman"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cs="Times New Roman"/>
              <w:sz w:val="32"/>
              <w:szCs w:val="32"/>
            </w:rPr>
            <w:t>第四章 报价</w:t>
          </w:r>
          <w:r>
            <w:rPr>
              <w:rFonts w:ascii="Times New Roman" w:hAnsi="Times New Roman" w:cs="Times New Roman"/>
              <w:sz w:val="32"/>
              <w:szCs w:val="32"/>
              <w:lang w:eastAsia="zh-CN"/>
            </w:rPr>
            <w:t>文件</w:t>
          </w:r>
          <w:r>
            <w:rPr>
              <w:rFonts w:ascii="Times New Roman" w:hAnsi="Times New Roman" w:cs="Times New Roman"/>
              <w:sz w:val="32"/>
              <w:szCs w:val="32"/>
            </w:rPr>
            <w:t>格式</w:t>
          </w:r>
          <w:r>
            <w:rPr>
              <w:rFonts w:ascii="Times New Roman" w:hAnsi="Times New Roman" w:cs="Times New Roman"/>
              <w:sz w:val="32"/>
            </w:rPr>
            <w:tab/>
          </w:r>
          <w:r>
            <w:rPr>
              <w:rFonts w:hint="eastAsia" w:ascii="Times New Roman" w:hAnsi="Times New Roman" w:cs="Times New Roman"/>
              <w:sz w:val="32"/>
              <w:lang w:val="en-US" w:eastAsia="zh-CN"/>
            </w:rPr>
            <w:t>7</w:t>
          </w:r>
          <w:r>
            <w:rPr>
              <w:rFonts w:hint="eastAsia" w:ascii="Times New Roman" w:hAnsi="Times New Roman" w:cs="Times New Roman"/>
              <w:sz w:val="32"/>
              <w:lang w:eastAsia="zh-CN"/>
            </w:rPr>
            <w:fldChar w:fldCharType="end"/>
          </w:r>
        </w:p>
        <w:p>
          <w:pPr>
            <w:pStyle w:val="36"/>
            <w:tabs>
              <w:tab w:val="right" w:leader="dot" w:pos="9054"/>
            </w:tabs>
            <w:spacing w:line="510" w:lineRule="exact"/>
            <w:ind w:left="0" w:firstLine="630" w:firstLineChars="300"/>
            <w:rPr>
              <w:rFonts w:ascii="Times New Roman" w:hAnsi="Times New Roman" w:cs="Times New Roman"/>
              <w:kern w:val="2"/>
              <w:sz w:val="32"/>
              <w:szCs w:val="22"/>
              <w:lang w:eastAsia="zh-CN"/>
            </w:rPr>
          </w:pPr>
          <w:r>
            <w:fldChar w:fldCharType="begin"/>
          </w:r>
          <w:r>
            <w:instrText xml:space="preserve"> HYPERLINK \l "_Toc52097543" </w:instrText>
          </w:r>
          <w:r>
            <w:fldChar w:fldCharType="separate"/>
          </w:r>
          <w:r>
            <w:rPr>
              <w:rFonts w:ascii="Times New Roman" w:hAnsi="Times New Roman" w:cs="Times New Roman"/>
              <w:sz w:val="32"/>
              <w:szCs w:val="32"/>
              <w:lang w:eastAsia="zh-CN"/>
            </w:rPr>
            <w:t>1、</w:t>
          </w:r>
          <w:r>
            <w:rPr>
              <w:rStyle w:val="54"/>
              <w:rFonts w:ascii="Times New Roman" w:hAnsi="Times New Roman" w:cs="Times New Roman"/>
              <w:color w:val="auto"/>
              <w:sz w:val="32"/>
            </w:rPr>
            <w:t>法定代表人身份证明或授权委托书</w:t>
          </w:r>
          <w:r>
            <w:rPr>
              <w:rFonts w:ascii="Times New Roman" w:hAnsi="Times New Roman" w:cs="Times New Roman"/>
              <w:sz w:val="32"/>
            </w:rPr>
            <w:tab/>
          </w:r>
          <w:r>
            <w:rPr>
              <w:rFonts w:hint="eastAsia" w:ascii="Times New Roman" w:hAnsi="Times New Roman" w:cs="Times New Roman"/>
              <w:sz w:val="32"/>
              <w:lang w:val="en-US" w:eastAsia="zh-CN"/>
            </w:rPr>
            <w:t>8</w:t>
          </w:r>
          <w:r>
            <w:rPr>
              <w:rFonts w:ascii="Times New Roman" w:hAnsi="Times New Roman" w:cs="Times New Roman"/>
              <w:sz w:val="32"/>
              <w:lang w:eastAsia="zh-CN"/>
            </w:rPr>
            <w:fldChar w:fldCharType="end"/>
          </w:r>
        </w:p>
        <w:p>
          <w:pPr>
            <w:pStyle w:val="36"/>
            <w:tabs>
              <w:tab w:val="right" w:leader="dot" w:pos="9054"/>
            </w:tabs>
            <w:spacing w:line="510" w:lineRule="exact"/>
            <w:ind w:left="0" w:firstLine="630" w:firstLineChars="300"/>
            <w:rPr>
              <w:rFonts w:ascii="Times New Roman" w:hAnsi="Times New Roman" w:cs="Times New Roman"/>
              <w:sz w:val="32"/>
              <w:lang w:eastAsia="zh-CN"/>
            </w:rPr>
          </w:pPr>
          <w:r>
            <w:fldChar w:fldCharType="begin"/>
          </w:r>
          <w:r>
            <w:instrText xml:space="preserve"> HYPERLINK \l "_Toc52097544" </w:instrText>
          </w:r>
          <w:r>
            <w:fldChar w:fldCharType="separate"/>
          </w:r>
          <w:r>
            <w:rPr>
              <w:rFonts w:ascii="Times New Roman" w:hAnsi="Times New Roman" w:cs="Times New Roman"/>
              <w:sz w:val="32"/>
              <w:szCs w:val="32"/>
              <w:lang w:eastAsia="zh-CN"/>
            </w:rPr>
            <w:t>2、</w:t>
          </w:r>
          <w:r>
            <w:rPr>
              <w:rStyle w:val="54"/>
              <w:rFonts w:ascii="Times New Roman" w:hAnsi="Times New Roman" w:cs="Times New Roman"/>
              <w:color w:val="auto"/>
              <w:sz w:val="32"/>
              <w:lang w:eastAsia="zh-CN"/>
            </w:rPr>
            <w:t>报价</w:t>
          </w:r>
          <w:r>
            <w:rPr>
              <w:rStyle w:val="54"/>
              <w:rFonts w:ascii="Times New Roman" w:hAnsi="Times New Roman" w:cs="Times New Roman"/>
              <w:color w:val="auto"/>
              <w:sz w:val="32"/>
            </w:rPr>
            <w:t>函</w:t>
          </w:r>
          <w:r>
            <w:rPr>
              <w:rFonts w:ascii="Times New Roman" w:hAnsi="Times New Roman" w:cs="Times New Roman"/>
              <w:sz w:val="32"/>
            </w:rPr>
            <w:tab/>
          </w:r>
          <w:r>
            <w:rPr>
              <w:rFonts w:hint="eastAsia" w:ascii="Times New Roman" w:hAnsi="Times New Roman" w:cs="Times New Roman"/>
              <w:sz w:val="32"/>
              <w:lang w:val="en-US" w:eastAsia="zh-CN"/>
            </w:rPr>
            <w:t>8</w:t>
          </w:r>
          <w:r>
            <w:rPr>
              <w:rFonts w:ascii="Times New Roman" w:hAnsi="Times New Roman" w:cs="Times New Roman"/>
              <w:sz w:val="32"/>
              <w:lang w:eastAsia="zh-CN"/>
            </w:rPr>
            <w:fldChar w:fldCharType="end"/>
          </w:r>
        </w:p>
        <w:p>
          <w:pPr>
            <w:pStyle w:val="36"/>
            <w:tabs>
              <w:tab w:val="right" w:leader="dot" w:pos="9054"/>
            </w:tabs>
            <w:spacing w:line="510" w:lineRule="exact"/>
            <w:ind w:left="0" w:firstLine="630" w:firstLineChars="300"/>
            <w:rPr>
              <w:rFonts w:ascii="Times New Roman" w:hAnsi="Times New Roman" w:cs="Times New Roman"/>
              <w:kern w:val="2"/>
              <w:sz w:val="32"/>
              <w:szCs w:val="22"/>
              <w:lang w:eastAsia="zh-CN"/>
            </w:rPr>
          </w:pPr>
          <w:r>
            <w:fldChar w:fldCharType="begin"/>
          </w:r>
          <w:r>
            <w:instrText xml:space="preserve"> HYPERLINK \l "_Toc52097545" </w:instrText>
          </w:r>
          <w:r>
            <w:fldChar w:fldCharType="separate"/>
          </w:r>
          <w:r>
            <w:rPr>
              <w:rFonts w:ascii="Times New Roman" w:hAnsi="Times New Roman" w:cs="Times New Roman"/>
              <w:sz w:val="32"/>
              <w:szCs w:val="32"/>
              <w:lang w:eastAsia="zh-CN"/>
            </w:rPr>
            <w:t>3</w:t>
          </w:r>
          <w:r>
            <w:rPr>
              <w:rStyle w:val="54"/>
              <w:rFonts w:ascii="Times New Roman" w:hAnsi="Times New Roman" w:cs="Times New Roman"/>
              <w:color w:val="auto"/>
              <w:sz w:val="32"/>
              <w:lang w:eastAsia="zh-CN"/>
            </w:rPr>
            <w:t>、</w:t>
          </w:r>
          <w:r>
            <w:rPr>
              <w:rStyle w:val="54"/>
              <w:rFonts w:ascii="Times New Roman" w:hAnsi="Times New Roman" w:cs="Times New Roman"/>
              <w:color w:val="auto"/>
              <w:spacing w:val="-10"/>
              <w:sz w:val="32"/>
              <w:shd w:val="clear" w:color="auto" w:fill="FFFFFF"/>
              <w:lang w:val="zh-CN" w:bidi="zh-CN"/>
            </w:rPr>
            <w:t>报价表</w:t>
          </w:r>
          <w:r>
            <w:rPr>
              <w:rFonts w:ascii="Times New Roman" w:hAnsi="Times New Roman" w:cs="Times New Roman"/>
              <w:sz w:val="32"/>
            </w:rPr>
            <w:tab/>
          </w:r>
          <w:r>
            <w:rPr>
              <w:rFonts w:hint="eastAsia" w:ascii="Times New Roman" w:hAnsi="Times New Roman" w:cs="Times New Roman"/>
              <w:sz w:val="32"/>
              <w:lang w:val="en-US" w:eastAsia="zh-CN"/>
            </w:rPr>
            <w:t>9</w:t>
          </w:r>
          <w:r>
            <w:rPr>
              <w:rFonts w:ascii="Times New Roman" w:hAnsi="Times New Roman" w:cs="Times New Roman"/>
              <w:sz w:val="32"/>
              <w:lang w:eastAsia="zh-CN"/>
            </w:rPr>
            <w:fldChar w:fldCharType="end"/>
          </w:r>
        </w:p>
        <w:p>
          <w:pPr>
            <w:pStyle w:val="36"/>
            <w:tabs>
              <w:tab w:val="right" w:leader="dot" w:pos="9054"/>
            </w:tabs>
            <w:spacing w:line="510" w:lineRule="exact"/>
            <w:ind w:left="0" w:firstLine="630" w:firstLineChars="300"/>
            <w:rPr>
              <w:rFonts w:ascii="Times New Roman" w:hAnsi="Times New Roman" w:cs="Times New Roman"/>
              <w:kern w:val="2"/>
              <w:sz w:val="32"/>
              <w:szCs w:val="22"/>
              <w:lang w:eastAsia="zh-CN"/>
            </w:rPr>
          </w:pPr>
          <w:r>
            <w:fldChar w:fldCharType="begin"/>
          </w:r>
          <w:r>
            <w:instrText xml:space="preserve"> HYPERLINK \l "_Toc52097546" </w:instrText>
          </w:r>
          <w:r>
            <w:fldChar w:fldCharType="separate"/>
          </w:r>
          <w:r>
            <w:rPr>
              <w:rFonts w:ascii="Times New Roman" w:hAnsi="Times New Roman" w:cs="Times New Roman"/>
              <w:sz w:val="32"/>
              <w:szCs w:val="32"/>
              <w:lang w:eastAsia="zh-CN"/>
            </w:rPr>
            <w:t>4</w:t>
          </w:r>
          <w:r>
            <w:rPr>
              <w:rStyle w:val="54"/>
              <w:rFonts w:ascii="Times New Roman" w:hAnsi="Times New Roman" w:cs="Times New Roman"/>
              <w:color w:val="auto"/>
              <w:sz w:val="32"/>
              <w:lang w:eastAsia="zh-CN"/>
            </w:rPr>
            <w:t>、</w:t>
          </w:r>
          <w:r>
            <w:rPr>
              <w:rStyle w:val="54"/>
              <w:rFonts w:ascii="Times New Roman" w:hAnsi="Times New Roman" w:cs="Times New Roman"/>
              <w:color w:val="auto"/>
              <w:sz w:val="32"/>
            </w:rPr>
            <w:t>资格审查资料</w:t>
          </w:r>
          <w:r>
            <w:rPr>
              <w:rFonts w:ascii="Times New Roman" w:hAnsi="Times New Roman" w:cs="Times New Roman"/>
              <w:sz w:val="32"/>
            </w:rPr>
            <w:tab/>
          </w:r>
          <w:r>
            <w:rPr>
              <w:rFonts w:hint="eastAsia" w:ascii="Times New Roman" w:hAnsi="Times New Roman" w:cs="Times New Roman"/>
              <w:sz w:val="32"/>
              <w:lang w:val="en-US" w:eastAsia="zh-CN"/>
            </w:rPr>
            <w:t>9</w:t>
          </w:r>
          <w:r>
            <w:rPr>
              <w:rFonts w:ascii="Times New Roman" w:hAnsi="Times New Roman" w:cs="Times New Roman"/>
              <w:sz w:val="32"/>
              <w:lang w:eastAsia="zh-CN"/>
            </w:rPr>
            <w:fldChar w:fldCharType="end"/>
          </w:r>
        </w:p>
        <w:p>
          <w:pPr>
            <w:pStyle w:val="36"/>
            <w:tabs>
              <w:tab w:val="right" w:leader="dot" w:pos="9054"/>
            </w:tabs>
            <w:spacing w:line="510" w:lineRule="exact"/>
            <w:ind w:left="0" w:firstLine="640" w:firstLineChars="200"/>
            <w:rPr>
              <w:rFonts w:hint="default" w:ascii="Times New Roman" w:hAnsi="Times New Roman" w:cs="Times New Roman"/>
              <w:kern w:val="2"/>
              <w:sz w:val="32"/>
              <w:szCs w:val="22"/>
              <w:lang w:val="en-US" w:eastAsia="zh-CN"/>
            </w:rPr>
          </w:pPr>
          <w:r>
            <w:rPr>
              <w:rFonts w:ascii="Times New Roman" w:hAnsi="Times New Roman" w:cs="Times New Roman"/>
              <w:sz w:val="32"/>
              <w:szCs w:val="32"/>
              <w:lang w:eastAsia="zh-CN"/>
            </w:rPr>
            <w:t>5</w:t>
          </w:r>
          <w:r>
            <w:fldChar w:fldCharType="begin"/>
          </w:r>
          <w:r>
            <w:instrText xml:space="preserve"> HYPERLINK \l "_Toc52097547" </w:instrText>
          </w:r>
          <w:r>
            <w:fldChar w:fldCharType="separate"/>
          </w:r>
          <w:r>
            <w:rPr>
              <w:rStyle w:val="54"/>
              <w:rFonts w:ascii="Times New Roman" w:hAnsi="Times New Roman" w:cs="Times New Roman"/>
              <w:color w:val="auto"/>
              <w:sz w:val="32"/>
              <w:lang w:eastAsia="zh-CN"/>
            </w:rPr>
            <w:t>、诚信</w:t>
          </w:r>
          <w:r>
            <w:rPr>
              <w:rStyle w:val="54"/>
              <w:rFonts w:ascii="Times New Roman" w:hAnsi="Times New Roman" w:cs="Times New Roman"/>
              <w:color w:val="auto"/>
              <w:sz w:val="32"/>
            </w:rPr>
            <w:t>承诺书</w:t>
          </w:r>
          <w:r>
            <w:rPr>
              <w:rFonts w:ascii="Times New Roman" w:hAnsi="Times New Roman" w:cs="Times New Roman"/>
              <w:sz w:val="32"/>
            </w:rPr>
            <w:tab/>
          </w:r>
          <w:r>
            <w:rPr>
              <w:rFonts w:ascii="Times New Roman" w:hAnsi="Times New Roman" w:cs="Times New Roman"/>
              <w:sz w:val="32"/>
              <w:lang w:eastAsia="zh-CN"/>
            </w:rPr>
            <w:t>1</w:t>
          </w:r>
          <w:r>
            <w:rPr>
              <w:rFonts w:ascii="Times New Roman" w:hAnsi="Times New Roman" w:cs="Times New Roman"/>
              <w:sz w:val="32"/>
              <w:lang w:eastAsia="zh-CN"/>
            </w:rPr>
            <w:fldChar w:fldCharType="end"/>
          </w:r>
          <w:r>
            <w:rPr>
              <w:rFonts w:hint="eastAsia" w:ascii="Times New Roman" w:hAnsi="Times New Roman" w:cs="Times New Roman"/>
              <w:sz w:val="32"/>
              <w:lang w:val="en-US" w:eastAsia="zh-CN"/>
            </w:rPr>
            <w:t>0</w:t>
          </w:r>
        </w:p>
        <w:p>
          <w:pPr>
            <w:pStyle w:val="36"/>
            <w:tabs>
              <w:tab w:val="right" w:leader="dot" w:pos="9054"/>
            </w:tabs>
            <w:spacing w:line="510" w:lineRule="exact"/>
            <w:ind w:left="0" w:firstLine="640" w:firstLineChars="200"/>
            <w:rPr>
              <w:rFonts w:hint="default" w:ascii="Times New Roman" w:hAnsi="Times New Roman" w:cs="Times New Roman"/>
              <w:kern w:val="2"/>
              <w:sz w:val="32"/>
              <w:szCs w:val="22"/>
              <w:lang w:val="en-US" w:eastAsia="zh-CN"/>
            </w:rPr>
          </w:pPr>
          <w:r>
            <w:rPr>
              <w:rFonts w:ascii="Times New Roman" w:hAnsi="Times New Roman" w:cs="Times New Roman"/>
              <w:sz w:val="32"/>
              <w:szCs w:val="32"/>
              <w:lang w:eastAsia="zh-CN"/>
            </w:rPr>
            <w:t>6</w:t>
          </w:r>
          <w:r>
            <w:fldChar w:fldCharType="begin"/>
          </w:r>
          <w:r>
            <w:instrText xml:space="preserve"> HYPERLINK \l "_Toc52097548" </w:instrText>
          </w:r>
          <w:r>
            <w:fldChar w:fldCharType="separate"/>
          </w:r>
          <w:r>
            <w:rPr>
              <w:rStyle w:val="54"/>
              <w:rFonts w:ascii="Times New Roman" w:hAnsi="Times New Roman" w:cs="Times New Roman"/>
              <w:color w:val="auto"/>
              <w:sz w:val="32"/>
              <w:lang w:eastAsia="zh-CN"/>
            </w:rPr>
            <w:t>、</w:t>
          </w:r>
          <w:r>
            <w:rPr>
              <w:rStyle w:val="54"/>
              <w:rFonts w:ascii="Times New Roman" w:hAnsi="Times New Roman" w:cs="Times New Roman"/>
              <w:color w:val="auto"/>
              <w:sz w:val="32"/>
            </w:rPr>
            <w:t>其他资料</w:t>
          </w:r>
          <w:r>
            <w:rPr>
              <w:rFonts w:ascii="Times New Roman" w:hAnsi="Times New Roman" w:cs="Times New Roman"/>
              <w:sz w:val="32"/>
            </w:rPr>
            <w:tab/>
          </w:r>
          <w:r>
            <w:rPr>
              <w:rFonts w:ascii="Times New Roman" w:hAnsi="Times New Roman" w:cs="Times New Roman"/>
              <w:sz w:val="32"/>
              <w:lang w:eastAsia="zh-CN"/>
            </w:rPr>
            <w:t>1</w:t>
          </w:r>
          <w:r>
            <w:rPr>
              <w:rFonts w:ascii="Times New Roman" w:hAnsi="Times New Roman" w:cs="Times New Roman"/>
              <w:sz w:val="32"/>
              <w:lang w:eastAsia="zh-CN"/>
            </w:rPr>
            <w:fldChar w:fldCharType="end"/>
          </w:r>
          <w:r>
            <w:rPr>
              <w:rFonts w:hint="eastAsia" w:ascii="Times New Roman" w:hAnsi="Times New Roman" w:cs="Times New Roman"/>
              <w:sz w:val="32"/>
              <w:lang w:val="en-US" w:eastAsia="zh-CN"/>
            </w:rPr>
            <w:t>1</w:t>
          </w:r>
        </w:p>
        <w:p>
          <w:pPr>
            <w:rPr>
              <w:rFonts w:ascii="Times New Roman" w:hAnsi="Times New Roman" w:cs="Times New Roman"/>
            </w:rPr>
          </w:pPr>
          <w:r>
            <w:rPr>
              <w:rFonts w:ascii="Times New Roman" w:hAnsi="Times New Roman" w:cs="Times New Roman"/>
              <w:b/>
              <w:bCs/>
              <w:sz w:val="32"/>
              <w:lang w:val="zh-CN"/>
            </w:rPr>
            <w:fldChar w:fldCharType="end"/>
          </w:r>
        </w:p>
      </w:sdtContent>
    </w:sdt>
    <w:p>
      <w:pPr>
        <w:widowControl/>
        <w:rPr>
          <w:rFonts w:ascii="Times New Roman" w:hAnsi="Times New Roman" w:cs="Times New Roman"/>
          <w:b/>
          <w:bCs/>
          <w:sz w:val="28"/>
          <w:szCs w:val="28"/>
          <w:lang w:eastAsia="zh-CN"/>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cs="Times New Roman"/>
          <w:bCs/>
          <w:sz w:val="44"/>
          <w:szCs w:val="44"/>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ascii="Times New Roman" w:hAnsi="Times New Roman" w:cs="Times New Roman"/>
          <w:bCs/>
          <w:sz w:val="44"/>
          <w:szCs w:val="44"/>
          <w:lang w:val="zh-CN" w:eastAsia="zh-CN"/>
        </w:rPr>
      </w:pPr>
      <w:r>
        <w:rPr>
          <w:rFonts w:ascii="Times New Roman" w:hAnsi="Times New Roman" w:cs="Times New Roman"/>
          <w:bCs/>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ascii="Times New Roman" w:hAnsi="Times New Roman" w:cs="Times New Roman"/>
          <w:b/>
          <w:bCs/>
          <w:sz w:val="30"/>
          <w:szCs w:val="30"/>
          <w:lang w:eastAsia="zh-CN"/>
        </w:rPr>
      </w:pPr>
    </w:p>
    <w:p>
      <w:pPr>
        <w:spacing w:line="510" w:lineRule="exact"/>
        <w:jc w:val="center"/>
        <w:rPr>
          <w:rFonts w:ascii="Times New Roman" w:hAnsi="Times New Roman" w:cs="Times New Roman"/>
          <w:sz w:val="36"/>
          <w:szCs w:val="36"/>
          <w:lang w:eastAsia="zh-CN"/>
        </w:rPr>
      </w:pPr>
      <w:r>
        <w:rPr>
          <w:rFonts w:hint="eastAsia" w:ascii="Times New Roman" w:hAnsi="Times New Roman" w:cs="Times New Roman"/>
          <w:sz w:val="36"/>
          <w:szCs w:val="36"/>
          <w:lang w:val="en-US" w:eastAsia="zh-CN"/>
        </w:rPr>
        <w:t>富金坝电厂职工宿舍楼家具采购</w:t>
      </w:r>
      <w:r>
        <w:rPr>
          <w:rFonts w:ascii="Times New Roman" w:hAnsi="Times New Roman" w:cs="Times New Roman"/>
          <w:sz w:val="36"/>
          <w:szCs w:val="36"/>
          <w:lang w:eastAsia="zh-CN"/>
        </w:rPr>
        <w:t>询价公告</w:t>
      </w:r>
    </w:p>
    <w:p>
      <w:pPr>
        <w:pStyle w:val="5"/>
        <w:spacing w:line="510" w:lineRule="exact"/>
        <w:ind w:left="0"/>
        <w:rPr>
          <w:rFonts w:ascii="Times New Roman" w:hAnsi="Times New Roman" w:eastAsia="宋体" w:cs="Times New Roman"/>
          <w:b w:val="0"/>
          <w:lang w:eastAsia="zh-CN"/>
        </w:rPr>
      </w:pPr>
      <w:bookmarkStart w:id="2" w:name="_Toc6230450"/>
      <w:bookmarkStart w:id="3" w:name="_Toc370126361"/>
      <w:bookmarkStart w:id="4" w:name="_Toc375641571"/>
      <w:bookmarkStart w:id="5" w:name="_Toc52097500"/>
      <w:bookmarkStart w:id="6" w:name="_Toc29194681"/>
    </w:p>
    <w:p>
      <w:pPr>
        <w:pStyle w:val="5"/>
        <w:spacing w:line="510" w:lineRule="exact"/>
        <w:ind w:left="0"/>
        <w:rPr>
          <w:rFonts w:ascii="Times New Roman" w:hAnsi="Times New Roman" w:eastAsia="宋体" w:cs="Times New Roman"/>
          <w:b w:val="0"/>
          <w:lang w:eastAsia="zh-CN"/>
        </w:rPr>
      </w:pPr>
      <w:r>
        <w:rPr>
          <w:rFonts w:ascii="Times New Roman" w:hAnsi="Times New Roman" w:eastAsia="宋体" w:cs="Times New Roman"/>
          <w:b w:val="0"/>
          <w:lang w:eastAsia="zh-CN"/>
        </w:rPr>
        <w:t>1、询价条件</w:t>
      </w:r>
      <w:bookmarkEnd w:id="2"/>
      <w:bookmarkEnd w:id="3"/>
      <w:bookmarkEnd w:id="4"/>
      <w:bookmarkEnd w:id="5"/>
      <w:bookmarkEnd w:id="6"/>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本项目</w:t>
      </w:r>
      <w:r>
        <w:rPr>
          <w:rFonts w:hint="eastAsia" w:ascii="Times New Roman" w:hAnsi="Times New Roman" w:cs="Times New Roman"/>
          <w:bCs/>
          <w:sz w:val="32"/>
          <w:szCs w:val="32"/>
          <w:u w:val="single"/>
          <w:lang w:val="en-US" w:eastAsia="zh-CN"/>
        </w:rPr>
        <w:t>富金坝电厂职工宿舍楼家具采购</w:t>
      </w:r>
      <w:r>
        <w:rPr>
          <w:rFonts w:ascii="Times New Roman" w:hAnsi="Times New Roman" w:cs="Times New Roman"/>
          <w:bCs/>
          <w:sz w:val="32"/>
          <w:szCs w:val="32"/>
          <w:lang w:eastAsia="zh-CN"/>
        </w:rPr>
        <w:t>已具备发包条件，询价人为</w:t>
      </w:r>
      <w:r>
        <w:rPr>
          <w:rFonts w:hint="eastAsia" w:ascii="Times New Roman" w:hAnsi="Times New Roman" w:cs="Times New Roman"/>
          <w:bCs/>
          <w:sz w:val="32"/>
          <w:szCs w:val="32"/>
          <w:u w:val="single"/>
          <w:lang w:val="en-US" w:eastAsia="zh-CN"/>
        </w:rPr>
        <w:t>重庆航发嘉涪电力开发有限公司</w:t>
      </w:r>
      <w:r>
        <w:rPr>
          <w:rFonts w:ascii="Times New Roman" w:hAnsi="Times New Roman" w:cs="Times New Roman"/>
          <w:bCs/>
          <w:sz w:val="32"/>
          <w:szCs w:val="32"/>
          <w:lang w:eastAsia="zh-CN"/>
        </w:rPr>
        <w:t>，发包人为</w:t>
      </w:r>
      <w:r>
        <w:rPr>
          <w:rFonts w:ascii="Times New Roman" w:hAnsi="Times New Roman" w:cs="Times New Roman"/>
          <w:bCs/>
          <w:sz w:val="32"/>
          <w:szCs w:val="32"/>
          <w:u w:val="single"/>
          <w:lang w:eastAsia="zh-CN"/>
        </w:rPr>
        <w:t>重庆航发嘉涪电力开发有限公司</w:t>
      </w:r>
      <w:r>
        <w:rPr>
          <w:rFonts w:ascii="Times New Roman" w:hAnsi="Times New Roman" w:cs="Times New Roman"/>
          <w:bCs/>
          <w:sz w:val="32"/>
          <w:szCs w:val="32"/>
          <w:lang w:eastAsia="zh-CN"/>
        </w:rPr>
        <w:t>。根据实际工作需要，现计划对该项目</w:t>
      </w:r>
      <w:r>
        <w:rPr>
          <w:rFonts w:hint="eastAsia" w:ascii="Times New Roman" w:hAnsi="Times New Roman" w:cs="Times New Roman"/>
          <w:bCs/>
          <w:sz w:val="32"/>
          <w:szCs w:val="32"/>
          <w:u w:val="single"/>
          <w:lang w:val="en-US" w:eastAsia="zh-CN"/>
        </w:rPr>
        <w:t>富金坝电厂职工宿舍楼家具采购</w:t>
      </w:r>
      <w:r>
        <w:rPr>
          <w:rFonts w:ascii="Times New Roman" w:hAnsi="Times New Roman" w:cs="Times New Roman"/>
          <w:sz w:val="32"/>
          <w:szCs w:val="32"/>
          <w:lang w:eastAsia="zh-CN"/>
        </w:rPr>
        <w:t>采取</w:t>
      </w:r>
      <w:r>
        <w:rPr>
          <w:rFonts w:hint="eastAsia" w:ascii="Times New Roman" w:hAnsi="Times New Roman" w:cs="Times New Roman"/>
          <w:sz w:val="32"/>
          <w:szCs w:val="32"/>
          <w:u w:val="single"/>
          <w:lang w:val="en-US" w:eastAsia="zh-CN"/>
        </w:rPr>
        <w:t>库外</w:t>
      </w:r>
      <w:r>
        <w:rPr>
          <w:rFonts w:ascii="Times New Roman" w:hAnsi="Times New Roman" w:cs="Times New Roman"/>
          <w:sz w:val="32"/>
          <w:szCs w:val="32"/>
          <w:lang w:eastAsia="zh-CN"/>
        </w:rPr>
        <w:t>方式确定服务单位</w:t>
      </w:r>
      <w:r>
        <w:rPr>
          <w:rFonts w:ascii="Times New Roman" w:hAnsi="Times New Roman" w:cs="Times New Roman"/>
          <w:bCs/>
          <w:sz w:val="32"/>
          <w:szCs w:val="32"/>
          <w:lang w:eastAsia="zh-CN"/>
        </w:rPr>
        <w:t>。</w:t>
      </w:r>
    </w:p>
    <w:p>
      <w:pPr>
        <w:pStyle w:val="5"/>
        <w:spacing w:line="510" w:lineRule="exact"/>
        <w:ind w:left="0"/>
        <w:rPr>
          <w:rFonts w:hint="eastAsia" w:ascii="Times New Roman" w:hAnsi="Times New Roman" w:cs="Times New Roman"/>
          <w:bCs/>
          <w:sz w:val="32"/>
          <w:szCs w:val="32"/>
          <w:lang w:val="en-US" w:eastAsia="zh-CN"/>
        </w:rPr>
      </w:pPr>
      <w:bookmarkStart w:id="7" w:name="_Toc52097501"/>
      <w:bookmarkStart w:id="8" w:name="_Toc6230451"/>
      <w:bookmarkStart w:id="9" w:name="_Toc29194682"/>
      <w:r>
        <w:rPr>
          <w:rFonts w:ascii="Times New Roman" w:hAnsi="Times New Roman" w:eastAsia="宋体" w:cs="Times New Roman"/>
          <w:b w:val="0"/>
          <w:lang w:eastAsia="zh-CN"/>
        </w:rPr>
        <w:t>2、项目概况与询价工作范围</w:t>
      </w:r>
      <w:bookmarkEnd w:id="7"/>
      <w:bookmarkEnd w:id="8"/>
      <w:bookmarkEnd w:id="9"/>
      <w:bookmarkStart w:id="10" w:name="_Toc21092"/>
      <w:bookmarkStart w:id="11" w:name="_Toc323734100"/>
      <w:bookmarkStart w:id="12" w:name="_Toc324429695"/>
    </w:p>
    <w:p>
      <w:pPr>
        <w:spacing w:line="510" w:lineRule="exact"/>
        <w:ind w:firstLine="640" w:firstLineChars="200"/>
        <w:jc w:val="both"/>
        <w:rPr>
          <w:rFonts w:ascii="Times New Roman" w:hAnsi="Times New Roman" w:cs="Times New Roman"/>
          <w:bCs/>
          <w:sz w:val="32"/>
          <w:szCs w:val="32"/>
          <w:lang w:eastAsia="zh-CN"/>
        </w:rPr>
      </w:pPr>
      <w:r>
        <w:rPr>
          <w:rFonts w:hint="eastAsia" w:ascii="Times New Roman" w:hAnsi="Times New Roman" w:cs="Times New Roman"/>
          <w:bCs/>
          <w:sz w:val="32"/>
          <w:szCs w:val="32"/>
          <w:lang w:val="en-US" w:eastAsia="zh-CN"/>
        </w:rPr>
        <w:t>2.1</w:t>
      </w:r>
      <w:r>
        <w:rPr>
          <w:rFonts w:ascii="Times New Roman" w:hAnsi="Times New Roman" w:cs="Times New Roman"/>
          <w:bCs/>
          <w:sz w:val="32"/>
          <w:szCs w:val="32"/>
          <w:lang w:eastAsia="zh-CN"/>
        </w:rPr>
        <w:t xml:space="preserve">涪江梯级渠化富金坝枢纽工程系涪江干流重庆段航运自下而上梯级开发的第三级，位于重庆合川市太和镇上游约2km处，陆路至合川城区53km，水路60km。上游紧接潼南境内已建的三块石梯级，下游与铜梁境内已建的安居梯级相接。工程所在区左岸有太和镇至佛盐乡公路通过，交通较为方便。        </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2.</w:t>
      </w:r>
      <w:r>
        <w:rPr>
          <w:rFonts w:hint="eastAsia" w:ascii="Times New Roman" w:hAnsi="Times New Roman" w:cs="Times New Roman"/>
          <w:bCs/>
          <w:sz w:val="32"/>
          <w:szCs w:val="32"/>
          <w:lang w:val="en-US" w:eastAsia="zh-CN"/>
        </w:rPr>
        <w:t>2工作内容</w:t>
      </w:r>
    </w:p>
    <w:p>
      <w:pPr>
        <w:spacing w:line="51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eastAsia="zh-CN"/>
        </w:rPr>
        <w:t>富金坝电厂职工宿舍楼使用至今已逾</w:t>
      </w:r>
      <w:r>
        <w:rPr>
          <w:rFonts w:hint="eastAsia" w:ascii="Times New Roman" w:hAnsi="Times New Roman" w:cs="Times New Roman"/>
          <w:bCs/>
          <w:sz w:val="32"/>
          <w:szCs w:val="32"/>
          <w:lang w:val="en-US" w:eastAsia="zh-CN"/>
        </w:rPr>
        <w:t>16年，宿舍楼寝室内家具已出现严重老化、严重破损等现象，为确保职工工作、生活环境的舒适性，现需对寝室内床、电视柜、床头柜、写字台、简易衣柜进行采购更换。采购清单如下：</w:t>
      </w:r>
    </w:p>
    <w:tbl>
      <w:tblPr>
        <w:tblStyle w:val="4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33"/>
        <w:gridCol w:w="3647"/>
        <w:gridCol w:w="925"/>
        <w:gridCol w:w="1183"/>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1" w:type="dxa"/>
          </w:tcPr>
          <w:p>
            <w:pPr>
              <w:pStyle w:val="19"/>
              <w:jc w:val="center"/>
              <w:rPr>
                <w:sz w:val="28"/>
                <w:szCs w:val="28"/>
                <w:vertAlign w:val="baseline"/>
                <w:lang w:eastAsia="zh-CN"/>
              </w:rPr>
            </w:pPr>
            <w:r>
              <w:rPr>
                <w:rFonts w:hint="eastAsia"/>
                <w:sz w:val="28"/>
                <w:szCs w:val="28"/>
                <w:vertAlign w:val="baseline"/>
                <w:lang w:eastAsia="zh-CN"/>
              </w:rPr>
              <w:t>序号</w:t>
            </w:r>
          </w:p>
        </w:tc>
        <w:tc>
          <w:tcPr>
            <w:tcW w:w="1633" w:type="dxa"/>
          </w:tcPr>
          <w:p>
            <w:pPr>
              <w:pStyle w:val="19"/>
              <w:jc w:val="center"/>
              <w:rPr>
                <w:sz w:val="28"/>
                <w:szCs w:val="28"/>
                <w:vertAlign w:val="baseline"/>
                <w:lang w:eastAsia="zh-CN"/>
              </w:rPr>
            </w:pPr>
            <w:r>
              <w:rPr>
                <w:rFonts w:hint="eastAsia"/>
                <w:sz w:val="28"/>
                <w:szCs w:val="28"/>
                <w:vertAlign w:val="baseline"/>
                <w:lang w:eastAsia="zh-CN"/>
              </w:rPr>
              <w:t>产品名称</w:t>
            </w:r>
          </w:p>
        </w:tc>
        <w:tc>
          <w:tcPr>
            <w:tcW w:w="3647" w:type="dxa"/>
          </w:tcPr>
          <w:p>
            <w:pPr>
              <w:pStyle w:val="19"/>
              <w:jc w:val="center"/>
              <w:rPr>
                <w:sz w:val="28"/>
                <w:szCs w:val="28"/>
                <w:vertAlign w:val="baseline"/>
                <w:lang w:eastAsia="zh-CN"/>
              </w:rPr>
            </w:pPr>
            <w:r>
              <w:rPr>
                <w:rFonts w:hint="eastAsia"/>
                <w:sz w:val="28"/>
                <w:szCs w:val="28"/>
                <w:vertAlign w:val="baseline"/>
                <w:lang w:eastAsia="zh-CN"/>
              </w:rPr>
              <w:t>产品型号</w:t>
            </w:r>
          </w:p>
        </w:tc>
        <w:tc>
          <w:tcPr>
            <w:tcW w:w="925" w:type="dxa"/>
          </w:tcPr>
          <w:p>
            <w:pPr>
              <w:pStyle w:val="19"/>
              <w:jc w:val="center"/>
              <w:rPr>
                <w:sz w:val="28"/>
                <w:szCs w:val="28"/>
                <w:vertAlign w:val="baseline"/>
                <w:lang w:eastAsia="zh-CN"/>
              </w:rPr>
            </w:pPr>
            <w:r>
              <w:rPr>
                <w:rFonts w:hint="eastAsia"/>
                <w:sz w:val="28"/>
                <w:szCs w:val="28"/>
                <w:vertAlign w:val="baseline"/>
                <w:lang w:eastAsia="zh-CN"/>
              </w:rPr>
              <w:t>数量</w:t>
            </w:r>
          </w:p>
        </w:tc>
        <w:tc>
          <w:tcPr>
            <w:tcW w:w="1183" w:type="dxa"/>
          </w:tcPr>
          <w:p>
            <w:pPr>
              <w:pStyle w:val="19"/>
              <w:jc w:val="center"/>
              <w:rPr>
                <w:sz w:val="28"/>
                <w:szCs w:val="28"/>
                <w:vertAlign w:val="baseline"/>
                <w:lang w:eastAsia="zh-CN"/>
              </w:rPr>
            </w:pPr>
            <w:r>
              <w:rPr>
                <w:rFonts w:hint="eastAsia"/>
                <w:sz w:val="28"/>
                <w:szCs w:val="28"/>
                <w:vertAlign w:val="baseline"/>
                <w:lang w:eastAsia="zh-CN"/>
              </w:rPr>
              <w:t>材质</w:t>
            </w:r>
          </w:p>
        </w:tc>
        <w:tc>
          <w:tcPr>
            <w:tcW w:w="778" w:type="dxa"/>
          </w:tcPr>
          <w:p>
            <w:pPr>
              <w:pStyle w:val="19"/>
              <w:jc w:val="center"/>
              <w:rPr>
                <w:sz w:val="28"/>
                <w:szCs w:val="28"/>
                <w:vertAlign w:val="baseline"/>
                <w:lang w:eastAsia="zh-CN"/>
              </w:rPr>
            </w:pPr>
            <w:r>
              <w:rPr>
                <w:rFonts w:hint="eastAsia"/>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91"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1</w:t>
            </w:r>
          </w:p>
        </w:tc>
        <w:tc>
          <w:tcPr>
            <w:tcW w:w="1633" w:type="dxa"/>
          </w:tcPr>
          <w:p>
            <w:pPr>
              <w:pStyle w:val="19"/>
              <w:jc w:val="center"/>
              <w:rPr>
                <w:sz w:val="28"/>
                <w:szCs w:val="28"/>
                <w:vertAlign w:val="baseline"/>
                <w:lang w:eastAsia="zh-CN"/>
              </w:rPr>
            </w:pPr>
            <w:r>
              <w:rPr>
                <w:rFonts w:hint="eastAsia"/>
                <w:sz w:val="28"/>
                <w:szCs w:val="28"/>
                <w:vertAlign w:val="baseline"/>
                <w:lang w:eastAsia="zh-CN"/>
              </w:rPr>
              <w:t>简易衣柜</w:t>
            </w:r>
          </w:p>
        </w:tc>
        <w:tc>
          <w:tcPr>
            <w:tcW w:w="3647"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0.9m 宽0.6m高1.8m</w:t>
            </w:r>
          </w:p>
        </w:tc>
        <w:tc>
          <w:tcPr>
            <w:tcW w:w="925"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68</w:t>
            </w:r>
          </w:p>
        </w:tc>
        <w:tc>
          <w:tcPr>
            <w:tcW w:w="1183" w:type="dxa"/>
          </w:tcPr>
          <w:p>
            <w:pPr>
              <w:pStyle w:val="19"/>
              <w:jc w:val="center"/>
              <w:rPr>
                <w:sz w:val="28"/>
                <w:szCs w:val="28"/>
                <w:vertAlign w:val="baseline"/>
                <w:lang w:eastAsia="zh-CN"/>
              </w:rPr>
            </w:pPr>
            <w:r>
              <w:rPr>
                <w:rFonts w:hint="eastAsia"/>
                <w:sz w:val="28"/>
                <w:szCs w:val="28"/>
                <w:vertAlign w:val="baseline"/>
                <w:lang w:eastAsia="zh-CN"/>
              </w:rPr>
              <w:t>木工板</w:t>
            </w:r>
          </w:p>
        </w:tc>
        <w:tc>
          <w:tcPr>
            <w:tcW w:w="778" w:type="dxa"/>
            <w:vMerge w:val="restart"/>
          </w:tcPr>
          <w:p>
            <w:pPr>
              <w:pStyle w:val="19"/>
              <w:jc w:val="center"/>
              <w:rP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1"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2</w:t>
            </w:r>
          </w:p>
        </w:tc>
        <w:tc>
          <w:tcPr>
            <w:tcW w:w="1633" w:type="dxa"/>
          </w:tcPr>
          <w:p>
            <w:pPr>
              <w:pStyle w:val="19"/>
              <w:jc w:val="center"/>
              <w:rPr>
                <w:sz w:val="28"/>
                <w:szCs w:val="28"/>
                <w:vertAlign w:val="baseline"/>
                <w:lang w:eastAsia="zh-CN"/>
              </w:rPr>
            </w:pPr>
            <w:r>
              <w:rPr>
                <w:rFonts w:hint="eastAsia"/>
                <w:sz w:val="28"/>
                <w:szCs w:val="28"/>
                <w:vertAlign w:val="baseline"/>
                <w:lang w:eastAsia="zh-CN"/>
              </w:rPr>
              <w:t>写字台</w:t>
            </w:r>
          </w:p>
        </w:tc>
        <w:tc>
          <w:tcPr>
            <w:tcW w:w="3647"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1.2m 宽0.5m 高0.75m</w:t>
            </w:r>
          </w:p>
        </w:tc>
        <w:tc>
          <w:tcPr>
            <w:tcW w:w="925"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34</w:t>
            </w:r>
          </w:p>
        </w:tc>
        <w:tc>
          <w:tcPr>
            <w:tcW w:w="1183" w:type="dxa"/>
          </w:tcPr>
          <w:p>
            <w:pPr>
              <w:pStyle w:val="19"/>
              <w:jc w:val="center"/>
              <w:rPr>
                <w:sz w:val="28"/>
                <w:szCs w:val="28"/>
                <w:vertAlign w:val="baseline"/>
                <w:lang w:eastAsia="zh-CN"/>
              </w:rPr>
            </w:pPr>
            <w:r>
              <w:rPr>
                <w:rFonts w:hint="eastAsia"/>
                <w:sz w:val="28"/>
                <w:szCs w:val="28"/>
                <w:vertAlign w:val="baseline"/>
                <w:lang w:eastAsia="zh-CN"/>
              </w:rPr>
              <w:t>实木</w:t>
            </w:r>
          </w:p>
        </w:tc>
        <w:tc>
          <w:tcPr>
            <w:tcW w:w="778" w:type="dxa"/>
            <w:vMerge w:val="continue"/>
          </w:tcPr>
          <w:p>
            <w:pPr>
              <w:pStyle w:val="19"/>
              <w:jc w:val="center"/>
              <w:rP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91"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3</w:t>
            </w:r>
          </w:p>
        </w:tc>
        <w:tc>
          <w:tcPr>
            <w:tcW w:w="1633" w:type="dxa"/>
          </w:tcPr>
          <w:p>
            <w:pPr>
              <w:pStyle w:val="19"/>
              <w:jc w:val="center"/>
              <w:rPr>
                <w:sz w:val="28"/>
                <w:szCs w:val="28"/>
                <w:vertAlign w:val="baseline"/>
                <w:lang w:eastAsia="zh-CN"/>
              </w:rPr>
            </w:pPr>
            <w:r>
              <w:rPr>
                <w:rFonts w:hint="eastAsia"/>
                <w:sz w:val="28"/>
                <w:szCs w:val="28"/>
                <w:vertAlign w:val="baseline"/>
                <w:lang w:eastAsia="zh-CN"/>
              </w:rPr>
              <w:t>床头柜</w:t>
            </w:r>
          </w:p>
        </w:tc>
        <w:tc>
          <w:tcPr>
            <w:tcW w:w="3647"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0.5m 宽0.5m 高0.5m</w:t>
            </w:r>
          </w:p>
        </w:tc>
        <w:tc>
          <w:tcPr>
            <w:tcW w:w="925"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68</w:t>
            </w:r>
          </w:p>
        </w:tc>
        <w:tc>
          <w:tcPr>
            <w:tcW w:w="1183" w:type="dxa"/>
          </w:tcPr>
          <w:p>
            <w:pPr>
              <w:pStyle w:val="19"/>
              <w:jc w:val="center"/>
              <w:rPr>
                <w:sz w:val="28"/>
                <w:szCs w:val="28"/>
                <w:vertAlign w:val="baseline"/>
                <w:lang w:eastAsia="zh-CN"/>
              </w:rPr>
            </w:pPr>
            <w:r>
              <w:rPr>
                <w:rFonts w:hint="eastAsia"/>
                <w:sz w:val="28"/>
                <w:szCs w:val="28"/>
                <w:vertAlign w:val="baseline"/>
                <w:lang w:eastAsia="zh-CN"/>
              </w:rPr>
              <w:t>木工板</w:t>
            </w:r>
          </w:p>
        </w:tc>
        <w:tc>
          <w:tcPr>
            <w:tcW w:w="778" w:type="dxa"/>
            <w:vMerge w:val="continue"/>
          </w:tcPr>
          <w:p>
            <w:pPr>
              <w:pStyle w:val="19"/>
              <w:jc w:val="center"/>
              <w:rP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91"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4</w:t>
            </w:r>
          </w:p>
        </w:tc>
        <w:tc>
          <w:tcPr>
            <w:tcW w:w="1633" w:type="dxa"/>
          </w:tcPr>
          <w:p>
            <w:pPr>
              <w:pStyle w:val="19"/>
              <w:jc w:val="center"/>
              <w:rPr>
                <w:sz w:val="28"/>
                <w:szCs w:val="28"/>
                <w:vertAlign w:val="baseline"/>
                <w:lang w:eastAsia="zh-CN"/>
              </w:rPr>
            </w:pPr>
            <w:r>
              <w:rPr>
                <w:rFonts w:hint="eastAsia"/>
                <w:sz w:val="28"/>
                <w:szCs w:val="28"/>
                <w:vertAlign w:val="baseline"/>
                <w:lang w:eastAsia="zh-CN"/>
              </w:rPr>
              <w:t>电视柜</w:t>
            </w:r>
          </w:p>
        </w:tc>
        <w:tc>
          <w:tcPr>
            <w:tcW w:w="3647"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1m 宽0.4m 高0.4m</w:t>
            </w:r>
          </w:p>
        </w:tc>
        <w:tc>
          <w:tcPr>
            <w:tcW w:w="925"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34</w:t>
            </w:r>
          </w:p>
        </w:tc>
        <w:tc>
          <w:tcPr>
            <w:tcW w:w="1183" w:type="dxa"/>
          </w:tcPr>
          <w:p>
            <w:pPr>
              <w:pStyle w:val="19"/>
              <w:jc w:val="center"/>
              <w:rPr>
                <w:sz w:val="28"/>
                <w:szCs w:val="28"/>
                <w:vertAlign w:val="baseline"/>
                <w:lang w:eastAsia="zh-CN"/>
              </w:rPr>
            </w:pPr>
            <w:r>
              <w:rPr>
                <w:rFonts w:hint="eastAsia"/>
                <w:sz w:val="28"/>
                <w:szCs w:val="28"/>
                <w:vertAlign w:val="baseline"/>
                <w:lang w:eastAsia="zh-CN"/>
              </w:rPr>
              <w:t>木工板</w:t>
            </w:r>
          </w:p>
        </w:tc>
        <w:tc>
          <w:tcPr>
            <w:tcW w:w="778" w:type="dxa"/>
            <w:vMerge w:val="continue"/>
          </w:tcPr>
          <w:p>
            <w:pPr>
              <w:pStyle w:val="19"/>
              <w:jc w:val="center"/>
              <w:rP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91"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5</w:t>
            </w:r>
          </w:p>
        </w:tc>
        <w:tc>
          <w:tcPr>
            <w:tcW w:w="1633" w:type="dxa"/>
          </w:tcPr>
          <w:p>
            <w:pPr>
              <w:pStyle w:val="19"/>
              <w:jc w:val="center"/>
              <w:rPr>
                <w:sz w:val="28"/>
                <w:szCs w:val="28"/>
                <w:vertAlign w:val="baseline"/>
                <w:lang w:eastAsia="zh-CN"/>
              </w:rPr>
            </w:pPr>
            <w:r>
              <w:rPr>
                <w:rFonts w:hint="eastAsia"/>
                <w:sz w:val="28"/>
                <w:szCs w:val="28"/>
                <w:vertAlign w:val="baseline"/>
                <w:lang w:eastAsia="zh-CN"/>
              </w:rPr>
              <w:t>床（不含床垫）</w:t>
            </w:r>
          </w:p>
        </w:tc>
        <w:tc>
          <w:tcPr>
            <w:tcW w:w="3647"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2m 宽1.2m 高1.2m</w:t>
            </w:r>
          </w:p>
        </w:tc>
        <w:tc>
          <w:tcPr>
            <w:tcW w:w="925"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43</w:t>
            </w:r>
          </w:p>
        </w:tc>
        <w:tc>
          <w:tcPr>
            <w:tcW w:w="1183" w:type="dxa"/>
          </w:tcPr>
          <w:p>
            <w:pPr>
              <w:pStyle w:val="19"/>
              <w:jc w:val="center"/>
              <w:rPr>
                <w:sz w:val="28"/>
                <w:szCs w:val="28"/>
                <w:vertAlign w:val="baseline"/>
                <w:lang w:eastAsia="zh-CN"/>
              </w:rPr>
            </w:pPr>
            <w:r>
              <w:rPr>
                <w:rFonts w:hint="eastAsia"/>
                <w:sz w:val="28"/>
                <w:szCs w:val="28"/>
                <w:vertAlign w:val="baseline"/>
                <w:lang w:eastAsia="zh-CN"/>
              </w:rPr>
              <w:t>实木</w:t>
            </w:r>
          </w:p>
        </w:tc>
        <w:tc>
          <w:tcPr>
            <w:tcW w:w="778" w:type="dxa"/>
            <w:vMerge w:val="continue"/>
          </w:tcPr>
          <w:p>
            <w:pPr>
              <w:pStyle w:val="19"/>
              <w:jc w:val="center"/>
              <w:rPr>
                <w:sz w:val="28"/>
                <w:szCs w:val="28"/>
                <w:vertAlign w:val="baseline"/>
                <w:lang w:eastAsia="zh-CN"/>
              </w:rPr>
            </w:pPr>
          </w:p>
        </w:tc>
      </w:tr>
    </w:tbl>
    <w:p>
      <w:pPr>
        <w:pStyle w:val="2"/>
        <w:ind w:left="0" w:leftChars="0" w:firstLine="0" w:firstLineChars="0"/>
        <w:rPr>
          <w:rFonts w:hint="default"/>
          <w:lang w:val="en-US" w:eastAsia="zh-CN"/>
        </w:rPr>
      </w:pPr>
    </w:p>
    <w:p>
      <w:pPr>
        <w:spacing w:line="510" w:lineRule="exact"/>
        <w:ind w:firstLine="640" w:firstLineChars="200"/>
        <w:jc w:val="both"/>
        <w:rPr>
          <w:rFonts w:hint="default" w:ascii="Times New Roman" w:hAnsi="Times New Roman" w:cs="Times New Roman"/>
          <w:bCs/>
          <w:sz w:val="32"/>
          <w:szCs w:val="32"/>
          <w:lang w:val="en-US" w:eastAsia="zh-CN"/>
        </w:rPr>
      </w:pPr>
      <w:r>
        <w:rPr>
          <w:rFonts w:ascii="Times New Roman" w:hAnsi="Times New Roman" w:cs="Times New Roman"/>
          <w:bCs/>
          <w:sz w:val="32"/>
          <w:szCs w:val="32"/>
          <w:lang w:eastAsia="zh-CN"/>
        </w:rPr>
        <w:t>2.</w:t>
      </w:r>
      <w:r>
        <w:rPr>
          <w:rFonts w:hint="eastAsia" w:ascii="Times New Roman" w:hAnsi="Times New Roman" w:cs="Times New Roman"/>
          <w:bCs/>
          <w:sz w:val="32"/>
          <w:szCs w:val="32"/>
          <w:lang w:val="en-US" w:eastAsia="zh-CN"/>
        </w:rPr>
        <w:t>3</w:t>
      </w:r>
      <w:r>
        <w:rPr>
          <w:rFonts w:ascii="Times New Roman" w:hAnsi="Times New Roman" w:cs="Times New Roman"/>
          <w:bCs/>
          <w:sz w:val="32"/>
          <w:szCs w:val="32"/>
          <w:lang w:eastAsia="zh-CN"/>
        </w:rPr>
        <w:t>本次询价项目</w:t>
      </w:r>
      <w:r>
        <w:rPr>
          <w:rFonts w:hint="eastAsia" w:ascii="Times New Roman" w:hAnsi="Times New Roman" w:cs="Times New Roman"/>
          <w:bCs/>
          <w:sz w:val="32"/>
          <w:szCs w:val="32"/>
          <w:lang w:eastAsia="zh-CN"/>
        </w:rPr>
        <w:t>总价</w:t>
      </w:r>
      <w:r>
        <w:rPr>
          <w:rFonts w:ascii="Times New Roman" w:hAnsi="Times New Roman" w:cs="Times New Roman"/>
          <w:bCs/>
          <w:sz w:val="32"/>
          <w:szCs w:val="32"/>
          <w:lang w:eastAsia="zh-CN"/>
        </w:rPr>
        <w:t>最高限价金额：</w:t>
      </w:r>
      <w:r>
        <w:rPr>
          <w:rFonts w:hint="eastAsia" w:ascii="Times New Roman" w:hAnsi="Times New Roman" w:cs="Times New Roman"/>
          <w:bCs/>
          <w:sz w:val="32"/>
          <w:szCs w:val="32"/>
          <w:u w:val="single"/>
          <w:lang w:val="en-US" w:eastAsia="zh-CN"/>
        </w:rPr>
        <w:t>193360</w:t>
      </w:r>
      <w:r>
        <w:rPr>
          <w:rFonts w:ascii="Times New Roman" w:hAnsi="Times New Roman" w:cs="Times New Roman"/>
          <w:bCs/>
          <w:sz w:val="32"/>
          <w:szCs w:val="32"/>
          <w:lang w:eastAsia="zh-CN"/>
        </w:rPr>
        <w:t>元</w:t>
      </w:r>
      <w:r>
        <w:rPr>
          <w:rFonts w:hint="eastAsia" w:ascii="Times New Roman" w:hAnsi="Times New Roman" w:cs="Times New Roman"/>
          <w:bCs/>
          <w:sz w:val="32"/>
          <w:szCs w:val="32"/>
          <w:lang w:val="en-US" w:eastAsia="zh-CN"/>
        </w:rPr>
        <w:t xml:space="preserve"> </w:t>
      </w:r>
    </w:p>
    <w:p>
      <w:pPr>
        <w:spacing w:line="510" w:lineRule="exact"/>
        <w:ind w:firstLine="640" w:firstLineChars="200"/>
        <w:jc w:val="both"/>
        <w:rPr>
          <w:rFonts w:hint="default" w:ascii="Times New Roman" w:hAnsi="Times New Roman" w:cs="Times New Roman"/>
          <w:bCs/>
          <w:sz w:val="32"/>
          <w:szCs w:val="32"/>
          <w:lang w:val="en-US" w:eastAsia="zh-CN"/>
        </w:rPr>
      </w:pPr>
      <w:r>
        <w:rPr>
          <w:rFonts w:ascii="Times New Roman" w:hAnsi="Times New Roman" w:cs="Times New Roman"/>
          <w:bCs/>
          <w:sz w:val="32"/>
          <w:szCs w:val="32"/>
          <w:lang w:eastAsia="zh-CN"/>
        </w:rPr>
        <w:t>2.</w:t>
      </w:r>
      <w:r>
        <w:rPr>
          <w:rFonts w:hint="eastAsia" w:ascii="Times New Roman" w:hAnsi="Times New Roman" w:cs="Times New Roman"/>
          <w:bCs/>
          <w:sz w:val="32"/>
          <w:szCs w:val="32"/>
          <w:lang w:val="en-US" w:eastAsia="zh-CN"/>
        </w:rPr>
        <w:t>4</w:t>
      </w:r>
      <w:r>
        <w:rPr>
          <w:rFonts w:hint="eastAsia" w:ascii="Times New Roman" w:hAnsi="Times New Roman" w:cs="Times New Roman"/>
          <w:bCs/>
          <w:sz w:val="32"/>
          <w:szCs w:val="32"/>
          <w:lang w:eastAsia="zh-CN"/>
        </w:rPr>
        <w:t>交货期</w:t>
      </w:r>
      <w:r>
        <w:rPr>
          <w:rFonts w:ascii="Times New Roman" w:hAnsi="Times New Roman" w:cs="Times New Roman"/>
          <w:bCs/>
          <w:sz w:val="32"/>
          <w:szCs w:val="32"/>
          <w:lang w:eastAsia="zh-CN"/>
        </w:rPr>
        <w:t>：</w:t>
      </w:r>
      <w:r>
        <w:rPr>
          <w:rFonts w:hint="eastAsia" w:ascii="Times New Roman" w:hAnsi="Times New Roman" w:cs="Times New Roman"/>
          <w:bCs/>
          <w:sz w:val="32"/>
          <w:szCs w:val="32"/>
          <w:lang w:val="en-US" w:eastAsia="zh-CN"/>
        </w:rPr>
        <w:t>20</w:t>
      </w:r>
      <w:r>
        <w:rPr>
          <w:rFonts w:ascii="Times New Roman" w:hAnsi="Times New Roman" w:cs="Times New Roman"/>
          <w:bCs/>
          <w:sz w:val="32"/>
          <w:szCs w:val="32"/>
          <w:lang w:eastAsia="zh-CN"/>
        </w:rPr>
        <w:t>日历天，</w:t>
      </w:r>
      <w:r>
        <w:rPr>
          <w:rFonts w:hint="eastAsia" w:ascii="Times New Roman" w:hAnsi="Times New Roman" w:cs="Times New Roman"/>
          <w:bCs/>
          <w:sz w:val="32"/>
          <w:szCs w:val="32"/>
          <w:lang w:val="en-US" w:eastAsia="zh-CN"/>
        </w:rPr>
        <w:t>以合同签订之日起。</w:t>
      </w:r>
    </w:p>
    <w:p>
      <w:pPr>
        <w:pStyle w:val="5"/>
        <w:spacing w:line="510" w:lineRule="exact"/>
        <w:ind w:left="0"/>
        <w:rPr>
          <w:rFonts w:ascii="Times New Roman" w:hAnsi="Times New Roman" w:eastAsia="宋体" w:cs="Times New Roman"/>
          <w:b w:val="0"/>
          <w:lang w:eastAsia="zh-CN"/>
        </w:rPr>
      </w:pPr>
      <w:bookmarkStart w:id="13" w:name="_Toc6230452"/>
      <w:bookmarkStart w:id="14" w:name="_Toc52097502"/>
      <w:bookmarkStart w:id="15" w:name="_Toc29194683"/>
      <w:r>
        <w:rPr>
          <w:rFonts w:ascii="Times New Roman" w:hAnsi="Times New Roman" w:eastAsia="宋体" w:cs="Times New Roman"/>
          <w:b w:val="0"/>
          <w:lang w:eastAsia="zh-CN"/>
        </w:rPr>
        <w:t>3、报价人资格要求</w:t>
      </w:r>
      <w:bookmarkEnd w:id="10"/>
      <w:bookmarkEnd w:id="11"/>
      <w:bookmarkEnd w:id="12"/>
      <w:bookmarkEnd w:id="13"/>
      <w:bookmarkEnd w:id="14"/>
      <w:bookmarkEnd w:id="15"/>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3.1本次询价实行资格后审，报价人应同时满足下列资格条件：</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（1）报价人为中国境内注册的独立法人企业。</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（2）报价人具有以下全部资质：</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①具有有效营业执照/事业单位法人证书、税务登记证、组织机构代码证的单位，多证合一的需备注；</w:t>
      </w:r>
    </w:p>
    <w:p>
      <w:pPr>
        <w:spacing w:line="510" w:lineRule="exact"/>
        <w:ind w:firstLine="640" w:firstLineChars="200"/>
        <w:jc w:val="both"/>
        <w:rPr>
          <w:rFonts w:hint="eastAsia" w:ascii="Times New Roman" w:hAnsi="Times New Roman" w:cs="Times New Roman"/>
          <w:bCs/>
          <w:sz w:val="32"/>
          <w:szCs w:val="32"/>
          <w:lang w:eastAsia="zh-CN"/>
        </w:rPr>
      </w:pPr>
      <w:r>
        <w:rPr>
          <w:rFonts w:ascii="Times New Roman" w:hAnsi="Times New Roman" w:cs="Times New Roman"/>
          <w:bCs/>
          <w:sz w:val="32"/>
          <w:szCs w:val="32"/>
          <w:lang w:eastAsia="zh-CN"/>
        </w:rPr>
        <w:t>②具有</w:t>
      </w:r>
      <w:r>
        <w:rPr>
          <w:rFonts w:hint="eastAsia" w:ascii="Times New Roman" w:hAnsi="Times New Roman" w:cs="Times New Roman"/>
          <w:bCs/>
          <w:sz w:val="32"/>
          <w:szCs w:val="32"/>
          <w:lang w:eastAsia="zh-CN"/>
        </w:rPr>
        <w:t>生产、制造家具或销售家具（代理）</w:t>
      </w:r>
      <w:r>
        <w:rPr>
          <w:rFonts w:ascii="Times New Roman" w:hAnsi="Times New Roman" w:cs="Times New Roman"/>
          <w:bCs/>
          <w:sz w:val="32"/>
          <w:szCs w:val="32"/>
          <w:lang w:eastAsia="zh-CN"/>
        </w:rPr>
        <w:t>资质的单位</w:t>
      </w:r>
      <w:r>
        <w:rPr>
          <w:rFonts w:hint="eastAsia" w:ascii="Times New Roman" w:hAnsi="Times New Roman" w:cs="Times New Roman"/>
          <w:bCs/>
          <w:sz w:val="32"/>
          <w:szCs w:val="32"/>
          <w:lang w:eastAsia="zh-CN"/>
        </w:rPr>
        <w:t>。</w:t>
      </w:r>
    </w:p>
    <w:p>
      <w:pPr>
        <w:numPr>
          <w:ilvl w:val="0"/>
          <w:numId w:val="0"/>
        </w:numPr>
        <w:spacing w:line="510" w:lineRule="exact"/>
        <w:ind w:firstLine="320" w:firstLineChars="100"/>
        <w:jc w:val="both"/>
        <w:rPr>
          <w:rFonts w:ascii="Times New Roman" w:hAnsi="Times New Roman" w:cs="Times New Roman"/>
          <w:bCs/>
          <w:sz w:val="32"/>
          <w:szCs w:val="32"/>
          <w:lang w:eastAsia="zh-CN"/>
        </w:rPr>
      </w:pPr>
      <w:r>
        <w:rPr>
          <w:rFonts w:hint="eastAsia" w:ascii="Times New Roman" w:hAnsi="Times New Roman" w:cs="Times New Roman"/>
          <w:bCs/>
          <w:sz w:val="32"/>
          <w:szCs w:val="32"/>
          <w:lang w:eastAsia="zh-CN"/>
        </w:rPr>
        <w:t>（</w:t>
      </w:r>
      <w:r>
        <w:rPr>
          <w:rFonts w:hint="eastAsia" w:ascii="Times New Roman" w:hAnsi="Times New Roman" w:cs="Times New Roman"/>
          <w:bCs/>
          <w:sz w:val="32"/>
          <w:szCs w:val="32"/>
          <w:lang w:val="en-US" w:eastAsia="zh-CN"/>
        </w:rPr>
        <w:t>3</w:t>
      </w:r>
      <w:r>
        <w:rPr>
          <w:rFonts w:hint="eastAsia" w:ascii="Times New Roman" w:hAnsi="Times New Roman" w:cs="Times New Roman"/>
          <w:bCs/>
          <w:sz w:val="32"/>
          <w:szCs w:val="32"/>
          <w:lang w:eastAsia="zh-CN"/>
        </w:rPr>
        <w:t>）</w:t>
      </w:r>
      <w:r>
        <w:rPr>
          <w:rFonts w:ascii="Times New Roman" w:hAnsi="Times New Roman" w:cs="Times New Roman"/>
          <w:bCs/>
          <w:sz w:val="32"/>
          <w:szCs w:val="32"/>
          <w:lang w:eastAsia="zh-CN"/>
        </w:rPr>
        <w:t>报价人</w:t>
      </w:r>
      <w:r>
        <w:rPr>
          <w:rFonts w:hint="eastAsia" w:ascii="Times New Roman" w:hAnsi="Times New Roman" w:cs="Times New Roman"/>
          <w:bCs/>
          <w:sz w:val="32"/>
          <w:szCs w:val="32"/>
          <w:lang w:val="en-US" w:eastAsia="zh-CN"/>
        </w:rPr>
        <w:t>近5年内</w:t>
      </w:r>
      <w:r>
        <w:rPr>
          <w:rFonts w:ascii="Times New Roman" w:hAnsi="Times New Roman" w:cs="Times New Roman"/>
          <w:bCs/>
          <w:sz w:val="32"/>
          <w:szCs w:val="32"/>
          <w:lang w:eastAsia="zh-CN"/>
        </w:rPr>
        <w:t>至少</w:t>
      </w:r>
      <w:r>
        <w:rPr>
          <w:rFonts w:hint="eastAsia" w:ascii="Times New Roman" w:hAnsi="Times New Roman" w:cs="Times New Roman"/>
          <w:bCs/>
          <w:sz w:val="32"/>
          <w:szCs w:val="32"/>
          <w:lang w:val="en-US" w:eastAsia="zh-CN"/>
        </w:rPr>
        <w:t>具有1个重庆市辖区内家具销售单批次合同金额15万以上的</w:t>
      </w:r>
      <w:r>
        <w:rPr>
          <w:rFonts w:ascii="Times New Roman" w:hAnsi="Times New Roman" w:cs="Times New Roman"/>
          <w:bCs/>
          <w:sz w:val="32"/>
          <w:szCs w:val="32"/>
          <w:lang w:eastAsia="zh-CN"/>
        </w:rPr>
        <w:t>业绩证明</w:t>
      </w:r>
      <w:r>
        <w:rPr>
          <w:rFonts w:hint="eastAsia" w:ascii="Times New Roman" w:hAnsi="Times New Roman" w:cs="Times New Roman"/>
          <w:bCs/>
          <w:sz w:val="32"/>
          <w:szCs w:val="32"/>
          <w:lang w:eastAsia="zh-CN"/>
        </w:rPr>
        <w:t>。</w:t>
      </w:r>
    </w:p>
    <w:p>
      <w:pPr>
        <w:numPr>
          <w:ilvl w:val="0"/>
          <w:numId w:val="0"/>
        </w:num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3.2报价人没有被列入黑名单。</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3.3本项目不接受联合体报价。</w:t>
      </w:r>
    </w:p>
    <w:p>
      <w:pPr>
        <w:pStyle w:val="5"/>
        <w:spacing w:line="510" w:lineRule="exact"/>
        <w:ind w:left="0"/>
        <w:rPr>
          <w:rFonts w:ascii="Times New Roman" w:hAnsi="Times New Roman" w:eastAsia="宋体" w:cs="Times New Roman"/>
          <w:b w:val="0"/>
          <w:lang w:eastAsia="zh-CN"/>
        </w:rPr>
      </w:pPr>
      <w:bookmarkStart w:id="16" w:name="_Toc323734101"/>
      <w:bookmarkStart w:id="17" w:name="_Toc29194684"/>
      <w:bookmarkStart w:id="18" w:name="_Toc324429696"/>
      <w:bookmarkStart w:id="19" w:name="_Toc13014"/>
      <w:bookmarkStart w:id="20" w:name="_Toc6230453"/>
      <w:bookmarkStart w:id="21" w:name="_Toc52097503"/>
      <w:r>
        <w:rPr>
          <w:rFonts w:ascii="Times New Roman" w:hAnsi="Times New Roman" w:eastAsia="宋体" w:cs="Times New Roman"/>
          <w:b w:val="0"/>
          <w:lang w:eastAsia="zh-CN"/>
        </w:rPr>
        <w:t>4、报价文件的递交</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4.1报价文件递交地点：</w:t>
      </w:r>
      <w:r>
        <w:rPr>
          <w:rFonts w:hint="eastAsia" w:ascii="Times New Roman" w:hAnsi="Times New Roman" w:cs="Times New Roman"/>
          <w:bCs/>
          <w:sz w:val="32"/>
          <w:szCs w:val="32"/>
          <w:lang w:val="en-US" w:eastAsia="zh-CN"/>
        </w:rPr>
        <w:t>重庆航发嘉涪电力开发有限公司</w:t>
      </w:r>
      <w:r>
        <w:rPr>
          <w:rFonts w:ascii="Times New Roman" w:hAnsi="Times New Roman" w:cs="Times New Roman"/>
          <w:bCs/>
          <w:sz w:val="32"/>
          <w:szCs w:val="32"/>
          <w:lang w:eastAsia="zh-CN"/>
        </w:rPr>
        <w:t>（地址：</w:t>
      </w:r>
      <w:r>
        <w:rPr>
          <w:rFonts w:hint="eastAsia" w:ascii="Times New Roman" w:hAnsi="Times New Roman" w:cs="Times New Roman"/>
          <w:bCs/>
          <w:sz w:val="32"/>
          <w:szCs w:val="32"/>
          <w:lang w:val="en-US" w:eastAsia="zh-CN"/>
        </w:rPr>
        <w:t>重庆市合川区南办处南津街718号3幢9层</w:t>
      </w:r>
      <w:r>
        <w:rPr>
          <w:rFonts w:ascii="Times New Roman" w:hAnsi="Times New Roman" w:cs="Times New Roman"/>
          <w:bCs/>
          <w:sz w:val="32"/>
          <w:szCs w:val="32"/>
          <w:lang w:eastAsia="zh-CN"/>
        </w:rPr>
        <w:t>生产</w:t>
      </w:r>
      <w:r>
        <w:rPr>
          <w:rFonts w:hint="eastAsia" w:ascii="Times New Roman" w:hAnsi="Times New Roman" w:cs="Times New Roman"/>
          <w:bCs/>
          <w:sz w:val="32"/>
          <w:szCs w:val="32"/>
          <w:lang w:val="en-US" w:eastAsia="zh-CN"/>
        </w:rPr>
        <w:t>经营</w:t>
      </w:r>
      <w:r>
        <w:rPr>
          <w:rFonts w:ascii="Times New Roman" w:hAnsi="Times New Roman" w:cs="Times New Roman"/>
          <w:bCs/>
          <w:sz w:val="32"/>
          <w:szCs w:val="32"/>
          <w:lang w:eastAsia="zh-CN"/>
        </w:rPr>
        <w:t>部，联系人：</w:t>
      </w:r>
      <w:r>
        <w:rPr>
          <w:rFonts w:hint="eastAsia" w:ascii="Times New Roman" w:hAnsi="Times New Roman" w:cs="Times New Roman"/>
          <w:bCs/>
          <w:sz w:val="32"/>
          <w:szCs w:val="32"/>
          <w:lang w:val="en-US" w:eastAsia="zh-CN"/>
        </w:rPr>
        <w:t>文</w:t>
      </w:r>
      <w:r>
        <w:rPr>
          <w:rFonts w:ascii="Times New Roman" w:hAnsi="Times New Roman" w:cs="Times New Roman"/>
          <w:bCs/>
          <w:sz w:val="32"/>
          <w:szCs w:val="32"/>
          <w:lang w:eastAsia="zh-CN"/>
        </w:rPr>
        <w:t>先生，联系电话：</w:t>
      </w:r>
      <w:r>
        <w:rPr>
          <w:rFonts w:hint="eastAsia" w:ascii="Times New Roman" w:hAnsi="Times New Roman" w:cs="Times New Roman"/>
          <w:bCs/>
          <w:sz w:val="32"/>
          <w:szCs w:val="32"/>
          <w:lang w:val="en-US" w:eastAsia="zh-CN"/>
        </w:rPr>
        <w:t>19112068210</w:t>
      </w:r>
      <w:r>
        <w:rPr>
          <w:rFonts w:ascii="Times New Roman" w:hAnsi="Times New Roman" w:cs="Times New Roman"/>
          <w:bCs/>
          <w:sz w:val="32"/>
          <w:szCs w:val="32"/>
          <w:lang w:eastAsia="zh-CN"/>
        </w:rPr>
        <w:t>）。</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4.2报价文件递交截止时间：202</w:t>
      </w:r>
      <w:r>
        <w:rPr>
          <w:rFonts w:hint="eastAsia" w:ascii="Times New Roman" w:hAnsi="Times New Roman" w:cs="Times New Roman"/>
          <w:bCs/>
          <w:sz w:val="32"/>
          <w:szCs w:val="32"/>
          <w:lang w:val="en-US" w:eastAsia="zh-CN"/>
        </w:rPr>
        <w:t>2</w:t>
      </w:r>
      <w:r>
        <w:rPr>
          <w:rFonts w:ascii="Times New Roman" w:hAnsi="Times New Roman" w:cs="Times New Roman"/>
          <w:bCs/>
          <w:sz w:val="32"/>
          <w:szCs w:val="32"/>
          <w:lang w:eastAsia="zh-CN"/>
        </w:rPr>
        <w:t>年_</w:t>
      </w:r>
      <w:r>
        <w:rPr>
          <w:rFonts w:hint="eastAsia" w:ascii="Times New Roman" w:hAnsi="Times New Roman" w:cs="Times New Roman"/>
          <w:bCs/>
          <w:sz w:val="32"/>
          <w:szCs w:val="32"/>
          <w:lang w:val="en-US" w:eastAsia="zh-CN"/>
        </w:rPr>
        <w:t>3</w:t>
      </w:r>
      <w:r>
        <w:rPr>
          <w:rFonts w:ascii="Times New Roman" w:hAnsi="Times New Roman" w:cs="Times New Roman"/>
          <w:bCs/>
          <w:sz w:val="32"/>
          <w:szCs w:val="32"/>
          <w:lang w:eastAsia="zh-CN"/>
        </w:rPr>
        <w:t>_月_</w:t>
      </w:r>
      <w:r>
        <w:rPr>
          <w:rFonts w:hint="eastAsia" w:ascii="Times New Roman" w:hAnsi="Times New Roman" w:cs="Times New Roman"/>
          <w:bCs/>
          <w:sz w:val="32"/>
          <w:szCs w:val="32"/>
          <w:lang w:val="en-US" w:eastAsia="zh-CN"/>
        </w:rPr>
        <w:t>24</w:t>
      </w:r>
      <w:r>
        <w:rPr>
          <w:rFonts w:ascii="Times New Roman" w:hAnsi="Times New Roman" w:cs="Times New Roman"/>
          <w:bCs/>
          <w:sz w:val="32"/>
          <w:szCs w:val="32"/>
          <w:lang w:eastAsia="zh-CN"/>
        </w:rPr>
        <w:t>_日</w:t>
      </w:r>
      <w:r>
        <w:rPr>
          <w:rFonts w:hint="eastAsia" w:ascii="Times New Roman" w:hAnsi="Times New Roman" w:cs="Times New Roman"/>
          <w:bCs/>
          <w:sz w:val="32"/>
          <w:szCs w:val="32"/>
          <w:u w:val="single"/>
          <w:lang w:val="en-US" w:eastAsia="zh-CN"/>
        </w:rPr>
        <w:t xml:space="preserve"> 15 </w:t>
      </w:r>
      <w:r>
        <w:rPr>
          <w:rFonts w:ascii="Times New Roman" w:hAnsi="Times New Roman" w:cs="Times New Roman"/>
          <w:bCs/>
          <w:sz w:val="32"/>
          <w:szCs w:val="32"/>
          <w:lang w:eastAsia="zh-CN"/>
        </w:rPr>
        <w:t>时</w:t>
      </w:r>
      <w:r>
        <w:rPr>
          <w:rFonts w:hint="eastAsia" w:ascii="Times New Roman" w:hAnsi="Times New Roman" w:cs="Times New Roman"/>
          <w:bCs/>
          <w:sz w:val="32"/>
          <w:szCs w:val="32"/>
          <w:u w:val="single"/>
          <w:lang w:val="en-US" w:eastAsia="zh-CN"/>
        </w:rPr>
        <w:t xml:space="preserve">  0</w:t>
      </w:r>
      <w:r>
        <w:rPr>
          <w:rFonts w:ascii="Times New Roman" w:hAnsi="Times New Roman" w:cs="Times New Roman"/>
          <w:bCs/>
          <w:sz w:val="32"/>
          <w:szCs w:val="32"/>
          <w:lang w:eastAsia="zh-CN"/>
        </w:rPr>
        <w:t>分（北京时间）。</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4.5其他要求：（通过合格供方库抽取的单位）纸质件按递交要求送达，同时还需在重庆高速公路集团有限公司招投标管理平台同步进行网上报价，满足重庆高速公路集团有限公司相关规定、程序和要求。</w:t>
      </w:r>
    </w:p>
    <w:p>
      <w:pPr>
        <w:pStyle w:val="5"/>
        <w:spacing w:line="510" w:lineRule="exact"/>
        <w:ind w:left="0"/>
        <w:rPr>
          <w:rFonts w:ascii="Times New Roman" w:hAnsi="Times New Roman" w:eastAsia="宋体" w:cs="Times New Roman"/>
          <w:b w:val="0"/>
          <w:lang w:eastAsia="zh-CN"/>
        </w:rPr>
      </w:pPr>
      <w:r>
        <w:rPr>
          <w:rFonts w:ascii="Times New Roman" w:hAnsi="Times New Roman" w:eastAsia="宋体" w:cs="Times New Roman"/>
          <w:b w:val="0"/>
          <w:lang w:eastAsia="zh-CN"/>
        </w:rPr>
        <w:t>5、发布公告的媒介</w:t>
      </w:r>
    </w:p>
    <w:p>
      <w:pPr>
        <w:wordWrap w:val="0"/>
        <w:spacing w:line="510" w:lineRule="exact"/>
        <w:ind w:firstLine="640" w:firstLineChars="200"/>
        <w:rPr>
          <w:rFonts w:ascii="Times New Roman" w:hAnsi="Times New Roman" w:cs="Times New Roman"/>
          <w:bCs/>
          <w:sz w:val="32"/>
          <w:szCs w:val="32"/>
          <w:lang w:eastAsia="zh-CN"/>
        </w:rPr>
      </w:pPr>
      <w:r>
        <w:rPr>
          <w:rFonts w:ascii="Times New Roman" w:hAnsi="Times New Roman" w:cs="Times New Roman"/>
          <w:bCs/>
          <w:sz w:val="32"/>
          <w:szCs w:val="32"/>
          <w:lang w:eastAsia="zh-CN"/>
        </w:rPr>
        <w:t>5.1本次询价公告及结果公示将在重庆高速公路集团官方网站（http://www.cegc.com.cn/gw/newsInfoMenu.html?id=42&amp;key=2）、重庆高速公路集团有限公司招投标管理平台（http://43.240.249.108:8088/PMS/）上发布。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ind w:left="0"/>
        <w:rPr>
          <w:rFonts w:ascii="Times New Roman" w:hAnsi="Times New Roman" w:eastAsia="宋体" w:cs="Times New Roman"/>
          <w:b w:val="0"/>
          <w:lang w:eastAsia="zh-CN"/>
        </w:rPr>
      </w:pPr>
      <w:r>
        <w:rPr>
          <w:rFonts w:ascii="Times New Roman" w:hAnsi="Times New Roman" w:eastAsia="宋体" w:cs="Times New Roman"/>
          <w:b w:val="0"/>
          <w:lang w:eastAsia="zh-CN"/>
        </w:rPr>
        <w:t>6、联系方式</w:t>
      </w:r>
    </w:p>
    <w:p>
      <w:pPr>
        <w:spacing w:line="510" w:lineRule="exact"/>
        <w:ind w:firstLine="640" w:firstLineChars="200"/>
        <w:jc w:val="both"/>
        <w:rPr>
          <w:rFonts w:hint="eastAsia" w:ascii="Times New Roman" w:hAnsi="Times New Roman" w:cs="Times New Roman"/>
          <w:bCs/>
          <w:sz w:val="32"/>
          <w:szCs w:val="32"/>
          <w:lang w:val="en-US" w:eastAsia="zh-CN"/>
        </w:rPr>
      </w:pPr>
      <w:r>
        <w:rPr>
          <w:rFonts w:ascii="Times New Roman" w:hAnsi="Times New Roman" w:cs="Times New Roman"/>
          <w:bCs/>
          <w:sz w:val="32"/>
          <w:szCs w:val="32"/>
          <w:lang w:eastAsia="zh-CN"/>
        </w:rPr>
        <w:t>询价人：</w:t>
      </w:r>
      <w:r>
        <w:rPr>
          <w:rFonts w:hint="eastAsia" w:ascii="Times New Roman" w:hAnsi="Times New Roman" w:cs="Times New Roman"/>
          <w:bCs/>
          <w:sz w:val="32"/>
          <w:szCs w:val="32"/>
          <w:lang w:val="en-US" w:eastAsia="zh-CN"/>
        </w:rPr>
        <w:t>重庆航发嘉涪电力开发有限公司</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地  址：</w:t>
      </w:r>
      <w:r>
        <w:rPr>
          <w:rFonts w:hint="eastAsia" w:ascii="Times New Roman" w:hAnsi="Times New Roman" w:cs="Times New Roman"/>
          <w:bCs/>
          <w:sz w:val="32"/>
          <w:szCs w:val="32"/>
          <w:lang w:val="en-US" w:eastAsia="zh-CN"/>
        </w:rPr>
        <w:t>重庆市合川区南办处南津街718号3幢9层</w:t>
      </w:r>
      <w:r>
        <w:rPr>
          <w:rFonts w:ascii="Times New Roman" w:hAnsi="Times New Roman" w:cs="Times New Roman"/>
          <w:bCs/>
          <w:sz w:val="32"/>
          <w:szCs w:val="32"/>
          <w:lang w:eastAsia="zh-CN"/>
        </w:rPr>
        <w:t>生产</w:t>
      </w:r>
      <w:r>
        <w:rPr>
          <w:rFonts w:hint="eastAsia" w:ascii="Times New Roman" w:hAnsi="Times New Roman" w:cs="Times New Roman"/>
          <w:bCs/>
          <w:sz w:val="32"/>
          <w:szCs w:val="32"/>
          <w:lang w:val="en-US" w:eastAsia="zh-CN"/>
        </w:rPr>
        <w:t>经营</w:t>
      </w:r>
      <w:r>
        <w:rPr>
          <w:rFonts w:ascii="Times New Roman" w:hAnsi="Times New Roman" w:cs="Times New Roman"/>
          <w:bCs/>
          <w:sz w:val="32"/>
          <w:szCs w:val="32"/>
          <w:lang w:eastAsia="zh-CN"/>
        </w:rPr>
        <w:t>部</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联系人：</w:t>
      </w:r>
      <w:r>
        <w:rPr>
          <w:rFonts w:hint="eastAsia" w:ascii="Times New Roman" w:hAnsi="Times New Roman" w:cs="Times New Roman"/>
          <w:bCs/>
          <w:sz w:val="32"/>
          <w:szCs w:val="32"/>
          <w:lang w:val="en-US" w:eastAsia="zh-CN"/>
        </w:rPr>
        <w:t>文</w:t>
      </w:r>
      <w:r>
        <w:rPr>
          <w:rFonts w:ascii="Times New Roman" w:hAnsi="Times New Roman" w:cs="Times New Roman"/>
          <w:bCs/>
          <w:sz w:val="32"/>
          <w:szCs w:val="32"/>
          <w:lang w:eastAsia="zh-CN"/>
        </w:rPr>
        <w:t>先生</w:t>
      </w:r>
    </w:p>
    <w:p>
      <w:pPr>
        <w:spacing w:line="510" w:lineRule="exact"/>
        <w:ind w:firstLine="640" w:firstLineChars="200"/>
        <w:jc w:val="both"/>
        <w:rPr>
          <w:rFonts w:hint="default" w:ascii="Times New Roman" w:hAnsi="Times New Roman" w:cs="Times New Roman"/>
          <w:bCs/>
          <w:sz w:val="32"/>
          <w:szCs w:val="32"/>
          <w:lang w:val="en-US" w:eastAsia="zh-CN"/>
        </w:rPr>
      </w:pPr>
      <w:r>
        <w:rPr>
          <w:rFonts w:ascii="Times New Roman" w:hAnsi="Times New Roman" w:cs="Times New Roman"/>
          <w:bCs/>
          <w:sz w:val="32"/>
          <w:szCs w:val="32"/>
          <w:lang w:eastAsia="zh-CN"/>
        </w:rPr>
        <w:t>电  话：</w:t>
      </w:r>
      <w:r>
        <w:rPr>
          <w:rFonts w:hint="eastAsia" w:ascii="Times New Roman" w:hAnsi="Times New Roman" w:cs="Times New Roman"/>
          <w:bCs/>
          <w:sz w:val="32"/>
          <w:szCs w:val="32"/>
          <w:lang w:val="en-US" w:eastAsia="zh-CN"/>
        </w:rPr>
        <w:t>18623632932</w:t>
      </w:r>
    </w:p>
    <w:p>
      <w:pPr>
        <w:pStyle w:val="5"/>
        <w:spacing w:line="510" w:lineRule="exact"/>
        <w:ind w:left="0"/>
        <w:rPr>
          <w:rFonts w:ascii="Times New Roman" w:hAnsi="Times New Roman" w:eastAsia="宋体" w:cs="Times New Roman"/>
          <w:b w:val="0"/>
          <w:lang w:eastAsia="zh-CN"/>
        </w:rPr>
      </w:pPr>
      <w:r>
        <w:rPr>
          <w:rFonts w:ascii="Times New Roman" w:hAnsi="Times New Roman" w:eastAsia="宋体" w:cs="Times New Roman"/>
          <w:b w:val="0"/>
          <w:lang w:eastAsia="zh-CN"/>
        </w:rPr>
        <w:t>7、监督部门</w:t>
      </w:r>
    </w:p>
    <w:p>
      <w:pPr>
        <w:spacing w:line="510" w:lineRule="exact"/>
        <w:ind w:firstLine="640" w:firstLineChars="200"/>
        <w:jc w:val="both"/>
        <w:rPr>
          <w:rFonts w:hint="eastAsia" w:ascii="Times New Roman" w:hAnsi="Times New Roman" w:cs="Times New Roman"/>
          <w:bCs/>
          <w:sz w:val="32"/>
          <w:szCs w:val="32"/>
          <w:lang w:val="en-US" w:eastAsia="zh-CN"/>
        </w:rPr>
      </w:pPr>
      <w:r>
        <w:rPr>
          <w:rFonts w:ascii="Times New Roman" w:hAnsi="Times New Roman" w:cs="Times New Roman"/>
          <w:bCs/>
          <w:sz w:val="32"/>
          <w:szCs w:val="32"/>
          <w:lang w:eastAsia="zh-CN"/>
        </w:rPr>
        <w:t>监督部门：</w:t>
      </w:r>
      <w:r>
        <w:rPr>
          <w:rFonts w:hint="eastAsia" w:ascii="Times New Roman" w:hAnsi="Times New Roman" w:cs="Times New Roman"/>
          <w:bCs/>
          <w:sz w:val="32"/>
          <w:szCs w:val="32"/>
          <w:lang w:val="en-US" w:eastAsia="zh-CN"/>
        </w:rPr>
        <w:t>重庆航发嘉涪电力开发有限公司综合办公室</w:t>
      </w:r>
    </w:p>
    <w:p>
      <w:pPr>
        <w:spacing w:line="510" w:lineRule="exact"/>
        <w:ind w:firstLine="640" w:firstLineChars="200"/>
        <w:jc w:val="both"/>
        <w:rPr>
          <w:rFonts w:hint="default" w:ascii="Times New Roman" w:hAnsi="Times New Roman" w:cs="Times New Roman"/>
          <w:bCs/>
          <w:sz w:val="32"/>
          <w:szCs w:val="32"/>
          <w:lang w:val="en-US" w:eastAsia="zh-CN"/>
        </w:rPr>
      </w:pPr>
      <w:r>
        <w:rPr>
          <w:rFonts w:ascii="Times New Roman" w:hAnsi="Times New Roman" w:cs="Times New Roman"/>
          <w:bCs/>
          <w:sz w:val="32"/>
          <w:szCs w:val="32"/>
          <w:lang w:eastAsia="zh-CN"/>
        </w:rPr>
        <w:t>联系电话：023-</w:t>
      </w:r>
      <w:r>
        <w:rPr>
          <w:rFonts w:hint="eastAsia" w:ascii="Times New Roman" w:hAnsi="Times New Roman" w:cs="Times New Roman"/>
          <w:bCs/>
          <w:sz w:val="32"/>
          <w:szCs w:val="32"/>
          <w:lang w:val="en-US" w:eastAsia="zh-CN"/>
        </w:rPr>
        <w:t>81661598</w:t>
      </w:r>
    </w:p>
    <w:p>
      <w:pPr>
        <w:widowControl/>
        <w:rPr>
          <w:rFonts w:ascii="Times New Roman" w:hAnsi="Times New Roman" w:cs="Times New Roman"/>
          <w:lang w:eastAsia="zh-CN"/>
        </w:rPr>
      </w:pPr>
      <w:r>
        <w:rPr>
          <w:rFonts w:ascii="Times New Roman" w:hAnsi="Times New Roman" w:cs="Times New Roman"/>
          <w:sz w:val="24"/>
          <w:szCs w:val="21"/>
          <w:lang w:eastAsia="zh-CN"/>
        </w:rPr>
        <w:br w:type="page"/>
      </w:r>
    </w:p>
    <w:p>
      <w:pPr>
        <w:autoSpaceDE w:val="0"/>
        <w:autoSpaceDN w:val="0"/>
        <w:adjustRightInd w:val="0"/>
        <w:spacing w:line="510" w:lineRule="exact"/>
        <w:ind w:right="117"/>
        <w:jc w:val="center"/>
        <w:outlineLvl w:val="0"/>
        <w:rPr>
          <w:rFonts w:ascii="Times New Roman" w:hAnsi="Times New Roman" w:cs="Times New Roman"/>
          <w:lang w:eastAsia="zh-CN"/>
        </w:rPr>
      </w:pPr>
      <w:r>
        <w:rPr>
          <w:rFonts w:ascii="Times New Roman" w:hAnsi="Times New Roman" w:cs="Times New Roman"/>
          <w:bCs/>
          <w:sz w:val="44"/>
          <w:szCs w:val="44"/>
          <w:lang w:val="zh-CN" w:eastAsia="zh-CN"/>
        </w:rPr>
        <w:t>第二章 报价文件要求与评审办法</w:t>
      </w:r>
    </w:p>
    <w:p>
      <w:pPr>
        <w:pStyle w:val="5"/>
        <w:spacing w:line="510" w:lineRule="exact"/>
        <w:ind w:left="0"/>
        <w:rPr>
          <w:rFonts w:ascii="Times New Roman" w:hAnsi="Times New Roman" w:eastAsia="宋体" w:cs="Times New Roman"/>
          <w:b w:val="0"/>
          <w:lang w:eastAsia="zh-CN"/>
        </w:rPr>
      </w:pPr>
      <w:r>
        <w:rPr>
          <w:rFonts w:ascii="Times New Roman" w:hAnsi="Times New Roman" w:eastAsia="宋体" w:cs="Times New Roman"/>
          <w:b w:val="0"/>
          <w:lang w:eastAsia="zh-CN"/>
        </w:rPr>
        <w:t>1、报价文件要求</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1.1本项目总价最高限价为</w:t>
      </w:r>
      <w:r>
        <w:rPr>
          <w:rFonts w:hint="eastAsia" w:ascii="Times New Roman" w:hAnsi="Times New Roman" w:cs="Times New Roman"/>
          <w:bCs/>
          <w:sz w:val="32"/>
          <w:szCs w:val="32"/>
          <w:u w:val="single"/>
          <w:lang w:val="en-US" w:eastAsia="zh-CN"/>
        </w:rPr>
        <w:t>193360</w:t>
      </w:r>
      <w:r>
        <w:rPr>
          <w:rFonts w:hint="eastAsia" w:ascii="Times New Roman" w:hAnsi="Times New Roman" w:cs="Times New Roman"/>
          <w:bCs/>
          <w:sz w:val="32"/>
          <w:szCs w:val="32"/>
          <w:u w:val="none"/>
          <w:lang w:val="en-US" w:eastAsia="zh-CN"/>
        </w:rPr>
        <w:t>元</w:t>
      </w:r>
      <w:r>
        <w:rPr>
          <w:rFonts w:ascii="Times New Roman" w:hAnsi="Times New Roman" w:cs="Times New Roman"/>
          <w:bCs/>
          <w:sz w:val="32"/>
          <w:szCs w:val="32"/>
          <w:lang w:eastAsia="zh-CN"/>
        </w:rPr>
        <w:t>人民币</w:t>
      </w:r>
      <w:r>
        <w:rPr>
          <w:rFonts w:hint="eastAsia" w:ascii="Times New Roman" w:hAnsi="Times New Roman" w:cs="Times New Roman"/>
          <w:bCs/>
          <w:sz w:val="32"/>
          <w:szCs w:val="32"/>
          <w:lang w:eastAsia="zh-CN"/>
        </w:rPr>
        <w:t>（包含税费、运输费、安装费等一切费用），</w:t>
      </w:r>
      <w:r>
        <w:rPr>
          <w:rFonts w:ascii="Times New Roman" w:hAnsi="Times New Roman"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1.3报价文件正本1份，副本1份，副本可以为正本的复印件。当副本与正本不一致时，以正本文件为准。</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1.4报价文件正副本一并装入一个封套中，密封完好并在封口处加盖报价人单位公章，否则其报价文件将被否决。封套上应注明：</w:t>
      </w:r>
      <w:r>
        <w:rPr>
          <w:rFonts w:hint="eastAsia" w:ascii="Times New Roman" w:hAnsi="Times New Roman" w:cs="Times New Roman"/>
          <w:bCs/>
          <w:sz w:val="32"/>
          <w:szCs w:val="32"/>
          <w:u w:val="single"/>
          <w:lang w:val="en-US" w:eastAsia="zh-CN"/>
        </w:rPr>
        <w:t>富金坝电厂职工宿舍楼家具采购</w:t>
      </w:r>
      <w:r>
        <w:rPr>
          <w:rFonts w:ascii="Times New Roman" w:hAnsi="Times New Roman" w:cs="Times New Roman"/>
          <w:bCs/>
          <w:sz w:val="32"/>
          <w:szCs w:val="32"/>
          <w:lang w:eastAsia="zh-CN"/>
        </w:rPr>
        <w:t>项目，报价文件在</w:t>
      </w:r>
      <w:r>
        <w:rPr>
          <w:rFonts w:hint="eastAsia" w:ascii="Times New Roman" w:hAnsi="Times New Roman" w:cs="Times New Roman"/>
          <w:bCs/>
          <w:sz w:val="32"/>
          <w:szCs w:val="32"/>
          <w:u w:val="single"/>
          <w:lang w:val="en-US" w:eastAsia="zh-CN"/>
        </w:rPr>
        <w:t xml:space="preserve">  2022 </w:t>
      </w:r>
      <w:r>
        <w:rPr>
          <w:rFonts w:ascii="Times New Roman" w:hAnsi="Times New Roman" w:cs="Times New Roman"/>
          <w:bCs/>
          <w:sz w:val="32"/>
          <w:szCs w:val="32"/>
          <w:lang w:eastAsia="zh-CN"/>
        </w:rPr>
        <w:t>年</w:t>
      </w:r>
      <w:r>
        <w:rPr>
          <w:rFonts w:hint="eastAsia" w:ascii="Times New Roman" w:hAnsi="Times New Roman" w:cs="Times New Roman"/>
          <w:bCs/>
          <w:sz w:val="32"/>
          <w:szCs w:val="32"/>
          <w:u w:val="single"/>
          <w:lang w:val="en-US" w:eastAsia="zh-CN"/>
        </w:rPr>
        <w:t xml:space="preserve"> 3  </w:t>
      </w:r>
      <w:r>
        <w:rPr>
          <w:rFonts w:ascii="Times New Roman" w:hAnsi="Times New Roman" w:cs="Times New Roman"/>
          <w:bCs/>
          <w:sz w:val="32"/>
          <w:szCs w:val="32"/>
          <w:lang w:eastAsia="zh-CN"/>
        </w:rPr>
        <w:t>月</w:t>
      </w:r>
      <w:r>
        <w:rPr>
          <w:rFonts w:hint="eastAsia" w:ascii="Times New Roman" w:hAnsi="Times New Roman" w:cs="Times New Roman"/>
          <w:bCs/>
          <w:sz w:val="32"/>
          <w:szCs w:val="32"/>
          <w:u w:val="single"/>
          <w:lang w:val="en-US" w:eastAsia="zh-CN"/>
        </w:rPr>
        <w:t xml:space="preserve"> 24  </w:t>
      </w:r>
      <w:r>
        <w:rPr>
          <w:rFonts w:ascii="Times New Roman" w:hAnsi="Times New Roman" w:cs="Times New Roman"/>
          <w:bCs/>
          <w:sz w:val="32"/>
          <w:szCs w:val="32"/>
          <w:lang w:eastAsia="zh-CN"/>
        </w:rPr>
        <w:t>日</w:t>
      </w:r>
      <w:r>
        <w:rPr>
          <w:rFonts w:hint="eastAsia" w:ascii="Times New Roman" w:hAnsi="Times New Roman" w:cs="Times New Roman"/>
          <w:bCs/>
          <w:sz w:val="32"/>
          <w:szCs w:val="32"/>
          <w:u w:val="single"/>
          <w:lang w:val="en-US" w:eastAsia="zh-CN"/>
        </w:rPr>
        <w:t xml:space="preserve"> 15  </w:t>
      </w:r>
      <w:r>
        <w:rPr>
          <w:rFonts w:ascii="Times New Roman" w:hAnsi="Times New Roman" w:cs="Times New Roman"/>
          <w:bCs/>
          <w:sz w:val="32"/>
          <w:szCs w:val="32"/>
          <w:lang w:eastAsia="zh-CN"/>
        </w:rPr>
        <w:t>时</w:t>
      </w:r>
      <w:r>
        <w:rPr>
          <w:rFonts w:hint="eastAsia" w:ascii="Times New Roman" w:hAnsi="Times New Roman" w:cs="Times New Roman"/>
          <w:bCs/>
          <w:sz w:val="32"/>
          <w:szCs w:val="32"/>
          <w:u w:val="single"/>
          <w:lang w:val="en-US" w:eastAsia="zh-CN"/>
        </w:rPr>
        <w:t xml:space="preserve">  0 </w:t>
      </w:r>
      <w:r>
        <w:rPr>
          <w:rFonts w:ascii="Times New Roman" w:hAnsi="Times New Roman" w:cs="Times New Roman"/>
          <w:bCs/>
          <w:sz w:val="32"/>
          <w:szCs w:val="32"/>
          <w:lang w:eastAsia="zh-CN"/>
        </w:rPr>
        <w:t>分前不得开启。</w:t>
      </w:r>
    </w:p>
    <w:p>
      <w:pPr>
        <w:pStyle w:val="5"/>
        <w:spacing w:line="510" w:lineRule="exact"/>
        <w:rPr>
          <w:rFonts w:ascii="Times New Roman" w:hAnsi="Times New Roman" w:eastAsia="宋体" w:cs="Times New Roman"/>
          <w:b w:val="0"/>
          <w:lang w:eastAsia="zh-CN"/>
        </w:rPr>
      </w:pPr>
      <w:r>
        <w:rPr>
          <w:rFonts w:ascii="Times New Roman" w:hAnsi="Times New Roman" w:eastAsia="宋体" w:cs="Times New Roman"/>
          <w:b w:val="0"/>
          <w:lang w:eastAsia="zh-CN"/>
        </w:rPr>
        <w:t>2、评审办法</w:t>
      </w:r>
    </w:p>
    <w:p>
      <w:pPr>
        <w:spacing w:line="510" w:lineRule="exact"/>
        <w:ind w:firstLine="640" w:firstLineChars="200"/>
        <w:jc w:val="both"/>
        <w:rPr>
          <w:rFonts w:ascii="Times New Roman" w:hAnsi="Times New Roman" w:cs="Times New Roman"/>
          <w:bCs/>
          <w:sz w:val="32"/>
          <w:szCs w:val="32"/>
          <w:lang w:eastAsia="zh-CN"/>
        </w:rPr>
      </w:pPr>
      <w:r>
        <w:rPr>
          <w:rFonts w:ascii="Times New Roman" w:hAnsi="Times New Roman" w:cs="Times New Roman"/>
          <w:bCs/>
          <w:sz w:val="32"/>
          <w:szCs w:val="32"/>
          <w:lang w:eastAsia="zh-CN"/>
        </w:rPr>
        <w:t>本项目采用经评审的最低价法。</w:t>
      </w:r>
    </w:p>
    <w:p>
      <w:pPr>
        <w:pStyle w:val="2"/>
        <w:rPr>
          <w:rFonts w:ascii="Times New Roman" w:hAnsi="Times New Roman" w:cs="Times New Roman"/>
          <w:bCs/>
          <w:sz w:val="32"/>
          <w:szCs w:val="32"/>
          <w:lang w:eastAsia="zh-CN"/>
        </w:rPr>
      </w:pPr>
    </w:p>
    <w:p>
      <w:pPr>
        <w:pStyle w:val="2"/>
        <w:rPr>
          <w:rFonts w:ascii="Times New Roman" w:hAnsi="Times New Roman" w:cs="Times New Roman"/>
          <w:bCs/>
          <w:sz w:val="32"/>
          <w:szCs w:val="32"/>
          <w:lang w:eastAsia="zh-CN"/>
        </w:rPr>
      </w:pPr>
    </w:p>
    <w:p>
      <w:pPr>
        <w:pStyle w:val="2"/>
        <w:rPr>
          <w:rFonts w:ascii="Times New Roman" w:hAnsi="Times New Roman" w:cs="Times New Roman"/>
          <w:bCs/>
          <w:sz w:val="32"/>
          <w:szCs w:val="32"/>
          <w:lang w:eastAsia="zh-CN"/>
        </w:rPr>
      </w:pPr>
    </w:p>
    <w:p>
      <w:pPr>
        <w:pStyle w:val="2"/>
        <w:rPr>
          <w:rFonts w:ascii="Times New Roman" w:hAnsi="Times New Roman" w:cs="Times New Roman"/>
          <w:bCs/>
          <w:sz w:val="32"/>
          <w:szCs w:val="32"/>
          <w:lang w:eastAsia="zh-CN"/>
        </w:rPr>
      </w:pPr>
    </w:p>
    <w:p>
      <w:pPr>
        <w:pStyle w:val="2"/>
        <w:rPr>
          <w:rFonts w:ascii="Times New Roman" w:hAnsi="Times New Roman" w:cs="Times New Roman"/>
          <w:bCs/>
          <w:sz w:val="32"/>
          <w:szCs w:val="32"/>
          <w:lang w:eastAsia="zh-CN"/>
        </w:rPr>
      </w:pPr>
    </w:p>
    <w:p>
      <w:pPr>
        <w:pStyle w:val="2"/>
        <w:rPr>
          <w:rFonts w:ascii="Times New Roman" w:hAnsi="Times New Roman" w:cs="Times New Roman"/>
          <w:bCs/>
          <w:sz w:val="32"/>
          <w:szCs w:val="32"/>
          <w:lang w:eastAsia="zh-CN"/>
        </w:rPr>
      </w:pPr>
    </w:p>
    <w:p>
      <w:pPr>
        <w:pStyle w:val="2"/>
        <w:rPr>
          <w:rFonts w:ascii="Times New Roman" w:hAnsi="Times New Roman" w:cs="Times New Roman"/>
          <w:bCs/>
          <w:sz w:val="32"/>
          <w:szCs w:val="32"/>
          <w:lang w:eastAsia="zh-CN"/>
        </w:rPr>
      </w:pPr>
    </w:p>
    <w:p>
      <w:pPr>
        <w:pStyle w:val="2"/>
        <w:rPr>
          <w:rFonts w:ascii="Times New Roman" w:hAnsi="Times New Roman" w:cs="Times New Roman"/>
          <w:bCs/>
          <w:sz w:val="32"/>
          <w:szCs w:val="32"/>
          <w:lang w:eastAsia="zh-CN"/>
        </w:rPr>
      </w:pPr>
    </w:p>
    <w:p>
      <w:pPr>
        <w:pStyle w:val="2"/>
        <w:rPr>
          <w:rFonts w:ascii="Times New Roman" w:hAnsi="Times New Roman" w:cs="Times New Roman"/>
          <w:bCs/>
          <w:sz w:val="32"/>
          <w:szCs w:val="32"/>
          <w:lang w:eastAsia="zh-CN"/>
        </w:rPr>
      </w:pPr>
    </w:p>
    <w:p>
      <w:pPr>
        <w:pStyle w:val="2"/>
        <w:rPr>
          <w:rFonts w:ascii="Times New Roman" w:hAnsi="Times New Roman" w:cs="Times New Roman"/>
          <w:bCs/>
          <w:sz w:val="32"/>
          <w:szCs w:val="32"/>
          <w:lang w:eastAsia="zh-CN"/>
        </w:rPr>
      </w:pPr>
    </w:p>
    <w:bookmarkEnd w:id="16"/>
    <w:bookmarkEnd w:id="17"/>
    <w:bookmarkEnd w:id="18"/>
    <w:bookmarkEnd w:id="19"/>
    <w:bookmarkEnd w:id="20"/>
    <w:bookmarkEnd w:id="21"/>
    <w:p>
      <w:pPr>
        <w:autoSpaceDE w:val="0"/>
        <w:autoSpaceDN w:val="0"/>
        <w:adjustRightInd w:val="0"/>
        <w:spacing w:line="510" w:lineRule="exact"/>
        <w:ind w:right="117"/>
        <w:jc w:val="center"/>
        <w:outlineLvl w:val="0"/>
        <w:rPr>
          <w:rFonts w:ascii="Times New Roman" w:hAnsi="Times New Roman" w:cs="Times New Roman"/>
          <w:i/>
          <w:iCs/>
          <w:sz w:val="28"/>
          <w:szCs w:val="28"/>
          <w:lang w:eastAsia="zh-CN"/>
        </w:rPr>
      </w:pPr>
      <w:bookmarkStart w:id="22" w:name="_Toc29194791"/>
      <w:bookmarkStart w:id="23" w:name="_Toc52097542"/>
      <w:r>
        <w:rPr>
          <w:rFonts w:ascii="Times New Roman" w:hAnsi="Times New Roman" w:cs="Times New Roman"/>
          <w:bCs/>
          <w:sz w:val="44"/>
          <w:szCs w:val="44"/>
          <w:lang w:val="zh-CN" w:eastAsia="zh-CN"/>
        </w:rPr>
        <w:t>第三章</w:t>
      </w:r>
      <w:bookmarkEnd w:id="22"/>
      <w:bookmarkEnd w:id="23"/>
      <w:r>
        <w:rPr>
          <w:rFonts w:hint="eastAsia" w:ascii="Times New Roman" w:hAnsi="Times New Roman" w:cs="Times New Roman"/>
          <w:bCs/>
          <w:sz w:val="44"/>
          <w:szCs w:val="44"/>
          <w:lang w:val="en-US" w:eastAsia="zh-CN"/>
        </w:rPr>
        <w:t xml:space="preserve"> </w:t>
      </w:r>
      <w:r>
        <w:rPr>
          <w:rFonts w:ascii="Times New Roman" w:hAnsi="Times New Roman" w:cs="Times New Roman"/>
          <w:bCs/>
          <w:sz w:val="44"/>
          <w:szCs w:val="44"/>
          <w:lang w:val="zh-CN" w:eastAsia="zh-CN"/>
        </w:rPr>
        <w:t>技术条款与合同签订</w:t>
      </w:r>
    </w:p>
    <w:p>
      <w:pPr>
        <w:spacing w:line="510" w:lineRule="exact"/>
        <w:rPr>
          <w:rFonts w:ascii="Times New Roman" w:hAnsi="Times New Roman" w:cs="Times New Roman"/>
          <w:sz w:val="32"/>
          <w:szCs w:val="32"/>
          <w:lang w:eastAsia="zh-CN"/>
        </w:rPr>
      </w:pPr>
      <w:r>
        <w:rPr>
          <w:rFonts w:hint="eastAsia" w:ascii="Times New Roman" w:hAnsi="Times New Roman" w:cs="Times New Roman"/>
          <w:sz w:val="32"/>
          <w:szCs w:val="32"/>
          <w:lang w:val="en-US" w:eastAsia="zh-CN"/>
        </w:rPr>
        <w:t>1、</w:t>
      </w:r>
      <w:r>
        <w:rPr>
          <w:rFonts w:ascii="Times New Roman" w:hAnsi="Times New Roman" w:cs="Times New Roman"/>
          <w:sz w:val="32"/>
          <w:szCs w:val="32"/>
          <w:lang w:eastAsia="zh-CN"/>
        </w:rPr>
        <w:t>质量标准及要求</w:t>
      </w:r>
    </w:p>
    <w:p>
      <w:pPr>
        <w:spacing w:line="510" w:lineRule="exact"/>
        <w:ind w:firstLine="636" w:firstLineChars="19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1.1产品型号、规格、参数符合询价函要求，出具材质等级证书，质量检测报告及产品合格证书，防火、防水、防潮、抗震、抗压、有毒有害气体不超标，质量均需符合国家及行业标准要求。</w:t>
      </w:r>
    </w:p>
    <w:p>
      <w:pPr>
        <w:spacing w:line="510" w:lineRule="exact"/>
        <w:ind w:firstLine="636" w:firstLineChars="199"/>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1.2</w:t>
      </w:r>
      <w:bookmarkStart w:id="28" w:name="_GoBack"/>
      <w:bookmarkEnd w:id="28"/>
      <w:r>
        <w:rPr>
          <w:rFonts w:hint="eastAsia" w:ascii="Times New Roman" w:hAnsi="Times New Roman" w:cs="Times New Roman"/>
          <w:sz w:val="32"/>
          <w:szCs w:val="32"/>
          <w:lang w:val="en-US" w:eastAsia="zh-CN"/>
        </w:rPr>
        <w:t>环保要求：按照国家家具环保规定，本次采购的室内家具的环保等级必须要达到E1。</w:t>
      </w:r>
    </w:p>
    <w:p>
      <w:pPr>
        <w:spacing w:line="510" w:lineRule="exact"/>
        <w:rPr>
          <w:rFonts w:ascii="Times New Roman" w:hAnsi="Times New Roman" w:cs="Times New Roman"/>
          <w:sz w:val="32"/>
          <w:szCs w:val="32"/>
          <w:lang w:val="zh-CN" w:eastAsia="zh-CN"/>
        </w:rPr>
      </w:pPr>
      <w:r>
        <w:rPr>
          <w:rFonts w:ascii="Times New Roman" w:hAnsi="Times New Roman" w:cs="Times New Roman"/>
          <w:sz w:val="32"/>
          <w:szCs w:val="32"/>
          <w:lang w:eastAsia="zh-CN"/>
        </w:rPr>
        <w:t>2、合同</w:t>
      </w:r>
      <w:r>
        <w:rPr>
          <w:rFonts w:ascii="Times New Roman" w:hAnsi="Times New Roman" w:cs="Times New Roman"/>
          <w:sz w:val="32"/>
          <w:szCs w:val="32"/>
          <w:lang w:val="zh-CN" w:eastAsia="zh-CN"/>
        </w:rPr>
        <w:t>签订</w:t>
      </w: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eastAsia="zh-CN"/>
        </w:rPr>
        <w:t>发包人：</w:t>
      </w:r>
      <w:r>
        <w:rPr>
          <w:rFonts w:ascii="Times New Roman" w:hAnsi="Times New Roman" w:cs="Times New Roman"/>
          <w:sz w:val="32"/>
          <w:szCs w:val="32"/>
          <w:u w:val="single"/>
          <w:lang w:eastAsia="zh-CN"/>
        </w:rPr>
        <w:t>重庆航发嘉涪电力开发有限公司</w:t>
      </w:r>
    </w:p>
    <w:p>
      <w:pPr>
        <w:spacing w:line="510" w:lineRule="exact"/>
        <w:ind w:firstLine="636" w:firstLineChars="199"/>
        <w:rPr>
          <w:rFonts w:ascii="Times New Roman" w:hAnsi="Times New Roman" w:cs="Times New Roman"/>
          <w:sz w:val="32"/>
          <w:szCs w:val="32"/>
          <w:u w:val="single"/>
          <w:lang w:eastAsia="zh-CN"/>
        </w:rPr>
      </w:pPr>
      <w:r>
        <w:rPr>
          <w:rFonts w:ascii="Times New Roman" w:hAnsi="Times New Roman" w:cs="Times New Roman"/>
          <w:sz w:val="32"/>
          <w:szCs w:val="32"/>
          <w:lang w:eastAsia="zh-CN"/>
        </w:rPr>
        <w:t>承包人：</w:t>
      </w: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eastAsia="zh-CN"/>
        </w:rPr>
        <w:t>中标人</w:t>
      </w:r>
      <w:r>
        <w:rPr>
          <w:rFonts w:ascii="Times New Roman" w:hAnsi="Times New Roman" w:cs="Times New Roman"/>
          <w:sz w:val="32"/>
          <w:szCs w:val="32"/>
          <w:lang w:val="zh-CN" w:eastAsia="zh-CN"/>
        </w:rPr>
        <w:t>直接与发包人（</w:t>
      </w:r>
      <w:r>
        <w:rPr>
          <w:rFonts w:ascii="Times New Roman" w:hAnsi="Times New Roman" w:cs="Times New Roman"/>
          <w:sz w:val="32"/>
          <w:szCs w:val="32"/>
          <w:u w:val="single"/>
          <w:lang w:val="zh-CN" w:eastAsia="zh-CN"/>
        </w:rPr>
        <w:t>重庆航发嘉涪电力开发有限公司</w:t>
      </w:r>
      <w:r>
        <w:rPr>
          <w:rFonts w:ascii="Times New Roman" w:hAnsi="Times New Roman" w:cs="Times New Roman"/>
          <w:sz w:val="32"/>
          <w:szCs w:val="32"/>
          <w:lang w:val="zh-CN" w:eastAsia="zh-CN"/>
        </w:rPr>
        <w:t>）签订合同。</w:t>
      </w:r>
      <w:r>
        <w:rPr>
          <w:rFonts w:ascii="Times New Roman" w:hAnsi="Times New Roman" w:cs="Times New Roman"/>
          <w:sz w:val="32"/>
          <w:szCs w:val="32"/>
          <w:lang w:eastAsia="zh-CN"/>
        </w:rPr>
        <w:t>按照相关</w:t>
      </w:r>
      <w:r>
        <w:rPr>
          <w:rFonts w:ascii="Times New Roman" w:hAnsi="Times New Roman" w:cs="Times New Roman"/>
          <w:sz w:val="32"/>
          <w:szCs w:val="32"/>
          <w:lang w:val="zh-CN" w:eastAsia="zh-CN"/>
        </w:rPr>
        <w:t>管理办法，须包含安全和廉政合同。若报价人中标后，无正当理由放弃中标或不按时签订合同的，报价人将被列入黑名单。</w:t>
      </w:r>
    </w:p>
    <w:p>
      <w:pPr>
        <w:spacing w:line="510" w:lineRule="exact"/>
        <w:rPr>
          <w:rFonts w:ascii="Times New Roman" w:hAnsi="Times New Roman" w:cs="Times New Roman"/>
          <w:sz w:val="32"/>
          <w:szCs w:val="32"/>
          <w:lang w:val="zh-CN" w:eastAsia="zh-CN"/>
        </w:rPr>
      </w:pPr>
      <w:r>
        <w:rPr>
          <w:rFonts w:ascii="Times New Roman" w:hAnsi="Times New Roman" w:cs="Times New Roman"/>
          <w:sz w:val="32"/>
          <w:szCs w:val="32"/>
          <w:lang w:eastAsia="zh-CN"/>
        </w:rPr>
        <w:t>3、</w:t>
      </w:r>
      <w:r>
        <w:rPr>
          <w:rFonts w:ascii="Times New Roman" w:hAnsi="Times New Roman" w:cs="Times New Roman"/>
          <w:sz w:val="32"/>
          <w:szCs w:val="32"/>
          <w:lang w:val="zh-CN" w:eastAsia="zh-CN"/>
        </w:rPr>
        <w:t>支付方式</w:t>
      </w:r>
    </w:p>
    <w:p>
      <w:pPr>
        <w:spacing w:line="510" w:lineRule="exact"/>
        <w:ind w:firstLine="636" w:firstLineChars="199"/>
        <w:rPr>
          <w:rFonts w:hint="default" w:ascii="Times New Roman" w:hAnsi="Times New Roman" w:cs="Times New Roman"/>
          <w:sz w:val="32"/>
          <w:szCs w:val="32"/>
          <w:lang w:val="en-US" w:eastAsia="zh-CN"/>
        </w:rPr>
      </w:pPr>
      <w:r>
        <w:rPr>
          <w:rFonts w:ascii="Times New Roman" w:hAnsi="Times New Roman" w:cs="Times New Roman"/>
          <w:sz w:val="32"/>
          <w:szCs w:val="32"/>
          <w:lang w:eastAsia="zh-CN"/>
        </w:rPr>
        <w:t>3.1</w:t>
      </w:r>
      <w:r>
        <w:rPr>
          <w:rFonts w:hint="eastAsia" w:ascii="Times New Roman" w:hAnsi="Times New Roman" w:cs="Times New Roman"/>
          <w:sz w:val="32"/>
          <w:szCs w:val="32"/>
          <w:lang w:val="en-US" w:eastAsia="zh-CN"/>
        </w:rPr>
        <w:t>货到并安装完成，经甲方验收合格后</w:t>
      </w:r>
      <w:r>
        <w:rPr>
          <w:rFonts w:hint="eastAsia" w:ascii="Times New Roman" w:hAnsi="Times New Roman" w:cs="Times New Roman"/>
          <w:sz w:val="32"/>
          <w:szCs w:val="32"/>
          <w:lang w:eastAsia="zh-CN"/>
        </w:rPr>
        <w:t>，乙方提供</w:t>
      </w:r>
      <w:r>
        <w:rPr>
          <w:rFonts w:hint="eastAsia" w:ascii="Times New Roman" w:hAnsi="Times New Roman" w:cs="Times New Roman"/>
          <w:sz w:val="32"/>
          <w:szCs w:val="32"/>
          <w:lang w:val="en-US" w:eastAsia="zh-CN"/>
        </w:rPr>
        <w:t>相应的</w:t>
      </w:r>
      <w:r>
        <w:rPr>
          <w:rFonts w:hint="eastAsia" w:ascii="Times New Roman" w:hAnsi="Times New Roman" w:cs="Times New Roman"/>
          <w:sz w:val="32"/>
          <w:szCs w:val="32"/>
          <w:lang w:eastAsia="zh-CN"/>
        </w:rPr>
        <w:t>增值税专票、支付审核表等资料后，甲方向乙方支付</w:t>
      </w:r>
      <w:r>
        <w:rPr>
          <w:rFonts w:hint="eastAsia" w:ascii="Times New Roman" w:hAnsi="Times New Roman" w:cs="Times New Roman"/>
          <w:sz w:val="32"/>
          <w:szCs w:val="32"/>
          <w:lang w:val="en-US" w:eastAsia="zh-CN"/>
        </w:rPr>
        <w:t>93%合同金额，剩余3%合同金额作为质保金，质保期为1年。</w:t>
      </w: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eastAsia="zh-CN"/>
        </w:rPr>
        <w:t>3.</w:t>
      </w:r>
      <w:r>
        <w:rPr>
          <w:rFonts w:hint="eastAsia" w:ascii="Times New Roman" w:hAnsi="Times New Roman" w:cs="Times New Roman"/>
          <w:sz w:val="32"/>
          <w:szCs w:val="32"/>
          <w:lang w:val="en-US" w:eastAsia="zh-CN"/>
        </w:rPr>
        <w:t>2</w:t>
      </w:r>
      <w:r>
        <w:rPr>
          <w:rFonts w:ascii="Times New Roman" w:hAnsi="Times New Roman" w:cs="Times New Roman"/>
          <w:sz w:val="32"/>
          <w:szCs w:val="32"/>
          <w:lang w:val="zh-CN" w:eastAsia="zh-CN"/>
        </w:rPr>
        <w:t>本项目合同签订单位为重庆航发嘉涪电力开发有限公司（简称：嘉涪公司）。</w:t>
      </w:r>
    </w:p>
    <w:p>
      <w:pPr>
        <w:spacing w:line="510" w:lineRule="exact"/>
        <w:ind w:firstLine="636" w:firstLineChars="199"/>
        <w:rPr>
          <w:rFonts w:hint="eastAsia" w:ascii="Times New Roman" w:hAnsi="Times New Roman" w:cs="Times New Roman"/>
          <w:sz w:val="32"/>
          <w:szCs w:val="32"/>
          <w:lang w:val="en-US" w:eastAsia="zh-CN"/>
        </w:rPr>
      </w:pPr>
      <w:r>
        <w:rPr>
          <w:rFonts w:ascii="Times New Roman" w:hAnsi="Times New Roman" w:cs="Times New Roman"/>
          <w:sz w:val="32"/>
          <w:szCs w:val="32"/>
          <w:lang w:eastAsia="zh-CN"/>
        </w:rPr>
        <w:t>3.</w:t>
      </w:r>
      <w:r>
        <w:rPr>
          <w:rFonts w:hint="eastAsia" w:ascii="Times New Roman" w:hAnsi="Times New Roman" w:cs="Times New Roman"/>
          <w:sz w:val="32"/>
          <w:szCs w:val="32"/>
          <w:lang w:val="en-US" w:eastAsia="zh-CN"/>
        </w:rPr>
        <w:t>3</w:t>
      </w:r>
      <w:r>
        <w:rPr>
          <w:rFonts w:ascii="Times New Roman" w:hAnsi="Times New Roman" w:cs="Times New Roman"/>
          <w:sz w:val="32"/>
          <w:szCs w:val="32"/>
          <w:lang w:val="zh-CN" w:eastAsia="zh-CN"/>
        </w:rPr>
        <w:t>本项目中</w:t>
      </w:r>
      <w:r>
        <w:rPr>
          <w:rFonts w:hint="eastAsia" w:ascii="Times New Roman" w:hAnsi="Times New Roman" w:cs="Times New Roman"/>
          <w:sz w:val="32"/>
          <w:szCs w:val="32"/>
          <w:lang w:val="zh-CN" w:eastAsia="zh-CN"/>
        </w:rPr>
        <w:t>富金坝电厂</w:t>
      </w:r>
      <w:r>
        <w:rPr>
          <w:rFonts w:ascii="Times New Roman" w:hAnsi="Times New Roman" w:cs="Times New Roman"/>
          <w:sz w:val="32"/>
          <w:szCs w:val="32"/>
          <w:lang w:val="zh-CN" w:eastAsia="zh-CN"/>
        </w:rPr>
        <w:t>为嘉涪公司的下属单位。不具备独立法人资格，但财务独立结算</w:t>
      </w:r>
      <w:r>
        <w:rPr>
          <w:rFonts w:hint="eastAsia" w:ascii="Times New Roman" w:hAnsi="Times New Roman" w:cs="Times New Roman"/>
          <w:sz w:val="32"/>
          <w:szCs w:val="32"/>
          <w:lang w:val="zh-CN" w:eastAsia="zh-CN"/>
        </w:rPr>
        <w:t>，</w:t>
      </w:r>
      <w:r>
        <w:rPr>
          <w:rFonts w:hint="eastAsia" w:ascii="Times New Roman" w:hAnsi="Times New Roman" w:cs="Times New Roman"/>
          <w:sz w:val="32"/>
          <w:szCs w:val="32"/>
          <w:lang w:val="en-US" w:eastAsia="zh-CN"/>
        </w:rPr>
        <w:t>具体开票信息如下：</w:t>
      </w: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val="zh-CN" w:eastAsia="zh-CN"/>
        </w:rPr>
        <w:t>富金坝</w:t>
      </w:r>
      <w:r>
        <w:rPr>
          <w:rFonts w:hint="eastAsia" w:ascii="Times New Roman" w:hAnsi="Times New Roman" w:cs="Times New Roman"/>
          <w:sz w:val="32"/>
          <w:szCs w:val="32"/>
          <w:lang w:val="zh-CN" w:eastAsia="zh-CN"/>
        </w:rPr>
        <w:t>电厂</w:t>
      </w:r>
      <w:r>
        <w:rPr>
          <w:rFonts w:ascii="Times New Roman" w:hAnsi="Times New Roman" w:cs="Times New Roman"/>
          <w:sz w:val="32"/>
          <w:szCs w:val="32"/>
          <w:lang w:val="zh-CN" w:eastAsia="zh-CN"/>
        </w:rPr>
        <w:t>开票信息：</w:t>
      </w: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val="zh-CN" w:eastAsia="zh-CN"/>
        </w:rPr>
        <w:t>（</w:t>
      </w:r>
      <w:r>
        <w:rPr>
          <w:rFonts w:ascii="Times New Roman" w:hAnsi="Times New Roman" w:cs="Times New Roman"/>
          <w:sz w:val="32"/>
          <w:szCs w:val="32"/>
          <w:lang w:eastAsia="zh-CN"/>
        </w:rPr>
        <w:t>1</w:t>
      </w:r>
      <w:r>
        <w:rPr>
          <w:rFonts w:ascii="Times New Roman" w:hAnsi="Times New Roman" w:cs="Times New Roman"/>
          <w:sz w:val="32"/>
          <w:szCs w:val="32"/>
          <w:lang w:val="zh-CN" w:eastAsia="zh-CN"/>
        </w:rPr>
        <w:t>）单位名称：重庆航发嘉涪电力开发有限公司合川富金坝水力发电厂</w:t>
      </w: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val="zh-CN" w:eastAsia="zh-CN"/>
        </w:rPr>
        <w:t>（</w:t>
      </w:r>
      <w:r>
        <w:rPr>
          <w:rFonts w:ascii="Times New Roman" w:hAnsi="Times New Roman" w:cs="Times New Roman"/>
          <w:sz w:val="32"/>
          <w:szCs w:val="32"/>
          <w:lang w:eastAsia="zh-CN"/>
        </w:rPr>
        <w:t>2</w:t>
      </w:r>
      <w:r>
        <w:rPr>
          <w:rFonts w:ascii="Times New Roman" w:hAnsi="Times New Roman" w:cs="Times New Roman"/>
          <w:sz w:val="32"/>
          <w:szCs w:val="32"/>
          <w:lang w:val="zh-CN" w:eastAsia="zh-CN"/>
        </w:rPr>
        <w:t>）统一社会信用代码：91500117681453549W</w:t>
      </w: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val="zh-CN" w:eastAsia="zh-CN"/>
        </w:rPr>
        <w:t>（</w:t>
      </w:r>
      <w:r>
        <w:rPr>
          <w:rFonts w:ascii="Times New Roman" w:hAnsi="Times New Roman" w:cs="Times New Roman"/>
          <w:sz w:val="32"/>
          <w:szCs w:val="32"/>
          <w:lang w:eastAsia="zh-CN"/>
        </w:rPr>
        <w:t>3</w:t>
      </w:r>
      <w:r>
        <w:rPr>
          <w:rFonts w:ascii="Times New Roman" w:hAnsi="Times New Roman" w:cs="Times New Roman"/>
          <w:sz w:val="32"/>
          <w:szCs w:val="32"/>
          <w:lang w:val="zh-CN" w:eastAsia="zh-CN"/>
        </w:rPr>
        <w:t xml:space="preserve">）地址：重庆市合川区南办处南津街718号3幢9层3号  </w:t>
      </w: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val="zh-CN" w:eastAsia="zh-CN"/>
        </w:rPr>
        <w:t>（</w:t>
      </w:r>
      <w:r>
        <w:rPr>
          <w:rFonts w:ascii="Times New Roman" w:hAnsi="Times New Roman" w:cs="Times New Roman"/>
          <w:sz w:val="32"/>
          <w:szCs w:val="32"/>
          <w:lang w:eastAsia="zh-CN"/>
        </w:rPr>
        <w:t>4</w:t>
      </w:r>
      <w:r>
        <w:rPr>
          <w:rFonts w:ascii="Times New Roman" w:hAnsi="Times New Roman" w:cs="Times New Roman"/>
          <w:sz w:val="32"/>
          <w:szCs w:val="32"/>
          <w:lang w:val="zh-CN" w:eastAsia="zh-CN"/>
        </w:rPr>
        <w:t>）电话：02381661592</w:t>
      </w: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val="zh-CN" w:eastAsia="zh-CN"/>
        </w:rPr>
        <w:t>（</w:t>
      </w:r>
      <w:r>
        <w:rPr>
          <w:rFonts w:ascii="Times New Roman" w:hAnsi="Times New Roman" w:cs="Times New Roman"/>
          <w:sz w:val="32"/>
          <w:szCs w:val="32"/>
          <w:lang w:eastAsia="zh-CN"/>
        </w:rPr>
        <w:t>5</w:t>
      </w:r>
      <w:r>
        <w:rPr>
          <w:rFonts w:ascii="Times New Roman" w:hAnsi="Times New Roman" w:cs="Times New Roman"/>
          <w:sz w:val="32"/>
          <w:szCs w:val="32"/>
          <w:lang w:val="zh-CN" w:eastAsia="zh-CN"/>
        </w:rPr>
        <w:t>）开户行及账号：工商银行合川支行3100094009200043736</w:t>
      </w:r>
    </w:p>
    <w:p>
      <w:pPr>
        <w:spacing w:line="510" w:lineRule="exact"/>
        <w:ind w:firstLine="636" w:firstLineChars="199"/>
        <w:rPr>
          <w:rFonts w:ascii="Times New Roman" w:hAnsi="Times New Roman" w:cs="Times New Roman"/>
          <w:sz w:val="32"/>
          <w:szCs w:val="32"/>
          <w:lang w:val="zh-CN" w:eastAsia="zh-CN"/>
        </w:rPr>
      </w:pPr>
    </w:p>
    <w:p>
      <w:pPr>
        <w:spacing w:line="510" w:lineRule="exact"/>
        <w:ind w:firstLine="636" w:firstLineChars="199"/>
        <w:rPr>
          <w:rFonts w:ascii="Times New Roman" w:hAnsi="Times New Roman" w:cs="Times New Roman"/>
          <w:sz w:val="32"/>
          <w:szCs w:val="32"/>
          <w:lang w:val="zh-CN" w:eastAsia="zh-CN"/>
        </w:rPr>
      </w:pPr>
      <w:r>
        <w:rPr>
          <w:rFonts w:ascii="Times New Roman" w:hAnsi="Times New Roman" w:cs="Times New Roman"/>
          <w:sz w:val="32"/>
          <w:szCs w:val="32"/>
          <w:lang w:eastAsia="zh-CN"/>
        </w:rPr>
        <w:t>4、</w:t>
      </w:r>
      <w:r>
        <w:rPr>
          <w:rFonts w:hint="eastAsia" w:ascii="Times New Roman" w:hAnsi="Times New Roman" w:cs="Times New Roman"/>
          <w:sz w:val="32"/>
          <w:szCs w:val="32"/>
          <w:lang w:eastAsia="zh-CN"/>
        </w:rPr>
        <w:t>售后服务承诺</w:t>
      </w:r>
    </w:p>
    <w:p>
      <w:pPr>
        <w:spacing w:line="510" w:lineRule="exact"/>
        <w:ind w:firstLine="636" w:firstLineChars="199"/>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质保期：1年（非人为损坏）。</w:t>
      </w:r>
    </w:p>
    <w:p>
      <w:pPr>
        <w:spacing w:line="510" w:lineRule="exact"/>
        <w:ind w:firstLine="636" w:firstLineChars="199"/>
        <w:rPr>
          <w:rFonts w:ascii="Times New Roman" w:hAnsi="Times New Roman" w:cs="Times New Roman"/>
          <w:sz w:val="32"/>
          <w:szCs w:val="32"/>
          <w:lang w:eastAsia="zh-CN"/>
        </w:rPr>
      </w:pPr>
    </w:p>
    <w:p>
      <w:pPr>
        <w:spacing w:line="510" w:lineRule="exact"/>
        <w:ind w:firstLine="636" w:firstLineChars="199"/>
        <w:rPr>
          <w:rFonts w:ascii="Times New Roman" w:hAnsi="Times New Roman" w:cs="Times New Roman"/>
          <w:sz w:val="32"/>
          <w:szCs w:val="32"/>
          <w:lang w:eastAsia="zh-CN"/>
        </w:rPr>
      </w:pPr>
    </w:p>
    <w:p>
      <w:pPr>
        <w:spacing w:line="510" w:lineRule="exact"/>
        <w:ind w:firstLine="636" w:firstLineChars="199"/>
        <w:rPr>
          <w:rFonts w:ascii="Times New Roman" w:hAnsi="Times New Roman" w:cs="Times New Roman"/>
          <w:sz w:val="32"/>
          <w:szCs w:val="32"/>
          <w:lang w:eastAsia="zh-CN"/>
        </w:rPr>
      </w:pPr>
    </w:p>
    <w:p>
      <w:pPr>
        <w:spacing w:line="510" w:lineRule="exact"/>
        <w:ind w:firstLine="636" w:firstLineChars="199"/>
        <w:rPr>
          <w:rFonts w:ascii="Times New Roman" w:hAnsi="Times New Roman" w:cs="Times New Roman"/>
          <w:sz w:val="32"/>
          <w:szCs w:val="32"/>
          <w:lang w:eastAsia="zh-CN"/>
        </w:rPr>
      </w:pPr>
    </w:p>
    <w:p>
      <w:pPr>
        <w:spacing w:line="510" w:lineRule="exact"/>
        <w:ind w:firstLine="636" w:firstLineChars="199"/>
        <w:rPr>
          <w:rFonts w:ascii="Times New Roman" w:hAnsi="Times New Roman" w:cs="Times New Roman"/>
          <w:sz w:val="32"/>
          <w:szCs w:val="32"/>
          <w:lang w:eastAsia="zh-CN"/>
        </w:rPr>
      </w:pPr>
    </w:p>
    <w:p>
      <w:pPr>
        <w:spacing w:line="510" w:lineRule="exact"/>
        <w:ind w:firstLine="636" w:firstLineChars="199"/>
        <w:rPr>
          <w:rFonts w:ascii="Times New Roman" w:hAnsi="Times New Roman" w:cs="Times New Roman"/>
          <w:sz w:val="32"/>
          <w:szCs w:val="32"/>
          <w:lang w:eastAsia="zh-CN"/>
        </w:rPr>
      </w:pPr>
    </w:p>
    <w:p>
      <w:pPr>
        <w:spacing w:line="510" w:lineRule="exact"/>
        <w:ind w:firstLine="636" w:firstLineChars="199"/>
        <w:rPr>
          <w:rFonts w:ascii="Times New Roman" w:hAnsi="Times New Roman" w:cs="Times New Roman"/>
          <w:sz w:val="32"/>
          <w:szCs w:val="32"/>
          <w:lang w:eastAsia="zh-CN"/>
        </w:rPr>
      </w:pPr>
    </w:p>
    <w:p>
      <w:pPr>
        <w:pStyle w:val="2"/>
        <w:ind w:left="440"/>
        <w:rPr>
          <w:rFonts w:ascii="Times New Roman" w:hAnsi="Times New Roman" w:cs="Times New Roman"/>
          <w:sz w:val="32"/>
          <w:szCs w:val="32"/>
        </w:rPr>
      </w:pPr>
    </w:p>
    <w:p>
      <w:pPr>
        <w:pStyle w:val="2"/>
        <w:ind w:left="440"/>
        <w:rPr>
          <w:rFonts w:ascii="Times New Roman" w:hAnsi="Times New Roman" w:cs="Times New Roman"/>
          <w:sz w:val="32"/>
          <w:szCs w:val="32"/>
        </w:rPr>
      </w:pPr>
    </w:p>
    <w:p>
      <w:pPr>
        <w:pStyle w:val="2"/>
        <w:ind w:left="44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rPr>
          <w:rFonts w:ascii="Times New Roman" w:hAnsi="Times New Roman" w:cs="Times New Roman"/>
          <w:sz w:val="32"/>
          <w:szCs w:val="32"/>
        </w:rPr>
      </w:pPr>
    </w:p>
    <w:p>
      <w:pPr>
        <w:pStyle w:val="2"/>
        <w:ind w:left="0" w:leftChars="0" w:firstLine="0"/>
        <w:jc w:val="center"/>
        <w:rPr>
          <w:rFonts w:ascii="Times New Roman" w:hAnsi="Times New Roman" w:cs="Times New Roman"/>
          <w:bCs/>
          <w:sz w:val="48"/>
          <w:szCs w:val="48"/>
        </w:rPr>
      </w:pPr>
      <w:r>
        <w:rPr>
          <w:rFonts w:ascii="Times New Roman" w:hAnsi="Times New Roman" w:cs="Times New Roman"/>
          <w:b/>
          <w:sz w:val="48"/>
          <w:szCs w:val="48"/>
        </w:rPr>
        <w:t>第四章 报价文件格式</w:t>
      </w:r>
    </w:p>
    <w:p>
      <w:pPr>
        <w:jc w:val="center"/>
        <w:rPr>
          <w:rFonts w:ascii="Times New Roman" w:hAnsi="Times New Roman" w:cs="Times New Roman"/>
          <w:sz w:val="44"/>
          <w:szCs w:val="44"/>
          <w:u w:val="none"/>
          <w:lang w:eastAsia="zh-CN"/>
        </w:rPr>
      </w:pPr>
      <w:r>
        <w:rPr>
          <w:rFonts w:hint="eastAsia" w:ascii="Times New Roman" w:hAnsi="Times New Roman" w:cs="Times New Roman"/>
          <w:bCs/>
          <w:sz w:val="44"/>
          <w:szCs w:val="44"/>
          <w:u w:val="none"/>
          <w:lang w:val="en-US" w:eastAsia="zh-CN"/>
        </w:rPr>
        <w:t>富金坝电厂职工宿舍楼家具采购</w:t>
      </w:r>
    </w:p>
    <w:p>
      <w:pPr>
        <w:pStyle w:val="2"/>
        <w:ind w:left="440"/>
        <w:rPr>
          <w:rFonts w:ascii="Times New Roman" w:hAnsi="Times New Roman" w:cs="Times New Roman"/>
          <w:sz w:val="44"/>
          <w:szCs w:val="44"/>
          <w:u w:val="none"/>
        </w:rPr>
      </w:pPr>
    </w:p>
    <w:p>
      <w:pPr>
        <w:pStyle w:val="2"/>
        <w:ind w:left="440"/>
        <w:rPr>
          <w:rFonts w:ascii="Times New Roman" w:hAnsi="Times New Roman" w:cs="Times New Roman"/>
        </w:rPr>
      </w:pPr>
    </w:p>
    <w:p>
      <w:pPr>
        <w:pStyle w:val="2"/>
        <w:ind w:left="440"/>
        <w:rPr>
          <w:rFonts w:ascii="Times New Roman" w:hAnsi="Times New Roman" w:cs="Times New Roman"/>
        </w:rPr>
      </w:pPr>
    </w:p>
    <w:p>
      <w:pPr>
        <w:pStyle w:val="2"/>
        <w:ind w:left="0" w:leftChars="0" w:firstLine="0"/>
        <w:rPr>
          <w:rFonts w:ascii="Times New Roman" w:hAnsi="Times New Roman" w:cs="Times New Roman"/>
        </w:rPr>
      </w:pPr>
    </w:p>
    <w:p>
      <w:pPr>
        <w:pStyle w:val="2"/>
        <w:ind w:left="440"/>
        <w:rPr>
          <w:rFonts w:ascii="Times New Roman" w:hAnsi="Times New Roman" w:cs="Times New Roman"/>
        </w:rPr>
      </w:pPr>
    </w:p>
    <w:p>
      <w:pPr>
        <w:pStyle w:val="2"/>
        <w:ind w:left="440"/>
        <w:rPr>
          <w:rFonts w:ascii="Times New Roman" w:hAnsi="Times New Roman" w:cs="Times New Roma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jc w:val="center"/>
        <w:rPr>
          <w:rFonts w:ascii="Times New Roman" w:hAnsi="Times New Roman" w:cs="Times New Roman"/>
          <w:sz w:val="44"/>
          <w:szCs w:val="44"/>
          <w:lang w:eastAsia="zh-CN"/>
        </w:rPr>
      </w:pPr>
      <w:r>
        <w:rPr>
          <w:rFonts w:ascii="Times New Roman" w:hAnsi="Times New Roman"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pStyle w:val="2"/>
        <w:ind w:left="0" w:leftChars="0" w:firstLine="0"/>
        <w:rPr>
          <w:rFonts w:ascii="Times New Roman" w:hAnsi="Times New Roman" w:cs="Times New Roman"/>
        </w:rPr>
      </w:pPr>
    </w:p>
    <w:p>
      <w:pPr>
        <w:pStyle w:val="2"/>
        <w:ind w:left="0" w:leftChars="0" w:firstLine="0"/>
        <w:rPr>
          <w:rFonts w:ascii="Times New Roman" w:hAnsi="Times New Roman" w:cs="Times New Roman"/>
        </w:rPr>
      </w:pPr>
    </w:p>
    <w:p>
      <w:pPr>
        <w:pStyle w:val="2"/>
        <w:ind w:left="0" w:leftChars="0" w:firstLine="0"/>
        <w:rPr>
          <w:rFonts w:ascii="Times New Roman" w:hAnsi="Times New Roman" w:cs="Times New Roman"/>
        </w:rPr>
      </w:pPr>
    </w:p>
    <w:p>
      <w:pPr>
        <w:pStyle w:val="2"/>
        <w:ind w:left="0" w:leftChars="0" w:firstLine="0"/>
        <w:rPr>
          <w:rFonts w:ascii="Times New Roman" w:hAnsi="Times New Roman" w:cs="Times New Roma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sz w:val="32"/>
          <w:szCs w:val="32"/>
          <w:lang w:eastAsia="zh-CN"/>
        </w:rPr>
      </w:pPr>
    </w:p>
    <w:p>
      <w:pPr>
        <w:jc w:val="center"/>
        <w:rPr>
          <w:rFonts w:ascii="Times New Roman" w:hAnsi="Times New Roman" w:cs="Times New Roman"/>
          <w:sz w:val="32"/>
          <w:szCs w:val="32"/>
          <w:lang w:eastAsia="zh-CN"/>
        </w:rPr>
      </w:pPr>
      <w:r>
        <w:rPr>
          <w:rFonts w:ascii="Times New Roman" w:hAnsi="Times New Roman" w:cs="Times New Roman"/>
          <w:sz w:val="32"/>
          <w:szCs w:val="32"/>
          <w:lang w:eastAsia="zh-CN"/>
        </w:rPr>
        <w:t>报价人：（盖单位章）</w:t>
      </w:r>
    </w:p>
    <w:p>
      <w:pPr>
        <w:pStyle w:val="2"/>
        <w:ind w:left="440"/>
        <w:rPr>
          <w:rFonts w:ascii="Times New Roman" w:hAnsi="Times New Roman" w:cs="Times New Roman"/>
        </w:rPr>
      </w:pPr>
    </w:p>
    <w:p>
      <w:pPr>
        <w:jc w:val="center"/>
        <w:rPr>
          <w:rFonts w:ascii="Times New Roman" w:hAnsi="Times New Roman" w:cs="Times New Roman"/>
          <w:sz w:val="32"/>
          <w:szCs w:val="32"/>
          <w:u w:val="single"/>
          <w:lang w:eastAsia="zh-CN"/>
        </w:rPr>
      </w:pPr>
      <w:r>
        <w:rPr>
          <w:rFonts w:ascii="Times New Roman" w:hAnsi="Times New Roman" w:cs="Times New Roman"/>
          <w:sz w:val="32"/>
          <w:szCs w:val="32"/>
          <w:lang w:eastAsia="zh-CN"/>
        </w:rPr>
        <w:t>法定代表人或其委托代理人:（签字）</w:t>
      </w:r>
    </w:p>
    <w:p>
      <w:pPr>
        <w:jc w:val="center"/>
        <w:rPr>
          <w:rFonts w:ascii="Times New Roman" w:hAnsi="Times New Roman" w:cs="Times New Roman"/>
          <w:sz w:val="32"/>
          <w:szCs w:val="32"/>
          <w:lang w:eastAsia="zh-CN"/>
        </w:rPr>
      </w:pPr>
    </w:p>
    <w:p>
      <w:pPr>
        <w:jc w:val="center"/>
        <w:rPr>
          <w:rFonts w:ascii="Times New Roman" w:hAnsi="Times New Roman" w:cs="Times New Roman"/>
          <w:sz w:val="32"/>
          <w:szCs w:val="32"/>
          <w:lang w:eastAsia="zh-CN"/>
        </w:rPr>
      </w:pPr>
      <w:r>
        <w:rPr>
          <w:rFonts w:ascii="Times New Roman" w:hAnsi="Times New Roman" w:cs="Times New Roman"/>
          <w:sz w:val="32"/>
          <w:szCs w:val="32"/>
          <w:lang w:eastAsia="zh-CN"/>
        </w:rPr>
        <w:t>202</w:t>
      </w:r>
      <w:r>
        <w:rPr>
          <w:rFonts w:hint="eastAsia" w:ascii="Times New Roman" w:hAnsi="Times New Roman" w:cs="Times New Roman"/>
          <w:sz w:val="32"/>
          <w:szCs w:val="32"/>
          <w:lang w:val="en-US" w:eastAsia="zh-CN"/>
        </w:rPr>
        <w:t>2</w:t>
      </w:r>
      <w:r>
        <w:rPr>
          <w:rFonts w:ascii="Times New Roman" w:hAnsi="Times New Roman" w:cs="Times New Roman"/>
          <w:sz w:val="32"/>
          <w:szCs w:val="32"/>
          <w:lang w:eastAsia="zh-CN"/>
        </w:rPr>
        <w:t>年</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lang w:eastAsia="zh-CN"/>
        </w:rPr>
        <w:t>月   日</w:t>
      </w:r>
    </w:p>
    <w:p>
      <w:pPr>
        <w:pStyle w:val="180"/>
        <w:keepNext/>
        <w:keepLines/>
        <w:shd w:val="clear" w:color="auto" w:fill="auto"/>
        <w:snapToGrid w:val="0"/>
        <w:spacing w:before="0" w:after="0" w:line="240" w:lineRule="auto"/>
        <w:jc w:val="center"/>
        <w:rPr>
          <w:rFonts w:ascii="Times New Roman" w:hAnsi="Times New Roman" w:eastAsia="宋体" w:cs="Times New Roman"/>
          <w:sz w:val="44"/>
          <w:szCs w:val="44"/>
        </w:rPr>
      </w:pPr>
      <w:r>
        <w:rPr>
          <w:rFonts w:ascii="Times New Roman" w:hAnsi="Times New Roman" w:eastAsia="宋体" w:cs="Times New Roman"/>
        </w:rPr>
        <w:br w:type="page"/>
      </w:r>
      <w:bookmarkStart w:id="24" w:name="_Toc29194793"/>
      <w:bookmarkStart w:id="25" w:name="bookmark292"/>
      <w:bookmarkStart w:id="26" w:name="_Toc10710824"/>
    </w:p>
    <w:p>
      <w:pPr>
        <w:spacing w:line="510" w:lineRule="exact"/>
        <w:rPr>
          <w:rFonts w:ascii="Times New Roman" w:hAnsi="Times New Roman" w:cs="Times New Roman"/>
          <w:sz w:val="32"/>
          <w:szCs w:val="32"/>
          <w:lang w:eastAsia="zh-CN"/>
        </w:rPr>
      </w:pPr>
      <w:r>
        <w:rPr>
          <w:rFonts w:ascii="Times New Roman" w:hAnsi="Times New Roman" w:cs="Times New Roman"/>
          <w:sz w:val="32"/>
          <w:szCs w:val="32"/>
          <w:lang w:eastAsia="zh-CN"/>
        </w:rPr>
        <w:t>1、法定代表人身份证明或授权委托书</w:t>
      </w:r>
    </w:p>
    <w:p>
      <w:pPr>
        <w:spacing w:line="510" w:lineRule="exact"/>
        <w:rPr>
          <w:rFonts w:ascii="Times New Roman" w:hAnsi="Times New Roman" w:cs="Times New Roman"/>
          <w:sz w:val="32"/>
          <w:szCs w:val="32"/>
          <w:lang w:eastAsia="zh-CN"/>
        </w:rPr>
      </w:pPr>
      <w:r>
        <w:rPr>
          <w:rFonts w:ascii="Times New Roman" w:hAnsi="Times New Roman" w:cs="Times New Roman"/>
          <w:sz w:val="32"/>
          <w:szCs w:val="32"/>
          <w:lang w:eastAsia="zh-CN"/>
        </w:rPr>
        <w:t>2、报价函</w:t>
      </w:r>
    </w:p>
    <w:p>
      <w:pPr>
        <w:tabs>
          <w:tab w:val="left" w:leader="underscore" w:pos="2036"/>
        </w:tabs>
        <w:spacing w:line="510" w:lineRule="exact"/>
        <w:rPr>
          <w:rFonts w:ascii="Times New Roman" w:hAnsi="Times New Roman" w:cs="Times New Roman"/>
          <w:sz w:val="32"/>
          <w:szCs w:val="32"/>
          <w:lang w:eastAsia="zh-CN"/>
        </w:rPr>
      </w:pPr>
      <w:r>
        <w:rPr>
          <w:rFonts w:hint="eastAsia" w:ascii="Times New Roman" w:hAnsi="Times New Roman" w:cs="Times New Roman"/>
          <w:sz w:val="32"/>
          <w:szCs w:val="32"/>
          <w:u w:val="single"/>
          <w:lang w:val="en-US" w:eastAsia="zh-CN" w:bidi="en-US"/>
        </w:rPr>
        <w:t>重庆航发嘉涪电力开发有限公司</w:t>
      </w:r>
      <w:r>
        <w:rPr>
          <w:rFonts w:ascii="Times New Roman" w:hAnsi="Times New Roman"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bidi="en-US"/>
        </w:rPr>
        <w:t>2.1</w:t>
      </w:r>
      <w:r>
        <w:rPr>
          <w:rFonts w:ascii="Times New Roman" w:hAnsi="Times New Roman" w:cs="Times New Roman"/>
          <w:sz w:val="32"/>
          <w:szCs w:val="32"/>
          <w:lang w:eastAsia="zh-CN"/>
        </w:rPr>
        <w:t>我方己仔细研究了</w:t>
      </w:r>
      <w:r>
        <w:rPr>
          <w:rFonts w:hint="eastAsia" w:ascii="Times New Roman" w:hAnsi="Times New Roman" w:cs="Times New Roman"/>
          <w:bCs/>
          <w:sz w:val="32"/>
          <w:szCs w:val="32"/>
          <w:u w:val="single"/>
          <w:lang w:val="en-US" w:eastAsia="zh-CN"/>
        </w:rPr>
        <w:t>富金坝电厂职工宿舍楼家具采购</w:t>
      </w:r>
      <w:r>
        <w:rPr>
          <w:rFonts w:ascii="Times New Roman" w:hAnsi="Times New Roman" w:cs="Times New Roman"/>
          <w:sz w:val="32"/>
          <w:szCs w:val="32"/>
          <w:lang w:eastAsia="zh-CN"/>
        </w:rPr>
        <w:t>项目询价文件的全部内容，愿意以人民币</w:t>
      </w:r>
      <w:r>
        <w:rPr>
          <w:rFonts w:hint="eastAsia" w:ascii="Times New Roman" w:hAnsi="Times New Roman" w:cs="Times New Roman"/>
          <w:sz w:val="32"/>
          <w:szCs w:val="32"/>
          <w:u w:val="single"/>
          <w:lang w:val="en-US" w:eastAsia="zh-CN"/>
        </w:rPr>
        <w:t xml:space="preserve">        </w:t>
      </w:r>
      <w:r>
        <w:rPr>
          <w:rFonts w:ascii="Times New Roman" w:hAnsi="Times New Roman" w:cs="Times New Roman"/>
          <w:sz w:val="32"/>
          <w:szCs w:val="32"/>
          <w:lang w:eastAsia="zh-CN"/>
        </w:rPr>
        <w:t>（大写</w:t>
      </w:r>
      <w:r>
        <w:rPr>
          <w:rFonts w:ascii="Times New Roman" w:hAnsi="Times New Roman" w:cs="Times New Roman"/>
          <w:sz w:val="32"/>
          <w:szCs w:val="32"/>
          <w:lang w:eastAsia="zh-CN" w:bidi="en-US"/>
        </w:rPr>
        <w:t>）</w:t>
      </w:r>
      <w:r>
        <w:rPr>
          <w:rFonts w:ascii="Times New Roman" w:hAnsi="Times New Roman" w:cs="Times New Roman"/>
          <w:sz w:val="32"/>
          <w:szCs w:val="32"/>
          <w:lang w:eastAsia="zh-CN"/>
        </w:rPr>
        <w:t>的总报价提供相关服务，并按合同约定履行义务。</w:t>
      </w:r>
    </w:p>
    <w:p>
      <w:pPr>
        <w:tabs>
          <w:tab w:val="left" w:pos="939"/>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2.2我方的报价文件包括下列内容：</w:t>
      </w:r>
    </w:p>
    <w:p>
      <w:pPr>
        <w:tabs>
          <w:tab w:val="left" w:pos="1088"/>
        </w:tabs>
        <w:adjustRightInd w:val="0"/>
        <w:spacing w:line="510" w:lineRule="exact"/>
        <w:ind w:left="420"/>
        <w:rPr>
          <w:rFonts w:ascii="Times New Roman" w:hAnsi="Times New Roman" w:cs="Times New Roman"/>
          <w:sz w:val="32"/>
          <w:szCs w:val="32"/>
          <w:lang w:eastAsia="zh-CN"/>
        </w:rPr>
      </w:pPr>
      <w:r>
        <w:rPr>
          <w:rFonts w:ascii="Times New Roman" w:hAnsi="Times New Roman" w:cs="Times New Roman"/>
          <w:sz w:val="32"/>
          <w:szCs w:val="32"/>
          <w:lang w:eastAsia="zh-CN"/>
        </w:rPr>
        <w:t>（1）投标函；</w:t>
      </w:r>
    </w:p>
    <w:p>
      <w:pPr>
        <w:tabs>
          <w:tab w:val="left" w:pos="1088"/>
        </w:tabs>
        <w:adjustRightInd w:val="0"/>
        <w:spacing w:line="510" w:lineRule="exact"/>
        <w:ind w:left="420"/>
        <w:rPr>
          <w:rFonts w:ascii="Times New Roman" w:hAnsi="Times New Roman" w:cs="Times New Roman"/>
          <w:sz w:val="32"/>
          <w:szCs w:val="32"/>
          <w:lang w:eastAsia="zh-CN"/>
        </w:rPr>
      </w:pPr>
      <w:r>
        <w:rPr>
          <w:rFonts w:ascii="Times New Roman" w:hAnsi="Times New Roman"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cs="Times New Roman"/>
          <w:sz w:val="32"/>
          <w:szCs w:val="32"/>
          <w:lang w:eastAsia="zh-CN"/>
        </w:rPr>
      </w:pPr>
      <w:r>
        <w:rPr>
          <w:rFonts w:ascii="Times New Roman" w:hAnsi="Times New Roman" w:cs="Times New Roman"/>
          <w:sz w:val="32"/>
          <w:szCs w:val="32"/>
          <w:lang w:eastAsia="zh-CN"/>
        </w:rPr>
        <w:t>（3）报价表；</w:t>
      </w:r>
    </w:p>
    <w:p>
      <w:pPr>
        <w:tabs>
          <w:tab w:val="left" w:pos="1088"/>
        </w:tabs>
        <w:adjustRightInd w:val="0"/>
        <w:spacing w:line="510" w:lineRule="exact"/>
        <w:ind w:left="420"/>
        <w:rPr>
          <w:rFonts w:ascii="Times New Roman" w:hAnsi="Times New Roman" w:cs="Times New Roman"/>
          <w:sz w:val="32"/>
          <w:szCs w:val="32"/>
          <w:lang w:eastAsia="zh-CN"/>
        </w:rPr>
      </w:pPr>
      <w:r>
        <w:rPr>
          <w:rFonts w:ascii="Times New Roman" w:hAnsi="Times New Roman" w:cs="Times New Roman"/>
          <w:sz w:val="32"/>
          <w:szCs w:val="32"/>
          <w:lang w:eastAsia="zh-CN"/>
        </w:rPr>
        <w:t>（4）资格审查资料；</w:t>
      </w:r>
    </w:p>
    <w:p>
      <w:pPr>
        <w:tabs>
          <w:tab w:val="left" w:pos="1088"/>
        </w:tabs>
        <w:adjustRightInd w:val="0"/>
        <w:spacing w:line="510" w:lineRule="exact"/>
        <w:ind w:left="420"/>
        <w:rPr>
          <w:rFonts w:ascii="Times New Roman" w:hAnsi="Times New Roman" w:cs="Times New Roman"/>
          <w:sz w:val="32"/>
          <w:szCs w:val="32"/>
          <w:lang w:eastAsia="zh-CN"/>
        </w:rPr>
      </w:pPr>
      <w:r>
        <w:rPr>
          <w:rFonts w:ascii="Times New Roman" w:hAnsi="Times New Roman" w:cs="Times New Roman"/>
          <w:sz w:val="32"/>
          <w:szCs w:val="32"/>
          <w:lang w:eastAsia="zh-CN"/>
        </w:rPr>
        <w:t>（5）其它。</w:t>
      </w:r>
    </w:p>
    <w:p>
      <w:pPr>
        <w:tabs>
          <w:tab w:val="left" w:pos="1088"/>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报价文件的上述组成部分如存在内容不一致的，以投标函为准。</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2.3我方承诺除商务和技术偏差表列出的偏差外，我方响应询价文件的全部要求。</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2.4我方承诺在询价文件规定的投标有效期内不撤销报价文件。</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2.5如我方中标，我方承诺：</w:t>
      </w:r>
    </w:p>
    <w:p>
      <w:pPr>
        <w:tabs>
          <w:tab w:val="left" w:pos="1088"/>
        </w:tabs>
        <w:adjustRightInd w:val="0"/>
        <w:spacing w:line="510" w:lineRule="exact"/>
        <w:ind w:left="420"/>
        <w:rPr>
          <w:rFonts w:ascii="Times New Roman" w:hAnsi="Times New Roman" w:cs="Times New Roman"/>
          <w:sz w:val="32"/>
          <w:szCs w:val="32"/>
          <w:lang w:eastAsia="zh-CN"/>
        </w:rPr>
      </w:pPr>
      <w:r>
        <w:rPr>
          <w:rFonts w:ascii="Times New Roman" w:hAnsi="Times New Roman" w:cs="Times New Roman"/>
          <w:sz w:val="32"/>
          <w:szCs w:val="32"/>
          <w:lang w:eastAsia="zh-CN"/>
        </w:rPr>
        <w:t>（1）在收到中标通知后，在规定的期限内与你方签订合同；</w:t>
      </w:r>
    </w:p>
    <w:p>
      <w:pPr>
        <w:tabs>
          <w:tab w:val="left" w:pos="1088"/>
        </w:tabs>
        <w:adjustRightInd w:val="0"/>
        <w:spacing w:line="510" w:lineRule="exact"/>
        <w:ind w:left="420"/>
        <w:rPr>
          <w:rFonts w:ascii="Times New Roman" w:hAnsi="Times New Roman" w:cs="Times New Roman"/>
          <w:sz w:val="32"/>
          <w:szCs w:val="32"/>
          <w:lang w:eastAsia="zh-CN"/>
        </w:rPr>
      </w:pPr>
      <w:r>
        <w:rPr>
          <w:rFonts w:ascii="Times New Roman" w:hAnsi="Times New Roman"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cs="Times New Roman"/>
          <w:sz w:val="32"/>
          <w:szCs w:val="32"/>
          <w:lang w:eastAsia="zh-CN"/>
        </w:rPr>
      </w:pPr>
      <w:r>
        <w:rPr>
          <w:rFonts w:ascii="Times New Roman" w:hAnsi="Times New Roman" w:cs="Times New Roman"/>
          <w:sz w:val="32"/>
          <w:szCs w:val="32"/>
          <w:lang w:eastAsia="zh-CN"/>
        </w:rPr>
        <w:t>（3）按照询价文件要求提交履约保证金；</w:t>
      </w:r>
    </w:p>
    <w:p>
      <w:pPr>
        <w:tabs>
          <w:tab w:val="left" w:pos="1088"/>
        </w:tabs>
        <w:adjustRightInd w:val="0"/>
        <w:spacing w:line="510" w:lineRule="exact"/>
        <w:ind w:left="420"/>
        <w:rPr>
          <w:rFonts w:ascii="Times New Roman" w:hAnsi="Times New Roman" w:cs="Times New Roman"/>
          <w:sz w:val="32"/>
          <w:szCs w:val="32"/>
          <w:lang w:eastAsia="zh-CN"/>
        </w:rPr>
      </w:pPr>
      <w:r>
        <w:rPr>
          <w:rFonts w:ascii="Times New Roman" w:hAnsi="Times New Roman" w:cs="Times New Roman"/>
          <w:sz w:val="32"/>
          <w:szCs w:val="32"/>
          <w:lang w:eastAsia="zh-CN"/>
        </w:rPr>
        <w:t>（4）在合同约定的期限内完成合同规定的全部义务。</w:t>
      </w:r>
    </w:p>
    <w:p>
      <w:pPr>
        <w:tabs>
          <w:tab w:val="left" w:pos="849"/>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2.6我方在此声明，所递交的报价文件及有关资料内容完整、真实和准确。</w:t>
      </w:r>
    </w:p>
    <w:p>
      <w:pPr>
        <w:tabs>
          <w:tab w:val="left" w:pos="849"/>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bidi="en-US"/>
        </w:rPr>
        <w:t>2.7</w:t>
      </w:r>
      <w:r>
        <w:rPr>
          <w:rFonts w:ascii="Times New Roman" w:hAnsi="Times New Roman" w:cs="Times New Roman"/>
          <w:sz w:val="32"/>
          <w:szCs w:val="32"/>
          <w:lang w:eastAsia="zh-CN"/>
        </w:rPr>
        <w:t>其他补充说明。</w:t>
      </w:r>
    </w:p>
    <w:p>
      <w:pPr>
        <w:spacing w:line="510" w:lineRule="exact"/>
        <w:ind w:left="2660"/>
        <w:jc w:val="right"/>
        <w:rPr>
          <w:rFonts w:ascii="Times New Roman" w:hAnsi="Times New Roman" w:cs="Times New Roman"/>
          <w:sz w:val="32"/>
          <w:szCs w:val="32"/>
          <w:lang w:eastAsia="zh-CN"/>
        </w:rPr>
      </w:pPr>
      <w:r>
        <w:rPr>
          <w:rStyle w:val="187"/>
          <w:rFonts w:ascii="Times New Roman" w:hAnsi="Times New Roman" w:cs="Times New Roman"/>
          <w:color w:val="auto"/>
          <w:sz w:val="32"/>
          <w:szCs w:val="32"/>
        </w:rPr>
        <w:t>报价人：</w:t>
      </w:r>
      <w:r>
        <w:rPr>
          <w:rStyle w:val="189"/>
          <w:rFonts w:ascii="Times New Roman" w:hAnsi="Times New Roman" w:cs="Times New Roman"/>
          <w:sz w:val="32"/>
          <w:szCs w:val="32"/>
          <w:lang w:eastAsia="zh-CN"/>
        </w:rPr>
        <w:t>(盖单位章）</w:t>
      </w:r>
    </w:p>
    <w:p>
      <w:pPr>
        <w:spacing w:line="510" w:lineRule="exact"/>
        <w:ind w:firstLine="1280" w:firstLineChars="400"/>
        <w:jc w:val="both"/>
        <w:rPr>
          <w:rFonts w:ascii="Times New Roman" w:hAnsi="Times New Roman" w:cs="Times New Roman"/>
          <w:sz w:val="32"/>
          <w:szCs w:val="32"/>
          <w:lang w:eastAsia="zh-CN"/>
        </w:rPr>
      </w:pPr>
      <w:r>
        <w:rPr>
          <w:rFonts w:ascii="Times New Roman" w:hAnsi="Times New Roman" w:cs="Times New Roman"/>
          <w:sz w:val="32"/>
          <w:szCs w:val="32"/>
          <w:lang w:eastAsia="zh-CN"/>
        </w:rPr>
        <w:t>法定代表人或其委托代理人：</w:t>
      </w:r>
      <w:r>
        <w:rPr>
          <w:rStyle w:val="189"/>
          <w:rFonts w:ascii="Times New Roman" w:hAnsi="Times New Roman" w:cs="Times New Roman"/>
          <w:sz w:val="32"/>
          <w:szCs w:val="32"/>
          <w:lang w:eastAsia="zh-CN"/>
        </w:rPr>
        <w:t>(签字</w:t>
      </w:r>
      <w:r>
        <w:rPr>
          <w:rStyle w:val="189"/>
          <w:rFonts w:ascii="Times New Roman" w:hAnsi="Times New Roman" w:cs="Times New Roman"/>
          <w:sz w:val="32"/>
          <w:szCs w:val="32"/>
          <w:lang w:eastAsia="zh-CN" w:bidi="en-US"/>
        </w:rPr>
        <w:t>）</w:t>
      </w:r>
    </w:p>
    <w:p>
      <w:pPr>
        <w:tabs>
          <w:tab w:val="left" w:leader="underscore" w:pos="6768"/>
        </w:tabs>
        <w:wordWrap w:val="0"/>
        <w:spacing w:line="510" w:lineRule="exact"/>
        <w:ind w:left="2660"/>
        <w:jc w:val="right"/>
        <w:rPr>
          <w:rFonts w:ascii="Times New Roman" w:hAnsi="Times New Roman" w:cs="Times New Roman"/>
          <w:sz w:val="32"/>
          <w:szCs w:val="32"/>
          <w:lang w:eastAsia="zh-CN"/>
        </w:rPr>
      </w:pPr>
      <w:r>
        <w:rPr>
          <w:rFonts w:ascii="Times New Roman" w:hAnsi="Times New Roman" w:cs="Times New Roman"/>
          <w:sz w:val="32"/>
          <w:szCs w:val="32"/>
          <w:lang w:eastAsia="zh-CN"/>
        </w:rPr>
        <w:t>地 址：</w:t>
      </w:r>
    </w:p>
    <w:p>
      <w:pPr>
        <w:tabs>
          <w:tab w:val="left" w:leader="underscore" w:pos="6768"/>
        </w:tabs>
        <w:wordWrap w:val="0"/>
        <w:spacing w:line="510" w:lineRule="exact"/>
        <w:ind w:left="2660"/>
        <w:jc w:val="right"/>
        <w:rPr>
          <w:rFonts w:ascii="Times New Roman" w:hAnsi="Times New Roman" w:cs="Times New Roman"/>
          <w:sz w:val="32"/>
          <w:szCs w:val="32"/>
          <w:lang w:eastAsia="zh-CN"/>
        </w:rPr>
      </w:pPr>
      <w:r>
        <w:rPr>
          <w:rFonts w:ascii="Times New Roman" w:hAnsi="Times New Roman" w:cs="Times New Roman"/>
          <w:sz w:val="32"/>
          <w:szCs w:val="32"/>
          <w:lang w:eastAsia="zh-CN"/>
        </w:rPr>
        <w:t>网 址：</w:t>
      </w:r>
    </w:p>
    <w:p>
      <w:pPr>
        <w:tabs>
          <w:tab w:val="left" w:leader="underscore" w:pos="6768"/>
        </w:tabs>
        <w:wordWrap w:val="0"/>
        <w:spacing w:line="510" w:lineRule="exact"/>
        <w:ind w:left="2660"/>
        <w:jc w:val="right"/>
        <w:rPr>
          <w:rFonts w:ascii="Times New Roman" w:hAnsi="Times New Roman" w:cs="Times New Roman"/>
          <w:sz w:val="32"/>
          <w:szCs w:val="32"/>
          <w:lang w:eastAsia="zh-CN"/>
        </w:rPr>
      </w:pPr>
      <w:r>
        <w:rPr>
          <w:rFonts w:ascii="Times New Roman" w:hAnsi="Times New Roman" w:cs="Times New Roman"/>
          <w:sz w:val="32"/>
          <w:szCs w:val="32"/>
          <w:lang w:eastAsia="zh-CN"/>
        </w:rPr>
        <w:t>电 话：</w:t>
      </w:r>
    </w:p>
    <w:p>
      <w:pPr>
        <w:tabs>
          <w:tab w:val="left" w:leader="underscore" w:pos="6768"/>
        </w:tabs>
        <w:wordWrap w:val="0"/>
        <w:spacing w:line="510" w:lineRule="exact"/>
        <w:ind w:left="2660"/>
        <w:jc w:val="right"/>
        <w:rPr>
          <w:rFonts w:ascii="Times New Roman" w:hAnsi="Times New Roman" w:cs="Times New Roman"/>
          <w:sz w:val="32"/>
          <w:szCs w:val="32"/>
          <w:lang w:eastAsia="zh-CN"/>
        </w:rPr>
      </w:pPr>
      <w:r>
        <w:rPr>
          <w:rFonts w:ascii="Times New Roman" w:hAnsi="Times New Roman" w:cs="Times New Roman"/>
          <w:sz w:val="32"/>
          <w:szCs w:val="32"/>
          <w:lang w:eastAsia="zh-CN"/>
        </w:rPr>
        <w:t>传 真：</w:t>
      </w:r>
    </w:p>
    <w:p>
      <w:pPr>
        <w:tabs>
          <w:tab w:val="left" w:leader="underscore" w:pos="6768"/>
        </w:tabs>
        <w:wordWrap w:val="0"/>
        <w:spacing w:line="510" w:lineRule="exact"/>
        <w:ind w:left="2660"/>
        <w:jc w:val="right"/>
        <w:rPr>
          <w:rFonts w:ascii="Times New Roman" w:hAnsi="Times New Roman" w:cs="Times New Roman"/>
          <w:bCs/>
          <w:sz w:val="44"/>
          <w:szCs w:val="44"/>
          <w:lang w:val="zh-CN" w:eastAsia="zh-CN"/>
        </w:rPr>
      </w:pPr>
      <w:r>
        <w:rPr>
          <w:rFonts w:ascii="Times New Roman" w:hAnsi="Times New Roman" w:cs="Times New Roman"/>
          <w:sz w:val="32"/>
          <w:szCs w:val="32"/>
          <w:lang w:eastAsia="zh-CN"/>
        </w:rPr>
        <w:t>邮政编码：</w:t>
      </w:r>
    </w:p>
    <w:p>
      <w:pPr>
        <w:widowControl/>
        <w:numPr>
          <w:ilvl w:val="0"/>
          <w:numId w:val="1"/>
        </w:numPr>
        <w:rPr>
          <w:rFonts w:ascii="Times New Roman" w:hAnsi="Times New Roman" w:cs="Times New Roman"/>
          <w:kern w:val="2"/>
          <w:sz w:val="32"/>
          <w:szCs w:val="32"/>
          <w:lang w:eastAsia="zh-CN"/>
        </w:rPr>
      </w:pPr>
      <w:r>
        <w:rPr>
          <w:rFonts w:hint="eastAsia" w:ascii="Times New Roman" w:hAnsi="Times New Roman" w:cs="Times New Roman"/>
          <w:kern w:val="2"/>
          <w:sz w:val="32"/>
          <w:szCs w:val="32"/>
          <w:lang w:eastAsia="zh-CN"/>
        </w:rPr>
        <w:t>报价表</w:t>
      </w:r>
    </w:p>
    <w:p>
      <w:pPr>
        <w:pStyle w:val="2"/>
        <w:ind w:left="440"/>
      </w:pPr>
    </w:p>
    <w:tbl>
      <w:tblPr>
        <w:tblStyle w:val="45"/>
        <w:tblW w:w="11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00"/>
        <w:gridCol w:w="3350"/>
        <w:gridCol w:w="850"/>
        <w:gridCol w:w="967"/>
        <w:gridCol w:w="950"/>
        <w:gridCol w:w="900"/>
        <w:gridCol w:w="90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9" w:type="dxa"/>
          </w:tcPr>
          <w:p>
            <w:pPr>
              <w:pStyle w:val="19"/>
              <w:jc w:val="center"/>
              <w:rPr>
                <w:sz w:val="28"/>
                <w:szCs w:val="28"/>
                <w:vertAlign w:val="baseline"/>
                <w:lang w:eastAsia="zh-CN"/>
              </w:rPr>
            </w:pPr>
            <w:r>
              <w:rPr>
                <w:rFonts w:hint="eastAsia"/>
                <w:sz w:val="28"/>
                <w:szCs w:val="28"/>
                <w:vertAlign w:val="baseline"/>
                <w:lang w:eastAsia="zh-CN"/>
              </w:rPr>
              <w:t>序号</w:t>
            </w:r>
          </w:p>
        </w:tc>
        <w:tc>
          <w:tcPr>
            <w:tcW w:w="1500" w:type="dxa"/>
          </w:tcPr>
          <w:p>
            <w:pPr>
              <w:pStyle w:val="19"/>
              <w:jc w:val="center"/>
              <w:rPr>
                <w:sz w:val="28"/>
                <w:szCs w:val="28"/>
                <w:vertAlign w:val="baseline"/>
                <w:lang w:eastAsia="zh-CN"/>
              </w:rPr>
            </w:pPr>
            <w:r>
              <w:rPr>
                <w:rFonts w:hint="eastAsia"/>
                <w:sz w:val="28"/>
                <w:szCs w:val="28"/>
                <w:vertAlign w:val="baseline"/>
                <w:lang w:eastAsia="zh-CN"/>
              </w:rPr>
              <w:t>产品名称</w:t>
            </w:r>
          </w:p>
        </w:tc>
        <w:tc>
          <w:tcPr>
            <w:tcW w:w="3350" w:type="dxa"/>
          </w:tcPr>
          <w:p>
            <w:pPr>
              <w:pStyle w:val="19"/>
              <w:jc w:val="center"/>
              <w:rPr>
                <w:sz w:val="28"/>
                <w:szCs w:val="28"/>
                <w:vertAlign w:val="baseline"/>
                <w:lang w:eastAsia="zh-CN"/>
              </w:rPr>
            </w:pPr>
            <w:r>
              <w:rPr>
                <w:rFonts w:hint="eastAsia"/>
                <w:sz w:val="28"/>
                <w:szCs w:val="28"/>
                <w:vertAlign w:val="baseline"/>
                <w:lang w:eastAsia="zh-CN"/>
              </w:rPr>
              <w:t>产品型号</w:t>
            </w:r>
          </w:p>
        </w:tc>
        <w:tc>
          <w:tcPr>
            <w:tcW w:w="850" w:type="dxa"/>
          </w:tcPr>
          <w:p>
            <w:pPr>
              <w:pStyle w:val="19"/>
              <w:jc w:val="center"/>
              <w:rPr>
                <w:sz w:val="28"/>
                <w:szCs w:val="28"/>
                <w:vertAlign w:val="baseline"/>
                <w:lang w:eastAsia="zh-CN"/>
              </w:rPr>
            </w:pPr>
            <w:r>
              <w:rPr>
                <w:rFonts w:hint="eastAsia"/>
                <w:sz w:val="28"/>
                <w:szCs w:val="28"/>
                <w:vertAlign w:val="baseline"/>
                <w:lang w:eastAsia="zh-CN"/>
              </w:rPr>
              <w:t>数量</w:t>
            </w:r>
          </w:p>
        </w:tc>
        <w:tc>
          <w:tcPr>
            <w:tcW w:w="967" w:type="dxa"/>
          </w:tcPr>
          <w:p>
            <w:pPr>
              <w:pStyle w:val="19"/>
              <w:jc w:val="center"/>
              <w:rPr>
                <w:sz w:val="28"/>
                <w:szCs w:val="28"/>
                <w:vertAlign w:val="baseline"/>
                <w:lang w:eastAsia="zh-CN"/>
              </w:rPr>
            </w:pPr>
            <w:r>
              <w:rPr>
                <w:rFonts w:hint="eastAsia"/>
                <w:sz w:val="28"/>
                <w:szCs w:val="28"/>
                <w:vertAlign w:val="baseline"/>
                <w:lang w:eastAsia="zh-CN"/>
              </w:rPr>
              <w:t>单价（元）</w:t>
            </w:r>
          </w:p>
        </w:tc>
        <w:tc>
          <w:tcPr>
            <w:tcW w:w="950" w:type="dxa"/>
          </w:tcPr>
          <w:p>
            <w:pPr>
              <w:pStyle w:val="19"/>
              <w:jc w:val="center"/>
              <w:rPr>
                <w:sz w:val="28"/>
                <w:szCs w:val="28"/>
                <w:vertAlign w:val="baseline"/>
                <w:lang w:eastAsia="zh-CN"/>
              </w:rPr>
            </w:pPr>
            <w:r>
              <w:rPr>
                <w:rFonts w:hint="eastAsia"/>
                <w:sz w:val="28"/>
                <w:szCs w:val="28"/>
                <w:vertAlign w:val="baseline"/>
                <w:lang w:eastAsia="zh-CN"/>
              </w:rPr>
              <w:t>合计（元）</w:t>
            </w:r>
          </w:p>
        </w:tc>
        <w:tc>
          <w:tcPr>
            <w:tcW w:w="900" w:type="dxa"/>
          </w:tcPr>
          <w:p>
            <w:pPr>
              <w:pStyle w:val="19"/>
              <w:jc w:val="center"/>
              <w:rPr>
                <w:sz w:val="28"/>
                <w:szCs w:val="28"/>
                <w:vertAlign w:val="baseline"/>
                <w:lang w:eastAsia="zh-CN"/>
              </w:rPr>
            </w:pPr>
            <w:r>
              <w:rPr>
                <w:rFonts w:hint="eastAsia"/>
                <w:sz w:val="28"/>
                <w:szCs w:val="28"/>
                <w:vertAlign w:val="baseline"/>
                <w:lang w:eastAsia="zh-CN"/>
              </w:rPr>
              <w:t>材质</w:t>
            </w:r>
          </w:p>
        </w:tc>
        <w:tc>
          <w:tcPr>
            <w:tcW w:w="900" w:type="dxa"/>
          </w:tcPr>
          <w:p>
            <w:pPr>
              <w:pStyle w:val="19"/>
              <w:jc w:val="center"/>
              <w:rPr>
                <w:sz w:val="28"/>
                <w:szCs w:val="28"/>
                <w:vertAlign w:val="baseline"/>
                <w:lang w:eastAsia="zh-CN"/>
              </w:rPr>
            </w:pPr>
            <w:r>
              <w:rPr>
                <w:rFonts w:hint="eastAsia"/>
                <w:sz w:val="28"/>
                <w:szCs w:val="28"/>
                <w:vertAlign w:val="baseline"/>
                <w:lang w:eastAsia="zh-CN"/>
              </w:rPr>
              <w:t>品牌</w:t>
            </w:r>
          </w:p>
        </w:tc>
        <w:tc>
          <w:tcPr>
            <w:tcW w:w="901" w:type="dxa"/>
          </w:tcPr>
          <w:p>
            <w:pPr>
              <w:pStyle w:val="19"/>
              <w:jc w:val="center"/>
              <w:rPr>
                <w:sz w:val="28"/>
                <w:szCs w:val="28"/>
                <w:vertAlign w:val="baseline"/>
                <w:lang w:eastAsia="zh-CN"/>
              </w:rPr>
            </w:pPr>
            <w:r>
              <w:rPr>
                <w:rFonts w:hint="eastAsia"/>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9"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1</w:t>
            </w:r>
          </w:p>
        </w:tc>
        <w:tc>
          <w:tcPr>
            <w:tcW w:w="1500" w:type="dxa"/>
          </w:tcPr>
          <w:p>
            <w:pPr>
              <w:pStyle w:val="19"/>
              <w:jc w:val="center"/>
              <w:rPr>
                <w:sz w:val="28"/>
                <w:szCs w:val="28"/>
                <w:vertAlign w:val="baseline"/>
                <w:lang w:eastAsia="zh-CN"/>
              </w:rPr>
            </w:pPr>
            <w:r>
              <w:rPr>
                <w:rFonts w:hint="eastAsia"/>
                <w:sz w:val="28"/>
                <w:szCs w:val="28"/>
                <w:vertAlign w:val="baseline"/>
                <w:lang w:eastAsia="zh-CN"/>
              </w:rPr>
              <w:t>简易衣柜</w:t>
            </w:r>
          </w:p>
        </w:tc>
        <w:tc>
          <w:tcPr>
            <w:tcW w:w="3350"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0.9m 宽0.6m高1.8m</w:t>
            </w:r>
          </w:p>
        </w:tc>
        <w:tc>
          <w:tcPr>
            <w:tcW w:w="850"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68</w:t>
            </w:r>
          </w:p>
        </w:tc>
        <w:tc>
          <w:tcPr>
            <w:tcW w:w="967" w:type="dxa"/>
          </w:tcPr>
          <w:p>
            <w:pPr>
              <w:pStyle w:val="19"/>
              <w:jc w:val="center"/>
              <w:rPr>
                <w:sz w:val="28"/>
                <w:szCs w:val="28"/>
                <w:vertAlign w:val="baseline"/>
                <w:lang w:eastAsia="zh-CN"/>
              </w:rPr>
            </w:pPr>
          </w:p>
        </w:tc>
        <w:tc>
          <w:tcPr>
            <w:tcW w:w="95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1" w:type="dxa"/>
            <w:vMerge w:val="restart"/>
          </w:tcPr>
          <w:p>
            <w:pPr>
              <w:pStyle w:val="19"/>
              <w:jc w:val="center"/>
              <w:rP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9"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2</w:t>
            </w:r>
          </w:p>
        </w:tc>
        <w:tc>
          <w:tcPr>
            <w:tcW w:w="1500" w:type="dxa"/>
          </w:tcPr>
          <w:p>
            <w:pPr>
              <w:pStyle w:val="19"/>
              <w:jc w:val="center"/>
              <w:rPr>
                <w:sz w:val="28"/>
                <w:szCs w:val="28"/>
                <w:vertAlign w:val="baseline"/>
                <w:lang w:eastAsia="zh-CN"/>
              </w:rPr>
            </w:pPr>
            <w:r>
              <w:rPr>
                <w:rFonts w:hint="eastAsia"/>
                <w:sz w:val="28"/>
                <w:szCs w:val="28"/>
                <w:vertAlign w:val="baseline"/>
                <w:lang w:eastAsia="zh-CN"/>
              </w:rPr>
              <w:t>写字台</w:t>
            </w:r>
          </w:p>
        </w:tc>
        <w:tc>
          <w:tcPr>
            <w:tcW w:w="3350"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1.2m 宽0.5m 高0.75m</w:t>
            </w:r>
          </w:p>
        </w:tc>
        <w:tc>
          <w:tcPr>
            <w:tcW w:w="850"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34</w:t>
            </w:r>
          </w:p>
        </w:tc>
        <w:tc>
          <w:tcPr>
            <w:tcW w:w="967" w:type="dxa"/>
          </w:tcPr>
          <w:p>
            <w:pPr>
              <w:pStyle w:val="19"/>
              <w:jc w:val="center"/>
              <w:rPr>
                <w:sz w:val="28"/>
                <w:szCs w:val="28"/>
                <w:vertAlign w:val="baseline"/>
                <w:lang w:eastAsia="zh-CN"/>
              </w:rPr>
            </w:pPr>
          </w:p>
        </w:tc>
        <w:tc>
          <w:tcPr>
            <w:tcW w:w="95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1" w:type="dxa"/>
            <w:vMerge w:val="continue"/>
          </w:tcPr>
          <w:p>
            <w:pPr>
              <w:pStyle w:val="19"/>
              <w:jc w:val="center"/>
              <w:rP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9"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3</w:t>
            </w:r>
          </w:p>
        </w:tc>
        <w:tc>
          <w:tcPr>
            <w:tcW w:w="1500" w:type="dxa"/>
          </w:tcPr>
          <w:p>
            <w:pPr>
              <w:pStyle w:val="19"/>
              <w:jc w:val="center"/>
              <w:rPr>
                <w:sz w:val="28"/>
                <w:szCs w:val="28"/>
                <w:vertAlign w:val="baseline"/>
                <w:lang w:eastAsia="zh-CN"/>
              </w:rPr>
            </w:pPr>
            <w:r>
              <w:rPr>
                <w:rFonts w:hint="eastAsia"/>
                <w:sz w:val="28"/>
                <w:szCs w:val="28"/>
                <w:vertAlign w:val="baseline"/>
                <w:lang w:eastAsia="zh-CN"/>
              </w:rPr>
              <w:t>床头柜</w:t>
            </w:r>
          </w:p>
        </w:tc>
        <w:tc>
          <w:tcPr>
            <w:tcW w:w="3350"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0.5m 宽0.5m 高0.5m</w:t>
            </w:r>
          </w:p>
        </w:tc>
        <w:tc>
          <w:tcPr>
            <w:tcW w:w="850"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68</w:t>
            </w:r>
          </w:p>
        </w:tc>
        <w:tc>
          <w:tcPr>
            <w:tcW w:w="967" w:type="dxa"/>
          </w:tcPr>
          <w:p>
            <w:pPr>
              <w:pStyle w:val="19"/>
              <w:jc w:val="center"/>
              <w:rPr>
                <w:sz w:val="28"/>
                <w:szCs w:val="28"/>
                <w:vertAlign w:val="baseline"/>
                <w:lang w:eastAsia="zh-CN"/>
              </w:rPr>
            </w:pPr>
          </w:p>
        </w:tc>
        <w:tc>
          <w:tcPr>
            <w:tcW w:w="95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1" w:type="dxa"/>
            <w:vMerge w:val="continue"/>
          </w:tcPr>
          <w:p>
            <w:pPr>
              <w:pStyle w:val="19"/>
              <w:jc w:val="center"/>
              <w:rP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9"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4</w:t>
            </w:r>
          </w:p>
        </w:tc>
        <w:tc>
          <w:tcPr>
            <w:tcW w:w="1500" w:type="dxa"/>
          </w:tcPr>
          <w:p>
            <w:pPr>
              <w:pStyle w:val="19"/>
              <w:jc w:val="center"/>
              <w:rPr>
                <w:sz w:val="28"/>
                <w:szCs w:val="28"/>
                <w:vertAlign w:val="baseline"/>
                <w:lang w:eastAsia="zh-CN"/>
              </w:rPr>
            </w:pPr>
            <w:r>
              <w:rPr>
                <w:rFonts w:hint="eastAsia"/>
                <w:sz w:val="28"/>
                <w:szCs w:val="28"/>
                <w:vertAlign w:val="baseline"/>
                <w:lang w:eastAsia="zh-CN"/>
              </w:rPr>
              <w:t>电视柜</w:t>
            </w:r>
          </w:p>
        </w:tc>
        <w:tc>
          <w:tcPr>
            <w:tcW w:w="3350"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1m 宽0.4m 高0.4m</w:t>
            </w:r>
          </w:p>
        </w:tc>
        <w:tc>
          <w:tcPr>
            <w:tcW w:w="850"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34</w:t>
            </w:r>
          </w:p>
        </w:tc>
        <w:tc>
          <w:tcPr>
            <w:tcW w:w="967" w:type="dxa"/>
          </w:tcPr>
          <w:p>
            <w:pPr>
              <w:pStyle w:val="19"/>
              <w:jc w:val="center"/>
              <w:rPr>
                <w:sz w:val="28"/>
                <w:szCs w:val="28"/>
                <w:vertAlign w:val="baseline"/>
                <w:lang w:eastAsia="zh-CN"/>
              </w:rPr>
            </w:pPr>
          </w:p>
        </w:tc>
        <w:tc>
          <w:tcPr>
            <w:tcW w:w="95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1" w:type="dxa"/>
            <w:vMerge w:val="continue"/>
          </w:tcPr>
          <w:p>
            <w:pPr>
              <w:pStyle w:val="19"/>
              <w:jc w:val="center"/>
              <w:rP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9"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5</w:t>
            </w:r>
          </w:p>
        </w:tc>
        <w:tc>
          <w:tcPr>
            <w:tcW w:w="1500" w:type="dxa"/>
          </w:tcPr>
          <w:p>
            <w:pPr>
              <w:pStyle w:val="19"/>
              <w:jc w:val="center"/>
              <w:rPr>
                <w:sz w:val="28"/>
                <w:szCs w:val="28"/>
                <w:vertAlign w:val="baseline"/>
                <w:lang w:eastAsia="zh-CN"/>
              </w:rPr>
            </w:pPr>
            <w:r>
              <w:rPr>
                <w:rFonts w:hint="eastAsia"/>
                <w:sz w:val="28"/>
                <w:szCs w:val="28"/>
                <w:vertAlign w:val="baseline"/>
                <w:lang w:eastAsia="zh-CN"/>
              </w:rPr>
              <w:t>床（不含床垫）</w:t>
            </w:r>
          </w:p>
        </w:tc>
        <w:tc>
          <w:tcPr>
            <w:tcW w:w="3350" w:type="dxa"/>
          </w:tcPr>
          <w:p>
            <w:pPr>
              <w:pStyle w:val="19"/>
              <w:jc w:val="center"/>
              <w:rPr>
                <w:rFonts w:hint="default"/>
                <w:sz w:val="28"/>
                <w:szCs w:val="28"/>
                <w:vertAlign w:val="baseline"/>
                <w:lang w:val="en-US" w:eastAsia="zh-CN"/>
              </w:rPr>
            </w:pPr>
            <w:r>
              <w:rPr>
                <w:rFonts w:hint="eastAsia"/>
                <w:sz w:val="28"/>
                <w:szCs w:val="28"/>
                <w:vertAlign w:val="baseline"/>
                <w:lang w:eastAsia="zh-CN"/>
              </w:rPr>
              <w:t>长</w:t>
            </w:r>
            <w:r>
              <w:rPr>
                <w:rFonts w:hint="eastAsia"/>
                <w:sz w:val="28"/>
                <w:szCs w:val="28"/>
                <w:vertAlign w:val="baseline"/>
                <w:lang w:val="en-US" w:eastAsia="zh-CN"/>
              </w:rPr>
              <w:t>2m 宽1.2m 高1.2m</w:t>
            </w:r>
          </w:p>
        </w:tc>
        <w:tc>
          <w:tcPr>
            <w:tcW w:w="850" w:type="dxa"/>
          </w:tcPr>
          <w:p>
            <w:pPr>
              <w:pStyle w:val="19"/>
              <w:jc w:val="center"/>
              <w:rPr>
                <w:rFonts w:hint="default"/>
                <w:sz w:val="28"/>
                <w:szCs w:val="28"/>
                <w:vertAlign w:val="baseline"/>
                <w:lang w:val="en-US" w:eastAsia="zh-CN"/>
              </w:rPr>
            </w:pPr>
            <w:r>
              <w:rPr>
                <w:rFonts w:hint="eastAsia"/>
                <w:sz w:val="28"/>
                <w:szCs w:val="28"/>
                <w:vertAlign w:val="baseline"/>
                <w:lang w:val="en-US" w:eastAsia="zh-CN"/>
              </w:rPr>
              <w:t>43</w:t>
            </w:r>
          </w:p>
        </w:tc>
        <w:tc>
          <w:tcPr>
            <w:tcW w:w="967" w:type="dxa"/>
          </w:tcPr>
          <w:p>
            <w:pPr>
              <w:pStyle w:val="19"/>
              <w:jc w:val="center"/>
              <w:rPr>
                <w:sz w:val="28"/>
                <w:szCs w:val="28"/>
                <w:vertAlign w:val="baseline"/>
                <w:lang w:eastAsia="zh-CN"/>
              </w:rPr>
            </w:pPr>
          </w:p>
        </w:tc>
        <w:tc>
          <w:tcPr>
            <w:tcW w:w="95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0" w:type="dxa"/>
          </w:tcPr>
          <w:p>
            <w:pPr>
              <w:pStyle w:val="19"/>
              <w:jc w:val="center"/>
              <w:rPr>
                <w:sz w:val="28"/>
                <w:szCs w:val="28"/>
                <w:vertAlign w:val="baseline"/>
                <w:lang w:eastAsia="zh-CN"/>
              </w:rPr>
            </w:pPr>
          </w:p>
        </w:tc>
        <w:tc>
          <w:tcPr>
            <w:tcW w:w="901" w:type="dxa"/>
            <w:vMerge w:val="continue"/>
          </w:tcPr>
          <w:p>
            <w:pPr>
              <w:pStyle w:val="19"/>
              <w:jc w:val="center"/>
              <w:rP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137" w:type="dxa"/>
            <w:gridSpan w:val="9"/>
          </w:tcPr>
          <w:p>
            <w:pPr>
              <w:pStyle w:val="19"/>
              <w:jc w:val="center"/>
              <w:rPr>
                <w:rFonts w:hint="default"/>
                <w:sz w:val="28"/>
                <w:szCs w:val="28"/>
                <w:vertAlign w:val="baseline"/>
                <w:lang w:val="en-US" w:eastAsia="zh-CN"/>
              </w:rPr>
            </w:pPr>
            <w:r>
              <w:rPr>
                <w:rFonts w:hint="eastAsia"/>
                <w:sz w:val="28"/>
                <w:szCs w:val="28"/>
                <w:vertAlign w:val="baseline"/>
                <w:lang w:eastAsia="zh-CN"/>
              </w:rPr>
              <w:t>合计（人民币）：</w:t>
            </w:r>
            <w:r>
              <w:rPr>
                <w:rFonts w:hint="eastAsia"/>
                <w:sz w:val="28"/>
                <w:szCs w:val="28"/>
                <w:vertAlign w:val="baseline"/>
                <w:lang w:val="en-US" w:eastAsia="zh-CN"/>
              </w:rPr>
              <w:t xml:space="preserve"> 大写：              小写：            </w:t>
            </w:r>
          </w:p>
        </w:tc>
      </w:tr>
    </w:tbl>
    <w:p>
      <w:pPr>
        <w:pStyle w:val="19"/>
        <w:rPr>
          <w:lang w:eastAsia="zh-CN"/>
        </w:rPr>
      </w:pPr>
    </w:p>
    <w:bookmarkEnd w:id="24"/>
    <w:bookmarkEnd w:id="25"/>
    <w:bookmarkEnd w:id="26"/>
    <w:p>
      <w:pPr>
        <w:spacing w:line="510" w:lineRule="exact"/>
        <w:rPr>
          <w:rFonts w:ascii="Times New Roman" w:hAnsi="Times New Roman" w:cs="Times New Roman"/>
          <w:sz w:val="32"/>
          <w:szCs w:val="32"/>
          <w:lang w:eastAsia="zh-CN"/>
        </w:rPr>
      </w:pPr>
      <w:bookmarkStart w:id="27" w:name="_Toc52097546"/>
      <w:r>
        <w:rPr>
          <w:rFonts w:ascii="Times New Roman" w:hAnsi="Times New Roman" w:cs="Times New Roman"/>
          <w:sz w:val="32"/>
          <w:szCs w:val="32"/>
          <w:lang w:eastAsia="zh-CN"/>
        </w:rPr>
        <w:t>4、资格审查资料</w:t>
      </w:r>
      <w:bookmarkEnd w:id="27"/>
    </w:p>
    <w:p>
      <w:pPr>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4.1营业执照、法定代表人身份证明及授权委托书</w:t>
      </w:r>
    </w:p>
    <w:p>
      <w:pPr>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4.2资质证书</w:t>
      </w:r>
    </w:p>
    <w:p>
      <w:pPr>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4.3业绩证明</w:t>
      </w:r>
    </w:p>
    <w:p>
      <w:pPr>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4.4人力资源配备</w:t>
      </w:r>
    </w:p>
    <w:p>
      <w:pPr>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4.5信用承诺书</w:t>
      </w:r>
    </w:p>
    <w:p>
      <w:pPr>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4.6其他。</w:t>
      </w:r>
    </w:p>
    <w:p>
      <w:pPr>
        <w:tabs>
          <w:tab w:val="left" w:leader="underscore" w:pos="7582"/>
        </w:tabs>
        <w:spacing w:line="510" w:lineRule="exact"/>
        <w:rPr>
          <w:rFonts w:ascii="Times New Roman" w:hAnsi="Times New Roman" w:cs="Times New Roman"/>
          <w:sz w:val="32"/>
          <w:szCs w:val="32"/>
          <w:lang w:eastAsia="zh-CN"/>
        </w:rPr>
      </w:pPr>
      <w:r>
        <w:rPr>
          <w:rFonts w:ascii="Times New Roman" w:hAnsi="Times New Roman" w:cs="Times New Roman"/>
          <w:sz w:val="32"/>
          <w:szCs w:val="32"/>
          <w:lang w:eastAsia="zh-CN"/>
        </w:rPr>
        <w:t>*注：以上报价文件均需加盖鲜章并装订成册。装订采用A4纸幅面，不得采用活页夹等可随时拆换的方式装订，目录、页码齐全。否则其报价文件将被否决。</w:t>
      </w:r>
    </w:p>
    <w:p>
      <w:pPr>
        <w:pStyle w:val="2"/>
        <w:ind w:left="440"/>
        <w:rPr>
          <w:rFonts w:ascii="Times New Roman" w:hAnsi="Times New Roman" w:cs="Times New Roman"/>
        </w:rPr>
      </w:pPr>
    </w:p>
    <w:p>
      <w:pPr>
        <w:tabs>
          <w:tab w:val="left" w:pos="993"/>
        </w:tabs>
        <w:adjustRightInd w:val="0"/>
        <w:spacing w:line="510" w:lineRule="exact"/>
        <w:rPr>
          <w:rFonts w:ascii="Times New Roman" w:hAnsi="Times New Roman" w:cs="Times New Roman"/>
          <w:sz w:val="32"/>
          <w:szCs w:val="32"/>
          <w:lang w:eastAsia="zh-CN"/>
        </w:rPr>
      </w:pPr>
      <w:r>
        <w:rPr>
          <w:rFonts w:ascii="Times New Roman" w:hAnsi="Times New Roman" w:cs="Times New Roman"/>
          <w:sz w:val="32"/>
          <w:szCs w:val="32"/>
          <w:lang w:eastAsia="zh-CN"/>
        </w:rPr>
        <w:t>5、诚信承诺书</w:t>
      </w:r>
    </w:p>
    <w:p>
      <w:pPr>
        <w:tabs>
          <w:tab w:val="left" w:pos="993"/>
        </w:tabs>
        <w:adjustRightInd w:val="0"/>
        <w:spacing w:line="510" w:lineRule="exact"/>
        <w:rPr>
          <w:rFonts w:ascii="Times New Roman" w:hAnsi="Times New Roman" w:cs="Times New Roman"/>
          <w:sz w:val="32"/>
          <w:szCs w:val="32"/>
          <w:lang w:eastAsia="zh-CN"/>
        </w:rPr>
      </w:pPr>
      <w:r>
        <w:rPr>
          <w:rFonts w:hint="eastAsia" w:ascii="Times New Roman" w:hAnsi="Times New Roman" w:cs="Times New Roman"/>
          <w:sz w:val="32"/>
          <w:szCs w:val="32"/>
          <w:lang w:val="en-US" w:eastAsia="zh-CN"/>
        </w:rPr>
        <w:t>重庆航发嘉涪电力开发有限公司</w:t>
      </w:r>
      <w:r>
        <w:rPr>
          <w:rFonts w:ascii="Times New Roman" w:hAnsi="Times New Roman" w:cs="Times New Roman"/>
          <w:sz w:val="32"/>
          <w:szCs w:val="32"/>
          <w:lang w:eastAsia="zh-CN"/>
        </w:rPr>
        <w:t>：</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我公司（报价人名称）参加了贵单位</w:t>
      </w:r>
      <w:r>
        <w:rPr>
          <w:rFonts w:hint="eastAsia" w:ascii="Times New Roman" w:hAnsi="Times New Roman" w:cs="Times New Roman"/>
          <w:bCs/>
          <w:sz w:val="32"/>
          <w:szCs w:val="32"/>
          <w:u w:val="single"/>
          <w:lang w:val="en-US" w:eastAsia="zh-CN"/>
        </w:rPr>
        <w:t>富金坝电厂职工宿舍楼家具采购</w:t>
      </w:r>
      <w:r>
        <w:rPr>
          <w:rFonts w:ascii="Times New Roman" w:hAnsi="Times New Roman" w:cs="Times New Roman"/>
          <w:sz w:val="32"/>
          <w:szCs w:val="32"/>
          <w:lang w:eastAsia="zh-CN"/>
        </w:rPr>
        <w:t>项目的询价，自愿作出以下承诺：</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5.1询价截止日投标资格情况不存在下列情形之一：</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（1）被人民法院在“信用中国”（www.creditchina.gov.cn）列入失信被执行人名单且在被执行期内；</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（2）被列入《重庆市工程建设领域招标投标信用管理暂行办法》规定的重点关注名单且记分达到12分且在记分有效期内；</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（3）被列入《重庆市工程建设领域招标投标信用管理暂行办法》规定的黑名单且在有效期内；</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（4）被国家、重庆市（含市或任意区县）有关行政部门处以暂停投标资格行政处罚，且在处罚期限内；</w:t>
      </w:r>
    </w:p>
    <w:p>
      <w:pPr>
        <w:tabs>
          <w:tab w:val="left" w:pos="993"/>
        </w:tabs>
        <w:adjustRightInd w:val="0"/>
        <w:spacing w:line="51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（5）被重庆市相关行政主管部门暂停在渝承揽新业务且在暂停期内。</w:t>
      </w:r>
    </w:p>
    <w:p>
      <w:pPr>
        <w:pStyle w:val="2"/>
        <w:ind w:left="0" w:leftChars="0" w:firstLine="640" w:firstLineChars="200"/>
        <w:rPr>
          <w:rFonts w:ascii="Times New Roman" w:hAnsi="Times New Roman" w:cs="Times New Roman"/>
          <w:sz w:val="32"/>
          <w:szCs w:val="32"/>
        </w:rPr>
      </w:pPr>
      <w:r>
        <w:rPr>
          <w:rFonts w:ascii="Times New Roman" w:hAnsi="Times New Roman" w:cs="Times New Roman"/>
          <w:sz w:val="32"/>
          <w:szCs w:val="32"/>
        </w:rPr>
        <w:t>5.2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pStyle w:val="2"/>
        <w:ind w:left="0" w:leftChars="0" w:firstLine="640" w:firstLineChars="200"/>
        <w:rPr>
          <w:rFonts w:ascii="Times New Roman" w:hAnsi="Times New Roman" w:cs="Times New Roman"/>
          <w:sz w:val="32"/>
          <w:szCs w:val="32"/>
        </w:rPr>
      </w:pPr>
      <w:r>
        <w:rPr>
          <w:rFonts w:ascii="Times New Roman" w:hAnsi="Times New Roman" w:cs="Times New Roman"/>
          <w:sz w:val="32"/>
          <w:szCs w:val="32"/>
        </w:rPr>
        <w:t>5.3询价文件符合 “合同条款与格式”规定，询价文件中没有询价人不能接受的条件。</w:t>
      </w:r>
    </w:p>
    <w:p>
      <w:pPr>
        <w:pStyle w:val="2"/>
        <w:ind w:left="0" w:leftChars="0" w:firstLine="640" w:firstLineChars="200"/>
        <w:rPr>
          <w:rFonts w:ascii="Times New Roman" w:hAnsi="Times New Roman" w:cs="Times New Roman"/>
          <w:sz w:val="32"/>
          <w:szCs w:val="32"/>
        </w:rPr>
      </w:pPr>
      <w:r>
        <w:rPr>
          <w:rFonts w:ascii="Times New Roman" w:hAnsi="Times New Roman" w:cs="Times New Roman"/>
          <w:sz w:val="32"/>
          <w:szCs w:val="32"/>
        </w:rPr>
        <w:t>5.4询价文件符合 “技术标准和要求”规定。</w:t>
      </w:r>
    </w:p>
    <w:p>
      <w:pPr>
        <w:pStyle w:val="2"/>
        <w:ind w:left="0" w:leftChars="0" w:firstLine="640" w:firstLineChars="200"/>
        <w:rPr>
          <w:rFonts w:ascii="Times New Roman" w:hAnsi="Times New Roman" w:cs="Times New Roman"/>
          <w:sz w:val="32"/>
          <w:szCs w:val="32"/>
        </w:rPr>
      </w:pPr>
      <w:r>
        <w:rPr>
          <w:rFonts w:ascii="Times New Roman" w:hAnsi="Times New Roman" w:cs="Times New Roman"/>
          <w:sz w:val="32"/>
          <w:szCs w:val="32"/>
        </w:rPr>
        <w:t>5.5其他。</w:t>
      </w:r>
    </w:p>
    <w:p>
      <w:pPr>
        <w:pStyle w:val="2"/>
        <w:ind w:left="0" w:leftChars="0" w:firstLine="0"/>
        <w:rPr>
          <w:rFonts w:ascii="Times New Roman" w:hAnsi="Times New Roman" w:cs="Times New Roman"/>
          <w:sz w:val="32"/>
          <w:szCs w:val="32"/>
        </w:rPr>
      </w:pPr>
      <w:r>
        <w:rPr>
          <w:rFonts w:ascii="Times New Roman" w:hAnsi="Times New Roman" w:cs="Times New Roman"/>
          <w:sz w:val="32"/>
          <w:szCs w:val="32"/>
        </w:rPr>
        <w:t>特此承诺。</w:t>
      </w:r>
    </w:p>
    <w:p>
      <w:pPr>
        <w:pStyle w:val="2"/>
        <w:ind w:left="0" w:leftChars="0" w:firstLine="0"/>
        <w:rPr>
          <w:rFonts w:ascii="Times New Roman" w:hAnsi="Times New Roman" w:cs="Times New Roman"/>
          <w:sz w:val="32"/>
          <w:szCs w:val="32"/>
        </w:rPr>
      </w:pPr>
    </w:p>
    <w:p>
      <w:pPr>
        <w:pStyle w:val="2"/>
        <w:ind w:left="0" w:leftChars="0" w:firstLine="0"/>
        <w:jc w:val="right"/>
        <w:rPr>
          <w:rFonts w:ascii="Times New Roman" w:hAnsi="Times New Roman" w:cs="Times New Roman"/>
          <w:sz w:val="32"/>
          <w:szCs w:val="32"/>
        </w:rPr>
      </w:pPr>
      <w:r>
        <w:rPr>
          <w:rFonts w:ascii="Times New Roman" w:hAnsi="Times New Roman" w:cs="Times New Roman"/>
          <w:sz w:val="32"/>
          <w:szCs w:val="32"/>
        </w:rPr>
        <w:t>报价人：         （盖单位法人章）</w:t>
      </w:r>
    </w:p>
    <w:p>
      <w:pPr>
        <w:pStyle w:val="2"/>
        <w:ind w:left="0" w:leftChars="0" w:firstLine="0"/>
        <w:jc w:val="right"/>
        <w:rPr>
          <w:rFonts w:ascii="Times New Roman" w:hAnsi="Times New Roman" w:cs="Times New Roman"/>
          <w:sz w:val="32"/>
          <w:szCs w:val="32"/>
        </w:rPr>
      </w:pPr>
      <w:r>
        <w:rPr>
          <w:rFonts w:ascii="Times New Roman" w:hAnsi="Times New Roman" w:cs="Times New Roman"/>
          <w:sz w:val="32"/>
          <w:szCs w:val="32"/>
        </w:rPr>
        <w:t>法定代表人：       （签字或盖章）</w:t>
      </w:r>
    </w:p>
    <w:p>
      <w:pPr>
        <w:pStyle w:val="2"/>
        <w:ind w:left="0" w:leftChars="0" w:firstLine="0"/>
        <w:jc w:val="right"/>
        <w:rPr>
          <w:rFonts w:ascii="Times New Roman" w:hAnsi="Times New Roman" w:cs="Times New Roman"/>
          <w:sz w:val="32"/>
          <w:szCs w:val="32"/>
        </w:rPr>
      </w:pPr>
      <w:r>
        <w:rPr>
          <w:rFonts w:ascii="Times New Roman" w:hAnsi="Times New Roman" w:cs="Times New Roman"/>
          <w:sz w:val="32"/>
          <w:szCs w:val="32"/>
        </w:rPr>
        <w:t>年    月    日</w:t>
      </w:r>
    </w:p>
    <w:p>
      <w:pPr>
        <w:pStyle w:val="2"/>
        <w:ind w:left="0" w:leftChars="0" w:firstLine="0"/>
        <w:rPr>
          <w:rFonts w:ascii="Times New Roman" w:hAnsi="Times New Roman" w:cs="Times New Roman"/>
        </w:rPr>
      </w:pPr>
    </w:p>
    <w:p>
      <w:pPr>
        <w:adjustRightInd w:val="0"/>
        <w:snapToGrid w:val="0"/>
        <w:spacing w:after="120"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6、其他资料</w:t>
      </w:r>
    </w:p>
    <w:sectPr>
      <w:headerReference r:id="rId5" w:type="default"/>
      <w:footerReference r:id="rId6" w:type="default"/>
      <w:pgSz w:w="11907" w:h="16840"/>
      <w:pgMar w:top="1440" w:right="1797" w:bottom="1440" w:left="1797" w:header="851" w:footer="992" w:gutter="0"/>
      <w:pgNumType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FCE8F"/>
    <w:multiLevelType w:val="singleLevel"/>
    <w:tmpl w:val="B43FCE8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C4013"/>
    <w:rsid w:val="003D31A3"/>
    <w:rsid w:val="003D654C"/>
    <w:rsid w:val="003D6A6E"/>
    <w:rsid w:val="003E6CC4"/>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24565"/>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0F48F2"/>
    <w:rsid w:val="020019E7"/>
    <w:rsid w:val="030B3A6F"/>
    <w:rsid w:val="03A41607"/>
    <w:rsid w:val="048A3FA3"/>
    <w:rsid w:val="04C75BA9"/>
    <w:rsid w:val="051B137A"/>
    <w:rsid w:val="05281D09"/>
    <w:rsid w:val="05496735"/>
    <w:rsid w:val="06312ADA"/>
    <w:rsid w:val="0636605F"/>
    <w:rsid w:val="06756171"/>
    <w:rsid w:val="067A2C61"/>
    <w:rsid w:val="06C567E0"/>
    <w:rsid w:val="070B1CC7"/>
    <w:rsid w:val="07A72E4B"/>
    <w:rsid w:val="07CF3E75"/>
    <w:rsid w:val="08243741"/>
    <w:rsid w:val="08651193"/>
    <w:rsid w:val="088607CE"/>
    <w:rsid w:val="08F93D5B"/>
    <w:rsid w:val="09237F27"/>
    <w:rsid w:val="09636B4C"/>
    <w:rsid w:val="099469D5"/>
    <w:rsid w:val="099B5576"/>
    <w:rsid w:val="09CD7F8F"/>
    <w:rsid w:val="0A441784"/>
    <w:rsid w:val="0A466107"/>
    <w:rsid w:val="0A480B68"/>
    <w:rsid w:val="0A566454"/>
    <w:rsid w:val="0A9A4663"/>
    <w:rsid w:val="0ABE66B2"/>
    <w:rsid w:val="0AE4402B"/>
    <w:rsid w:val="0BB95CD2"/>
    <w:rsid w:val="0BFE4292"/>
    <w:rsid w:val="0CD07E15"/>
    <w:rsid w:val="0CFA4A65"/>
    <w:rsid w:val="0D042C1D"/>
    <w:rsid w:val="0D365EBF"/>
    <w:rsid w:val="0D4676E1"/>
    <w:rsid w:val="0DA81D9F"/>
    <w:rsid w:val="0E8042DE"/>
    <w:rsid w:val="0EDE4162"/>
    <w:rsid w:val="0F206324"/>
    <w:rsid w:val="0F584977"/>
    <w:rsid w:val="0F777048"/>
    <w:rsid w:val="0FB66909"/>
    <w:rsid w:val="10414C11"/>
    <w:rsid w:val="10A81391"/>
    <w:rsid w:val="1137024E"/>
    <w:rsid w:val="116009BD"/>
    <w:rsid w:val="117A6EEF"/>
    <w:rsid w:val="11F46D3B"/>
    <w:rsid w:val="11FE679C"/>
    <w:rsid w:val="12030974"/>
    <w:rsid w:val="12526317"/>
    <w:rsid w:val="12A70941"/>
    <w:rsid w:val="12BC0576"/>
    <w:rsid w:val="13B86C2F"/>
    <w:rsid w:val="13D40E31"/>
    <w:rsid w:val="13F36B27"/>
    <w:rsid w:val="14295DAF"/>
    <w:rsid w:val="142A7E51"/>
    <w:rsid w:val="14721CBB"/>
    <w:rsid w:val="159E24E8"/>
    <w:rsid w:val="15C6178E"/>
    <w:rsid w:val="162417DF"/>
    <w:rsid w:val="164F036D"/>
    <w:rsid w:val="16A76DEE"/>
    <w:rsid w:val="17896482"/>
    <w:rsid w:val="17AC5B95"/>
    <w:rsid w:val="193F571A"/>
    <w:rsid w:val="1955014E"/>
    <w:rsid w:val="198130EF"/>
    <w:rsid w:val="19AE416C"/>
    <w:rsid w:val="19DD43BA"/>
    <w:rsid w:val="1A4B45F5"/>
    <w:rsid w:val="1AEB3291"/>
    <w:rsid w:val="1B051F60"/>
    <w:rsid w:val="1CD25E8C"/>
    <w:rsid w:val="1CEB3111"/>
    <w:rsid w:val="1D1E25DF"/>
    <w:rsid w:val="1D652848"/>
    <w:rsid w:val="1D6B708B"/>
    <w:rsid w:val="1DD736C3"/>
    <w:rsid w:val="1E5267D2"/>
    <w:rsid w:val="1E7F642F"/>
    <w:rsid w:val="1F086C44"/>
    <w:rsid w:val="209A5A78"/>
    <w:rsid w:val="213B236F"/>
    <w:rsid w:val="21CC3BA7"/>
    <w:rsid w:val="21FE2733"/>
    <w:rsid w:val="22102401"/>
    <w:rsid w:val="228765EB"/>
    <w:rsid w:val="233F366E"/>
    <w:rsid w:val="23776E86"/>
    <w:rsid w:val="241174C5"/>
    <w:rsid w:val="24304B96"/>
    <w:rsid w:val="24430E72"/>
    <w:rsid w:val="248B44B1"/>
    <w:rsid w:val="24B738C2"/>
    <w:rsid w:val="255178E6"/>
    <w:rsid w:val="255E1927"/>
    <w:rsid w:val="25795D40"/>
    <w:rsid w:val="26710645"/>
    <w:rsid w:val="26A91696"/>
    <w:rsid w:val="26DB4B00"/>
    <w:rsid w:val="27121DE0"/>
    <w:rsid w:val="272F2851"/>
    <w:rsid w:val="27483683"/>
    <w:rsid w:val="276165CF"/>
    <w:rsid w:val="277D03CF"/>
    <w:rsid w:val="279C6923"/>
    <w:rsid w:val="27BD1AEB"/>
    <w:rsid w:val="28F70537"/>
    <w:rsid w:val="28FC289D"/>
    <w:rsid w:val="2914405B"/>
    <w:rsid w:val="29156EF2"/>
    <w:rsid w:val="2953721F"/>
    <w:rsid w:val="29645FF8"/>
    <w:rsid w:val="296F1B3C"/>
    <w:rsid w:val="299E102F"/>
    <w:rsid w:val="29AA6423"/>
    <w:rsid w:val="29F11BF1"/>
    <w:rsid w:val="2AA344C7"/>
    <w:rsid w:val="2B195479"/>
    <w:rsid w:val="2BF539B5"/>
    <w:rsid w:val="2C61237F"/>
    <w:rsid w:val="2CD84677"/>
    <w:rsid w:val="2D280A7E"/>
    <w:rsid w:val="2D2D556A"/>
    <w:rsid w:val="2D5F4D38"/>
    <w:rsid w:val="2DC66261"/>
    <w:rsid w:val="2DCD77C8"/>
    <w:rsid w:val="2F1D4397"/>
    <w:rsid w:val="2FCA20C9"/>
    <w:rsid w:val="2FE114FE"/>
    <w:rsid w:val="30435FFD"/>
    <w:rsid w:val="30ED7BD9"/>
    <w:rsid w:val="312F300D"/>
    <w:rsid w:val="31365F48"/>
    <w:rsid w:val="314536B4"/>
    <w:rsid w:val="315B20F4"/>
    <w:rsid w:val="319A23E2"/>
    <w:rsid w:val="31BE7223"/>
    <w:rsid w:val="3202600F"/>
    <w:rsid w:val="326D57FA"/>
    <w:rsid w:val="328937F3"/>
    <w:rsid w:val="33C83BC3"/>
    <w:rsid w:val="343200C6"/>
    <w:rsid w:val="35153592"/>
    <w:rsid w:val="35890E81"/>
    <w:rsid w:val="35996867"/>
    <w:rsid w:val="364B118D"/>
    <w:rsid w:val="37140D87"/>
    <w:rsid w:val="372E0629"/>
    <w:rsid w:val="37BD4C5B"/>
    <w:rsid w:val="38397128"/>
    <w:rsid w:val="387B5356"/>
    <w:rsid w:val="389F0583"/>
    <w:rsid w:val="397020C4"/>
    <w:rsid w:val="3AC07695"/>
    <w:rsid w:val="3B3B1938"/>
    <w:rsid w:val="3B536115"/>
    <w:rsid w:val="3B896557"/>
    <w:rsid w:val="3BD06475"/>
    <w:rsid w:val="3C2E7C70"/>
    <w:rsid w:val="3C6D54DE"/>
    <w:rsid w:val="3D12686E"/>
    <w:rsid w:val="3D676EF2"/>
    <w:rsid w:val="3D68277C"/>
    <w:rsid w:val="3D7D3EF6"/>
    <w:rsid w:val="3E0A4684"/>
    <w:rsid w:val="3E415AC4"/>
    <w:rsid w:val="3EC066EC"/>
    <w:rsid w:val="3ED20001"/>
    <w:rsid w:val="3EE322BE"/>
    <w:rsid w:val="3EED6A2E"/>
    <w:rsid w:val="3EF25A32"/>
    <w:rsid w:val="3F764C84"/>
    <w:rsid w:val="3F9440D2"/>
    <w:rsid w:val="40666607"/>
    <w:rsid w:val="408814E1"/>
    <w:rsid w:val="4146466F"/>
    <w:rsid w:val="418D49B0"/>
    <w:rsid w:val="41F833D3"/>
    <w:rsid w:val="42615AA3"/>
    <w:rsid w:val="426A5D19"/>
    <w:rsid w:val="428213C7"/>
    <w:rsid w:val="42A713D5"/>
    <w:rsid w:val="42B5083A"/>
    <w:rsid w:val="42EE0B57"/>
    <w:rsid w:val="42FC2B26"/>
    <w:rsid w:val="44A50170"/>
    <w:rsid w:val="453756CC"/>
    <w:rsid w:val="45986F93"/>
    <w:rsid w:val="46E4318C"/>
    <w:rsid w:val="471F4D88"/>
    <w:rsid w:val="479E3A47"/>
    <w:rsid w:val="47D87266"/>
    <w:rsid w:val="4822619B"/>
    <w:rsid w:val="48324764"/>
    <w:rsid w:val="484D1FAE"/>
    <w:rsid w:val="494A0231"/>
    <w:rsid w:val="494C1924"/>
    <w:rsid w:val="497B6B81"/>
    <w:rsid w:val="49A2577D"/>
    <w:rsid w:val="49D55B09"/>
    <w:rsid w:val="4A321E22"/>
    <w:rsid w:val="4A3546F1"/>
    <w:rsid w:val="4A8B14AC"/>
    <w:rsid w:val="4B106456"/>
    <w:rsid w:val="4B42463E"/>
    <w:rsid w:val="4C6F0014"/>
    <w:rsid w:val="4C6F2EDA"/>
    <w:rsid w:val="4C8C5F57"/>
    <w:rsid w:val="4DE03CD6"/>
    <w:rsid w:val="4E03626B"/>
    <w:rsid w:val="4EA30563"/>
    <w:rsid w:val="4EE45AB9"/>
    <w:rsid w:val="4F605E7C"/>
    <w:rsid w:val="4F627564"/>
    <w:rsid w:val="4F7A47E5"/>
    <w:rsid w:val="4F7B2533"/>
    <w:rsid w:val="4F985CE2"/>
    <w:rsid w:val="4F9C6357"/>
    <w:rsid w:val="4FFB6CD8"/>
    <w:rsid w:val="508711A9"/>
    <w:rsid w:val="5092570C"/>
    <w:rsid w:val="510E35CE"/>
    <w:rsid w:val="51791EEB"/>
    <w:rsid w:val="517B4EC0"/>
    <w:rsid w:val="51915EEB"/>
    <w:rsid w:val="51B322DA"/>
    <w:rsid w:val="51CC3CA7"/>
    <w:rsid w:val="526F3173"/>
    <w:rsid w:val="527221A6"/>
    <w:rsid w:val="527E2C64"/>
    <w:rsid w:val="53366EE7"/>
    <w:rsid w:val="54271112"/>
    <w:rsid w:val="54523A5C"/>
    <w:rsid w:val="546448FC"/>
    <w:rsid w:val="548E7288"/>
    <w:rsid w:val="54AF39D0"/>
    <w:rsid w:val="552610CD"/>
    <w:rsid w:val="555C3065"/>
    <w:rsid w:val="55987088"/>
    <w:rsid w:val="563F7633"/>
    <w:rsid w:val="56A32E66"/>
    <w:rsid w:val="56EF6751"/>
    <w:rsid w:val="577747A6"/>
    <w:rsid w:val="577A27D6"/>
    <w:rsid w:val="58DB090B"/>
    <w:rsid w:val="591F129D"/>
    <w:rsid w:val="593C56D0"/>
    <w:rsid w:val="593F171A"/>
    <w:rsid w:val="597159D1"/>
    <w:rsid w:val="59717A8B"/>
    <w:rsid w:val="59E454CF"/>
    <w:rsid w:val="59F726F3"/>
    <w:rsid w:val="5B052582"/>
    <w:rsid w:val="5B106EAE"/>
    <w:rsid w:val="5B297B8D"/>
    <w:rsid w:val="5B532591"/>
    <w:rsid w:val="5B57543C"/>
    <w:rsid w:val="5BA76D62"/>
    <w:rsid w:val="5BE066C1"/>
    <w:rsid w:val="5C1726A7"/>
    <w:rsid w:val="5C1B578B"/>
    <w:rsid w:val="5C743280"/>
    <w:rsid w:val="5CA00DF1"/>
    <w:rsid w:val="5CFD0956"/>
    <w:rsid w:val="5D28155B"/>
    <w:rsid w:val="5D313A8F"/>
    <w:rsid w:val="5D4527CE"/>
    <w:rsid w:val="5DA1040B"/>
    <w:rsid w:val="5DBD4136"/>
    <w:rsid w:val="5DC1224B"/>
    <w:rsid w:val="5E143E1F"/>
    <w:rsid w:val="5E7D7B12"/>
    <w:rsid w:val="5E9020F3"/>
    <w:rsid w:val="5F3A0F0C"/>
    <w:rsid w:val="5F3C2290"/>
    <w:rsid w:val="5FA74DF5"/>
    <w:rsid w:val="5FE15709"/>
    <w:rsid w:val="60895210"/>
    <w:rsid w:val="60BA2FC3"/>
    <w:rsid w:val="60DC0379"/>
    <w:rsid w:val="60E27807"/>
    <w:rsid w:val="60E429FD"/>
    <w:rsid w:val="60F91A9B"/>
    <w:rsid w:val="61681DAA"/>
    <w:rsid w:val="61B87687"/>
    <w:rsid w:val="61E44EDC"/>
    <w:rsid w:val="620C53A5"/>
    <w:rsid w:val="62137647"/>
    <w:rsid w:val="63FF152B"/>
    <w:rsid w:val="644905F5"/>
    <w:rsid w:val="64761A1E"/>
    <w:rsid w:val="64B365A6"/>
    <w:rsid w:val="64CF301E"/>
    <w:rsid w:val="65251790"/>
    <w:rsid w:val="65585085"/>
    <w:rsid w:val="669802B7"/>
    <w:rsid w:val="67015D83"/>
    <w:rsid w:val="676C3643"/>
    <w:rsid w:val="67B30A70"/>
    <w:rsid w:val="67C9139F"/>
    <w:rsid w:val="67CE75E6"/>
    <w:rsid w:val="68126837"/>
    <w:rsid w:val="68562C5D"/>
    <w:rsid w:val="68FC5DB5"/>
    <w:rsid w:val="69C20975"/>
    <w:rsid w:val="69CF472D"/>
    <w:rsid w:val="69E81028"/>
    <w:rsid w:val="6BB13EA6"/>
    <w:rsid w:val="6BB97A44"/>
    <w:rsid w:val="6CEC6A25"/>
    <w:rsid w:val="6D0A2831"/>
    <w:rsid w:val="6DE06576"/>
    <w:rsid w:val="6EFD412F"/>
    <w:rsid w:val="6F540F45"/>
    <w:rsid w:val="70656815"/>
    <w:rsid w:val="709655A9"/>
    <w:rsid w:val="71040E05"/>
    <w:rsid w:val="710D7515"/>
    <w:rsid w:val="7112302A"/>
    <w:rsid w:val="7139605B"/>
    <w:rsid w:val="71621873"/>
    <w:rsid w:val="719A7B66"/>
    <w:rsid w:val="71A93F54"/>
    <w:rsid w:val="72B14FD5"/>
    <w:rsid w:val="74181201"/>
    <w:rsid w:val="74393315"/>
    <w:rsid w:val="743D400A"/>
    <w:rsid w:val="74587986"/>
    <w:rsid w:val="74590E55"/>
    <w:rsid w:val="755A6876"/>
    <w:rsid w:val="755F0D67"/>
    <w:rsid w:val="755F3CFE"/>
    <w:rsid w:val="756555F5"/>
    <w:rsid w:val="760D0BC5"/>
    <w:rsid w:val="762D6621"/>
    <w:rsid w:val="76575395"/>
    <w:rsid w:val="765A6E03"/>
    <w:rsid w:val="766C0C77"/>
    <w:rsid w:val="766C62E7"/>
    <w:rsid w:val="77AD20AE"/>
    <w:rsid w:val="78257266"/>
    <w:rsid w:val="78286988"/>
    <w:rsid w:val="7861167A"/>
    <w:rsid w:val="78BF039A"/>
    <w:rsid w:val="78CD6B0A"/>
    <w:rsid w:val="78E04108"/>
    <w:rsid w:val="794B6CB1"/>
    <w:rsid w:val="79DB51A4"/>
    <w:rsid w:val="7A3E4002"/>
    <w:rsid w:val="7A3F700E"/>
    <w:rsid w:val="7A4C740F"/>
    <w:rsid w:val="7AAF6562"/>
    <w:rsid w:val="7AC4162D"/>
    <w:rsid w:val="7BF81CDD"/>
    <w:rsid w:val="7C4D729D"/>
    <w:rsid w:val="7C743806"/>
    <w:rsid w:val="7C7844C1"/>
    <w:rsid w:val="7DAB7068"/>
    <w:rsid w:val="7DCC7838"/>
    <w:rsid w:val="7EBD184F"/>
    <w:rsid w:val="7F3C7F94"/>
    <w:rsid w:val="7F49148B"/>
    <w:rsid w:val="7FCC3712"/>
    <w:rsid w:val="7FDC4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6"/>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6"/>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7"/>
    <w:qFormat/>
    <w:uiPriority w:val="0"/>
    <w:pPr>
      <w:ind w:left="237" w:right="113"/>
      <w:outlineLvl w:val="2"/>
    </w:pPr>
    <w:rPr>
      <w:sz w:val="28"/>
      <w:szCs w:val="28"/>
    </w:rPr>
  </w:style>
  <w:style w:type="paragraph" w:styleId="7">
    <w:name w:val="heading 4"/>
    <w:basedOn w:val="1"/>
    <w:next w:val="1"/>
    <w:link w:val="78"/>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71"/>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72"/>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73"/>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74"/>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75"/>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10"/>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30"/>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92"/>
    <w:qFormat/>
    <w:uiPriority w:val="0"/>
    <w:rPr>
      <w:rFonts w:asciiTheme="minorHAnsi" w:hAnsiTheme="minorHAnsi" w:cstheme="minorBidi"/>
      <w:kern w:val="2"/>
      <w:sz w:val="21"/>
      <w:szCs w:val="24"/>
      <w:lang w:eastAsia="zh-CN"/>
    </w:rPr>
  </w:style>
  <w:style w:type="paragraph" w:styleId="18">
    <w:name w:val="Body Text 3"/>
    <w:basedOn w:val="1"/>
    <w:link w:val="107"/>
    <w:qFormat/>
    <w:uiPriority w:val="0"/>
    <w:pPr>
      <w:jc w:val="both"/>
    </w:pPr>
    <w:rPr>
      <w:rFonts w:hAnsiTheme="minorHAnsi" w:eastAsiaTheme="minorEastAsia" w:cstheme="minorBidi"/>
      <w:kern w:val="2"/>
      <w:sz w:val="24"/>
      <w:lang w:eastAsia="zh-CN"/>
    </w:rPr>
  </w:style>
  <w:style w:type="paragraph" w:styleId="19">
    <w:name w:val="Body Text"/>
    <w:basedOn w:val="1"/>
    <w:link w:val="62"/>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94"/>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101"/>
    <w:unhideWhenUsed/>
    <w:qFormat/>
    <w:uiPriority w:val="0"/>
    <w:pPr>
      <w:ind w:left="100" w:leftChars="2500"/>
    </w:pPr>
  </w:style>
  <w:style w:type="paragraph" w:styleId="25">
    <w:name w:val="Body Text Indent 2"/>
    <w:basedOn w:val="1"/>
    <w:link w:val="132"/>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22"/>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7"/>
    <w:unhideWhenUsed/>
    <w:qFormat/>
    <w:uiPriority w:val="0"/>
    <w:rPr>
      <w:sz w:val="18"/>
      <w:szCs w:val="18"/>
    </w:rPr>
  </w:style>
  <w:style w:type="paragraph" w:styleId="28">
    <w:name w:val="footer"/>
    <w:basedOn w:val="1"/>
    <w:link w:val="63"/>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82"/>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84"/>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7"/>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34"/>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96"/>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6"/>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103"/>
    <w:unhideWhenUsed/>
    <w:qFormat/>
    <w:uiPriority w:val="0"/>
    <w:rPr>
      <w:rFonts w:ascii="宋体" w:hAnsi="宋体" w:cs="宋体"/>
      <w:b/>
      <w:bCs/>
    </w:rPr>
  </w:style>
  <w:style w:type="paragraph" w:styleId="43">
    <w:name w:val="Body Text First Indent"/>
    <w:basedOn w:val="19"/>
    <w:link w:val="124"/>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Emphasis"/>
    <w:basedOn w:val="46"/>
    <w:qFormat/>
    <w:uiPriority w:val="20"/>
  </w:style>
  <w:style w:type="character" w:styleId="52">
    <w:name w:val="HTML Definition"/>
    <w:basedOn w:val="46"/>
    <w:semiHidden/>
    <w:unhideWhenUsed/>
    <w:qFormat/>
    <w:uiPriority w:val="99"/>
  </w:style>
  <w:style w:type="character" w:styleId="53">
    <w:name w:val="HTML Variable"/>
    <w:basedOn w:val="46"/>
    <w:semiHidden/>
    <w:unhideWhenUsed/>
    <w:qFormat/>
    <w:uiPriority w:val="99"/>
  </w:style>
  <w:style w:type="character" w:styleId="54">
    <w:name w:val="Hyperlink"/>
    <w:basedOn w:val="46"/>
    <w:unhideWhenUsed/>
    <w:qFormat/>
    <w:uiPriority w:val="99"/>
    <w:rPr>
      <w:color w:val="0563C1" w:themeColor="hyperlink"/>
      <w:u w:val="single"/>
      <w14:textFill>
        <w14:solidFill>
          <w14:schemeClr w14:val="hlink"/>
        </w14:solidFill>
      </w14:textFill>
    </w:rPr>
  </w:style>
  <w:style w:type="character" w:styleId="55">
    <w:name w:val="HTML Code"/>
    <w:basedOn w:val="46"/>
    <w:semiHidden/>
    <w:unhideWhenUsed/>
    <w:qFormat/>
    <w:uiPriority w:val="99"/>
    <w:rPr>
      <w:rFonts w:hint="default" w:ascii="Arial" w:hAnsi="Arial" w:cs="Arial"/>
      <w:sz w:val="20"/>
    </w:rPr>
  </w:style>
  <w:style w:type="character" w:styleId="56">
    <w:name w:val="annotation reference"/>
    <w:qFormat/>
    <w:uiPriority w:val="0"/>
    <w:rPr>
      <w:sz w:val="21"/>
      <w:szCs w:val="21"/>
    </w:rPr>
  </w:style>
  <w:style w:type="character" w:styleId="57">
    <w:name w:val="HTML Cite"/>
    <w:basedOn w:val="46"/>
    <w:semiHidden/>
    <w:unhideWhenUsed/>
    <w:qFormat/>
    <w:uiPriority w:val="99"/>
  </w:style>
  <w:style w:type="character" w:styleId="58">
    <w:name w:val="footnote reference"/>
    <w:qFormat/>
    <w:uiPriority w:val="0"/>
    <w:rPr>
      <w:vertAlign w:val="superscript"/>
    </w:rPr>
  </w:style>
  <w:style w:type="character" w:styleId="59">
    <w:name w:val="HTML Keyboard"/>
    <w:basedOn w:val="46"/>
    <w:semiHidden/>
    <w:unhideWhenUsed/>
    <w:qFormat/>
    <w:uiPriority w:val="99"/>
    <w:rPr>
      <w:rFonts w:hint="default" w:ascii="Arial" w:hAnsi="Arial" w:cs="Arial"/>
      <w:sz w:val="20"/>
    </w:rPr>
  </w:style>
  <w:style w:type="character" w:styleId="60">
    <w:name w:val="HTML Sample"/>
    <w:basedOn w:val="46"/>
    <w:semiHidden/>
    <w:unhideWhenUsed/>
    <w:qFormat/>
    <w:uiPriority w:val="99"/>
    <w:rPr>
      <w:rFonts w:hint="eastAsia" w:ascii="Arial" w:hAnsi="Arial" w:cs="Arial"/>
      <w:shd w:val="clear" w:color="auto" w:fill="FFFFFF"/>
    </w:rPr>
  </w:style>
  <w:style w:type="character" w:customStyle="1" w:styleId="61">
    <w:name w:val="正文文本 Char"/>
    <w:basedOn w:val="46"/>
    <w:qFormat/>
    <w:uiPriority w:val="0"/>
    <w:rPr>
      <w:rFonts w:ascii="宋体" w:hAnsi="宋体" w:eastAsia="宋体" w:cs="宋体"/>
      <w:kern w:val="0"/>
      <w:sz w:val="22"/>
      <w:lang w:eastAsia="en-US"/>
    </w:rPr>
  </w:style>
  <w:style w:type="character" w:customStyle="1" w:styleId="62">
    <w:name w:val="正文文本 Char1"/>
    <w:basedOn w:val="46"/>
    <w:link w:val="19"/>
    <w:qFormat/>
    <w:uiPriority w:val="1"/>
    <w:rPr>
      <w:rFonts w:ascii="宋体" w:hAnsi="宋体" w:eastAsia="宋体" w:cs="宋体"/>
      <w:kern w:val="0"/>
      <w:szCs w:val="21"/>
      <w:lang w:eastAsia="en-US"/>
    </w:rPr>
  </w:style>
  <w:style w:type="character" w:customStyle="1" w:styleId="63">
    <w:name w:val="页脚 Char2"/>
    <w:link w:val="28"/>
    <w:qFormat/>
    <w:uiPriority w:val="99"/>
    <w:rPr>
      <w:sz w:val="18"/>
      <w:szCs w:val="18"/>
    </w:rPr>
  </w:style>
  <w:style w:type="character" w:customStyle="1" w:styleId="64">
    <w:name w:val="页脚 Char"/>
    <w:basedOn w:val="46"/>
    <w:qFormat/>
    <w:uiPriority w:val="99"/>
    <w:rPr>
      <w:rFonts w:ascii="宋体" w:hAnsi="宋体" w:eastAsia="宋体" w:cs="宋体"/>
      <w:kern w:val="0"/>
      <w:sz w:val="18"/>
      <w:szCs w:val="18"/>
      <w:lang w:eastAsia="en-US"/>
    </w:rPr>
  </w:style>
  <w:style w:type="character" w:customStyle="1" w:styleId="65">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66">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7">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8">
    <w:name w:val="标题 1 Char"/>
    <w:basedOn w:val="46"/>
    <w:qFormat/>
    <w:uiPriority w:val="0"/>
    <w:rPr>
      <w:rFonts w:ascii="宋体" w:hAnsi="宋体" w:eastAsia="宋体" w:cs="宋体"/>
      <w:b/>
      <w:bCs/>
      <w:kern w:val="44"/>
      <w:sz w:val="44"/>
      <w:szCs w:val="44"/>
      <w:lang w:eastAsia="en-US"/>
    </w:rPr>
  </w:style>
  <w:style w:type="character" w:customStyle="1" w:styleId="69">
    <w:name w:val="标题 3 Char"/>
    <w:basedOn w:val="46"/>
    <w:qFormat/>
    <w:uiPriority w:val="0"/>
    <w:rPr>
      <w:rFonts w:ascii="宋体" w:hAnsi="宋体" w:eastAsia="宋体" w:cs="宋体"/>
      <w:b/>
      <w:bCs/>
      <w:kern w:val="0"/>
      <w:sz w:val="32"/>
      <w:szCs w:val="32"/>
      <w:lang w:eastAsia="en-US"/>
    </w:rPr>
  </w:style>
  <w:style w:type="character" w:customStyle="1" w:styleId="70">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71">
    <w:name w:val="标题 5 Char"/>
    <w:basedOn w:val="46"/>
    <w:link w:val="8"/>
    <w:qFormat/>
    <w:uiPriority w:val="0"/>
    <w:rPr>
      <w:rFonts w:ascii="Times New Roman" w:hAnsi="Times New Roman" w:eastAsia="宋体" w:cs="Times New Roman"/>
      <w:b/>
      <w:bCs/>
      <w:sz w:val="28"/>
      <w:szCs w:val="28"/>
    </w:rPr>
  </w:style>
  <w:style w:type="character" w:customStyle="1" w:styleId="72">
    <w:name w:val="标题 6 Char"/>
    <w:basedOn w:val="46"/>
    <w:link w:val="9"/>
    <w:qFormat/>
    <w:uiPriority w:val="0"/>
    <w:rPr>
      <w:rFonts w:ascii="Arial" w:hAnsi="Arial" w:eastAsia="黑体" w:cs="Times New Roman"/>
      <w:b/>
      <w:bCs/>
      <w:kern w:val="0"/>
      <w:sz w:val="24"/>
      <w:szCs w:val="24"/>
    </w:rPr>
  </w:style>
  <w:style w:type="character" w:customStyle="1" w:styleId="73">
    <w:name w:val="标题 7 Char"/>
    <w:basedOn w:val="46"/>
    <w:link w:val="10"/>
    <w:qFormat/>
    <w:uiPriority w:val="0"/>
    <w:rPr>
      <w:rFonts w:ascii="Times New Roman" w:hAnsi="Times New Roman" w:eastAsia="宋体" w:cs="Times New Roman"/>
      <w:b/>
      <w:bCs/>
      <w:kern w:val="0"/>
      <w:sz w:val="24"/>
      <w:szCs w:val="24"/>
    </w:rPr>
  </w:style>
  <w:style w:type="character" w:customStyle="1" w:styleId="74">
    <w:name w:val="标题 8 Char"/>
    <w:basedOn w:val="46"/>
    <w:link w:val="11"/>
    <w:qFormat/>
    <w:uiPriority w:val="0"/>
    <w:rPr>
      <w:rFonts w:ascii="Arial" w:hAnsi="Arial" w:eastAsia="黑体" w:cs="Times New Roman"/>
      <w:kern w:val="0"/>
      <w:sz w:val="24"/>
      <w:szCs w:val="24"/>
    </w:rPr>
  </w:style>
  <w:style w:type="character" w:customStyle="1" w:styleId="75">
    <w:name w:val="标题 9 Char"/>
    <w:basedOn w:val="46"/>
    <w:link w:val="12"/>
    <w:qFormat/>
    <w:uiPriority w:val="0"/>
    <w:rPr>
      <w:rFonts w:ascii="Arial" w:hAnsi="Arial" w:eastAsia="黑体" w:cs="Times New Roman"/>
      <w:kern w:val="0"/>
      <w:szCs w:val="21"/>
    </w:rPr>
  </w:style>
  <w:style w:type="character" w:customStyle="1" w:styleId="76">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7">
    <w:name w:val="标题 3 Char1"/>
    <w:basedOn w:val="46"/>
    <w:link w:val="6"/>
    <w:qFormat/>
    <w:uiPriority w:val="0"/>
    <w:rPr>
      <w:rFonts w:ascii="宋体" w:hAnsi="宋体" w:eastAsia="宋体" w:cs="宋体"/>
      <w:kern w:val="0"/>
      <w:sz w:val="28"/>
      <w:szCs w:val="28"/>
      <w:lang w:eastAsia="en-US"/>
    </w:rPr>
  </w:style>
  <w:style w:type="character" w:customStyle="1" w:styleId="78">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9">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80">
    <w:name w:val="列出段落1"/>
    <w:basedOn w:val="1"/>
    <w:qFormat/>
    <w:uiPriority w:val="1"/>
  </w:style>
  <w:style w:type="paragraph" w:customStyle="1" w:styleId="81">
    <w:name w:val="Table Paragraph"/>
    <w:basedOn w:val="1"/>
    <w:qFormat/>
    <w:uiPriority w:val="1"/>
  </w:style>
  <w:style w:type="character" w:customStyle="1" w:styleId="82">
    <w:name w:val="页眉 Char2"/>
    <w:link w:val="29"/>
    <w:qFormat/>
    <w:uiPriority w:val="99"/>
    <w:rPr>
      <w:sz w:val="18"/>
      <w:szCs w:val="18"/>
    </w:rPr>
  </w:style>
  <w:style w:type="character" w:customStyle="1" w:styleId="83">
    <w:name w:val="页眉 Char"/>
    <w:basedOn w:val="46"/>
    <w:qFormat/>
    <w:uiPriority w:val="0"/>
    <w:rPr>
      <w:rFonts w:ascii="宋体" w:hAnsi="宋体" w:eastAsia="宋体" w:cs="宋体"/>
      <w:kern w:val="0"/>
      <w:sz w:val="18"/>
      <w:szCs w:val="18"/>
      <w:lang w:eastAsia="en-US"/>
    </w:rPr>
  </w:style>
  <w:style w:type="character" w:customStyle="1" w:styleId="84">
    <w:name w:val="页脚 Char1"/>
    <w:basedOn w:val="46"/>
    <w:semiHidden/>
    <w:qFormat/>
    <w:uiPriority w:val="99"/>
    <w:rPr>
      <w:rFonts w:ascii="宋体" w:hAnsi="宋体" w:eastAsia="宋体" w:cs="宋体"/>
      <w:sz w:val="18"/>
      <w:szCs w:val="18"/>
    </w:rPr>
  </w:style>
  <w:style w:type="character" w:customStyle="1" w:styleId="85">
    <w:name w:val="页眉 Char1"/>
    <w:basedOn w:val="46"/>
    <w:semiHidden/>
    <w:qFormat/>
    <w:uiPriority w:val="99"/>
    <w:rPr>
      <w:rFonts w:ascii="宋体" w:hAnsi="宋体" w:eastAsia="宋体" w:cs="宋体"/>
      <w:sz w:val="18"/>
      <w:szCs w:val="18"/>
    </w:rPr>
  </w:style>
  <w:style w:type="character" w:customStyle="1" w:styleId="86">
    <w:name w:val="批注框文本 Char"/>
    <w:basedOn w:val="46"/>
    <w:qFormat/>
    <w:uiPriority w:val="0"/>
    <w:rPr>
      <w:rFonts w:ascii="宋体" w:hAnsi="宋体" w:eastAsia="宋体" w:cs="宋体"/>
      <w:kern w:val="0"/>
      <w:sz w:val="18"/>
      <w:szCs w:val="18"/>
      <w:lang w:eastAsia="en-US"/>
    </w:rPr>
  </w:style>
  <w:style w:type="character" w:customStyle="1" w:styleId="87">
    <w:name w:val="批注框文本 Char1"/>
    <w:basedOn w:val="46"/>
    <w:link w:val="27"/>
    <w:semiHidden/>
    <w:qFormat/>
    <w:uiPriority w:val="0"/>
    <w:rPr>
      <w:rFonts w:ascii="宋体" w:hAnsi="宋体" w:eastAsia="宋体" w:cs="宋体"/>
      <w:kern w:val="0"/>
      <w:sz w:val="18"/>
      <w:szCs w:val="18"/>
      <w:lang w:eastAsia="en-US"/>
    </w:rPr>
  </w:style>
  <w:style w:type="paragraph" w:customStyle="1" w:styleId="88">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9">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90">
    <w:name w:val="普通文字 Char Char"/>
    <w:qFormat/>
    <w:uiPriority w:val="0"/>
    <w:rPr>
      <w:rFonts w:ascii="宋体" w:hAnsi="Courier New" w:eastAsia="宋体" w:cs="Courier New"/>
      <w:kern w:val="2"/>
      <w:sz w:val="21"/>
      <w:szCs w:val="21"/>
      <w:lang w:val="en-US" w:eastAsia="zh-CN" w:bidi="ar-SA"/>
    </w:rPr>
  </w:style>
  <w:style w:type="paragraph" w:customStyle="1" w:styleId="91">
    <w:name w:val="p20"/>
    <w:basedOn w:val="1"/>
    <w:qFormat/>
    <w:uiPriority w:val="0"/>
    <w:pPr>
      <w:widowControl/>
    </w:pPr>
    <w:rPr>
      <w:sz w:val="21"/>
      <w:szCs w:val="21"/>
      <w:lang w:eastAsia="zh-CN"/>
    </w:rPr>
  </w:style>
  <w:style w:type="character" w:customStyle="1" w:styleId="92">
    <w:name w:val="批注文字 Char"/>
    <w:link w:val="17"/>
    <w:qFormat/>
    <w:uiPriority w:val="0"/>
    <w:rPr>
      <w:rFonts w:eastAsia="宋体"/>
      <w:szCs w:val="24"/>
    </w:rPr>
  </w:style>
  <w:style w:type="character" w:customStyle="1" w:styleId="93">
    <w:name w:val="批注文字 Char1"/>
    <w:basedOn w:val="46"/>
    <w:semiHidden/>
    <w:qFormat/>
    <w:uiPriority w:val="99"/>
    <w:rPr>
      <w:rFonts w:ascii="宋体" w:hAnsi="宋体" w:eastAsia="宋体" w:cs="宋体"/>
      <w:kern w:val="0"/>
      <w:sz w:val="22"/>
      <w:lang w:eastAsia="en-US"/>
    </w:rPr>
  </w:style>
  <w:style w:type="character" w:customStyle="1" w:styleId="94">
    <w:name w:val="纯文本 Char2"/>
    <w:link w:val="22"/>
    <w:qFormat/>
    <w:uiPriority w:val="0"/>
    <w:rPr>
      <w:rFonts w:ascii="宋体" w:hAnsi="Courier New" w:eastAsia="宋体"/>
      <w:szCs w:val="21"/>
    </w:rPr>
  </w:style>
  <w:style w:type="character" w:customStyle="1" w:styleId="95">
    <w:name w:val="纯文本 Char"/>
    <w:basedOn w:val="46"/>
    <w:qFormat/>
    <w:uiPriority w:val="0"/>
    <w:rPr>
      <w:rFonts w:ascii="宋体" w:hAnsi="Courier New" w:eastAsia="宋体" w:cs="Courier New"/>
      <w:kern w:val="0"/>
      <w:szCs w:val="21"/>
      <w:lang w:eastAsia="en-US"/>
    </w:rPr>
  </w:style>
  <w:style w:type="character" w:customStyle="1" w:styleId="96">
    <w:name w:val="纯文本 Char1"/>
    <w:basedOn w:val="46"/>
    <w:semiHidden/>
    <w:qFormat/>
    <w:uiPriority w:val="99"/>
    <w:rPr>
      <w:rFonts w:ascii="宋体" w:hAnsi="Courier New" w:eastAsia="宋体" w:cs="Courier New"/>
      <w:sz w:val="21"/>
      <w:szCs w:val="21"/>
    </w:rPr>
  </w:style>
  <w:style w:type="paragraph" w:customStyle="1" w:styleId="97">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8">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9">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100">
    <w:name w:val="日期 Char"/>
    <w:basedOn w:val="46"/>
    <w:qFormat/>
    <w:uiPriority w:val="0"/>
    <w:rPr>
      <w:rFonts w:ascii="宋体" w:hAnsi="宋体" w:eastAsia="宋体" w:cs="宋体"/>
      <w:kern w:val="0"/>
      <w:sz w:val="22"/>
      <w:lang w:eastAsia="en-US"/>
    </w:rPr>
  </w:style>
  <w:style w:type="character" w:customStyle="1" w:styleId="101">
    <w:name w:val="日期 Char1"/>
    <w:basedOn w:val="46"/>
    <w:link w:val="24"/>
    <w:qFormat/>
    <w:uiPriority w:val="0"/>
    <w:rPr>
      <w:rFonts w:ascii="宋体" w:hAnsi="宋体" w:eastAsia="宋体" w:cs="宋体"/>
      <w:kern w:val="0"/>
      <w:sz w:val="22"/>
      <w:lang w:eastAsia="en-US"/>
    </w:rPr>
  </w:style>
  <w:style w:type="character" w:customStyle="1" w:styleId="102">
    <w:name w:val="批注主题 Char"/>
    <w:basedOn w:val="93"/>
    <w:qFormat/>
    <w:uiPriority w:val="0"/>
    <w:rPr>
      <w:rFonts w:ascii="宋体" w:hAnsi="宋体" w:eastAsia="宋体" w:cs="宋体"/>
      <w:b/>
      <w:bCs/>
      <w:kern w:val="0"/>
      <w:sz w:val="22"/>
      <w:lang w:eastAsia="en-US"/>
    </w:rPr>
  </w:style>
  <w:style w:type="character" w:customStyle="1" w:styleId="103">
    <w:name w:val="批注主题 Char1"/>
    <w:basedOn w:val="92"/>
    <w:link w:val="42"/>
    <w:qFormat/>
    <w:uiPriority w:val="0"/>
    <w:rPr>
      <w:rFonts w:ascii="宋体" w:hAnsi="宋体" w:eastAsia="宋体" w:cs="宋体"/>
      <w:b/>
      <w:bCs/>
      <w:szCs w:val="24"/>
    </w:rPr>
  </w:style>
  <w:style w:type="character" w:customStyle="1" w:styleId="104">
    <w:name w:val="apple-converted-space"/>
    <w:basedOn w:val="46"/>
    <w:qFormat/>
    <w:uiPriority w:val="0"/>
  </w:style>
  <w:style w:type="character" w:customStyle="1" w:styleId="105">
    <w:name w:val="5号正文 Char"/>
    <w:link w:val="106"/>
    <w:qFormat/>
    <w:uiPriority w:val="0"/>
    <w:rPr>
      <w:rFonts w:ascii="楷体_GB2312" w:hAnsi="宋体" w:eastAsia="楷体_GB2312"/>
      <w:snapToGrid w:val="0"/>
      <w:sz w:val="24"/>
      <w:szCs w:val="28"/>
    </w:rPr>
  </w:style>
  <w:style w:type="paragraph" w:customStyle="1" w:styleId="106">
    <w:name w:val="5号正文"/>
    <w:link w:val="105"/>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7">
    <w:name w:val="正文文本 3 Char"/>
    <w:link w:val="18"/>
    <w:qFormat/>
    <w:uiPriority w:val="0"/>
    <w:rPr>
      <w:rFonts w:ascii="宋体"/>
      <w:sz w:val="24"/>
    </w:rPr>
  </w:style>
  <w:style w:type="character" w:customStyle="1" w:styleId="108">
    <w:name w:val="正文文本 3 Char1"/>
    <w:basedOn w:val="46"/>
    <w:semiHidden/>
    <w:qFormat/>
    <w:uiPriority w:val="99"/>
    <w:rPr>
      <w:rFonts w:ascii="宋体" w:hAnsi="宋体" w:eastAsia="宋体" w:cs="宋体"/>
      <w:kern w:val="0"/>
      <w:sz w:val="16"/>
      <w:szCs w:val="16"/>
      <w:lang w:eastAsia="en-US"/>
    </w:rPr>
  </w:style>
  <w:style w:type="character" w:customStyle="1" w:styleId="109">
    <w:name w:val="正文文本 3 字符"/>
    <w:basedOn w:val="46"/>
    <w:qFormat/>
    <w:uiPriority w:val="0"/>
    <w:rPr>
      <w:rFonts w:ascii="宋体" w:hAnsi="宋体" w:eastAsia="宋体" w:cs="宋体"/>
      <w:sz w:val="16"/>
      <w:szCs w:val="16"/>
    </w:rPr>
  </w:style>
  <w:style w:type="character" w:customStyle="1" w:styleId="110">
    <w:name w:val="正文文本缩进 Char"/>
    <w:link w:val="3"/>
    <w:qFormat/>
    <w:uiPriority w:val="0"/>
    <w:rPr>
      <w:rFonts w:eastAsia="宋体"/>
      <w:szCs w:val="24"/>
    </w:rPr>
  </w:style>
  <w:style w:type="character" w:customStyle="1" w:styleId="111">
    <w:name w:val="正文文本缩进 Char1"/>
    <w:basedOn w:val="46"/>
    <w:semiHidden/>
    <w:qFormat/>
    <w:uiPriority w:val="99"/>
    <w:rPr>
      <w:rFonts w:ascii="宋体" w:hAnsi="宋体" w:eastAsia="宋体" w:cs="宋体"/>
      <w:kern w:val="0"/>
      <w:sz w:val="22"/>
      <w:lang w:eastAsia="en-US"/>
    </w:rPr>
  </w:style>
  <w:style w:type="character" w:customStyle="1" w:styleId="112">
    <w:name w:val="正文文本缩进 字符"/>
    <w:basedOn w:val="46"/>
    <w:semiHidden/>
    <w:qFormat/>
    <w:uiPriority w:val="99"/>
    <w:rPr>
      <w:rFonts w:ascii="宋体" w:hAnsi="宋体" w:eastAsia="宋体" w:cs="宋体"/>
    </w:rPr>
  </w:style>
  <w:style w:type="paragraph" w:customStyle="1" w:styleId="113">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4">
    <w:name w:val="标题 5 字符"/>
    <w:basedOn w:val="46"/>
    <w:semiHidden/>
    <w:qFormat/>
    <w:uiPriority w:val="9"/>
    <w:rPr>
      <w:rFonts w:ascii="宋体" w:hAnsi="宋体" w:eastAsia="宋体" w:cs="宋体"/>
      <w:b/>
      <w:bCs/>
      <w:sz w:val="28"/>
      <w:szCs w:val="28"/>
    </w:rPr>
  </w:style>
  <w:style w:type="character" w:customStyle="1" w:styleId="115">
    <w:name w:val="标题 6 字符"/>
    <w:basedOn w:val="46"/>
    <w:semiHidden/>
    <w:qFormat/>
    <w:uiPriority w:val="9"/>
    <w:rPr>
      <w:rFonts w:asciiTheme="majorHAnsi" w:hAnsiTheme="majorHAnsi" w:eastAsiaTheme="majorEastAsia" w:cstheme="majorBidi"/>
      <w:b/>
      <w:bCs/>
      <w:sz w:val="24"/>
      <w:szCs w:val="24"/>
    </w:rPr>
  </w:style>
  <w:style w:type="character" w:customStyle="1" w:styleId="116">
    <w:name w:val="标题 7 字符"/>
    <w:basedOn w:val="46"/>
    <w:semiHidden/>
    <w:qFormat/>
    <w:uiPriority w:val="9"/>
    <w:rPr>
      <w:rFonts w:ascii="宋体" w:hAnsi="宋体" w:eastAsia="宋体" w:cs="宋体"/>
      <w:b/>
      <w:bCs/>
      <w:sz w:val="24"/>
      <w:szCs w:val="24"/>
    </w:rPr>
  </w:style>
  <w:style w:type="character" w:customStyle="1" w:styleId="117">
    <w:name w:val="标题 8 字符"/>
    <w:basedOn w:val="46"/>
    <w:semiHidden/>
    <w:qFormat/>
    <w:uiPriority w:val="9"/>
    <w:rPr>
      <w:rFonts w:asciiTheme="majorHAnsi" w:hAnsiTheme="majorHAnsi" w:eastAsiaTheme="majorEastAsia" w:cstheme="majorBidi"/>
      <w:sz w:val="24"/>
      <w:szCs w:val="24"/>
    </w:rPr>
  </w:style>
  <w:style w:type="character" w:customStyle="1" w:styleId="118">
    <w:name w:val="标题 9 字符"/>
    <w:basedOn w:val="46"/>
    <w:semiHidden/>
    <w:qFormat/>
    <w:uiPriority w:val="9"/>
    <w:rPr>
      <w:rFonts w:asciiTheme="majorHAnsi" w:hAnsiTheme="majorHAnsi" w:eastAsiaTheme="majorEastAsia" w:cstheme="majorBidi"/>
      <w:sz w:val="21"/>
      <w:szCs w:val="21"/>
    </w:rPr>
  </w:style>
  <w:style w:type="character" w:customStyle="1" w:styleId="119">
    <w:name w:val="招标节 Char"/>
    <w:link w:val="120"/>
    <w:qFormat/>
    <w:uiPriority w:val="0"/>
    <w:rPr>
      <w:rFonts w:ascii="宋体" w:hAnsi="宋体" w:eastAsia="宋体"/>
      <w:b/>
      <w:sz w:val="28"/>
      <w:szCs w:val="28"/>
    </w:rPr>
  </w:style>
  <w:style w:type="paragraph" w:customStyle="1" w:styleId="120">
    <w:name w:val="招标节"/>
    <w:basedOn w:val="1"/>
    <w:next w:val="1"/>
    <w:link w:val="119"/>
    <w:qFormat/>
    <w:uiPriority w:val="0"/>
    <w:pPr>
      <w:spacing w:beforeLines="50" w:afterLines="50" w:line="360" w:lineRule="auto"/>
      <w:outlineLvl w:val="1"/>
    </w:pPr>
    <w:rPr>
      <w:rFonts w:cstheme="minorBidi"/>
      <w:b/>
      <w:kern w:val="2"/>
      <w:sz w:val="28"/>
      <w:szCs w:val="28"/>
      <w:lang w:eastAsia="zh-CN"/>
    </w:rPr>
  </w:style>
  <w:style w:type="character" w:customStyle="1" w:styleId="121">
    <w:name w:val="tpc_content1"/>
    <w:qFormat/>
    <w:uiPriority w:val="0"/>
    <w:rPr>
      <w:sz w:val="20"/>
      <w:szCs w:val="20"/>
    </w:rPr>
  </w:style>
  <w:style w:type="character" w:customStyle="1" w:styleId="122">
    <w:name w:val="尾注文本 Char"/>
    <w:link w:val="26"/>
    <w:qFormat/>
    <w:uiPriority w:val="0"/>
    <w:rPr>
      <w:rFonts w:eastAsia="宋体"/>
      <w:szCs w:val="24"/>
    </w:rPr>
  </w:style>
  <w:style w:type="character" w:customStyle="1" w:styleId="123">
    <w:name w:val="尾注文本 Char1"/>
    <w:basedOn w:val="46"/>
    <w:semiHidden/>
    <w:qFormat/>
    <w:uiPriority w:val="99"/>
    <w:rPr>
      <w:rFonts w:ascii="宋体" w:hAnsi="宋体" w:eastAsia="宋体" w:cs="宋体"/>
      <w:kern w:val="0"/>
      <w:sz w:val="22"/>
      <w:lang w:eastAsia="en-US"/>
    </w:rPr>
  </w:style>
  <w:style w:type="character" w:customStyle="1" w:styleId="124">
    <w:name w:val="正文首行缩进 Char"/>
    <w:link w:val="43"/>
    <w:qFormat/>
    <w:uiPriority w:val="0"/>
    <w:rPr>
      <w:rFonts w:eastAsia="宋体"/>
      <w:szCs w:val="24"/>
    </w:rPr>
  </w:style>
  <w:style w:type="character" w:customStyle="1" w:styleId="125">
    <w:name w:val="正文首行缩进 Char1"/>
    <w:basedOn w:val="62"/>
    <w:semiHidden/>
    <w:qFormat/>
    <w:uiPriority w:val="99"/>
    <w:rPr>
      <w:rFonts w:ascii="宋体" w:hAnsi="宋体" w:eastAsia="宋体" w:cs="宋体"/>
      <w:kern w:val="0"/>
      <w:sz w:val="22"/>
      <w:szCs w:val="21"/>
      <w:lang w:eastAsia="en-US"/>
    </w:rPr>
  </w:style>
  <w:style w:type="character" w:customStyle="1" w:styleId="126">
    <w:name w:val="font161"/>
    <w:qFormat/>
    <w:uiPriority w:val="0"/>
    <w:rPr>
      <w:b/>
      <w:bCs/>
      <w:sz w:val="32"/>
      <w:szCs w:val="32"/>
    </w:rPr>
  </w:style>
  <w:style w:type="character" w:customStyle="1" w:styleId="127">
    <w:name w:val="脚注文本 Char"/>
    <w:link w:val="33"/>
    <w:qFormat/>
    <w:uiPriority w:val="0"/>
    <w:rPr>
      <w:rFonts w:eastAsia="宋体"/>
      <w:sz w:val="18"/>
      <w:szCs w:val="18"/>
    </w:rPr>
  </w:style>
  <w:style w:type="character" w:customStyle="1" w:styleId="128">
    <w:name w:val="脚注文本 Char1"/>
    <w:basedOn w:val="46"/>
    <w:semiHidden/>
    <w:qFormat/>
    <w:uiPriority w:val="99"/>
    <w:rPr>
      <w:rFonts w:ascii="宋体" w:hAnsi="宋体" w:eastAsia="宋体" w:cs="宋体"/>
      <w:kern w:val="0"/>
      <w:sz w:val="18"/>
      <w:szCs w:val="18"/>
      <w:lang w:eastAsia="en-US"/>
    </w:rPr>
  </w:style>
  <w:style w:type="character" w:customStyle="1" w:styleId="129">
    <w:name w:val="ht1"/>
    <w:qFormat/>
    <w:uiPriority w:val="0"/>
    <w:rPr>
      <w:rFonts w:ascii="黑体" w:eastAsia="黑体"/>
      <w:b/>
      <w:bCs/>
    </w:rPr>
  </w:style>
  <w:style w:type="character" w:customStyle="1" w:styleId="130">
    <w:name w:val="文档结构图 Char"/>
    <w:link w:val="16"/>
    <w:qFormat/>
    <w:uiPriority w:val="0"/>
    <w:rPr>
      <w:rFonts w:eastAsia="宋体"/>
      <w:szCs w:val="24"/>
      <w:shd w:val="clear" w:color="auto" w:fill="000080"/>
    </w:rPr>
  </w:style>
  <w:style w:type="character" w:customStyle="1" w:styleId="131">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32">
    <w:name w:val="正文文本缩进 2 Char"/>
    <w:link w:val="25"/>
    <w:qFormat/>
    <w:uiPriority w:val="0"/>
    <w:rPr>
      <w:rFonts w:eastAsia="宋体"/>
      <w:szCs w:val="24"/>
    </w:rPr>
  </w:style>
  <w:style w:type="character" w:customStyle="1" w:styleId="133">
    <w:name w:val="正文文本缩进 2 Char1"/>
    <w:basedOn w:val="46"/>
    <w:semiHidden/>
    <w:qFormat/>
    <w:uiPriority w:val="99"/>
    <w:rPr>
      <w:rFonts w:ascii="宋体" w:hAnsi="宋体" w:eastAsia="宋体" w:cs="宋体"/>
      <w:kern w:val="0"/>
      <w:sz w:val="22"/>
      <w:lang w:eastAsia="en-US"/>
    </w:rPr>
  </w:style>
  <w:style w:type="character" w:customStyle="1" w:styleId="134">
    <w:name w:val="正文文本缩进 3 Char"/>
    <w:link w:val="35"/>
    <w:qFormat/>
    <w:uiPriority w:val="0"/>
    <w:rPr>
      <w:rFonts w:eastAsia="宋体"/>
      <w:sz w:val="16"/>
      <w:szCs w:val="16"/>
    </w:rPr>
  </w:style>
  <w:style w:type="character" w:customStyle="1" w:styleId="135">
    <w:name w:val="正文文本缩进 3 Char1"/>
    <w:basedOn w:val="46"/>
    <w:semiHidden/>
    <w:qFormat/>
    <w:uiPriority w:val="99"/>
    <w:rPr>
      <w:rFonts w:ascii="宋体" w:hAnsi="宋体" w:eastAsia="宋体" w:cs="宋体"/>
      <w:kern w:val="0"/>
      <w:sz w:val="16"/>
      <w:szCs w:val="16"/>
      <w:lang w:eastAsia="en-US"/>
    </w:rPr>
  </w:style>
  <w:style w:type="character" w:customStyle="1" w:styleId="136">
    <w:name w:val="标题 Char"/>
    <w:link w:val="41"/>
    <w:qFormat/>
    <w:uiPriority w:val="0"/>
    <w:rPr>
      <w:rFonts w:ascii="Arial" w:hAnsi="Arial" w:eastAsia="宋体"/>
      <w:b/>
      <w:sz w:val="32"/>
    </w:rPr>
  </w:style>
  <w:style w:type="character" w:customStyle="1" w:styleId="137">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8">
    <w:name w:val="正文文本缩进 3 字符"/>
    <w:basedOn w:val="46"/>
    <w:semiHidden/>
    <w:qFormat/>
    <w:uiPriority w:val="99"/>
    <w:rPr>
      <w:rFonts w:ascii="宋体" w:hAnsi="宋体" w:eastAsia="宋体" w:cs="宋体"/>
      <w:sz w:val="16"/>
      <w:szCs w:val="16"/>
    </w:rPr>
  </w:style>
  <w:style w:type="character" w:customStyle="1" w:styleId="139">
    <w:name w:val="正文文本缩进 2 字符"/>
    <w:basedOn w:val="46"/>
    <w:semiHidden/>
    <w:qFormat/>
    <w:uiPriority w:val="99"/>
    <w:rPr>
      <w:rFonts w:ascii="宋体" w:hAnsi="宋体" w:eastAsia="宋体" w:cs="宋体"/>
    </w:rPr>
  </w:style>
  <w:style w:type="character" w:customStyle="1" w:styleId="140">
    <w:name w:val="脚注文本 字符"/>
    <w:basedOn w:val="46"/>
    <w:semiHidden/>
    <w:qFormat/>
    <w:uiPriority w:val="99"/>
    <w:rPr>
      <w:rFonts w:ascii="宋体" w:hAnsi="宋体" w:eastAsia="宋体" w:cs="宋体"/>
      <w:sz w:val="18"/>
      <w:szCs w:val="18"/>
    </w:rPr>
  </w:style>
  <w:style w:type="paragraph" w:customStyle="1" w:styleId="141">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42">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43">
    <w:name w:val="正文首行缩进 字符"/>
    <w:basedOn w:val="62"/>
    <w:semiHidden/>
    <w:qFormat/>
    <w:uiPriority w:val="99"/>
    <w:rPr>
      <w:rFonts w:ascii="宋体" w:hAnsi="宋体" w:eastAsia="宋体" w:cs="宋体"/>
      <w:kern w:val="0"/>
      <w:sz w:val="21"/>
      <w:szCs w:val="21"/>
      <w:lang w:eastAsia="en-US"/>
    </w:rPr>
  </w:style>
  <w:style w:type="character" w:customStyle="1" w:styleId="144">
    <w:name w:val="尾注文本 字符"/>
    <w:basedOn w:val="46"/>
    <w:semiHidden/>
    <w:qFormat/>
    <w:uiPriority w:val="99"/>
    <w:rPr>
      <w:rFonts w:ascii="宋体" w:hAnsi="宋体" w:eastAsia="宋体" w:cs="宋体"/>
    </w:rPr>
  </w:style>
  <w:style w:type="character" w:customStyle="1" w:styleId="145">
    <w:name w:val="文档结构图 字符"/>
    <w:basedOn w:val="46"/>
    <w:semiHidden/>
    <w:qFormat/>
    <w:uiPriority w:val="99"/>
    <w:rPr>
      <w:rFonts w:ascii="Microsoft YaHei UI" w:hAnsi="宋体" w:eastAsia="Microsoft YaHei UI" w:cs="宋体"/>
      <w:sz w:val="18"/>
      <w:szCs w:val="18"/>
    </w:rPr>
  </w:style>
  <w:style w:type="paragraph" w:customStyle="1" w:styleId="146">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7">
    <w:name w:val="标题 字符"/>
    <w:basedOn w:val="46"/>
    <w:qFormat/>
    <w:uiPriority w:val="10"/>
    <w:rPr>
      <w:rFonts w:asciiTheme="majorHAnsi" w:hAnsiTheme="majorHAnsi" w:eastAsiaTheme="majorEastAsia" w:cstheme="majorBidi"/>
      <w:b/>
      <w:bCs/>
      <w:sz w:val="32"/>
      <w:szCs w:val="32"/>
    </w:rPr>
  </w:style>
  <w:style w:type="paragraph" w:customStyle="1" w:styleId="148">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9">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50">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51">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52">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53">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4">
    <w:name w:val="aa"/>
    <w:basedOn w:val="1"/>
    <w:qFormat/>
    <w:uiPriority w:val="0"/>
    <w:pPr>
      <w:widowControl/>
      <w:spacing w:before="100" w:beforeAutospacing="1" w:after="100" w:afterAutospacing="1"/>
    </w:pPr>
    <w:rPr>
      <w:sz w:val="24"/>
      <w:szCs w:val="24"/>
      <w:lang w:eastAsia="zh-CN"/>
    </w:rPr>
  </w:style>
  <w:style w:type="paragraph" w:customStyle="1" w:styleId="155">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6">
    <w:name w:val="Char Char Char1 Char"/>
    <w:basedOn w:val="16"/>
    <w:qFormat/>
    <w:uiPriority w:val="0"/>
    <w:rPr>
      <w:rFonts w:ascii="Tahoma" w:hAnsi="Tahoma"/>
      <w:sz w:val="24"/>
    </w:rPr>
  </w:style>
  <w:style w:type="paragraph" w:customStyle="1" w:styleId="157">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8">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9">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60">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61">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62">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63">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4">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6">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7">
    <w:name w:val="样式5"/>
    <w:basedOn w:val="1"/>
    <w:qFormat/>
    <w:uiPriority w:val="0"/>
    <w:pPr>
      <w:jc w:val="both"/>
    </w:pPr>
    <w:rPr>
      <w:rFonts w:ascii="隶书" w:eastAsia="隶书" w:cs="Times New Roman"/>
      <w:color w:val="000000"/>
      <w:kern w:val="2"/>
      <w:sz w:val="36"/>
      <w:szCs w:val="24"/>
      <w:lang w:eastAsia="zh-CN"/>
    </w:rPr>
  </w:style>
  <w:style w:type="paragraph" w:customStyle="1" w:styleId="168">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9">
    <w:name w:val="1"/>
    <w:basedOn w:val="1"/>
    <w:next w:val="1"/>
    <w:qFormat/>
    <w:uiPriority w:val="0"/>
    <w:pPr>
      <w:jc w:val="both"/>
    </w:pPr>
    <w:rPr>
      <w:rFonts w:ascii="Times New Roman" w:hAnsi="Times New Roman" w:cs="Times New Roman"/>
      <w:kern w:val="2"/>
      <w:sz w:val="21"/>
      <w:szCs w:val="24"/>
      <w:lang w:eastAsia="zh-CN"/>
    </w:rPr>
  </w:style>
  <w:style w:type="paragraph" w:customStyle="1" w:styleId="170">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71">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72">
    <w:name w:val="目录"/>
    <w:basedOn w:val="1"/>
    <w:qFormat/>
    <w:uiPriority w:val="0"/>
    <w:pPr>
      <w:widowControl/>
      <w:jc w:val="center"/>
    </w:pPr>
    <w:rPr>
      <w:rFonts w:hAnsi="Times New Roman" w:cs="Times New Roman"/>
      <w:b/>
      <w:sz w:val="36"/>
      <w:szCs w:val="20"/>
      <w:lang w:eastAsia="zh-CN"/>
    </w:rPr>
  </w:style>
  <w:style w:type="paragraph" w:customStyle="1" w:styleId="173">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4">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5">
    <w:name w:val="Char3 Char Char"/>
    <w:qFormat/>
    <w:uiPriority w:val="0"/>
    <w:rPr>
      <w:rFonts w:ascii="宋体" w:hAnsi="Courier New" w:eastAsia="宋体"/>
      <w:kern w:val="2"/>
      <w:sz w:val="21"/>
      <w:lang w:val="en-US" w:eastAsia="zh-CN" w:bidi="ar-SA"/>
    </w:rPr>
  </w:style>
  <w:style w:type="character" w:customStyle="1" w:styleId="176">
    <w:name w:val="表名 Char"/>
    <w:qFormat/>
    <w:uiPriority w:val="0"/>
    <w:rPr>
      <w:rFonts w:ascii="宋体" w:eastAsia="宋体"/>
      <w:kern w:val="2"/>
      <w:sz w:val="24"/>
      <w:szCs w:val="24"/>
      <w:lang w:val="en-US" w:eastAsia="zh-CN" w:bidi="ar-SA"/>
    </w:rPr>
  </w:style>
  <w:style w:type="paragraph" w:customStyle="1" w:styleId="177">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8">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9">
    <w:name w:val="标题 #2_"/>
    <w:link w:val="180"/>
    <w:qFormat/>
    <w:uiPriority w:val="0"/>
    <w:rPr>
      <w:rFonts w:ascii="宋体" w:hAnsi="宋体" w:cs="宋体"/>
      <w:sz w:val="32"/>
      <w:szCs w:val="32"/>
      <w:shd w:val="clear" w:color="auto" w:fill="FFFFFF"/>
    </w:rPr>
  </w:style>
  <w:style w:type="paragraph" w:customStyle="1" w:styleId="180">
    <w:name w:val="标题 #2"/>
    <w:basedOn w:val="1"/>
    <w:link w:val="179"/>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81">
    <w:name w:val="p0"/>
    <w:basedOn w:val="1"/>
    <w:qFormat/>
    <w:uiPriority w:val="0"/>
    <w:pPr>
      <w:widowControl/>
      <w:jc w:val="both"/>
    </w:pPr>
    <w:rPr>
      <w:rFonts w:ascii="Times New Roman" w:hAnsi="Times New Roman" w:cs="Times New Roman"/>
      <w:sz w:val="21"/>
      <w:szCs w:val="21"/>
      <w:lang w:eastAsia="zh-CN"/>
    </w:rPr>
  </w:style>
  <w:style w:type="character" w:customStyle="1" w:styleId="182">
    <w:name w:val="招标正文 Char"/>
    <w:link w:val="183"/>
    <w:qFormat/>
    <w:uiPriority w:val="0"/>
    <w:rPr>
      <w:rFonts w:eastAsia="宋体"/>
      <w:szCs w:val="18"/>
    </w:rPr>
  </w:style>
  <w:style w:type="paragraph" w:customStyle="1" w:styleId="183">
    <w:name w:val="招标正文"/>
    <w:basedOn w:val="1"/>
    <w:link w:val="182"/>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4">
    <w:name w:val="副标题 Char"/>
    <w:link w:val="32"/>
    <w:qFormat/>
    <w:uiPriority w:val="0"/>
    <w:rPr>
      <w:szCs w:val="24"/>
      <w:u w:val="single"/>
    </w:rPr>
  </w:style>
  <w:style w:type="character" w:customStyle="1" w:styleId="185">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86">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7">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8">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9">
    <w:name w:val="正文文本 (2) Exact"/>
    <w:qFormat/>
    <w:uiPriority w:val="0"/>
    <w:rPr>
      <w:rFonts w:ascii="宋体" w:hAnsi="宋体" w:eastAsia="宋体" w:cs="宋体"/>
      <w:sz w:val="21"/>
      <w:szCs w:val="21"/>
      <w:u w:val="none"/>
    </w:rPr>
  </w:style>
  <w:style w:type="character" w:customStyle="1" w:styleId="190">
    <w:name w:val="fontstyle01"/>
    <w:qFormat/>
    <w:uiPriority w:val="0"/>
    <w:rPr>
      <w:rFonts w:hint="eastAsia" w:ascii="宋体" w:hAnsi="宋体" w:eastAsia="宋体"/>
      <w:color w:val="000000"/>
      <w:sz w:val="24"/>
      <w:szCs w:val="24"/>
    </w:rPr>
  </w:style>
  <w:style w:type="character" w:customStyle="1" w:styleId="191">
    <w:name w:val="表格标题_"/>
    <w:link w:val="192"/>
    <w:qFormat/>
    <w:uiPriority w:val="0"/>
    <w:rPr>
      <w:rFonts w:eastAsia="黑体"/>
      <w:color w:val="FF0000"/>
      <w:sz w:val="24"/>
    </w:rPr>
  </w:style>
  <w:style w:type="paragraph" w:customStyle="1" w:styleId="192">
    <w:name w:val="表格标题"/>
    <w:basedOn w:val="1"/>
    <w:link w:val="191"/>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93">
    <w:name w:val="标题 #3_"/>
    <w:link w:val="194"/>
    <w:qFormat/>
    <w:uiPriority w:val="0"/>
    <w:rPr>
      <w:rFonts w:ascii="宋体" w:hAnsi="宋体" w:cs="宋体"/>
      <w:sz w:val="26"/>
      <w:szCs w:val="26"/>
      <w:shd w:val="clear" w:color="auto" w:fill="FFFFFF"/>
    </w:rPr>
  </w:style>
  <w:style w:type="paragraph" w:customStyle="1" w:styleId="194">
    <w:name w:val="标题 #3"/>
    <w:basedOn w:val="1"/>
    <w:link w:val="193"/>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5">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6">
    <w:name w:val="正文文本 2 Char"/>
    <w:basedOn w:val="46"/>
    <w:link w:val="38"/>
    <w:semiHidden/>
    <w:qFormat/>
    <w:uiPriority w:val="99"/>
    <w:rPr>
      <w:rFonts w:ascii="宋体" w:hAnsi="宋体" w:eastAsia="宋体" w:cs="宋体"/>
      <w:kern w:val="0"/>
      <w:sz w:val="22"/>
      <w:lang w:eastAsia="en-US"/>
    </w:rPr>
  </w:style>
  <w:style w:type="character" w:customStyle="1" w:styleId="197">
    <w:name w:val="docpro"/>
    <w:basedOn w:val="46"/>
    <w:qFormat/>
    <w:uiPriority w:val="0"/>
  </w:style>
  <w:style w:type="paragraph" w:customStyle="1" w:styleId="198">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9">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200">
    <w:name w:val="样式4"/>
    <w:basedOn w:val="1"/>
    <w:qFormat/>
    <w:uiPriority w:val="0"/>
    <w:pPr>
      <w:ind w:firstLine="480" w:firstLineChars="200"/>
    </w:pPr>
    <w:rPr>
      <w:rFonts w:eastAsia="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3627</Words>
  <Characters>4035</Characters>
  <Lines>52</Lines>
  <Paragraphs>14</Paragraphs>
  <TotalTime>56</TotalTime>
  <ScaleCrop>false</ScaleCrop>
  <LinksUpToDate>false</LinksUpToDate>
  <CharactersWithSpaces>4235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文博</cp:lastModifiedBy>
  <dcterms:modified xsi:type="dcterms:W3CDTF">2022-03-18T02:29:09Z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068B3F812B7048E8B40699C8EDF6207E</vt:lpwstr>
  </property>
</Properties>
</file>