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Times New Roman" w:eastAsia="方正小标宋_GBK" w:cs="Times New Roman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kern w:val="2"/>
          <w:sz w:val="44"/>
          <w:szCs w:val="44"/>
          <w:lang w:val="en-US" w:eastAsia="zh-CN"/>
        </w:rPr>
        <w:t>高速管家（重庆）实业有限公司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Times New Roman" w:eastAsia="方正小标宋_GBK" w:cs="Times New Roman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kern w:val="2"/>
          <w:sz w:val="44"/>
          <w:szCs w:val="44"/>
          <w:lang w:val="en-US" w:eastAsia="zh-CN"/>
        </w:rPr>
        <w:t>关于服务区自营超市供应商竞争性比选项目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结果公示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（公示期：网上发布之日起3天）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一、评标情况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高速管家（重庆）实业有限公司关于自营超市供应商竞争性比选项目采用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综合评估法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，经评标小组评审，结果如下：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（一）流标情况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1.标的1截止至参选截止日2022年7月29日16时，无参选单位投标，标的1流标。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2.标的3截止至参选截止日2022年7月29日16时，共收到福乾（上海）商贸有限公司及上海有糖完贸易有限公司两份投标资料，该两家单位均未按参选要求缴纳参选保证金，且投标清单总报价均高于限价，标的3流标。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（二）中标候选人基本情况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1.标的2第一中标候选人：重庆金生水贸易有限公司，投标清单总报价</w:t>
      </w:r>
      <w:r>
        <w:rPr>
          <w:rFonts w:hint="eastAsia" w:ascii="方正仿宋_GBK" w:hAnsi="华文楷体" w:eastAsia="方正仿宋_GBK"/>
          <w:sz w:val="32"/>
          <w:szCs w:val="32"/>
          <w:highlight w:val="none"/>
          <w:lang w:val="en-US" w:eastAsia="zh-CN"/>
        </w:rPr>
        <w:t>223058.35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元，综合总得分74分。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标的2第二中标候选人：重庆仓食贸易有限公司，投标清单总报价</w:t>
      </w:r>
      <w:r>
        <w:rPr>
          <w:rFonts w:hint="eastAsia" w:ascii="方正仿宋_GBK" w:hAnsi="华文楷体" w:eastAsia="方正仿宋_GBK"/>
          <w:sz w:val="32"/>
          <w:szCs w:val="32"/>
          <w:highlight w:val="none"/>
          <w:lang w:val="en-US" w:eastAsia="zh-CN"/>
        </w:rPr>
        <w:t>263094.5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元，综合总得分52分。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2.标的4第一中标候选人：长沙普源贸易有限公司，投标清单报价</w:t>
      </w:r>
      <w:r>
        <w:rPr>
          <w:rFonts w:hint="eastAsia" w:ascii="方正仿宋_GBK" w:hAnsi="华文楷体" w:eastAsia="方正仿宋_GBK"/>
          <w:sz w:val="32"/>
          <w:szCs w:val="32"/>
          <w:highlight w:val="none"/>
          <w:lang w:val="en-US" w:eastAsia="zh-CN"/>
        </w:rPr>
        <w:t>153338.5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元，综合总得分66分。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标的4第二中标候选人：湖南小郎哥科技发展有限公司，投标清单总报价</w:t>
      </w:r>
      <w:r>
        <w:rPr>
          <w:rFonts w:hint="eastAsia" w:ascii="方正仿宋_GBK" w:hAnsi="华文楷体" w:eastAsia="方正仿宋_GBK"/>
          <w:sz w:val="32"/>
          <w:szCs w:val="32"/>
          <w:highlight w:val="none"/>
          <w:lang w:val="en-US" w:eastAsia="zh-CN"/>
        </w:rPr>
        <w:t>154265.5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元，综合总得分52分。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（二）中标候选人响应询价文件要求的资格条件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1.标的2第一中标候选人：重庆金生水贸易有限公司，满足比选文件资格条件要求。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标的2第二中标候选人：重庆仓食贸易有限公司，满足比选文件资格条件要求。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2.标的4第一中标候选人：长沙普源贸易有限公司，满足比选文件资格条件要求。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标的4第二中标候选人：湖南小郎哥科技发展有限公司，满足比选文件资格条件要求。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二、提出异议的渠道和方式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高速管家（重庆）实业有限公司综合部，联系电话：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15923959150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三、信息公示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在重庆高速公路集团有限公司招投标管理平台（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http://112.35.165.219:8088/PMS/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）和重庆高速集团官网（http://www.cegc.com.cn/gw/newsInfoMenu.html?id=42&amp;key=2）上发布。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四、监督部门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高速管家（重庆）实业有限公司综合部。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比选人：高速管家（重庆）实业有限公司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地  址：两江新区海王星D区5楼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联系人：李老师          电 话：</w:t>
      </w: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13996065729</w:t>
      </w:r>
      <w:bookmarkEnd w:id="0"/>
    </w:p>
    <w:sectPr>
      <w:pgSz w:w="11906" w:h="16838"/>
      <w:pgMar w:top="1134" w:right="1191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87CFA0"/>
    <w:multiLevelType w:val="singleLevel"/>
    <w:tmpl w:val="6087CFA0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MmUxYjA0Yzk4ODNiYWZiNWE4ZDA0ZGVkYzA0M2UifQ=="/>
  </w:docVars>
  <w:rsids>
    <w:rsidRoot w:val="00000000"/>
    <w:rsid w:val="04C57931"/>
    <w:rsid w:val="093E7503"/>
    <w:rsid w:val="09DB3827"/>
    <w:rsid w:val="0ADF1B0D"/>
    <w:rsid w:val="0CC7164E"/>
    <w:rsid w:val="104A5126"/>
    <w:rsid w:val="114E7EAD"/>
    <w:rsid w:val="155F1438"/>
    <w:rsid w:val="16347E36"/>
    <w:rsid w:val="16550022"/>
    <w:rsid w:val="165A31FA"/>
    <w:rsid w:val="24521FAC"/>
    <w:rsid w:val="27C1644E"/>
    <w:rsid w:val="2C7729A7"/>
    <w:rsid w:val="2DF72586"/>
    <w:rsid w:val="2E3F270A"/>
    <w:rsid w:val="2F29086C"/>
    <w:rsid w:val="2FA04507"/>
    <w:rsid w:val="30973A90"/>
    <w:rsid w:val="32BC6FC2"/>
    <w:rsid w:val="33CA27A7"/>
    <w:rsid w:val="33CF1B7F"/>
    <w:rsid w:val="38D6224D"/>
    <w:rsid w:val="3A22428F"/>
    <w:rsid w:val="3A8E6C7A"/>
    <w:rsid w:val="3C5C0BAB"/>
    <w:rsid w:val="3C9E77D6"/>
    <w:rsid w:val="3CA651B2"/>
    <w:rsid w:val="3F9833AA"/>
    <w:rsid w:val="40743E7A"/>
    <w:rsid w:val="42E469DA"/>
    <w:rsid w:val="449B0C9E"/>
    <w:rsid w:val="482523F7"/>
    <w:rsid w:val="48AA2619"/>
    <w:rsid w:val="49583ACF"/>
    <w:rsid w:val="495F2A50"/>
    <w:rsid w:val="4A146BEB"/>
    <w:rsid w:val="4BDB5AAC"/>
    <w:rsid w:val="4C063F55"/>
    <w:rsid w:val="4D9212CE"/>
    <w:rsid w:val="4F3F7719"/>
    <w:rsid w:val="4F58166E"/>
    <w:rsid w:val="551735FE"/>
    <w:rsid w:val="55B76AA3"/>
    <w:rsid w:val="55DD5EBB"/>
    <w:rsid w:val="55FB4987"/>
    <w:rsid w:val="562027B5"/>
    <w:rsid w:val="57121F8E"/>
    <w:rsid w:val="5ABB4484"/>
    <w:rsid w:val="5AD263FF"/>
    <w:rsid w:val="5B022D7D"/>
    <w:rsid w:val="5D9121A3"/>
    <w:rsid w:val="5F060D3A"/>
    <w:rsid w:val="603B4367"/>
    <w:rsid w:val="698D103C"/>
    <w:rsid w:val="6AA6352A"/>
    <w:rsid w:val="6ACF715E"/>
    <w:rsid w:val="6DF174F4"/>
    <w:rsid w:val="6FA417C9"/>
    <w:rsid w:val="70492D5A"/>
    <w:rsid w:val="717A7297"/>
    <w:rsid w:val="72D516E5"/>
    <w:rsid w:val="7A16768F"/>
    <w:rsid w:val="7C655BEF"/>
    <w:rsid w:val="7F02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firstLine="200" w:firstLineChars="200"/>
    </w:pPr>
    <w:rPr>
      <w:rFonts w:ascii="Calibri"/>
    </w:rPr>
  </w:style>
  <w:style w:type="paragraph" w:customStyle="1" w:styleId="3">
    <w:name w:val="引用1"/>
    <w:basedOn w:val="1"/>
    <w:next w:val="1"/>
    <w:qFormat/>
    <w:uiPriority w:val="29"/>
    <w:rPr>
      <w:rFonts w:asciiTheme="minorHAnsi" w:hAnsiTheme="minorHAnsi" w:eastAsiaTheme="minorEastAsia" w:cstheme="minorBidi"/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">
    <w:name w:val="Body Text First Indent"/>
    <w:basedOn w:val="2"/>
    <w:next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3399"/>
      <w:u w:val="none"/>
    </w:rPr>
  </w:style>
  <w:style w:type="character" w:styleId="9">
    <w:name w:val="Hyperlink"/>
    <w:basedOn w:val="6"/>
    <w:qFormat/>
    <w:uiPriority w:val="0"/>
    <w:rPr>
      <w:color w:val="0000FF"/>
      <w:u w:val="none"/>
    </w:rPr>
  </w:style>
  <w:style w:type="character" w:customStyle="1" w:styleId="10">
    <w:name w:val="credit"/>
    <w:basedOn w:val="6"/>
    <w:qFormat/>
    <w:uiPriority w:val="0"/>
    <w:rPr>
      <w:sz w:val="14"/>
      <w:szCs w:val="14"/>
    </w:rPr>
  </w:style>
  <w:style w:type="character" w:customStyle="1" w:styleId="11">
    <w:name w:val="after"/>
    <w:basedOn w:val="6"/>
    <w:qFormat/>
    <w:uiPriority w:val="0"/>
    <w:rPr>
      <w:bdr w:val="dashed" w:color="auto" w:sz="36" w:space="0"/>
    </w:rPr>
  </w:style>
  <w:style w:type="character" w:customStyle="1" w:styleId="12">
    <w:name w:val="before"/>
    <w:basedOn w:val="6"/>
    <w:qFormat/>
    <w:uiPriority w:val="0"/>
    <w:rPr>
      <w:bdr w:val="single" w:color="auto" w:sz="36" w:space="0"/>
    </w:rPr>
  </w:style>
  <w:style w:type="character" w:customStyle="1" w:styleId="13">
    <w:name w:val="hover48"/>
    <w:basedOn w:val="6"/>
    <w:qFormat/>
    <w:uiPriority w:val="0"/>
    <w:rPr>
      <w:shd w:val="clear" w:fill="346AC3"/>
    </w:rPr>
  </w:style>
  <w:style w:type="character" w:customStyle="1" w:styleId="14">
    <w:name w:val="hover49"/>
    <w:basedOn w:val="6"/>
    <w:qFormat/>
    <w:uiPriority w:val="0"/>
    <w:rPr>
      <w:color w:val="4285F4"/>
    </w:rPr>
  </w:style>
  <w:style w:type="character" w:customStyle="1" w:styleId="15">
    <w:name w:val="hover50"/>
    <w:basedOn w:val="6"/>
    <w:qFormat/>
    <w:uiPriority w:val="0"/>
    <w:rPr>
      <w:color w:val="4285F4"/>
      <w:u w:val="none"/>
    </w:rPr>
  </w:style>
  <w:style w:type="character" w:customStyle="1" w:styleId="16">
    <w:name w:val="hover51"/>
    <w:basedOn w:val="6"/>
    <w:qFormat/>
    <w:uiPriority w:val="0"/>
    <w:rPr>
      <w:color w:val="1A85D7"/>
    </w:rPr>
  </w:style>
  <w:style w:type="character" w:customStyle="1" w:styleId="17">
    <w:name w:val="hover52"/>
    <w:basedOn w:val="6"/>
    <w:qFormat/>
    <w:uiPriority w:val="0"/>
  </w:style>
  <w:style w:type="character" w:customStyle="1" w:styleId="18">
    <w:name w:val="first-child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743</Words>
  <Characters>896</Characters>
  <Lines>0</Lines>
  <Paragraphs>0</Paragraphs>
  <TotalTime>4</TotalTime>
  <ScaleCrop>false</ScaleCrop>
  <LinksUpToDate>false</LinksUpToDate>
  <CharactersWithSpaces>909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2021-04-27T08:25:00Z</dcterms:created>
  <dc:creator>Acer</dc:creator>
  <cp:lastModifiedBy>HUAWEI</cp:lastModifiedBy>
  <dcterms:modified xsi:type="dcterms:W3CDTF">2022-08-04T01:33:28Z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7BA8CD9B641F43BFBBE5CD2C4F68F226</vt:lpwstr>
  </property>
</Properties>
</file>