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涪江渭沱枢纽船闸扩能升级改造工程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水土保持方案编制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涪江渭沱枢纽船闸扩能升级改造工程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水土保持方案编制</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29194681"/>
      <w:bookmarkStart w:id="3" w:name="_Toc375641571"/>
      <w:bookmarkStart w:id="4" w:name="_Toc370126361"/>
      <w:bookmarkStart w:id="5" w:name="_Toc6230450"/>
      <w:bookmarkStart w:id="6" w:name="_Toc52097500"/>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涪江渭沱枢纽船闸扩能升级改造工程水土保持方案编制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，发包人为</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 xml:space="preserve">重庆航运建设发展（集团）有限公司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水土保持方案编制</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52097501"/>
      <w:bookmarkStart w:id="8" w:name="_Toc29194682"/>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21092"/>
      <w:bookmarkStart w:id="12" w:name="_Toc323734100"/>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eastAsia="zh-CN" w:bidi="ar-SA"/>
        </w:rPr>
        <w:t>重庆合川区渭沱镇</w:t>
      </w:r>
      <w:r>
        <w:rPr>
          <w:rFonts w:hint="default" w:ascii="方正仿宋_GBK" w:hAnsi="方正仿宋_GBK" w:eastAsia="方正仿宋_GBK" w:cs="方正仿宋_GBK"/>
          <w:kern w:val="0"/>
          <w:sz w:val="32"/>
          <w:szCs w:val="32"/>
          <w:lang w:val="en-US" w:eastAsia="zh-CN" w:bidi="ar-SA"/>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sz w:val="32"/>
          <w:szCs w:val="32"/>
          <w:lang w:val="en-US" w:eastAsia="zh-CN"/>
        </w:rPr>
        <w:t>涪江渭沱枢纽船闸扩能升级改造</w:t>
      </w:r>
      <w:r>
        <w:rPr>
          <w:rFonts w:hint="eastAsia" w:ascii="方正仿宋_GBK" w:hAnsi="方正仿宋_GBK" w:eastAsia="方正仿宋_GBK" w:cs="方正仿宋_GBK"/>
          <w:sz w:val="32"/>
          <w:szCs w:val="32"/>
          <w:lang w:eastAsia="zh-CN"/>
        </w:rPr>
        <w:t>工程位于合川区渭沱镇，是涪江最下游一个梯级，现有船闸现状为Ⅵ级，船闸尺度为100×12×8×2m（闸室长坝×闸室宽×闸首宽×门槛水深），通航船舶100吨级，年通过能力80万吨。拟通过改造现有船闸或新修建船闸进行扩能升级，达到Ⅳ级船闸标准，船闸尺度≥150*23*4.2m（长度*宽度*门槛水深），</w:t>
      </w:r>
      <w:r>
        <w:rPr>
          <w:rFonts w:hint="eastAsia" w:ascii="Times New Roman" w:hAnsi="Times New Roman" w:eastAsia="仿宋_GB2312" w:cs="Times New Roman"/>
          <w:sz w:val="32"/>
          <w:szCs w:val="32"/>
          <w:lang w:val="en-US" w:eastAsia="zh-CN"/>
        </w:rPr>
        <w:t>同时新建一座鱼道。</w:t>
      </w:r>
      <w:r>
        <w:rPr>
          <w:rFonts w:hint="eastAsia" w:ascii="方正仿宋_GBK" w:hAnsi="方正仿宋_GBK" w:eastAsia="方正仿宋_GBK" w:cs="方正仿宋_GBK"/>
          <w:sz w:val="32"/>
          <w:szCs w:val="32"/>
          <w:lang w:eastAsia="zh-CN"/>
        </w:rPr>
        <w:t>预估总投资约6-8亿元。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28</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项目为</w:t>
      </w:r>
      <w:r>
        <w:rPr>
          <w:rFonts w:hint="eastAsia" w:ascii="方正仿宋_GBK" w:hAnsi="方正仿宋_GBK" w:eastAsia="方正仿宋_GBK" w:cs="方正仿宋_GBK"/>
          <w:sz w:val="32"/>
          <w:szCs w:val="32"/>
          <w:lang w:val="en-US" w:eastAsia="zh-CN"/>
        </w:rPr>
        <w:t>涪江渭沱枢纽船闸扩能升级改造工程水土保持方案报告编制</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质量要求：符合水利部、重庆市水利主管部门的相关规程规范、技术标准和文件等相关要求。全部成果报告需通过专家评审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并达到获得批复要求</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支付合同总价的10%作为预付款；水土保持方案通过行业主管部门审查后，支付合同总价的70%；取得行业主管部门批复意见后，再支付剩余合同总价的20%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甲方提供工可报告初稿后</w:t>
      </w:r>
      <w:r>
        <w:rPr>
          <w:rFonts w:hint="eastAsia" w:eastAsia="仿宋_GB2312"/>
          <w:kern w:val="0"/>
          <w:sz w:val="32"/>
          <w:szCs w:val="32"/>
        </w:rPr>
        <w:t>，</w:t>
      </w:r>
      <w:r>
        <w:rPr>
          <w:rFonts w:hint="eastAsia" w:eastAsia="仿宋_GB2312"/>
          <w:kern w:val="0"/>
          <w:sz w:val="32"/>
          <w:szCs w:val="32"/>
          <w:lang w:val="en-US" w:eastAsia="zh-CN"/>
        </w:rPr>
        <w:t>乙方于</w:t>
      </w:r>
      <w:r>
        <w:rPr>
          <w:rFonts w:hint="eastAsia" w:eastAsia="仿宋_GB2312"/>
          <w:kern w:val="0"/>
          <w:sz w:val="32"/>
          <w:szCs w:val="32"/>
        </w:rPr>
        <w:t>45日内提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eastAsia="仿宋_GB2312"/>
          <w:kern w:val="0"/>
          <w:sz w:val="32"/>
          <w:szCs w:val="32"/>
          <w:lang w:val="en-US" w:eastAsia="zh-CN"/>
        </w:rPr>
        <w:t>水土保持方案</w:t>
      </w:r>
      <w:r>
        <w:rPr>
          <w:rFonts w:hint="eastAsia" w:eastAsia="仿宋_GB2312"/>
          <w:kern w:val="0"/>
          <w:sz w:val="32"/>
          <w:szCs w:val="32"/>
        </w:rPr>
        <w:t>报告》</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甲方提供初步设计报告初稿后，乙方于20天内提交《水土保持方案报告》（送审稿）电子版及15份纸质版；</w:t>
      </w:r>
      <w:r>
        <w:rPr>
          <w:rFonts w:hint="eastAsia" w:eastAsia="仿宋_GB2312"/>
          <w:kern w:val="0"/>
          <w:sz w:val="32"/>
          <w:szCs w:val="32"/>
        </w:rPr>
        <w:t>通过主管部门审查后15日内，提供《</w:t>
      </w:r>
      <w:r>
        <w:rPr>
          <w:rFonts w:hint="eastAsia" w:eastAsia="仿宋_GB2312"/>
          <w:kern w:val="0"/>
          <w:sz w:val="32"/>
          <w:szCs w:val="32"/>
          <w:lang w:val="en-US" w:eastAsia="zh-CN"/>
        </w:rPr>
        <w:t>水土保持方案</w:t>
      </w:r>
      <w:r>
        <w:rPr>
          <w:rFonts w:hint="eastAsia" w:eastAsia="仿宋_GB2312"/>
          <w:kern w:val="0"/>
          <w:sz w:val="32"/>
          <w:szCs w:val="32"/>
        </w:rPr>
        <w:t>报告》（报批稿）10份。以上报告提供时，均需提供电子文档光盘资料2份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13" w:name="_Toc6230452"/>
      <w:bookmarkStart w:id="14" w:name="_Toc52097502"/>
      <w:bookmarkStart w:id="15" w:name="_Toc29194683"/>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营业执照、税务登记证、组织机构代码证的单位</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年1月1日至报价截止日（以合同签订时间为准），至少具有</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ascii="Times New Roman" w:hAnsi="Times New Roman" w:eastAsia="方正仿宋_GBK" w:cs="Times New Roman"/>
          <w:bCs/>
          <w:color w:val="auto"/>
          <w:sz w:val="32"/>
          <w:szCs w:val="32"/>
          <w:highlight w:val="none"/>
          <w:lang w:eastAsia="zh-CN"/>
        </w:rPr>
        <w:t>建设项目水土保持方案报告编制并获得</w:t>
      </w:r>
      <w:r>
        <w:rPr>
          <w:rFonts w:hint="eastAsia" w:ascii="Times New Roman" w:hAnsi="Times New Roman" w:eastAsia="方正仿宋_GBK" w:cs="Times New Roman"/>
          <w:bCs/>
          <w:color w:val="auto"/>
          <w:sz w:val="32"/>
          <w:szCs w:val="32"/>
          <w:highlight w:val="none"/>
          <w:lang w:val="en-US" w:eastAsia="zh-CN"/>
        </w:rPr>
        <w:t>省级（或直辖市）水利主管部门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13014"/>
      <w:bookmarkStart w:id="17" w:name="_Toc29194684"/>
      <w:bookmarkStart w:id="18" w:name="_Toc324429696"/>
      <w:bookmarkStart w:id="19" w:name="_Toc323734101"/>
      <w:bookmarkStart w:id="20" w:name="_Toc52097503"/>
      <w:bookmarkStart w:id="21" w:name="_Toc6230453"/>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2023年2月25日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______</w:t>
      </w:r>
      <w:r>
        <w:rPr>
          <w:rFonts w:hint="eastAsia" w:ascii="Times New Roman" w:hAnsi="Times New Roman" w:eastAsia="方正仿宋_GBK" w:cs="Times New Roman"/>
          <w:bCs/>
          <w:color w:val="auto"/>
          <w:sz w:val="32"/>
          <w:szCs w:val="32"/>
          <w:highlight w:val="none"/>
          <w:u w:val="single"/>
          <w:lang w:val="en-US" w:eastAsia="zh-CN"/>
        </w:rPr>
        <w:t>280000</w:t>
      </w:r>
      <w:r>
        <w:rPr>
          <w:rFonts w:hint="default" w:ascii="Times New Roman" w:hAnsi="Times New Roman" w:eastAsia="方正仿宋_GBK" w:cs="Times New Roman"/>
          <w:bCs/>
          <w:color w:val="auto"/>
          <w:sz w:val="32"/>
          <w:szCs w:val="32"/>
          <w:highlight w:val="none"/>
          <w:lang w:val="en-US" w:eastAsia="zh-CN"/>
        </w:rPr>
        <w:t>_____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u w:val="single"/>
          <w:lang w:val="en-US" w:eastAsia="zh-CN"/>
        </w:rPr>
        <w:t>28.0</w:t>
      </w:r>
      <w:r>
        <w:rPr>
          <w:rFonts w:hint="default" w:ascii="Times New Roman" w:hAnsi="Times New Roman" w:eastAsia="方正仿宋_GBK" w:cs="Times New Roman"/>
          <w:bCs/>
          <w:color w:val="auto"/>
          <w:sz w:val="32"/>
          <w:szCs w:val="32"/>
          <w:highlight w:val="none"/>
          <w:lang w:val="en-US" w:eastAsia="zh-CN"/>
        </w:rPr>
        <w:t>___</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渭沱船闸改造工程水土保持</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证明材料：批复</w:t>
      </w:r>
      <w:bookmarkStart w:id="22" w:name="_GoBack"/>
      <w:bookmarkEnd w:id="22"/>
      <w:r>
        <w:rPr>
          <w:rFonts w:hint="eastAsia" w:ascii="Times New Roman" w:hAnsi="Times New Roman" w:eastAsia="方正仿宋_GBK" w:cs="Times New Roman"/>
          <w:bCs/>
          <w:color w:val="auto"/>
          <w:sz w:val="32"/>
          <w:szCs w:val="32"/>
          <w:highlight w:val="none"/>
          <w:lang w:val="en-US" w:eastAsia="zh-CN"/>
        </w:rPr>
        <w:t>文件复印件</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NGY5YTc5MTljOWVlNzc3N2E2ZGI0MjEzMDJhNTQ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2D23086"/>
    <w:rsid w:val="048A3FA3"/>
    <w:rsid w:val="04C75BA9"/>
    <w:rsid w:val="05046843"/>
    <w:rsid w:val="0636605F"/>
    <w:rsid w:val="06497B03"/>
    <w:rsid w:val="066E658D"/>
    <w:rsid w:val="067A2C61"/>
    <w:rsid w:val="06ED263D"/>
    <w:rsid w:val="07501833"/>
    <w:rsid w:val="08651193"/>
    <w:rsid w:val="08F93D5B"/>
    <w:rsid w:val="09CD7F8F"/>
    <w:rsid w:val="0A95138C"/>
    <w:rsid w:val="0BB95CD2"/>
    <w:rsid w:val="0BDB7E51"/>
    <w:rsid w:val="0BFE4292"/>
    <w:rsid w:val="0C292867"/>
    <w:rsid w:val="0CD07E15"/>
    <w:rsid w:val="0CFA4A65"/>
    <w:rsid w:val="0D406B8E"/>
    <w:rsid w:val="0E707BD8"/>
    <w:rsid w:val="0FB66909"/>
    <w:rsid w:val="10A81391"/>
    <w:rsid w:val="117A6EEF"/>
    <w:rsid w:val="12711EC4"/>
    <w:rsid w:val="13B86C2F"/>
    <w:rsid w:val="14295DAF"/>
    <w:rsid w:val="142A7E51"/>
    <w:rsid w:val="14495172"/>
    <w:rsid w:val="159E24E8"/>
    <w:rsid w:val="162417DF"/>
    <w:rsid w:val="16A76DEE"/>
    <w:rsid w:val="17AC5B95"/>
    <w:rsid w:val="18AD2712"/>
    <w:rsid w:val="19421CE6"/>
    <w:rsid w:val="198130EF"/>
    <w:rsid w:val="19AE416C"/>
    <w:rsid w:val="19DD43BA"/>
    <w:rsid w:val="1A4B45F5"/>
    <w:rsid w:val="1AEB3291"/>
    <w:rsid w:val="1AFA7273"/>
    <w:rsid w:val="1B012302"/>
    <w:rsid w:val="1CEB3111"/>
    <w:rsid w:val="1D1E25DF"/>
    <w:rsid w:val="1D652848"/>
    <w:rsid w:val="1DD736C3"/>
    <w:rsid w:val="21CC3BA7"/>
    <w:rsid w:val="21E3769E"/>
    <w:rsid w:val="22102401"/>
    <w:rsid w:val="228765EB"/>
    <w:rsid w:val="234E4979"/>
    <w:rsid w:val="241174C5"/>
    <w:rsid w:val="24304B96"/>
    <w:rsid w:val="24430E72"/>
    <w:rsid w:val="24B738C2"/>
    <w:rsid w:val="255178E6"/>
    <w:rsid w:val="255E1927"/>
    <w:rsid w:val="25F14B98"/>
    <w:rsid w:val="26710645"/>
    <w:rsid w:val="26971D6D"/>
    <w:rsid w:val="26A91696"/>
    <w:rsid w:val="26EA7C92"/>
    <w:rsid w:val="272F2851"/>
    <w:rsid w:val="274F3DB2"/>
    <w:rsid w:val="279C6923"/>
    <w:rsid w:val="27BD1AEB"/>
    <w:rsid w:val="28FC289D"/>
    <w:rsid w:val="2914405B"/>
    <w:rsid w:val="29156EF2"/>
    <w:rsid w:val="293435B5"/>
    <w:rsid w:val="2B052B73"/>
    <w:rsid w:val="2B6948BD"/>
    <w:rsid w:val="2BF539B5"/>
    <w:rsid w:val="2C61237F"/>
    <w:rsid w:val="2D280A7E"/>
    <w:rsid w:val="2FCD04BE"/>
    <w:rsid w:val="30EB33E1"/>
    <w:rsid w:val="31124E12"/>
    <w:rsid w:val="319A23E2"/>
    <w:rsid w:val="3206472E"/>
    <w:rsid w:val="328937F3"/>
    <w:rsid w:val="32F017EB"/>
    <w:rsid w:val="33254D78"/>
    <w:rsid w:val="33C83BC3"/>
    <w:rsid w:val="34D56648"/>
    <w:rsid w:val="35153592"/>
    <w:rsid w:val="35276BCD"/>
    <w:rsid w:val="35996867"/>
    <w:rsid w:val="387B5356"/>
    <w:rsid w:val="389F0583"/>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3A5F76"/>
    <w:rsid w:val="42615AA3"/>
    <w:rsid w:val="426A5D19"/>
    <w:rsid w:val="42740C54"/>
    <w:rsid w:val="42A713D5"/>
    <w:rsid w:val="42EE0B57"/>
    <w:rsid w:val="42FC2B26"/>
    <w:rsid w:val="43EF3495"/>
    <w:rsid w:val="453756CC"/>
    <w:rsid w:val="454A4722"/>
    <w:rsid w:val="455255E8"/>
    <w:rsid w:val="45912351"/>
    <w:rsid w:val="45B11EFA"/>
    <w:rsid w:val="46D36999"/>
    <w:rsid w:val="46E4318C"/>
    <w:rsid w:val="471F4D88"/>
    <w:rsid w:val="479E3A47"/>
    <w:rsid w:val="47D87266"/>
    <w:rsid w:val="48324764"/>
    <w:rsid w:val="49222A1C"/>
    <w:rsid w:val="49A2577D"/>
    <w:rsid w:val="4A321E22"/>
    <w:rsid w:val="4A3546F1"/>
    <w:rsid w:val="4B106456"/>
    <w:rsid w:val="4BCA036B"/>
    <w:rsid w:val="4C6F2EDA"/>
    <w:rsid w:val="4C9D782D"/>
    <w:rsid w:val="4DDF79D2"/>
    <w:rsid w:val="4E03626B"/>
    <w:rsid w:val="4E4C658E"/>
    <w:rsid w:val="4EBB21ED"/>
    <w:rsid w:val="4ECA3387"/>
    <w:rsid w:val="4F7B2533"/>
    <w:rsid w:val="508711A9"/>
    <w:rsid w:val="510E35CE"/>
    <w:rsid w:val="517B4EC0"/>
    <w:rsid w:val="51B322DA"/>
    <w:rsid w:val="51CC3CA7"/>
    <w:rsid w:val="51F850A8"/>
    <w:rsid w:val="526D2EBF"/>
    <w:rsid w:val="53366EE7"/>
    <w:rsid w:val="54271112"/>
    <w:rsid w:val="54523A5C"/>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5E22B7"/>
    <w:rsid w:val="5CA00DF1"/>
    <w:rsid w:val="5CFD0956"/>
    <w:rsid w:val="5D313A8F"/>
    <w:rsid w:val="5D32446E"/>
    <w:rsid w:val="5DA1040B"/>
    <w:rsid w:val="5DA77392"/>
    <w:rsid w:val="5DBD4136"/>
    <w:rsid w:val="5E7D7B12"/>
    <w:rsid w:val="5E96017E"/>
    <w:rsid w:val="5EB934BF"/>
    <w:rsid w:val="5EF2527F"/>
    <w:rsid w:val="5F4768A1"/>
    <w:rsid w:val="5FA74DF5"/>
    <w:rsid w:val="60895210"/>
    <w:rsid w:val="60DC0379"/>
    <w:rsid w:val="60F91A9B"/>
    <w:rsid w:val="61033B4B"/>
    <w:rsid w:val="61681DAA"/>
    <w:rsid w:val="62137647"/>
    <w:rsid w:val="64761A1E"/>
    <w:rsid w:val="65585085"/>
    <w:rsid w:val="66EA3218"/>
    <w:rsid w:val="67015D83"/>
    <w:rsid w:val="672C2C0C"/>
    <w:rsid w:val="676C3643"/>
    <w:rsid w:val="67B30A70"/>
    <w:rsid w:val="68466749"/>
    <w:rsid w:val="68562C5D"/>
    <w:rsid w:val="68762F5B"/>
    <w:rsid w:val="689313CC"/>
    <w:rsid w:val="69E81028"/>
    <w:rsid w:val="6C162603"/>
    <w:rsid w:val="6D541C74"/>
    <w:rsid w:val="6DAD722E"/>
    <w:rsid w:val="6DE06576"/>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8286988"/>
    <w:rsid w:val="7861167A"/>
    <w:rsid w:val="78E04108"/>
    <w:rsid w:val="78F07C69"/>
    <w:rsid w:val="7A3E4002"/>
    <w:rsid w:val="7AAF6562"/>
    <w:rsid w:val="7C4D729D"/>
    <w:rsid w:val="7D100213"/>
    <w:rsid w:val="7DCC7838"/>
    <w:rsid w:val="7EBD184F"/>
    <w:rsid w:val="7F3A3F4F"/>
    <w:rsid w:val="7F49148B"/>
    <w:rsid w:val="7F7108CD"/>
    <w:rsid w:val="7FCC3712"/>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2143</Words>
  <Characters>2383</Characters>
  <Lines>72</Lines>
  <Paragraphs>20</Paragraphs>
  <TotalTime>4</TotalTime>
  <ScaleCrop>false</ScaleCrop>
  <LinksUpToDate>false</LinksUpToDate>
  <CharactersWithSpaces>2468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2023-02-17T01:46:00Z</cp:lastPrinted>
  <dcterms:modified xsi:type="dcterms:W3CDTF">2023-02-22T07:24:50Z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A8AC039E44EE4285AF8D8F3268F215A0</vt:lpwstr>
  </property>
</Properties>
</file>