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center"/>
      </w:pPr>
      <w:r>
        <w:rPr>
          <w:rFonts w:ascii="宋体" w:hAnsi="宋体" w:eastAsia="宋体" w:cs="宋体"/>
          <w:color w:val="FF0000"/>
          <w:kern w:val="0"/>
          <w:sz w:val="44"/>
          <w:szCs w:val="44"/>
          <w:shd w:val="clear" w:fill="FFFFFF"/>
          <w:lang w:val="en-US" w:eastAsia="zh-CN" w:bidi="ar"/>
        </w:rPr>
        <w:t>渝湘复线公司总办会会审议议题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center"/>
      </w:pP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321" w:firstLineChars="100"/>
        <w:jc w:val="left"/>
        <w:rPr>
          <w:rFonts w:ascii="宋体" w:hAnsi="宋体" w:eastAsia="宋体" w:cs="宋体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320" w:firstLineChars="1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shd w:val="clear" w:fill="FFFFFF"/>
          <w:lang w:val="en-US" w:eastAsia="zh-CN" w:bidi="ar"/>
        </w:rPr>
        <w:t>题</w:t>
      </w:r>
      <w:r>
        <w:rPr>
          <w:rFonts w:hint="eastAsia" w:ascii="华文楷体" w:hAnsi="华文楷体" w:eastAsia="华文楷体" w:cs="华文楷体"/>
          <w:b/>
          <w:bCs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shd w:val="clear" w:fill="FFFFFF"/>
          <w:lang w:val="en-US" w:eastAsia="zh-CN" w:bidi="ar"/>
        </w:rPr>
        <w:t>目：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关于车辆定点维修挂网询价的议题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320" w:firstLineChars="1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shd w:val="clear" w:fill="FFFFFF"/>
          <w:lang w:val="en-US" w:eastAsia="zh-CN" w:bidi="ar"/>
        </w:rPr>
        <w:t>汇报人</w:t>
      </w:r>
      <w:r>
        <w:rPr>
          <w:rFonts w:hint="eastAsia" w:ascii="华文楷体" w:hAnsi="华文楷体" w:eastAsia="华文楷体" w:cs="华文楷体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郭雪梅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  <w:rPr>
          <w:rFonts w:hint="eastAsia" w:ascii="华文楷体" w:hAnsi="华文楷体" w:eastAsia="华文楷体" w:cs="华文楷体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公司总经理办公会：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spacing w:line="240" w:lineRule="atLeas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公司生产用车标准配置为20辆，公司现已自购车辆15辆，2023年拟购置车辆5辆。为了规范管理和节约成本，按2023年第一次总办会要求申请：</w:t>
      </w:r>
    </w:p>
    <w:p>
      <w:pPr>
        <w:spacing w:line="240" w:lineRule="atLeas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车辆定点维保单位，走挂网询价流程。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  提请决策事项：车辆维保单位走挂网询价流程</w:t>
      </w:r>
    </w:p>
    <w:p>
      <w:pPr>
        <w:spacing w:line="240" w:lineRule="atLeas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是否同意？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ind w:firstLine="5120" w:firstLineChars="1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2023年2月25日  </w:t>
      </w:r>
    </w:p>
    <w:p>
      <w:pPr>
        <w:spacing w:line="240" w:lineRule="atLeas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DRiNzU1NzhmODVhODUzMmRhNThiZGQyOTdlMzQifQ=="/>
  </w:docVars>
  <w:rsids>
    <w:rsidRoot w:val="0C552F4B"/>
    <w:rsid w:val="0C552F4B"/>
    <w:rsid w:val="2341774C"/>
    <w:rsid w:val="354F1F73"/>
    <w:rsid w:val="44421112"/>
    <w:rsid w:val="4E530CCE"/>
    <w:rsid w:val="5A2F5BD3"/>
    <w:rsid w:val="7FD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5">
    <w:name w:val="FollowedHyperlink"/>
    <w:basedOn w:val="4"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customStyle="1" w:styleId="7">
    <w:name w:val="after"/>
    <w:basedOn w:val="4"/>
    <w:qFormat/>
    <w:uiPriority w:val="0"/>
    <w:rPr>
      <w:bdr w:val="dashed" w:color="auto" w:sz="48" w:space="0"/>
    </w:rPr>
  </w:style>
  <w:style w:type="character" w:customStyle="1" w:styleId="8">
    <w:name w:val="before"/>
    <w:basedOn w:val="4"/>
    <w:qFormat/>
    <w:uiPriority w:val="0"/>
    <w:rPr>
      <w:bdr w:val="single" w:color="auto" w:sz="48" w:space="0"/>
    </w:rPr>
  </w:style>
  <w:style w:type="character" w:customStyle="1" w:styleId="9">
    <w:name w:val="hover48"/>
    <w:basedOn w:val="4"/>
    <w:qFormat/>
    <w:uiPriority w:val="0"/>
    <w:rPr>
      <w:shd w:val="clear" w:fill="346AC3"/>
    </w:rPr>
  </w:style>
  <w:style w:type="character" w:customStyle="1" w:styleId="10">
    <w:name w:val="hover49"/>
    <w:basedOn w:val="4"/>
    <w:uiPriority w:val="0"/>
  </w:style>
  <w:style w:type="character" w:customStyle="1" w:styleId="11">
    <w:name w:val="hover50"/>
    <w:basedOn w:val="4"/>
    <w:uiPriority w:val="0"/>
    <w:rPr>
      <w:color w:val="4285F4"/>
    </w:rPr>
  </w:style>
  <w:style w:type="character" w:customStyle="1" w:styleId="12">
    <w:name w:val="hover51"/>
    <w:basedOn w:val="4"/>
    <w:uiPriority w:val="0"/>
    <w:rPr>
      <w:color w:val="4285F4"/>
      <w:u w:val="none"/>
    </w:rPr>
  </w:style>
  <w:style w:type="character" w:customStyle="1" w:styleId="13">
    <w:name w:val="hover52"/>
    <w:basedOn w:val="4"/>
    <w:qFormat/>
    <w:uiPriority w:val="0"/>
    <w:rPr>
      <w:color w:val="1A85D7"/>
    </w:rPr>
  </w:style>
  <w:style w:type="character" w:customStyle="1" w:styleId="14">
    <w:name w:val="credit"/>
    <w:basedOn w:val="4"/>
    <w:qFormat/>
    <w:uiPriority w:val="0"/>
    <w:rPr>
      <w:sz w:val="18"/>
      <w:szCs w:val="18"/>
    </w:rPr>
  </w:style>
  <w:style w:type="character" w:customStyle="1" w:styleId="15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681</Characters>
  <Lines>0</Lines>
  <Paragraphs>0</Paragraphs>
  <TotalTime>11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2023-01-05T03:06:00Z</dcterms:created>
  <dc:creator>勿忘初心</dc:creator>
  <cp:lastModifiedBy>勿忘初心</cp:lastModifiedBy>
  <cp:lastPrinted>2023-01-06T07:44:00Z</cp:lastPrinted>
  <dcterms:modified xsi:type="dcterms:W3CDTF">2023-02-20T09:07:56Z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5FE30F2C28364944941695F1A9CB2419</vt:lpwstr>
  </property>
</Properties>
</file>