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800"/>
        <w:rPr>
          <w:rFonts w:ascii="Arial" w:hAnsi="Arial" w:eastAsia="宋体" w:cs="Arial"/>
          <w:sz w:val="28"/>
          <w:szCs w:val="28"/>
        </w:rPr>
      </w:pPr>
      <w:r>
        <w:rPr>
          <w:rFonts w:ascii="Arial" w:hAnsi="Arial" w:eastAsia="宋体" w:cs="Arial"/>
          <w:sz w:val="28"/>
          <w:szCs w:val="28"/>
        </w:rPr>
        <w:t>重庆高速公路集团有限公司</w:t>
      </w:r>
    </w:p>
    <w:p>
      <w:pPr>
        <w:ind w:firstLine="1400" w:firstLineChars="500"/>
        <w:rPr>
          <w:rFonts w:ascii="Arial" w:hAnsi="Arial" w:eastAsia="宋体" w:cs="Arial"/>
          <w:sz w:val="28"/>
          <w:szCs w:val="28"/>
        </w:rPr>
      </w:pPr>
      <w:r>
        <w:rPr>
          <w:rFonts w:ascii="Arial" w:hAnsi="Arial" w:eastAsia="宋体" w:cs="Arial"/>
          <w:sz w:val="28"/>
          <w:szCs w:val="28"/>
        </w:rPr>
        <w:t>办公楼大厅玻璃屋顶喷洒降温改造项目</w:t>
      </w:r>
    </w:p>
    <w:p>
      <w:pPr>
        <w:ind w:firstLine="2240" w:firstLineChars="800"/>
        <w:rPr>
          <w:rFonts w:hint="eastAsia" w:ascii="Arial" w:hAnsi="Arial" w:eastAsia="宋体" w:cs="Arial"/>
          <w:sz w:val="28"/>
          <w:szCs w:val="28"/>
          <w:bdr w:val="none" w:color="auto" w:sz="0" w:space="0"/>
          <w:lang w:eastAsia="zh-CN"/>
        </w:rPr>
      </w:pPr>
      <w:r>
        <w:rPr>
          <w:rFonts w:ascii="Arial" w:hAnsi="Arial" w:eastAsia="宋体" w:cs="Arial"/>
          <w:sz w:val="28"/>
          <w:szCs w:val="28"/>
        </w:rPr>
        <w:t>公开竞争性比选</w:t>
      </w:r>
      <w:r>
        <w:rPr>
          <w:rFonts w:hint="eastAsia" w:ascii="Arial" w:hAnsi="Arial" w:eastAsia="宋体" w:cs="Arial"/>
          <w:sz w:val="28"/>
          <w:szCs w:val="28"/>
          <w:lang w:eastAsia="zh-CN"/>
        </w:rPr>
        <w:t>公告补遗</w:t>
      </w:r>
    </w:p>
    <w:p>
      <w:pPr>
        <w:ind w:firstLine="560" w:firstLineChars="200"/>
        <w:rPr>
          <w:rFonts w:ascii="Arial" w:hAnsi="Arial" w:eastAsia="宋体" w:cs="Arial"/>
          <w:sz w:val="28"/>
          <w:szCs w:val="28"/>
          <w:bdr w:val="none" w:color="auto" w:sz="0" w:space="0"/>
        </w:rPr>
      </w:pPr>
    </w:p>
    <w:p>
      <w:pPr>
        <w:ind w:firstLine="560" w:firstLineChars="200"/>
        <w:rPr>
          <w:rFonts w:ascii="Arial" w:hAnsi="Arial" w:eastAsia="宋体" w:cs="Arial"/>
          <w:sz w:val="28"/>
          <w:szCs w:val="28"/>
          <w:bdr w:val="none" w:color="auto" w:sz="0" w:space="0"/>
        </w:rPr>
      </w:pPr>
      <w:r>
        <w:rPr>
          <w:rFonts w:ascii="Arial" w:hAnsi="Arial" w:eastAsia="宋体" w:cs="Arial"/>
          <w:sz w:val="28"/>
          <w:szCs w:val="28"/>
          <w:bdr w:val="none" w:color="auto" w:sz="0" w:space="0"/>
        </w:rPr>
        <w:t>重庆高速公路集团有限公司办公楼大厅玻璃屋顶喷洒降温改造项目公开竞争性比选项目清单（原比选文件6：重庆高速公路集团有限公司办公楼大厅玻璃屋顶喷洒降温改造项目报价清单）更正如下，比选文件其余内容不变，按照2023年3月9日发布的公开竞争性比选公告内容执行。</w:t>
      </w:r>
    </w:p>
    <w:p>
      <w:pPr>
        <w:ind w:firstLine="560" w:firstLineChars="200"/>
        <w:rPr>
          <w:rFonts w:ascii="Arial" w:hAnsi="Arial" w:eastAsia="宋体" w:cs="Arial"/>
          <w:sz w:val="28"/>
          <w:szCs w:val="28"/>
          <w:bdr w:val="none" w:color="auto" w:sz="0" w:space="0"/>
        </w:rPr>
      </w:pPr>
    </w:p>
    <w:p>
      <w:pPr>
        <w:ind w:firstLine="560" w:firstLineChars="200"/>
        <w:rPr>
          <w:rFonts w:ascii="Arial" w:hAnsi="Arial" w:eastAsia="宋体" w:cs="Arial"/>
          <w:sz w:val="28"/>
          <w:szCs w:val="28"/>
          <w:bdr w:val="none" w:color="auto" w:sz="0" w:space="0"/>
        </w:rPr>
      </w:pPr>
    </w:p>
    <w:p>
      <w:pPr>
        <w:ind w:firstLine="4480" w:firstLineChars="1600"/>
        <w:rPr>
          <w:rFonts w:hint="eastAsia" w:ascii="Arial" w:hAnsi="Arial" w:eastAsia="宋体" w:cs="Arial"/>
          <w:sz w:val="28"/>
          <w:szCs w:val="28"/>
          <w:bdr w:val="none" w:color="auto" w:sz="0" w:space="0"/>
          <w:lang w:eastAsia="zh-CN"/>
        </w:rPr>
      </w:pPr>
      <w:r>
        <w:rPr>
          <w:rFonts w:hint="eastAsia" w:ascii="Arial" w:hAnsi="Arial" w:eastAsia="宋体" w:cs="Arial"/>
          <w:sz w:val="28"/>
          <w:szCs w:val="28"/>
          <w:bdr w:val="none" w:color="auto" w:sz="0" w:space="0"/>
          <w:lang w:eastAsia="zh-CN"/>
        </w:rPr>
        <w:t>重庆高速公路集团有限公司</w:t>
      </w:r>
    </w:p>
    <w:p>
      <w:pPr>
        <w:ind w:firstLine="5040" w:firstLineChars="1800"/>
        <w:rPr>
          <w:rFonts w:hint="default" w:ascii="Arial" w:hAnsi="Arial" w:eastAsia="宋体" w:cs="Arial"/>
          <w:sz w:val="28"/>
          <w:szCs w:val="28"/>
          <w:bdr w:val="none" w:color="auto" w:sz="0" w:space="0"/>
          <w:lang w:val="en-US" w:eastAsia="zh-CN"/>
        </w:rPr>
      </w:pPr>
      <w:bookmarkStart w:id="0" w:name="_GoBack"/>
      <w:bookmarkEnd w:id="0"/>
      <w:r>
        <w:rPr>
          <w:rFonts w:hint="eastAsia" w:ascii="Arial" w:hAnsi="Arial" w:eastAsia="宋体" w:cs="Arial"/>
          <w:sz w:val="28"/>
          <w:szCs w:val="28"/>
          <w:bdr w:val="none" w:color="auto" w:sz="0" w:space="0"/>
          <w:lang w:val="en-US" w:eastAsia="zh-CN"/>
        </w:rPr>
        <w:t>2023年3月12日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3EF5"/>
    <w:rsid w:val="01C7221C"/>
    <w:rsid w:val="035F4C36"/>
    <w:rsid w:val="04BF3744"/>
    <w:rsid w:val="04FB495E"/>
    <w:rsid w:val="050C3B36"/>
    <w:rsid w:val="07995D5C"/>
    <w:rsid w:val="082032BF"/>
    <w:rsid w:val="08601730"/>
    <w:rsid w:val="087F7445"/>
    <w:rsid w:val="099723D6"/>
    <w:rsid w:val="0FA14B8D"/>
    <w:rsid w:val="104433CC"/>
    <w:rsid w:val="11DE5CF6"/>
    <w:rsid w:val="129A34DC"/>
    <w:rsid w:val="141C1684"/>
    <w:rsid w:val="16B14642"/>
    <w:rsid w:val="19884D71"/>
    <w:rsid w:val="1E344FDC"/>
    <w:rsid w:val="25B92A8A"/>
    <w:rsid w:val="26E2049C"/>
    <w:rsid w:val="296E2F13"/>
    <w:rsid w:val="29FE7836"/>
    <w:rsid w:val="2D5906D8"/>
    <w:rsid w:val="33422A5E"/>
    <w:rsid w:val="34D005F3"/>
    <w:rsid w:val="353151B1"/>
    <w:rsid w:val="3580241A"/>
    <w:rsid w:val="35A07B89"/>
    <w:rsid w:val="36B10A7D"/>
    <w:rsid w:val="38CE4727"/>
    <w:rsid w:val="3EDE58E4"/>
    <w:rsid w:val="48923EE2"/>
    <w:rsid w:val="4CDC4024"/>
    <w:rsid w:val="4D7F37BE"/>
    <w:rsid w:val="526D2DF0"/>
    <w:rsid w:val="53721CE4"/>
    <w:rsid w:val="566A0178"/>
    <w:rsid w:val="57535E54"/>
    <w:rsid w:val="5A041846"/>
    <w:rsid w:val="5B5258F4"/>
    <w:rsid w:val="5DDB24B7"/>
    <w:rsid w:val="61734D79"/>
    <w:rsid w:val="64157FC4"/>
    <w:rsid w:val="6868204F"/>
    <w:rsid w:val="6AB9428A"/>
    <w:rsid w:val="6B52306B"/>
    <w:rsid w:val="6C063D9D"/>
    <w:rsid w:val="6E767D2D"/>
    <w:rsid w:val="75C151E1"/>
    <w:rsid w:val="775F0848"/>
    <w:rsid w:val="782D2F5E"/>
    <w:rsid w:val="78BD60E7"/>
    <w:rsid w:val="78E62D99"/>
    <w:rsid w:val="79C517DD"/>
    <w:rsid w:val="7A5F1FE2"/>
    <w:rsid w:val="7C4C3053"/>
    <w:rsid w:val="7CAD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2022-09-26T02:39:00Z</dcterms:created>
  <dc:creator>Administrator</dc:creator>
  <cp:lastModifiedBy>张晴渝</cp:lastModifiedBy>
  <dcterms:modified xsi:type="dcterms:W3CDTF">2023-03-12T08:16:45Z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78AE44A7FB5B4538A98DD2847AE1B52B</vt:lpwstr>
  </property>
</Properties>
</file>