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A9" w:rsidRDefault="009058A9">
      <w:pPr>
        <w:snapToGrid w:val="0"/>
        <w:spacing w:line="560" w:lineRule="exact"/>
        <w:jc w:val="center"/>
        <w:rPr>
          <w:rFonts w:ascii="方正黑体_GBK" w:eastAsia="方正黑体_GBK" w:hAnsi="方正黑体_GBK" w:cs="方正黑体_GBK"/>
          <w:sz w:val="32"/>
          <w:szCs w:val="32"/>
        </w:rPr>
      </w:pPr>
    </w:p>
    <w:p w:rsidR="009058A9" w:rsidRDefault="009058A9">
      <w:pPr>
        <w:pStyle w:val="a1"/>
        <w:rPr>
          <w:lang w:val="en-US" w:bidi="ar-SA"/>
        </w:rPr>
      </w:pPr>
    </w:p>
    <w:p w:rsidR="009058A9" w:rsidRDefault="009058A9">
      <w:pPr>
        <w:snapToGrid w:val="0"/>
        <w:spacing w:line="560" w:lineRule="exact"/>
        <w:jc w:val="center"/>
        <w:rPr>
          <w:rFonts w:ascii="方正黑体_GBK" w:eastAsia="方正黑体_GBK" w:hAnsi="方正黑体_GBK" w:cs="方正黑体_GBK"/>
          <w:sz w:val="32"/>
          <w:szCs w:val="32"/>
        </w:rPr>
      </w:pPr>
    </w:p>
    <w:p w:rsidR="009058A9" w:rsidRDefault="00E12936">
      <w:pPr>
        <w:snapToGrid w:val="0"/>
        <w:spacing w:line="560" w:lineRule="exact"/>
        <w:ind w:firstLineChars="200" w:firstLine="638"/>
        <w:rPr>
          <w:rFonts w:ascii="宋体" w:hAnsi="宋体" w:cs="宋体"/>
          <w:b/>
          <w:w w:val="99"/>
          <w:kern w:val="0"/>
          <w:sz w:val="32"/>
          <w:szCs w:val="32"/>
        </w:rPr>
      </w:pPr>
      <w:r>
        <w:rPr>
          <w:rFonts w:ascii="宋体" w:hAnsi="宋体" w:cs="宋体" w:hint="eastAsia"/>
          <w:b/>
          <w:w w:val="99"/>
          <w:kern w:val="0"/>
          <w:sz w:val="32"/>
          <w:szCs w:val="32"/>
        </w:rPr>
        <w:t>项目名称：冷水服务区自营超市供货商竞争性比选项目</w:t>
      </w:r>
    </w:p>
    <w:p w:rsidR="009058A9" w:rsidRDefault="009058A9">
      <w:pPr>
        <w:pStyle w:val="Default"/>
        <w:ind w:firstLine="420"/>
        <w:rPr>
          <w:rFonts w:hint="default"/>
        </w:rPr>
      </w:pPr>
    </w:p>
    <w:p w:rsidR="009058A9" w:rsidRDefault="009058A9">
      <w:pPr>
        <w:rPr>
          <w:sz w:val="84"/>
          <w:szCs w:val="84"/>
        </w:rPr>
      </w:pPr>
    </w:p>
    <w:p w:rsidR="009058A9" w:rsidRDefault="009058A9">
      <w:pPr>
        <w:pStyle w:val="a1"/>
        <w:rPr>
          <w:lang w:val="en-US" w:bidi="ar-SA"/>
        </w:rPr>
      </w:pPr>
    </w:p>
    <w:p w:rsidR="009058A9" w:rsidRDefault="009058A9">
      <w:pPr>
        <w:pStyle w:val="a1"/>
        <w:rPr>
          <w:lang w:val="en-US" w:bidi="ar-SA"/>
        </w:rPr>
      </w:pPr>
    </w:p>
    <w:p w:rsidR="009058A9" w:rsidRDefault="009058A9">
      <w:pPr>
        <w:pStyle w:val="a1"/>
        <w:rPr>
          <w:lang w:val="en-US" w:bidi="ar-SA"/>
        </w:rPr>
      </w:pPr>
    </w:p>
    <w:p w:rsidR="009058A9" w:rsidRDefault="009058A9">
      <w:pPr>
        <w:pStyle w:val="13"/>
      </w:pPr>
    </w:p>
    <w:p w:rsidR="009058A9" w:rsidRDefault="009058A9">
      <w:pPr>
        <w:pStyle w:val="a1"/>
        <w:rPr>
          <w:lang w:val="en-US" w:bidi="ar-SA"/>
        </w:rPr>
      </w:pPr>
    </w:p>
    <w:p w:rsidR="009058A9" w:rsidRDefault="00E12936">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竞争性比选文件</w:t>
      </w:r>
    </w:p>
    <w:p w:rsidR="009058A9" w:rsidRDefault="009058A9">
      <w:pPr>
        <w:adjustRightInd w:val="0"/>
        <w:spacing w:beforeLines="100" w:before="240" w:line="315" w:lineRule="atLeast"/>
        <w:jc w:val="center"/>
        <w:textAlignment w:val="baseline"/>
        <w:rPr>
          <w:spacing w:val="20"/>
          <w:kern w:val="0"/>
          <w:sz w:val="32"/>
          <w:szCs w:val="30"/>
        </w:rPr>
      </w:pPr>
    </w:p>
    <w:p w:rsidR="009058A9" w:rsidRDefault="009058A9">
      <w:pPr>
        <w:adjustRightInd w:val="0"/>
        <w:spacing w:line="315" w:lineRule="atLeast"/>
        <w:jc w:val="left"/>
        <w:textAlignment w:val="baseline"/>
        <w:rPr>
          <w:kern w:val="0"/>
          <w:sz w:val="24"/>
          <w:szCs w:val="20"/>
        </w:rPr>
      </w:pPr>
    </w:p>
    <w:p w:rsidR="009058A9" w:rsidRDefault="009058A9">
      <w:pPr>
        <w:adjustRightInd w:val="0"/>
        <w:spacing w:line="315" w:lineRule="atLeast"/>
        <w:jc w:val="left"/>
        <w:textAlignment w:val="baseline"/>
        <w:rPr>
          <w:kern w:val="0"/>
          <w:sz w:val="24"/>
          <w:szCs w:val="20"/>
        </w:rPr>
      </w:pPr>
    </w:p>
    <w:p w:rsidR="009058A9" w:rsidRDefault="009058A9">
      <w:pPr>
        <w:pStyle w:val="a1"/>
        <w:rPr>
          <w:lang w:val="en-US" w:bidi="ar-SA"/>
        </w:rPr>
      </w:pPr>
    </w:p>
    <w:p w:rsidR="009058A9" w:rsidRDefault="009058A9">
      <w:pPr>
        <w:pStyle w:val="a1"/>
        <w:rPr>
          <w:lang w:val="en-US" w:bidi="ar-SA"/>
        </w:rPr>
      </w:pPr>
    </w:p>
    <w:p w:rsidR="009058A9" w:rsidRDefault="009058A9">
      <w:pPr>
        <w:pStyle w:val="13"/>
      </w:pPr>
    </w:p>
    <w:p w:rsidR="009058A9" w:rsidRDefault="009058A9">
      <w:pPr>
        <w:pStyle w:val="a1"/>
        <w:rPr>
          <w:lang w:val="en-US" w:bidi="ar-SA"/>
        </w:rPr>
      </w:pPr>
    </w:p>
    <w:p w:rsidR="009058A9" w:rsidRDefault="009058A9"/>
    <w:p w:rsidR="009058A9" w:rsidRDefault="009058A9">
      <w:pPr>
        <w:pStyle w:val="14"/>
        <w:rPr>
          <w:rFonts w:ascii="方正小标宋_GBK" w:eastAsia="方正小标宋_GBK" w:hAnsi="方正小标宋_GBK" w:cs="方正小标宋_GBK"/>
          <w:color w:val="000000"/>
          <w:sz w:val="32"/>
          <w:szCs w:val="32"/>
        </w:rPr>
      </w:pPr>
    </w:p>
    <w:p w:rsidR="009058A9" w:rsidRDefault="009058A9">
      <w:pPr>
        <w:pStyle w:val="14"/>
        <w:rPr>
          <w:rFonts w:ascii="方正小标宋_GBK" w:eastAsia="方正小标宋_GBK" w:hAnsi="方正小标宋_GBK" w:cs="方正小标宋_GBK"/>
          <w:color w:val="000000"/>
          <w:sz w:val="32"/>
          <w:szCs w:val="32"/>
        </w:rPr>
      </w:pPr>
    </w:p>
    <w:p w:rsidR="009058A9" w:rsidRDefault="00E12936">
      <w:pPr>
        <w:pStyle w:val="14"/>
        <w:rPr>
          <w:rFonts w:ascii="宋体" w:hAnsi="宋体" w:cs="宋体"/>
          <w:b/>
          <w:w w:val="99"/>
          <w:kern w:val="0"/>
          <w:sz w:val="32"/>
          <w:szCs w:val="32"/>
          <w:u w:val="single"/>
        </w:rPr>
      </w:pPr>
      <w:r>
        <w:rPr>
          <w:rFonts w:ascii="方正小标宋_GBK" w:eastAsia="方正小标宋_GBK" w:hAnsi="方正小标宋_GBK" w:cs="方正小标宋_GBK" w:hint="eastAsia"/>
          <w:color w:val="000000"/>
          <w:sz w:val="32"/>
          <w:szCs w:val="32"/>
        </w:rPr>
        <w:t>比选人：</w:t>
      </w:r>
      <w:r>
        <w:rPr>
          <w:rFonts w:ascii="宋体" w:hAnsi="宋体" w:cs="宋体" w:hint="eastAsia"/>
          <w:b/>
          <w:w w:val="99"/>
          <w:kern w:val="0"/>
          <w:sz w:val="32"/>
          <w:szCs w:val="32"/>
          <w:u w:val="single"/>
        </w:rPr>
        <w:t>重庆高速冷水自驾营地管理有限公司（盖章）</w:t>
      </w:r>
    </w:p>
    <w:p w:rsidR="009058A9" w:rsidRDefault="009058A9">
      <w:pPr>
        <w:rPr>
          <w:sz w:val="32"/>
          <w:szCs w:val="32"/>
        </w:rPr>
      </w:pPr>
    </w:p>
    <w:p w:rsidR="009058A9" w:rsidRDefault="009058A9">
      <w:pPr>
        <w:adjustRightInd w:val="0"/>
        <w:spacing w:line="315" w:lineRule="atLeast"/>
        <w:jc w:val="left"/>
        <w:textAlignment w:val="baseline"/>
        <w:rPr>
          <w:sz w:val="32"/>
          <w:szCs w:val="32"/>
        </w:rPr>
      </w:pPr>
    </w:p>
    <w:p w:rsidR="009058A9" w:rsidRDefault="00E12936">
      <w:pPr>
        <w:adjustRightInd w:val="0"/>
        <w:spacing w:line="315" w:lineRule="atLeast"/>
        <w:ind w:firstLineChars="900" w:firstLine="3240"/>
        <w:textAlignment w:val="baseline"/>
        <w:rPr>
          <w:rFonts w:ascii="方正小标宋_GBK" w:eastAsia="方正小标宋_GBK" w:hAnsi="方正小标宋_GBK" w:cs="方正小标宋_GBK"/>
          <w:bCs/>
          <w:color w:val="333333"/>
          <w:spacing w:val="-20"/>
          <w:sz w:val="44"/>
          <w:szCs w:val="44"/>
        </w:rPr>
      </w:pPr>
      <w:r>
        <w:rPr>
          <w:rFonts w:ascii="方正小标宋_GBK" w:eastAsia="方正小标宋_GBK" w:hAnsi="方正小标宋_GBK" w:cs="方正小标宋_GBK" w:hint="eastAsia"/>
          <w:sz w:val="36"/>
          <w:szCs w:val="36"/>
        </w:rPr>
        <w:t>二</w:t>
      </w:r>
      <w:r>
        <w:rPr>
          <w:rFonts w:ascii="方正小标宋_GBK" w:eastAsia="方正小标宋_GBK" w:hAnsi="方正小标宋_GBK" w:cs="方正小标宋_GBK"/>
          <w:sz w:val="36"/>
          <w:szCs w:val="36"/>
        </w:rPr>
        <w:t>0</w:t>
      </w:r>
      <w:r>
        <w:rPr>
          <w:rFonts w:ascii="方正小标宋_GBK" w:eastAsia="方正小标宋_GBK" w:hAnsi="方正小标宋_GBK" w:cs="方正小标宋_GBK" w:hint="eastAsia"/>
          <w:sz w:val="36"/>
          <w:szCs w:val="36"/>
        </w:rPr>
        <w:t>二二年九月</w:t>
      </w:r>
    </w:p>
    <w:p w:rsidR="009058A9" w:rsidRDefault="009058A9"/>
    <w:p w:rsidR="00E12936" w:rsidRDefault="00E12936" w:rsidP="00E12936">
      <w:pPr>
        <w:pStyle w:val="a1"/>
        <w:rPr>
          <w:lang w:val="en-US" w:bidi="ar-SA"/>
        </w:rPr>
      </w:pPr>
    </w:p>
    <w:p w:rsidR="00E12936" w:rsidRPr="00E12936" w:rsidRDefault="00E12936" w:rsidP="00E12936"/>
    <w:p w:rsidR="009058A9" w:rsidRDefault="009058A9"/>
    <w:p w:rsidR="009058A9" w:rsidRDefault="00E12936">
      <w:pPr>
        <w:spacing w:line="400" w:lineRule="exact"/>
        <w:jc w:val="center"/>
        <w:rPr>
          <w:rFonts w:ascii="宋体" w:hAnsi="宋体" w:cs="宋体"/>
          <w:b/>
          <w:sz w:val="28"/>
          <w:szCs w:val="28"/>
        </w:rPr>
      </w:pPr>
      <w:r>
        <w:rPr>
          <w:rFonts w:ascii="宋体" w:hAnsi="宋体" w:cs="宋体" w:hint="eastAsia"/>
          <w:b/>
          <w:sz w:val="28"/>
          <w:szCs w:val="28"/>
        </w:rPr>
        <w:lastRenderedPageBreak/>
        <w:t>编制说明</w:t>
      </w:r>
    </w:p>
    <w:p w:rsidR="009058A9" w:rsidRDefault="00E12936">
      <w:pPr>
        <w:spacing w:line="400" w:lineRule="exact"/>
        <w:ind w:firstLineChars="196" w:firstLine="412"/>
        <w:rPr>
          <w:rFonts w:ascii="宋体" w:hAnsi="宋体" w:cs="宋体"/>
          <w:szCs w:val="21"/>
        </w:rPr>
      </w:pPr>
      <w:r>
        <w:rPr>
          <w:rFonts w:ascii="宋体" w:hAnsi="宋体" w:cs="宋体" w:hint="eastAsia"/>
          <w:szCs w:val="21"/>
        </w:rPr>
        <w:t>一、本竞争性比选文件中所提到的货币单位除有特别说明外，均为人民币。</w:t>
      </w:r>
    </w:p>
    <w:p w:rsidR="009058A9" w:rsidRDefault="00E12936">
      <w:pPr>
        <w:spacing w:line="400" w:lineRule="exact"/>
        <w:ind w:firstLineChars="196" w:firstLine="412"/>
        <w:rPr>
          <w:rFonts w:ascii="宋体" w:hAnsi="宋体" w:cs="宋体"/>
          <w:szCs w:val="21"/>
        </w:rPr>
      </w:pPr>
      <w:r>
        <w:rPr>
          <w:rFonts w:ascii="宋体" w:hAnsi="宋体" w:cs="宋体" w:hint="eastAsia"/>
          <w:szCs w:val="21"/>
        </w:rPr>
        <w:t>二、本竞争性比选文件中所提到的时间除有特别说明外，均为北京时间。</w:t>
      </w:r>
    </w:p>
    <w:p w:rsidR="009058A9" w:rsidRDefault="00E12936">
      <w:pPr>
        <w:spacing w:line="400" w:lineRule="exact"/>
        <w:ind w:firstLineChars="196" w:firstLine="412"/>
        <w:rPr>
          <w:rFonts w:ascii="宋体" w:hAnsi="宋体" w:cs="宋体"/>
          <w:szCs w:val="21"/>
        </w:rPr>
      </w:pPr>
      <w:r>
        <w:rPr>
          <w:rFonts w:ascii="宋体" w:hAnsi="宋体" w:cs="宋体" w:hint="eastAsia"/>
          <w:szCs w:val="21"/>
        </w:rPr>
        <w:t>三、第二章比选申请人须知前附表与正文不一致的地方以前附表为准，第三章评标办法前附表与正文不一致的地方以前附表为准。</w:t>
      </w:r>
    </w:p>
    <w:p w:rsidR="009058A9" w:rsidRDefault="009058A9">
      <w:pPr>
        <w:spacing w:line="400" w:lineRule="exact"/>
        <w:ind w:firstLineChars="196" w:firstLine="412"/>
        <w:rPr>
          <w:rFonts w:ascii="宋体" w:hAnsi="宋体" w:cs="宋体"/>
          <w:szCs w:val="21"/>
        </w:rPr>
      </w:pP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E12936" w:rsidRPr="00E12936" w:rsidRDefault="00E12936" w:rsidP="00E12936"/>
    <w:p w:rsidR="009058A9" w:rsidRDefault="009058A9"/>
    <w:p w:rsidR="009058A9" w:rsidRDefault="009058A9">
      <w:pPr>
        <w:pStyle w:val="a1"/>
        <w:rPr>
          <w:lang w:val="en-US" w:bidi="ar-SA"/>
        </w:rPr>
      </w:pPr>
    </w:p>
    <w:p w:rsidR="009058A9" w:rsidRDefault="009058A9">
      <w:pPr>
        <w:pStyle w:val="13"/>
      </w:pPr>
    </w:p>
    <w:p w:rsidR="009058A9" w:rsidRDefault="00E12936">
      <w:pPr>
        <w:pStyle w:val="Default"/>
        <w:jc w:val="center"/>
        <w:rPr>
          <w:rFonts w:ascii="方正小标宋_GBK" w:eastAsia="方正小标宋_GBK" w:hAnsi="方正小标宋_GBK" w:cs="方正小标宋_GBK" w:hint="default"/>
          <w:bCs/>
          <w:color w:val="333333"/>
          <w:spacing w:val="-20"/>
          <w:sz w:val="44"/>
          <w:szCs w:val="44"/>
        </w:rPr>
      </w:pPr>
      <w:r>
        <w:rPr>
          <w:rFonts w:ascii="方正小标宋_GBK" w:eastAsia="方正小标宋_GBK" w:hAnsi="方正小标宋_GBK" w:cs="方正小标宋_GBK"/>
          <w:bCs/>
          <w:color w:val="333333"/>
          <w:spacing w:val="-20"/>
          <w:sz w:val="44"/>
          <w:szCs w:val="44"/>
        </w:rPr>
        <w:lastRenderedPageBreak/>
        <w:t>目   录</w:t>
      </w:r>
    </w:p>
    <w:p w:rsidR="009058A9" w:rsidRDefault="009058A9">
      <w:pPr>
        <w:pStyle w:val="12"/>
        <w:rPr>
          <w:rStyle w:val="afa"/>
          <w:b/>
          <w:color w:val="auto"/>
          <w:kern w:val="0"/>
          <w:u w:val="none"/>
        </w:rPr>
      </w:pPr>
    </w:p>
    <w:p w:rsidR="009058A9" w:rsidRDefault="007D2E3E">
      <w:pPr>
        <w:pStyle w:val="12"/>
        <w:rPr>
          <w:rStyle w:val="afa"/>
          <w:b/>
          <w:color w:val="auto"/>
          <w:kern w:val="0"/>
          <w:u w:val="none"/>
        </w:rPr>
      </w:pPr>
      <w:hyperlink w:anchor="_Toc38789813" w:history="1">
        <w:r w:rsidR="00E12936">
          <w:rPr>
            <w:rStyle w:val="afa"/>
            <w:b/>
            <w:color w:val="auto"/>
            <w:kern w:val="0"/>
            <w:u w:val="none"/>
          </w:rPr>
          <w:t xml:space="preserve">第一章  </w:t>
        </w:r>
        <w:r w:rsidR="00E12936">
          <w:rPr>
            <w:rStyle w:val="afa"/>
            <w:rFonts w:hint="eastAsia"/>
            <w:b/>
            <w:color w:val="auto"/>
            <w:kern w:val="0"/>
            <w:u w:val="none"/>
          </w:rPr>
          <w:t>比选</w:t>
        </w:r>
        <w:r w:rsidR="00E12936">
          <w:rPr>
            <w:rStyle w:val="afa"/>
            <w:b/>
            <w:color w:val="auto"/>
            <w:kern w:val="0"/>
            <w:u w:val="none"/>
          </w:rPr>
          <w:t>公告</w:t>
        </w:r>
        <w:r w:rsidR="00E12936">
          <w:rPr>
            <w:rStyle w:val="afa"/>
            <w:b/>
            <w:color w:val="auto"/>
            <w:kern w:val="0"/>
            <w:u w:val="none"/>
          </w:rPr>
          <w:tab/>
        </w:r>
      </w:hyperlink>
      <w:r w:rsidR="006D6F41">
        <w:rPr>
          <w:rStyle w:val="afa"/>
          <w:b/>
          <w:color w:val="auto"/>
          <w:kern w:val="0"/>
          <w:u w:val="none"/>
        </w:rPr>
        <w:t>1-2</w:t>
      </w:r>
    </w:p>
    <w:p w:rsidR="009058A9" w:rsidRDefault="007D2E3E">
      <w:pPr>
        <w:pStyle w:val="12"/>
        <w:rPr>
          <w:rStyle w:val="afa"/>
          <w:b/>
          <w:color w:val="auto"/>
          <w:kern w:val="0"/>
          <w:u w:val="none"/>
        </w:rPr>
      </w:pPr>
      <w:hyperlink w:anchor="_Toc38789821" w:history="1">
        <w:r w:rsidR="00E12936">
          <w:rPr>
            <w:rStyle w:val="afa"/>
            <w:b/>
            <w:color w:val="auto"/>
            <w:kern w:val="0"/>
            <w:u w:val="none"/>
          </w:rPr>
          <w:t xml:space="preserve">第二章  </w:t>
        </w:r>
        <w:r w:rsidR="00E12936">
          <w:rPr>
            <w:rStyle w:val="afa"/>
            <w:rFonts w:hint="eastAsia"/>
            <w:b/>
            <w:color w:val="auto"/>
            <w:kern w:val="0"/>
            <w:u w:val="none"/>
          </w:rPr>
          <w:t>比选申请人</w:t>
        </w:r>
        <w:r w:rsidR="00E12936">
          <w:rPr>
            <w:rStyle w:val="afa"/>
            <w:b/>
            <w:color w:val="auto"/>
            <w:kern w:val="0"/>
            <w:u w:val="none"/>
          </w:rPr>
          <w:t>须知</w:t>
        </w:r>
        <w:r w:rsidR="00E12936">
          <w:rPr>
            <w:rStyle w:val="afa"/>
            <w:b/>
            <w:color w:val="auto"/>
            <w:kern w:val="0"/>
            <w:u w:val="none"/>
          </w:rPr>
          <w:tab/>
        </w:r>
      </w:hyperlink>
      <w:r w:rsidR="00186B66">
        <w:rPr>
          <w:rStyle w:val="afa"/>
          <w:b/>
          <w:color w:val="auto"/>
          <w:kern w:val="0"/>
          <w:u w:val="none"/>
        </w:rPr>
        <w:t>3-22</w:t>
      </w:r>
    </w:p>
    <w:p w:rsidR="009058A9" w:rsidRDefault="007D2E3E">
      <w:pPr>
        <w:pStyle w:val="12"/>
        <w:rPr>
          <w:rStyle w:val="afa"/>
          <w:b/>
          <w:color w:val="auto"/>
          <w:kern w:val="0"/>
          <w:u w:val="none"/>
        </w:rPr>
      </w:pPr>
      <w:hyperlink w:anchor="_Toc38789823" w:history="1">
        <w:r w:rsidR="00E12936">
          <w:rPr>
            <w:rStyle w:val="afa"/>
            <w:b/>
            <w:color w:val="auto"/>
            <w:kern w:val="0"/>
            <w:u w:val="none"/>
          </w:rPr>
          <w:t>第三章  评标办法（</w:t>
        </w:r>
        <w:r w:rsidR="00E12936">
          <w:rPr>
            <w:rStyle w:val="afa"/>
            <w:rFonts w:hint="eastAsia"/>
            <w:b/>
            <w:color w:val="auto"/>
            <w:kern w:val="0"/>
            <w:u w:val="none"/>
          </w:rPr>
          <w:t>综合评估法</w:t>
        </w:r>
        <w:r w:rsidR="00E12936">
          <w:rPr>
            <w:rStyle w:val="afa"/>
            <w:b/>
            <w:color w:val="auto"/>
            <w:kern w:val="0"/>
            <w:u w:val="none"/>
          </w:rPr>
          <w:t>）</w:t>
        </w:r>
        <w:r w:rsidR="00E12936">
          <w:rPr>
            <w:rStyle w:val="afa"/>
            <w:b/>
            <w:color w:val="auto"/>
            <w:kern w:val="0"/>
            <w:u w:val="none"/>
          </w:rPr>
          <w:tab/>
        </w:r>
      </w:hyperlink>
      <w:r w:rsidR="006D6F41">
        <w:rPr>
          <w:rStyle w:val="afa"/>
          <w:b/>
          <w:color w:val="auto"/>
          <w:kern w:val="0"/>
          <w:u w:val="none"/>
        </w:rPr>
        <w:t>23-29</w:t>
      </w:r>
    </w:p>
    <w:p w:rsidR="009058A9" w:rsidRDefault="007D2E3E">
      <w:pPr>
        <w:pStyle w:val="12"/>
        <w:rPr>
          <w:rStyle w:val="afa"/>
          <w:b/>
          <w:color w:val="auto"/>
          <w:kern w:val="0"/>
          <w:u w:val="none"/>
        </w:rPr>
      </w:pPr>
      <w:hyperlink w:anchor="_Toc38789825" w:history="1">
        <w:r w:rsidR="00E12936">
          <w:rPr>
            <w:rStyle w:val="afa"/>
            <w:b/>
            <w:color w:val="auto"/>
            <w:kern w:val="0"/>
            <w:u w:val="none"/>
          </w:rPr>
          <w:t xml:space="preserve">第四章 </w:t>
        </w:r>
        <w:r w:rsidR="00E12936">
          <w:rPr>
            <w:rStyle w:val="afa"/>
            <w:rFonts w:hint="eastAsia"/>
            <w:b/>
            <w:color w:val="auto"/>
            <w:kern w:val="0"/>
            <w:u w:val="none"/>
          </w:rPr>
          <w:t xml:space="preserve"> </w:t>
        </w:r>
        <w:r w:rsidR="00E12936">
          <w:rPr>
            <w:rStyle w:val="afa"/>
            <w:b/>
            <w:color w:val="auto"/>
            <w:kern w:val="0"/>
            <w:u w:val="none"/>
          </w:rPr>
          <w:t>合同条款及格式</w:t>
        </w:r>
        <w:r w:rsidR="00E12936">
          <w:rPr>
            <w:rStyle w:val="afa"/>
            <w:b/>
            <w:color w:val="auto"/>
            <w:kern w:val="0"/>
            <w:u w:val="none"/>
          </w:rPr>
          <w:tab/>
        </w:r>
      </w:hyperlink>
      <w:r w:rsidR="006D6F41">
        <w:rPr>
          <w:rStyle w:val="afa"/>
          <w:b/>
          <w:color w:val="auto"/>
          <w:kern w:val="0"/>
          <w:u w:val="none"/>
        </w:rPr>
        <w:t>30-81</w:t>
      </w:r>
    </w:p>
    <w:p w:rsidR="009058A9" w:rsidRDefault="00E12936">
      <w:pPr>
        <w:pStyle w:val="12"/>
        <w:rPr>
          <w:rStyle w:val="afa"/>
          <w:b/>
          <w:color w:val="auto"/>
          <w:kern w:val="0"/>
          <w:u w:val="none"/>
        </w:rPr>
      </w:pPr>
      <w:r>
        <w:rPr>
          <w:rStyle w:val="afa"/>
          <w:b/>
          <w:color w:val="auto"/>
          <w:kern w:val="0"/>
          <w:u w:val="none"/>
        </w:rPr>
        <w:t>第五章  投标文件格式</w:t>
      </w:r>
      <w:r>
        <w:rPr>
          <w:rStyle w:val="afa"/>
          <w:b/>
          <w:color w:val="auto"/>
          <w:kern w:val="0"/>
          <w:u w:val="none"/>
        </w:rPr>
        <w:tab/>
      </w:r>
      <w:r w:rsidR="006D6F41">
        <w:rPr>
          <w:rStyle w:val="afa"/>
          <w:b/>
          <w:color w:val="auto"/>
          <w:kern w:val="0"/>
          <w:u w:val="none"/>
        </w:rPr>
        <w:t>82-130</w:t>
      </w: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Pr>
        <w:pStyle w:val="Default"/>
        <w:jc w:val="both"/>
        <w:rPr>
          <w:rFonts w:ascii="方正小标宋_GBK" w:eastAsia="方正小标宋_GBK" w:hAnsi="方正小标宋_GBK" w:cs="方正小标宋_GBK" w:hint="default"/>
          <w:bCs/>
          <w:color w:val="333333"/>
          <w:spacing w:val="-20"/>
          <w:sz w:val="44"/>
          <w:szCs w:val="44"/>
        </w:rPr>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13"/>
      </w:pPr>
    </w:p>
    <w:p w:rsidR="00E12936" w:rsidRDefault="00E12936" w:rsidP="00E12936"/>
    <w:p w:rsidR="00E12936" w:rsidRDefault="00E12936" w:rsidP="00E12936">
      <w:pPr>
        <w:pStyle w:val="a1"/>
        <w:rPr>
          <w:lang w:val="en-US" w:bidi="ar-SA"/>
        </w:rPr>
      </w:pPr>
    </w:p>
    <w:p w:rsidR="00E12936" w:rsidRDefault="00E12936" w:rsidP="00E12936"/>
    <w:p w:rsidR="00E12936" w:rsidRDefault="00E12936" w:rsidP="00E12936">
      <w:pPr>
        <w:pStyle w:val="a1"/>
        <w:rPr>
          <w:lang w:val="en-US" w:bidi="ar-SA"/>
        </w:rPr>
      </w:pPr>
    </w:p>
    <w:p w:rsidR="00E12936" w:rsidRPr="00E12936" w:rsidRDefault="00E12936" w:rsidP="00E12936"/>
    <w:p w:rsidR="009058A9" w:rsidRDefault="009058A9"/>
    <w:p w:rsidR="00186B66" w:rsidRDefault="00186B66">
      <w:pPr>
        <w:sectPr w:rsidR="00186B66">
          <w:footerReference w:type="default" r:id="rId9"/>
          <w:pgSz w:w="11906" w:h="16838"/>
          <w:pgMar w:top="1418" w:right="1418" w:bottom="1418" w:left="1418" w:header="851" w:footer="992" w:gutter="0"/>
          <w:cols w:space="720"/>
          <w:docGrid w:linePitch="312"/>
        </w:sectPr>
      </w:pPr>
    </w:p>
    <w:p w:rsidR="009058A9" w:rsidRDefault="009058A9"/>
    <w:p w:rsidR="009058A9" w:rsidRDefault="00E12936">
      <w:pPr>
        <w:pStyle w:val="1"/>
        <w:numPr>
          <w:ilvl w:val="0"/>
          <w:numId w:val="2"/>
        </w:numPr>
        <w:spacing w:line="360" w:lineRule="auto"/>
        <w:ind w:left="0" w:firstLine="0"/>
        <w:jc w:val="center"/>
        <w:rPr>
          <w:rFonts w:ascii="宋体" w:eastAsia="宋体" w:hAnsi="宋体" w:cs="宋体"/>
          <w:b/>
          <w:kern w:val="0"/>
        </w:rPr>
      </w:pPr>
      <w:bookmarkStart w:id="0" w:name="_Toc38789813"/>
      <w:r>
        <w:rPr>
          <w:rFonts w:ascii="宋体" w:eastAsia="宋体" w:hAnsi="宋体" w:cs="宋体" w:hint="eastAsia"/>
          <w:b/>
          <w:kern w:val="0"/>
        </w:rPr>
        <w:t>比选公告</w:t>
      </w:r>
      <w:bookmarkEnd w:id="0"/>
    </w:p>
    <w:p w:rsidR="009058A9" w:rsidRDefault="00E12936">
      <w:pPr>
        <w:widowControl/>
        <w:spacing w:before="100" w:beforeAutospacing="1" w:after="100" w:afterAutospacing="1"/>
        <w:jc w:val="center"/>
        <w:rPr>
          <w:rFonts w:ascii="宋体" w:hAnsi="宋体" w:cs="宋体"/>
          <w:b/>
          <w:bCs/>
          <w:kern w:val="44"/>
          <w:sz w:val="28"/>
          <w:szCs w:val="28"/>
        </w:rPr>
      </w:pPr>
      <w:bookmarkStart w:id="1" w:name="_Toc287620673"/>
      <w:bookmarkStart w:id="2" w:name="_Toc224103305"/>
      <w:bookmarkStart w:id="3" w:name="_Toc287607734"/>
      <w:bookmarkStart w:id="4" w:name="_Toc245460573"/>
      <w:bookmarkStart w:id="5" w:name="_Toc277082542"/>
      <w:r>
        <w:rPr>
          <w:rFonts w:ascii="宋体" w:hAnsi="宋体" w:cs="宋体" w:hint="eastAsia"/>
          <w:b/>
          <w:bCs/>
          <w:kern w:val="44"/>
          <w:sz w:val="28"/>
          <w:szCs w:val="28"/>
        </w:rPr>
        <w:t>冷水服务区自营超市供货商竞争性比选公告</w:t>
      </w:r>
    </w:p>
    <w:p w:rsidR="009058A9" w:rsidRDefault="00E12936">
      <w:pPr>
        <w:pStyle w:val="2"/>
        <w:rPr>
          <w:rFonts w:ascii="宋体" w:eastAsia="宋体" w:hAnsi="宋体" w:cs="宋体"/>
          <w:sz w:val="24"/>
          <w:szCs w:val="24"/>
        </w:rPr>
      </w:pPr>
      <w:bookmarkStart w:id="6" w:name="_Toc5827"/>
      <w:bookmarkStart w:id="7" w:name="_Toc8014"/>
      <w:bookmarkStart w:id="8" w:name="_Toc38789814"/>
      <w:bookmarkStart w:id="9" w:name="_Toc535693040"/>
      <w:bookmarkEnd w:id="1"/>
      <w:bookmarkEnd w:id="2"/>
      <w:bookmarkEnd w:id="3"/>
      <w:bookmarkEnd w:id="4"/>
      <w:bookmarkEnd w:id="5"/>
      <w:r>
        <w:rPr>
          <w:rFonts w:ascii="宋体" w:eastAsia="宋体" w:hAnsi="宋体" w:cs="宋体" w:hint="eastAsia"/>
          <w:sz w:val="24"/>
          <w:szCs w:val="24"/>
        </w:rPr>
        <w:t>1.比选条件</w:t>
      </w:r>
      <w:bookmarkEnd w:id="6"/>
      <w:bookmarkEnd w:id="7"/>
      <w:bookmarkEnd w:id="8"/>
      <w:bookmarkEnd w:id="9"/>
    </w:p>
    <w:p w:rsidR="009058A9" w:rsidRDefault="00E12936">
      <w:pPr>
        <w:spacing w:line="360" w:lineRule="auto"/>
        <w:ind w:firstLineChars="200" w:firstLine="420"/>
        <w:rPr>
          <w:szCs w:val="21"/>
        </w:rPr>
      </w:pPr>
      <w:bookmarkStart w:id="10" w:name="_Toc246996159"/>
      <w:bookmarkStart w:id="11" w:name="_Toc152042289"/>
      <w:bookmarkStart w:id="12" w:name="_Toc179632529"/>
      <w:bookmarkStart w:id="13" w:name="_Toc247085673"/>
      <w:bookmarkStart w:id="14" w:name="_Toc144974481"/>
      <w:bookmarkStart w:id="15" w:name="_Toc21717"/>
      <w:bookmarkStart w:id="16" w:name="_Toc38789815"/>
      <w:bookmarkStart w:id="17" w:name="_Toc152045513"/>
      <w:bookmarkStart w:id="18" w:name="_Toc505952843"/>
      <w:bookmarkStart w:id="19" w:name="_Toc16733"/>
      <w:bookmarkStart w:id="20" w:name="_Toc246996902"/>
      <w:bookmarkStart w:id="21" w:name="_Toc535693041"/>
      <w:r>
        <w:rPr>
          <w:szCs w:val="21"/>
        </w:rPr>
        <w:t>本招标项目</w:t>
      </w:r>
      <w:r>
        <w:rPr>
          <w:rFonts w:hint="eastAsia"/>
          <w:szCs w:val="21"/>
        </w:rPr>
        <w:t>冷水服务区自营超市供货商竞争性比选项目</w:t>
      </w:r>
      <w:r>
        <w:rPr>
          <w:szCs w:val="21"/>
        </w:rPr>
        <w:t>，</w:t>
      </w:r>
      <w:r>
        <w:rPr>
          <w:rFonts w:hint="eastAsia"/>
          <w:szCs w:val="21"/>
        </w:rPr>
        <w:t>比选人</w:t>
      </w:r>
      <w:r>
        <w:rPr>
          <w:szCs w:val="21"/>
        </w:rPr>
        <w:t>为</w:t>
      </w:r>
      <w:r>
        <w:rPr>
          <w:rFonts w:hint="eastAsia"/>
          <w:b/>
          <w:bCs/>
          <w:u w:val="single"/>
        </w:rPr>
        <w:t>重庆高速冷水自驾营地管理有限公司</w:t>
      </w:r>
      <w:r>
        <w:rPr>
          <w:rFonts w:hint="eastAsia"/>
          <w:szCs w:val="21"/>
        </w:rPr>
        <w:t>，</w:t>
      </w:r>
      <w:r>
        <w:rPr>
          <w:szCs w:val="21"/>
        </w:rPr>
        <w:t>项目资金来自</w:t>
      </w:r>
      <w:r>
        <w:rPr>
          <w:rFonts w:hint="eastAsia"/>
          <w:szCs w:val="21"/>
        </w:rPr>
        <w:t>业主自筹</w:t>
      </w:r>
      <w:r>
        <w:rPr>
          <w:szCs w:val="21"/>
        </w:rPr>
        <w:t>，出资比例为</w:t>
      </w:r>
      <w:r>
        <w:rPr>
          <w:szCs w:val="21"/>
        </w:rPr>
        <w:t>100%</w:t>
      </w:r>
      <w:r>
        <w:rPr>
          <w:szCs w:val="21"/>
        </w:rPr>
        <w:t>，该项目已具备</w:t>
      </w:r>
      <w:r>
        <w:rPr>
          <w:rFonts w:hint="eastAsia"/>
          <w:szCs w:val="21"/>
        </w:rPr>
        <w:t>竞争性比选</w:t>
      </w:r>
      <w:r>
        <w:rPr>
          <w:szCs w:val="21"/>
        </w:rPr>
        <w:t>条件，本项目采取资格后审</w:t>
      </w:r>
      <w:r>
        <w:rPr>
          <w:rFonts w:hint="eastAsia"/>
          <w:szCs w:val="21"/>
        </w:rPr>
        <w:t>方式</w:t>
      </w:r>
      <w:r>
        <w:rPr>
          <w:szCs w:val="21"/>
        </w:rPr>
        <w:t>。</w:t>
      </w:r>
    </w:p>
    <w:p w:rsidR="009058A9" w:rsidRDefault="00E12936">
      <w:pPr>
        <w:pStyle w:val="2"/>
        <w:keepNext w:val="0"/>
        <w:keepLines w:val="0"/>
        <w:spacing w:line="360" w:lineRule="auto"/>
        <w:rPr>
          <w:rFonts w:ascii="宋体" w:eastAsia="宋体" w:hAnsi="宋体" w:cs="宋体"/>
          <w:sz w:val="24"/>
          <w:szCs w:val="24"/>
        </w:rPr>
      </w:pPr>
      <w:r>
        <w:rPr>
          <w:rFonts w:ascii="宋体" w:eastAsia="宋体" w:hAnsi="宋体" w:cs="宋体" w:hint="eastAsia"/>
          <w:sz w:val="24"/>
          <w:szCs w:val="24"/>
        </w:rPr>
        <w:t>2.项目概况与招标范围</w:t>
      </w:r>
      <w:bookmarkEnd w:id="10"/>
      <w:bookmarkEnd w:id="11"/>
      <w:bookmarkEnd w:id="12"/>
      <w:bookmarkEnd w:id="13"/>
      <w:bookmarkEnd w:id="14"/>
      <w:bookmarkEnd w:id="15"/>
      <w:bookmarkEnd w:id="16"/>
      <w:bookmarkEnd w:id="17"/>
      <w:bookmarkEnd w:id="18"/>
      <w:bookmarkEnd w:id="19"/>
      <w:bookmarkEnd w:id="20"/>
      <w:bookmarkEnd w:id="21"/>
    </w:p>
    <w:p w:rsidR="009058A9" w:rsidRDefault="00E12936">
      <w:pPr>
        <w:widowControl/>
        <w:tabs>
          <w:tab w:val="left" w:pos="2655"/>
        </w:tabs>
        <w:adjustRightInd w:val="0"/>
        <w:spacing w:line="360" w:lineRule="auto"/>
        <w:ind w:firstLineChars="200" w:firstLine="420"/>
        <w:jc w:val="left"/>
        <w:rPr>
          <w:szCs w:val="21"/>
        </w:rPr>
      </w:pPr>
      <w:r>
        <w:rPr>
          <w:rFonts w:ascii="宋体" w:hAnsi="宋体" w:cs="宋体" w:hint="eastAsia"/>
          <w:szCs w:val="21"/>
        </w:rPr>
        <w:t>2.1项目概况及招标范围：</w:t>
      </w:r>
      <w:r>
        <w:rPr>
          <w:rFonts w:hint="eastAsia"/>
          <w:szCs w:val="21"/>
        </w:rPr>
        <w:t>G50</w:t>
      </w:r>
      <w:r>
        <w:rPr>
          <w:rFonts w:hint="eastAsia"/>
          <w:szCs w:val="21"/>
        </w:rPr>
        <w:t>沪渝高速公路冷水服务区位于重庆市与湖北省交界的重庆市石柱土家族自治县冷水镇，是全国首批“百佳示范服务区”和重庆“五星级服务区”。此次为冷水服务区自营超市商品</w:t>
      </w:r>
      <w:r>
        <w:rPr>
          <w:szCs w:val="21"/>
        </w:rPr>
        <w:t>配送</w:t>
      </w:r>
      <w:r>
        <w:rPr>
          <w:rFonts w:hint="eastAsia"/>
          <w:szCs w:val="21"/>
        </w:rPr>
        <w:t>服务择优选择供货商。</w:t>
      </w:r>
    </w:p>
    <w:p w:rsidR="009058A9" w:rsidRPr="00E12936" w:rsidRDefault="00E12936">
      <w:pPr>
        <w:widowControl/>
        <w:tabs>
          <w:tab w:val="left" w:pos="2655"/>
        </w:tabs>
        <w:adjustRightInd w:val="0"/>
        <w:spacing w:line="360" w:lineRule="auto"/>
        <w:ind w:firstLineChars="200" w:firstLine="420"/>
        <w:jc w:val="left"/>
        <w:rPr>
          <w:rFonts w:ascii="宋体" w:hAnsi="宋体" w:cs="宋体"/>
          <w:szCs w:val="21"/>
        </w:rPr>
      </w:pPr>
      <w:r w:rsidRPr="00E12936">
        <w:rPr>
          <w:rFonts w:ascii="宋体" w:hAnsi="宋体" w:cs="宋体" w:hint="eastAsia"/>
          <w:szCs w:val="21"/>
        </w:rPr>
        <w:t>2.2合作期限及内容：</w:t>
      </w:r>
      <w:r w:rsidRPr="00E12936">
        <w:rPr>
          <w:rFonts w:ascii="宋体" w:hAnsi="宋体" w:cs="宋体"/>
          <w:szCs w:val="21"/>
        </w:rPr>
        <w:t>1+1</w:t>
      </w:r>
      <w:r w:rsidRPr="00E12936">
        <w:rPr>
          <w:rFonts w:ascii="宋体" w:hAnsi="宋体" w:cs="宋体" w:hint="eastAsia"/>
          <w:szCs w:val="21"/>
        </w:rPr>
        <w:t>年</w:t>
      </w:r>
      <w:r w:rsidRPr="00E12936">
        <w:rPr>
          <w:rFonts w:hint="eastAsia"/>
          <w:szCs w:val="21"/>
        </w:rPr>
        <w:t>。我司具体订单下单后不得迟于</w:t>
      </w:r>
      <w:r w:rsidRPr="00E12936">
        <w:rPr>
          <w:rFonts w:hint="eastAsia"/>
          <w:szCs w:val="21"/>
        </w:rPr>
        <w:t>48</w:t>
      </w:r>
      <w:r w:rsidRPr="00E12936">
        <w:rPr>
          <w:rFonts w:hint="eastAsia"/>
          <w:szCs w:val="21"/>
        </w:rPr>
        <w:t>小时将货品运送至我司指定地点，成交方须承诺所提供商品保质期不得低于原保质期限的</w:t>
      </w:r>
      <w:r w:rsidRPr="00E12936">
        <w:rPr>
          <w:rFonts w:hint="eastAsia"/>
          <w:szCs w:val="21"/>
        </w:rPr>
        <w:t>2/3</w:t>
      </w:r>
      <w:r w:rsidRPr="00E12936">
        <w:rPr>
          <w:rFonts w:hint="eastAsia"/>
          <w:szCs w:val="21"/>
        </w:rPr>
        <w:t>，且非人为损坏或鼠损的不合格产品及临期产品（≤</w:t>
      </w:r>
      <w:r w:rsidRPr="00E12936">
        <w:rPr>
          <w:rFonts w:hint="eastAsia"/>
          <w:szCs w:val="21"/>
        </w:rPr>
        <w:t>1/3</w:t>
      </w:r>
      <w:r w:rsidRPr="00E12936">
        <w:rPr>
          <w:rFonts w:hint="eastAsia"/>
          <w:szCs w:val="21"/>
        </w:rPr>
        <w:t>保质期）包退包换。</w:t>
      </w:r>
    </w:p>
    <w:p w:rsidR="009058A9" w:rsidRDefault="00E12936">
      <w:pPr>
        <w:widowControl/>
        <w:tabs>
          <w:tab w:val="left" w:pos="2655"/>
        </w:tabs>
        <w:adjustRightInd w:val="0"/>
        <w:spacing w:line="360" w:lineRule="auto"/>
        <w:ind w:firstLineChars="200" w:firstLine="420"/>
        <w:jc w:val="left"/>
        <w:rPr>
          <w:rFonts w:ascii="宋体" w:hAnsi="宋体" w:cs="宋体"/>
          <w:szCs w:val="21"/>
        </w:rPr>
      </w:pPr>
      <w:r w:rsidRPr="00E12936">
        <w:rPr>
          <w:rFonts w:ascii="宋体" w:hAnsi="宋体" w:cs="宋体" w:hint="eastAsia"/>
          <w:szCs w:val="21"/>
        </w:rPr>
        <w:t>2.3本次招标划分为4个标的，每个参与单位只能投一个标的。</w:t>
      </w:r>
    </w:p>
    <w:p w:rsidR="009058A9" w:rsidRDefault="00E12936">
      <w:pPr>
        <w:pStyle w:val="2"/>
        <w:rPr>
          <w:rFonts w:ascii="宋体" w:eastAsia="宋体" w:hAnsi="宋体" w:cs="宋体"/>
          <w:sz w:val="24"/>
          <w:szCs w:val="24"/>
        </w:rPr>
      </w:pPr>
      <w:bookmarkStart w:id="22" w:name="_Toc246996903"/>
      <w:bookmarkStart w:id="23" w:name="_Toc144974482"/>
      <w:bookmarkStart w:id="24" w:name="_Toc535693042"/>
      <w:bookmarkStart w:id="25" w:name="_Toc16973"/>
      <w:bookmarkStart w:id="26" w:name="_Toc179632530"/>
      <w:bookmarkStart w:id="27" w:name="_Toc38789816"/>
      <w:bookmarkStart w:id="28" w:name="_Toc505952844"/>
      <w:bookmarkStart w:id="29" w:name="_Toc20072"/>
      <w:bookmarkStart w:id="30" w:name="_Toc152045514"/>
      <w:bookmarkStart w:id="31" w:name="_Toc247085674"/>
      <w:bookmarkStart w:id="32" w:name="_Toc246996160"/>
      <w:bookmarkStart w:id="33" w:name="_Toc152042290"/>
      <w:r>
        <w:rPr>
          <w:rFonts w:ascii="宋体" w:eastAsia="宋体" w:hAnsi="宋体" w:cs="宋体" w:hint="eastAsia"/>
          <w:sz w:val="24"/>
          <w:szCs w:val="24"/>
        </w:rPr>
        <w:t>3.比选申请人资格要求</w:t>
      </w:r>
      <w:bookmarkEnd w:id="22"/>
      <w:bookmarkEnd w:id="23"/>
      <w:bookmarkEnd w:id="24"/>
      <w:bookmarkEnd w:id="25"/>
      <w:bookmarkEnd w:id="26"/>
      <w:bookmarkEnd w:id="27"/>
      <w:bookmarkEnd w:id="28"/>
      <w:bookmarkEnd w:id="29"/>
      <w:bookmarkEnd w:id="30"/>
      <w:bookmarkEnd w:id="31"/>
      <w:bookmarkEnd w:id="32"/>
      <w:bookmarkEnd w:id="33"/>
    </w:p>
    <w:p w:rsidR="009058A9" w:rsidRDefault="00E12936">
      <w:pPr>
        <w:snapToGrid w:val="0"/>
        <w:spacing w:line="360" w:lineRule="auto"/>
        <w:ind w:firstLineChars="200" w:firstLine="420"/>
        <w:rPr>
          <w:szCs w:val="21"/>
        </w:rPr>
      </w:pPr>
      <w:r>
        <w:rPr>
          <w:szCs w:val="21"/>
        </w:rPr>
        <w:t>3.</w:t>
      </w:r>
      <w:r>
        <w:rPr>
          <w:rFonts w:hint="eastAsia"/>
          <w:szCs w:val="21"/>
        </w:rPr>
        <w:t>1</w:t>
      </w:r>
      <w:r>
        <w:rPr>
          <w:szCs w:val="21"/>
        </w:rPr>
        <w:t>.</w:t>
      </w:r>
      <w:r>
        <w:rPr>
          <w:rFonts w:hint="eastAsia"/>
          <w:szCs w:val="21"/>
        </w:rPr>
        <w:t>具有独立承担民事责任的能力；</w:t>
      </w:r>
    </w:p>
    <w:p w:rsidR="009058A9" w:rsidRDefault="00E12936">
      <w:pPr>
        <w:snapToGrid w:val="0"/>
        <w:spacing w:line="360" w:lineRule="auto"/>
        <w:ind w:firstLineChars="200" w:firstLine="420"/>
        <w:rPr>
          <w:szCs w:val="21"/>
        </w:rPr>
      </w:pPr>
      <w:r>
        <w:rPr>
          <w:szCs w:val="21"/>
        </w:rPr>
        <w:t>3.</w:t>
      </w:r>
      <w:r>
        <w:rPr>
          <w:rFonts w:hint="eastAsia"/>
          <w:szCs w:val="21"/>
        </w:rPr>
        <w:t>2.</w:t>
      </w:r>
      <w:r>
        <w:rPr>
          <w:rFonts w:hint="eastAsia"/>
          <w:szCs w:val="21"/>
        </w:rPr>
        <w:t>具有良好的商业信誉和健全的财务会计制度；</w:t>
      </w:r>
    </w:p>
    <w:p w:rsidR="009058A9" w:rsidRDefault="00E12936">
      <w:pPr>
        <w:snapToGrid w:val="0"/>
        <w:spacing w:line="360" w:lineRule="auto"/>
        <w:ind w:firstLineChars="200" w:firstLine="420"/>
        <w:rPr>
          <w:szCs w:val="21"/>
        </w:rPr>
      </w:pPr>
      <w:r>
        <w:rPr>
          <w:szCs w:val="21"/>
        </w:rPr>
        <w:t>3.3</w:t>
      </w:r>
      <w:r>
        <w:rPr>
          <w:rFonts w:hint="eastAsia"/>
          <w:szCs w:val="21"/>
        </w:rPr>
        <w:t>具有履行合同所必需的产品和渠道，并提供相关证明文件；</w:t>
      </w:r>
    </w:p>
    <w:p w:rsidR="009058A9" w:rsidRDefault="00E12936">
      <w:pPr>
        <w:shd w:val="clear" w:color="000000" w:fill="auto"/>
        <w:spacing w:line="360" w:lineRule="auto"/>
        <w:ind w:firstLineChars="198" w:firstLine="416"/>
        <w:rPr>
          <w:szCs w:val="21"/>
        </w:rPr>
      </w:pPr>
      <w:r>
        <w:rPr>
          <w:szCs w:val="21"/>
        </w:rPr>
        <w:t>3.</w:t>
      </w:r>
      <w:r>
        <w:rPr>
          <w:rFonts w:hint="eastAsia"/>
          <w:szCs w:val="21"/>
        </w:rPr>
        <w:t>4</w:t>
      </w:r>
      <w:r>
        <w:rPr>
          <w:szCs w:val="21"/>
        </w:rPr>
        <w:t>.</w:t>
      </w:r>
      <w:r>
        <w:rPr>
          <w:rFonts w:hint="eastAsia"/>
          <w:szCs w:val="21"/>
        </w:rPr>
        <w:t>参选人须具有有效的营业执照及食品经营许可证；</w:t>
      </w:r>
    </w:p>
    <w:p w:rsidR="009058A9" w:rsidRDefault="00E12936">
      <w:pPr>
        <w:snapToGrid w:val="0"/>
        <w:spacing w:line="360" w:lineRule="auto"/>
        <w:ind w:firstLineChars="200" w:firstLine="420"/>
        <w:rPr>
          <w:szCs w:val="21"/>
        </w:rPr>
      </w:pPr>
      <w:r>
        <w:rPr>
          <w:szCs w:val="21"/>
        </w:rPr>
        <w:t>3.</w:t>
      </w:r>
      <w:r>
        <w:rPr>
          <w:rFonts w:hint="eastAsia"/>
          <w:szCs w:val="21"/>
        </w:rPr>
        <w:t>5</w:t>
      </w:r>
      <w:r>
        <w:rPr>
          <w:szCs w:val="21"/>
        </w:rPr>
        <w:t>.</w:t>
      </w:r>
      <w:r>
        <w:rPr>
          <w:rFonts w:hint="eastAsia"/>
          <w:szCs w:val="21"/>
        </w:rPr>
        <w:t>参加政府采购活动前三年内，在经营活动中没有重大违法记录；</w:t>
      </w:r>
    </w:p>
    <w:p w:rsidR="009058A9" w:rsidRDefault="00E12936">
      <w:pPr>
        <w:snapToGrid w:val="0"/>
        <w:spacing w:line="360" w:lineRule="auto"/>
        <w:ind w:firstLineChars="200" w:firstLine="420"/>
        <w:rPr>
          <w:szCs w:val="21"/>
        </w:rPr>
      </w:pPr>
      <w:r>
        <w:rPr>
          <w:szCs w:val="21"/>
        </w:rPr>
        <w:t>3.</w:t>
      </w:r>
      <w:r>
        <w:rPr>
          <w:rFonts w:hint="eastAsia"/>
          <w:szCs w:val="21"/>
        </w:rPr>
        <w:t>6</w:t>
      </w:r>
      <w:r>
        <w:rPr>
          <w:szCs w:val="21"/>
        </w:rPr>
        <w:t>.</w:t>
      </w:r>
      <w:r>
        <w:rPr>
          <w:rFonts w:hint="eastAsia"/>
          <w:szCs w:val="21"/>
        </w:rPr>
        <w:t>参选人不得存在下列情形：未被最高人民法院在‘信用中国’网站（</w:t>
      </w:r>
      <w:r>
        <w:rPr>
          <w:rFonts w:hint="eastAsia"/>
          <w:szCs w:val="21"/>
        </w:rPr>
        <w:t>www.creditchina.gov.cn</w:t>
      </w:r>
      <w:r>
        <w:rPr>
          <w:rFonts w:hint="eastAsia"/>
          <w:szCs w:val="21"/>
        </w:rPr>
        <w:t>）列入失信被执行人名单；没有过以他人名义投标或以其他方式弄虚作假，骗取中标行为；未被责令停业、暂扣或吊销执照、或吊销资质证书；未进入清算程序、或被宣告破产；未被国家、重庆市（含市或任意区县）有关行政部门处以暂停投标资格行政处罚，且在处罚期限内；</w:t>
      </w:r>
      <w:r>
        <w:rPr>
          <w:rFonts w:hint="eastAsia"/>
          <w:szCs w:val="21"/>
        </w:rPr>
        <w:t>2019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日至投标截止日止比选申请人或其法定代表人无行贿记录；</w:t>
      </w:r>
    </w:p>
    <w:p w:rsidR="009058A9" w:rsidRDefault="00E12936">
      <w:pPr>
        <w:pStyle w:val="a1"/>
        <w:spacing w:line="360" w:lineRule="auto"/>
        <w:ind w:left="0" w:firstLineChars="200" w:firstLine="420"/>
        <w:rPr>
          <w:rFonts w:ascii="Calibri" w:eastAsia="宋体" w:hAnsi="Calibri" w:cs="Times New Roman"/>
          <w:sz w:val="21"/>
          <w:szCs w:val="21"/>
          <w:lang w:val="en-US" w:bidi="ar-SA"/>
        </w:rPr>
      </w:pPr>
      <w:r>
        <w:rPr>
          <w:rFonts w:ascii="Calibri" w:eastAsia="宋体" w:hAnsi="Calibri" w:cs="Times New Roman"/>
          <w:sz w:val="21"/>
          <w:szCs w:val="21"/>
          <w:lang w:val="en-US" w:bidi="ar-SA"/>
        </w:rPr>
        <w:t>3.</w:t>
      </w:r>
      <w:r>
        <w:rPr>
          <w:rFonts w:ascii="Calibri" w:eastAsia="宋体" w:hAnsi="Calibri" w:cs="Times New Roman" w:hint="eastAsia"/>
          <w:sz w:val="21"/>
          <w:szCs w:val="21"/>
          <w:lang w:val="en-US" w:bidi="ar-SA"/>
        </w:rPr>
        <w:t>7</w:t>
      </w:r>
      <w:r>
        <w:rPr>
          <w:rFonts w:ascii="Calibri" w:eastAsia="宋体" w:hAnsi="Calibri" w:cs="Times New Roman"/>
          <w:sz w:val="21"/>
          <w:szCs w:val="21"/>
          <w:lang w:val="en-US" w:bidi="ar-SA"/>
        </w:rPr>
        <w:t>.</w:t>
      </w:r>
      <w:r>
        <w:rPr>
          <w:rFonts w:ascii="Calibri" w:eastAsia="宋体" w:hAnsi="Calibri" w:cs="Times New Roman" w:hint="eastAsia"/>
          <w:sz w:val="21"/>
          <w:szCs w:val="21"/>
          <w:lang w:val="en-US" w:bidi="ar-SA"/>
        </w:rPr>
        <w:t>参选人提供</w:t>
      </w:r>
      <w:r>
        <w:rPr>
          <w:rFonts w:ascii="Calibri" w:eastAsia="宋体" w:hAnsi="Calibri" w:cs="Times New Roman" w:hint="eastAsia"/>
          <w:sz w:val="21"/>
          <w:szCs w:val="21"/>
          <w:lang w:val="en-US" w:bidi="ar-SA"/>
        </w:rPr>
        <w:t>2019</w:t>
      </w:r>
      <w:r>
        <w:rPr>
          <w:rFonts w:ascii="Calibri" w:eastAsia="宋体" w:hAnsi="Calibri" w:cs="Times New Roman" w:hint="eastAsia"/>
          <w:sz w:val="21"/>
          <w:szCs w:val="21"/>
          <w:lang w:val="en-US" w:bidi="ar-SA"/>
        </w:rPr>
        <w:t>年</w:t>
      </w:r>
      <w:r>
        <w:rPr>
          <w:rFonts w:ascii="Calibri" w:eastAsia="宋体" w:hAnsi="Calibri" w:cs="Times New Roman" w:hint="eastAsia"/>
          <w:sz w:val="21"/>
          <w:szCs w:val="21"/>
          <w:lang w:val="en-US" w:bidi="ar-SA"/>
        </w:rPr>
        <w:t>1</w:t>
      </w:r>
      <w:r>
        <w:rPr>
          <w:rFonts w:ascii="Calibri" w:eastAsia="宋体" w:hAnsi="Calibri" w:cs="Times New Roman" w:hint="eastAsia"/>
          <w:sz w:val="21"/>
          <w:szCs w:val="21"/>
          <w:lang w:val="en-US" w:bidi="ar-SA"/>
        </w:rPr>
        <w:t>月</w:t>
      </w:r>
      <w:r>
        <w:rPr>
          <w:rFonts w:ascii="Calibri" w:eastAsia="宋体" w:hAnsi="Calibri" w:cs="Times New Roman" w:hint="eastAsia"/>
          <w:sz w:val="21"/>
          <w:szCs w:val="21"/>
          <w:lang w:val="en-US" w:bidi="ar-SA"/>
        </w:rPr>
        <w:t>1</w:t>
      </w:r>
      <w:r>
        <w:rPr>
          <w:rFonts w:ascii="Calibri" w:eastAsia="宋体" w:hAnsi="Calibri" w:cs="Times New Roman" w:hint="eastAsia"/>
          <w:sz w:val="21"/>
          <w:szCs w:val="21"/>
          <w:lang w:val="en-US" w:bidi="ar-SA"/>
        </w:rPr>
        <w:t>日以来与国家机关或企事业单位或高速公路服务区签订</w:t>
      </w:r>
      <w:r>
        <w:rPr>
          <w:rFonts w:ascii="Calibri" w:eastAsia="宋体" w:hAnsi="Calibri" w:cs="Times New Roman" w:hint="eastAsia"/>
          <w:sz w:val="21"/>
          <w:szCs w:val="21"/>
          <w:lang w:val="en-US" w:bidi="ar-SA"/>
        </w:rPr>
        <w:t>1</w:t>
      </w:r>
      <w:r>
        <w:rPr>
          <w:rFonts w:ascii="Calibri" w:eastAsia="宋体" w:hAnsi="Calibri" w:cs="Times New Roman" w:hint="eastAsia"/>
          <w:sz w:val="21"/>
          <w:szCs w:val="21"/>
          <w:lang w:val="en-US" w:bidi="ar-SA"/>
        </w:rPr>
        <w:t>年及以上的类似项目的商品采购合同；</w:t>
      </w:r>
    </w:p>
    <w:p w:rsidR="009058A9" w:rsidRDefault="00E12936">
      <w:pPr>
        <w:pStyle w:val="a1"/>
        <w:spacing w:line="360" w:lineRule="auto"/>
        <w:ind w:left="0" w:firstLineChars="200" w:firstLine="420"/>
        <w:rPr>
          <w:rFonts w:ascii="Calibri" w:eastAsia="宋体" w:hAnsi="Calibri" w:cs="Times New Roman"/>
          <w:sz w:val="21"/>
          <w:szCs w:val="21"/>
          <w:lang w:val="en-US" w:bidi="ar-SA"/>
        </w:rPr>
      </w:pPr>
      <w:r>
        <w:rPr>
          <w:rFonts w:ascii="Calibri" w:eastAsia="宋体" w:hAnsi="Calibri" w:cs="Times New Roman"/>
          <w:sz w:val="21"/>
          <w:szCs w:val="21"/>
          <w:lang w:val="en-US" w:bidi="ar-SA"/>
        </w:rPr>
        <w:lastRenderedPageBreak/>
        <w:t>3.</w:t>
      </w:r>
      <w:r>
        <w:rPr>
          <w:rFonts w:ascii="Calibri" w:eastAsia="宋体" w:hAnsi="Calibri" w:cs="Times New Roman" w:hint="eastAsia"/>
          <w:sz w:val="21"/>
          <w:szCs w:val="21"/>
          <w:lang w:val="en-US" w:bidi="ar-SA"/>
        </w:rPr>
        <w:t>8</w:t>
      </w:r>
      <w:r>
        <w:rPr>
          <w:rFonts w:ascii="Calibri" w:eastAsia="宋体" w:hAnsi="Calibri" w:cs="Times New Roman"/>
          <w:sz w:val="21"/>
          <w:szCs w:val="21"/>
          <w:lang w:val="en-US" w:bidi="ar-SA"/>
        </w:rPr>
        <w:t>.</w:t>
      </w:r>
      <w:r>
        <w:rPr>
          <w:rFonts w:ascii="Calibri" w:eastAsia="宋体" w:hAnsi="Calibri" w:cs="Times New Roman" w:hint="eastAsia"/>
          <w:sz w:val="21"/>
          <w:szCs w:val="21"/>
          <w:lang w:val="en-US" w:bidi="ar-SA"/>
        </w:rPr>
        <w:t>不接受联合体投标。</w:t>
      </w:r>
    </w:p>
    <w:p w:rsidR="009058A9" w:rsidRDefault="00E12936">
      <w:pPr>
        <w:pStyle w:val="2"/>
        <w:rPr>
          <w:rFonts w:ascii="宋体" w:eastAsia="宋体" w:hAnsi="宋体" w:cs="宋体"/>
          <w:sz w:val="24"/>
          <w:szCs w:val="24"/>
        </w:rPr>
      </w:pPr>
      <w:bookmarkStart w:id="34" w:name="_Toc502752406"/>
      <w:bookmarkStart w:id="35" w:name="_Toc38789817"/>
      <w:bookmarkStart w:id="36" w:name="_Toc1588"/>
      <w:bookmarkStart w:id="37" w:name="_Toc25829"/>
      <w:bookmarkStart w:id="38" w:name="_Toc535693043"/>
      <w:r>
        <w:rPr>
          <w:rFonts w:ascii="宋体" w:eastAsia="宋体" w:hAnsi="宋体" w:cs="宋体" w:hint="eastAsia"/>
          <w:sz w:val="24"/>
          <w:szCs w:val="24"/>
        </w:rPr>
        <w:t>4.竞争性比选文件的获取</w:t>
      </w:r>
      <w:bookmarkEnd w:id="34"/>
      <w:bookmarkEnd w:id="35"/>
      <w:bookmarkEnd w:id="36"/>
      <w:bookmarkEnd w:id="37"/>
      <w:bookmarkEnd w:id="38"/>
    </w:p>
    <w:p w:rsidR="009058A9" w:rsidRDefault="00E12936">
      <w:pPr>
        <w:tabs>
          <w:tab w:val="left" w:pos="360"/>
        </w:tabs>
        <w:spacing w:line="360" w:lineRule="auto"/>
        <w:ind w:firstLineChars="200" w:firstLine="420"/>
        <w:rPr>
          <w:rFonts w:ascii="宋体" w:hAnsi="宋体" w:cs="宋体"/>
          <w:szCs w:val="21"/>
        </w:rPr>
      </w:pPr>
      <w:r w:rsidRPr="00FA5C76">
        <w:rPr>
          <w:rFonts w:ascii="宋体" w:hAnsi="宋体" w:cs="宋体" w:hint="eastAsia"/>
          <w:szCs w:val="21"/>
        </w:rPr>
        <w:t>凡有意参加投标者，请于 202</w:t>
      </w:r>
      <w:r w:rsidRPr="00FA5C76">
        <w:rPr>
          <w:rFonts w:ascii="宋体" w:hAnsi="宋体" w:cs="宋体"/>
          <w:szCs w:val="21"/>
        </w:rPr>
        <w:t>2</w:t>
      </w:r>
      <w:r w:rsidRPr="00FA5C76">
        <w:rPr>
          <w:rFonts w:ascii="宋体" w:hAnsi="宋体" w:cs="宋体" w:hint="eastAsia"/>
          <w:szCs w:val="21"/>
        </w:rPr>
        <w:t xml:space="preserve"> 年 </w:t>
      </w:r>
      <w:r w:rsidR="00AE36AB" w:rsidRPr="00FA5C76">
        <w:rPr>
          <w:rFonts w:ascii="宋体" w:hAnsi="宋体" w:cs="宋体"/>
          <w:szCs w:val="21"/>
        </w:rPr>
        <w:t>9</w:t>
      </w:r>
      <w:r w:rsidRPr="00FA5C76">
        <w:rPr>
          <w:rFonts w:ascii="宋体" w:hAnsi="宋体" w:cs="宋体"/>
          <w:szCs w:val="21"/>
        </w:rPr>
        <w:t xml:space="preserve"> </w:t>
      </w:r>
      <w:r w:rsidRPr="00FA5C76">
        <w:rPr>
          <w:rFonts w:ascii="宋体" w:hAnsi="宋体" w:cs="宋体" w:hint="eastAsia"/>
          <w:szCs w:val="21"/>
        </w:rPr>
        <w:t xml:space="preserve">月 </w:t>
      </w:r>
      <w:r w:rsidR="00AE36AB" w:rsidRPr="00FA5C76">
        <w:rPr>
          <w:rFonts w:ascii="宋体" w:hAnsi="宋体" w:cs="宋体"/>
          <w:szCs w:val="21"/>
        </w:rPr>
        <w:t>30</w:t>
      </w:r>
      <w:r w:rsidRPr="00FA5C76">
        <w:rPr>
          <w:rFonts w:ascii="宋体" w:hAnsi="宋体" w:cs="宋体"/>
          <w:szCs w:val="21"/>
        </w:rPr>
        <w:t xml:space="preserve"> </w:t>
      </w:r>
      <w:r w:rsidRPr="00FA5C76">
        <w:rPr>
          <w:rFonts w:ascii="宋体" w:hAnsi="宋体" w:cs="宋体" w:hint="eastAsia"/>
          <w:szCs w:val="21"/>
        </w:rPr>
        <w:t>日起</w:t>
      </w:r>
      <w:r>
        <w:rPr>
          <w:rFonts w:ascii="宋体" w:hAnsi="宋体" w:cs="宋体" w:hint="eastAsia"/>
          <w:szCs w:val="21"/>
        </w:rPr>
        <w:t>至投标截止时间前，在重庆高速公路集团有限公司招投标管理平台（</w:t>
      </w:r>
      <w:r w:rsidR="00E150B1">
        <w:rPr>
          <w:rFonts w:ascii="宋体" w:hAnsi="宋体" w:cs="宋体" w:hint="eastAsia"/>
          <w:szCs w:val="21"/>
        </w:rPr>
        <w:t>http://112.35.165.219:8088/PMS/</w:t>
      </w:r>
      <w:r>
        <w:rPr>
          <w:rFonts w:ascii="宋体" w:hAnsi="宋体" w:cs="宋体" w:hint="eastAsia"/>
          <w:szCs w:val="21"/>
        </w:rPr>
        <w:t>）、重庆高速集团官网（</w:t>
      </w:r>
      <w:r w:rsidR="008808BC">
        <w:rPr>
          <w:rFonts w:ascii="宋体" w:hAnsi="宋体" w:cs="宋体" w:hint="eastAsia"/>
          <w:szCs w:val="21"/>
        </w:rPr>
        <w:t>http://www.cegc.com.cn/gw/newsInfoMenu.html?id=42&amp;key=2</w:t>
      </w:r>
      <w:r>
        <w:rPr>
          <w:rFonts w:ascii="宋体" w:hAnsi="宋体" w:cs="宋体" w:hint="eastAsia"/>
          <w:szCs w:val="21"/>
        </w:rPr>
        <w:t>）直接下载竞争性比选文件、答疑等开标前的有关资料。在公告期间，各比选申请人应随时关注网上发布的竞争性比选文件答疑、补遗、澄清等文件内容，逾期不管比选申请人是否下载，均视为已知晓竞争性比选文件的全部内容和有关事宜。本项目不需要报名，直接投标。</w:t>
      </w:r>
    </w:p>
    <w:p w:rsidR="009058A9" w:rsidRDefault="00E12936">
      <w:pPr>
        <w:pStyle w:val="2"/>
        <w:rPr>
          <w:rFonts w:ascii="宋体" w:eastAsia="宋体" w:hAnsi="宋体" w:cs="宋体"/>
          <w:sz w:val="24"/>
          <w:szCs w:val="24"/>
        </w:rPr>
      </w:pPr>
      <w:bookmarkStart w:id="39" w:name="_Toc502752407"/>
      <w:bookmarkStart w:id="40" w:name="_Toc19337"/>
      <w:bookmarkStart w:id="41" w:name="_Toc535693044"/>
      <w:bookmarkStart w:id="42" w:name="_Toc25276"/>
      <w:bookmarkStart w:id="43" w:name="_Toc38789818"/>
      <w:r>
        <w:rPr>
          <w:rFonts w:ascii="宋体" w:eastAsia="宋体" w:hAnsi="宋体" w:cs="宋体" w:hint="eastAsia"/>
          <w:sz w:val="24"/>
          <w:szCs w:val="24"/>
        </w:rPr>
        <w:t>5.投标截止和开标时间及地点</w:t>
      </w:r>
      <w:bookmarkEnd w:id="39"/>
      <w:bookmarkEnd w:id="40"/>
      <w:bookmarkEnd w:id="41"/>
      <w:bookmarkEnd w:id="42"/>
      <w:bookmarkEnd w:id="43"/>
    </w:p>
    <w:p w:rsidR="009058A9" w:rsidRDefault="00E12936">
      <w:pPr>
        <w:tabs>
          <w:tab w:val="left" w:pos="360"/>
        </w:tabs>
        <w:spacing w:line="360" w:lineRule="auto"/>
        <w:ind w:firstLineChars="200" w:firstLine="420"/>
        <w:rPr>
          <w:rFonts w:ascii="宋体" w:hAnsi="宋体" w:cs="宋体"/>
          <w:szCs w:val="21"/>
        </w:rPr>
      </w:pPr>
      <w:r>
        <w:rPr>
          <w:rFonts w:ascii="宋体" w:hAnsi="宋体" w:cs="宋体" w:hint="eastAsia"/>
          <w:szCs w:val="21"/>
        </w:rPr>
        <w:t>5.1投标文件递交截止时间和开标时间：</w:t>
      </w:r>
      <w:r>
        <w:rPr>
          <w:rFonts w:ascii="宋体" w:hAnsi="宋体" w:cs="宋体" w:hint="eastAsia"/>
          <w:szCs w:val="21"/>
          <w:u w:val="single"/>
        </w:rPr>
        <w:t xml:space="preserve"> </w:t>
      </w:r>
      <w:r>
        <w:rPr>
          <w:rFonts w:ascii="宋体" w:hAnsi="宋体" w:cs="宋体"/>
          <w:szCs w:val="21"/>
          <w:u w:val="single"/>
        </w:rPr>
        <w:t>2022</w:t>
      </w:r>
      <w:r>
        <w:rPr>
          <w:rFonts w:ascii="宋体" w:hAnsi="宋体" w:cs="宋体" w:hint="eastAsia"/>
          <w:szCs w:val="21"/>
          <w:u w:val="single"/>
        </w:rPr>
        <w:t xml:space="preserve"> </w:t>
      </w:r>
      <w:r>
        <w:rPr>
          <w:rFonts w:ascii="宋体" w:hAnsi="宋体" w:cs="宋体" w:hint="eastAsia"/>
          <w:szCs w:val="21"/>
        </w:rPr>
        <w:t xml:space="preserve">年 </w:t>
      </w:r>
      <w:r w:rsidR="00AE36AB">
        <w:rPr>
          <w:rFonts w:ascii="宋体" w:hAnsi="宋体" w:cs="宋体"/>
          <w:szCs w:val="21"/>
        </w:rPr>
        <w:t>10</w:t>
      </w:r>
      <w:r>
        <w:rPr>
          <w:rFonts w:ascii="宋体" w:hAnsi="宋体" w:cs="宋体"/>
          <w:szCs w:val="21"/>
        </w:rPr>
        <w:t xml:space="preserve"> </w:t>
      </w:r>
      <w:r>
        <w:rPr>
          <w:rFonts w:ascii="宋体" w:hAnsi="宋体" w:cs="宋体" w:hint="eastAsia"/>
          <w:szCs w:val="21"/>
        </w:rPr>
        <w:t xml:space="preserve">月 </w:t>
      </w:r>
      <w:r w:rsidR="00AE36AB">
        <w:rPr>
          <w:rFonts w:ascii="宋体" w:hAnsi="宋体" w:cs="宋体"/>
          <w:szCs w:val="21"/>
        </w:rPr>
        <w:t>13</w:t>
      </w:r>
      <w:r>
        <w:rPr>
          <w:rFonts w:ascii="宋体" w:hAnsi="宋体" w:cs="宋体"/>
          <w:szCs w:val="21"/>
        </w:rPr>
        <w:t xml:space="preserve"> </w:t>
      </w:r>
      <w:r>
        <w:rPr>
          <w:rFonts w:ascii="宋体" w:hAnsi="宋体" w:cs="宋体" w:hint="eastAsia"/>
          <w:szCs w:val="21"/>
        </w:rPr>
        <w:t xml:space="preserve">日 </w:t>
      </w:r>
      <w:r w:rsidR="00AE36AB">
        <w:rPr>
          <w:rFonts w:ascii="宋体" w:hAnsi="宋体" w:cs="宋体"/>
          <w:szCs w:val="21"/>
        </w:rPr>
        <w:t>10</w:t>
      </w:r>
      <w:r>
        <w:rPr>
          <w:rFonts w:ascii="宋体" w:hAnsi="宋体" w:cs="宋体"/>
          <w:szCs w:val="21"/>
        </w:rPr>
        <w:t xml:space="preserve"> </w:t>
      </w:r>
      <w:r>
        <w:rPr>
          <w:rFonts w:ascii="宋体" w:hAnsi="宋体" w:cs="宋体" w:hint="eastAsia"/>
          <w:szCs w:val="21"/>
        </w:rPr>
        <w:t xml:space="preserve">时 </w:t>
      </w:r>
      <w:r w:rsidR="00AE36AB">
        <w:rPr>
          <w:rFonts w:ascii="宋体" w:hAnsi="宋体" w:cs="宋体"/>
          <w:szCs w:val="21"/>
        </w:rPr>
        <w:t>00</w:t>
      </w:r>
      <w:r>
        <w:rPr>
          <w:rFonts w:ascii="宋体" w:hAnsi="宋体" w:cs="宋体"/>
          <w:szCs w:val="21"/>
        </w:rPr>
        <w:t xml:space="preserve"> </w:t>
      </w:r>
      <w:r>
        <w:rPr>
          <w:rFonts w:ascii="宋体" w:hAnsi="宋体" w:cs="宋体" w:hint="eastAsia"/>
          <w:szCs w:val="21"/>
        </w:rPr>
        <w:t>分。</w:t>
      </w:r>
    </w:p>
    <w:p w:rsidR="009058A9" w:rsidRDefault="00E12936">
      <w:pPr>
        <w:spacing w:line="360" w:lineRule="auto"/>
        <w:ind w:firstLineChars="200" w:firstLine="420"/>
        <w:rPr>
          <w:rFonts w:ascii="Times New Roman" w:hAnsi="Times New Roman"/>
          <w:kern w:val="0"/>
        </w:rPr>
      </w:pPr>
      <w:r>
        <w:rPr>
          <w:rFonts w:ascii="宋体" w:hAnsi="宋体" w:cs="宋体" w:hint="eastAsia"/>
          <w:szCs w:val="21"/>
        </w:rPr>
        <w:t>5.2投标文件递交地点和开标地点：重庆市石柱土家族自治县冷水镇莼乡路</w:t>
      </w:r>
      <w:r>
        <w:rPr>
          <w:rFonts w:ascii="宋体" w:hAnsi="宋体" w:cs="宋体"/>
          <w:szCs w:val="21"/>
        </w:rPr>
        <w:t>201</w:t>
      </w:r>
      <w:r>
        <w:rPr>
          <w:rFonts w:ascii="宋体" w:hAnsi="宋体" w:cs="宋体" w:hint="eastAsia"/>
          <w:szCs w:val="21"/>
        </w:rPr>
        <w:t>号</w:t>
      </w:r>
    </w:p>
    <w:p w:rsidR="009058A9" w:rsidRDefault="00E12936">
      <w:pPr>
        <w:tabs>
          <w:tab w:val="left" w:pos="360"/>
        </w:tabs>
        <w:spacing w:line="360" w:lineRule="auto"/>
        <w:ind w:firstLineChars="200" w:firstLine="420"/>
        <w:rPr>
          <w:rFonts w:ascii="宋体" w:hAnsi="宋体" w:cs="宋体"/>
          <w:szCs w:val="21"/>
        </w:rPr>
      </w:pPr>
      <w:r>
        <w:rPr>
          <w:rFonts w:ascii="宋体" w:hAnsi="宋体" w:cs="宋体" w:hint="eastAsia"/>
          <w:szCs w:val="21"/>
        </w:rPr>
        <w:t>5.3逾期送达，或未送达指定地点，或未密封的投标文件，比选人不予受理。</w:t>
      </w:r>
    </w:p>
    <w:p w:rsidR="009058A9" w:rsidRDefault="00E12936">
      <w:pPr>
        <w:pStyle w:val="2"/>
        <w:rPr>
          <w:rFonts w:ascii="宋体" w:eastAsia="宋体" w:hAnsi="宋体" w:cs="宋体"/>
          <w:sz w:val="24"/>
          <w:szCs w:val="24"/>
        </w:rPr>
      </w:pPr>
      <w:bookmarkStart w:id="44" w:name="_Toc502752408"/>
      <w:bookmarkStart w:id="45" w:name="_Toc38789819"/>
      <w:bookmarkStart w:id="46" w:name="_Toc535693045"/>
      <w:bookmarkStart w:id="47" w:name="_Toc22749"/>
      <w:bookmarkStart w:id="48" w:name="_Toc1149"/>
      <w:r>
        <w:rPr>
          <w:rFonts w:ascii="宋体" w:eastAsia="宋体" w:hAnsi="宋体" w:cs="宋体" w:hint="eastAsia"/>
          <w:sz w:val="24"/>
          <w:szCs w:val="24"/>
        </w:rPr>
        <w:t>6.发布公告的媒介</w:t>
      </w:r>
      <w:bookmarkEnd w:id="44"/>
      <w:bookmarkEnd w:id="45"/>
      <w:bookmarkEnd w:id="46"/>
      <w:bookmarkEnd w:id="47"/>
      <w:bookmarkEnd w:id="48"/>
    </w:p>
    <w:p w:rsidR="009058A9" w:rsidRDefault="00E12936">
      <w:pPr>
        <w:tabs>
          <w:tab w:val="left" w:pos="360"/>
        </w:tabs>
        <w:spacing w:line="360" w:lineRule="auto"/>
        <w:ind w:firstLineChars="200" w:firstLine="420"/>
        <w:rPr>
          <w:rFonts w:ascii="宋体" w:hAnsi="宋体" w:cs="宋体"/>
          <w:szCs w:val="21"/>
        </w:rPr>
      </w:pPr>
      <w:r>
        <w:rPr>
          <w:rFonts w:ascii="宋体" w:hAnsi="宋体" w:cs="宋体" w:hint="eastAsia"/>
          <w:szCs w:val="21"/>
        </w:rPr>
        <w:t>本次比选公告同时在重庆高速公路集团有限公司招投标管理平台（http://43.240.249.108:8088）以及重庆高速集团官网上发布（http://www.cegc.com.cn/gw）。</w:t>
      </w:r>
    </w:p>
    <w:p w:rsidR="009058A9" w:rsidRDefault="00E12936">
      <w:pPr>
        <w:pStyle w:val="2"/>
        <w:rPr>
          <w:rFonts w:ascii="宋体" w:eastAsia="宋体" w:hAnsi="宋体" w:cs="宋体"/>
          <w:sz w:val="24"/>
          <w:szCs w:val="24"/>
        </w:rPr>
      </w:pPr>
      <w:bookmarkStart w:id="49" w:name="_Toc10135"/>
      <w:bookmarkStart w:id="50" w:name="_Toc38789820"/>
      <w:bookmarkStart w:id="51" w:name="_Toc28633"/>
      <w:r>
        <w:rPr>
          <w:rFonts w:ascii="宋体" w:eastAsia="宋体" w:hAnsi="宋体" w:cs="宋体" w:hint="eastAsia"/>
          <w:sz w:val="24"/>
          <w:szCs w:val="24"/>
        </w:rPr>
        <w:t>7.联系方式</w:t>
      </w:r>
      <w:bookmarkEnd w:id="49"/>
      <w:bookmarkEnd w:id="50"/>
      <w:bookmarkEnd w:id="51"/>
    </w:p>
    <w:p w:rsidR="009058A9" w:rsidRDefault="00E12936">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比选人：重庆高速冷水自驾营地管理有限公司</w:t>
      </w:r>
    </w:p>
    <w:p w:rsidR="009058A9" w:rsidRDefault="00E12936">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地址： 重庆市石柱土家族自治县冷水镇莼乡路201号</w:t>
      </w:r>
    </w:p>
    <w:p w:rsidR="009058A9" w:rsidRDefault="00E12936">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联系人：周毅</w:t>
      </w:r>
    </w:p>
    <w:p w:rsidR="009058A9" w:rsidRDefault="00E12936">
      <w:pPr>
        <w:spacing w:line="360" w:lineRule="auto"/>
        <w:ind w:firstLineChars="200" w:firstLine="420"/>
        <w:rPr>
          <w:rFonts w:ascii="Times New Roman" w:hAnsi="Times New Roman"/>
          <w:kern w:val="0"/>
        </w:rPr>
      </w:pPr>
      <w:r>
        <w:rPr>
          <w:rFonts w:ascii="Times New Roman" w:hAnsi="Times New Roman" w:hint="eastAsia"/>
          <w:kern w:val="0"/>
        </w:rPr>
        <w:t>电话：</w:t>
      </w:r>
      <w:r w:rsidR="00FA5C76">
        <w:rPr>
          <w:rFonts w:ascii="Times New Roman" w:hAnsi="Times New Roman"/>
          <w:kern w:val="0"/>
        </w:rPr>
        <w:t>13883911731</w:t>
      </w:r>
    </w:p>
    <w:p w:rsidR="009058A9" w:rsidRDefault="009058A9">
      <w:pPr>
        <w:topLinePunct/>
        <w:spacing w:line="360" w:lineRule="auto"/>
        <w:ind w:firstLineChars="200" w:firstLine="420"/>
        <w:rPr>
          <w:rFonts w:ascii="宋体" w:hAnsi="宋体" w:cs="宋体"/>
          <w:snapToGrid w:val="0"/>
          <w:kern w:val="0"/>
          <w:szCs w:val="21"/>
        </w:rPr>
      </w:pP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Pr>
        <w:pStyle w:val="a1"/>
        <w:ind w:left="0"/>
        <w:rPr>
          <w:lang w:val="en-US" w:bidi="ar-SA"/>
        </w:rPr>
      </w:pPr>
    </w:p>
    <w:p w:rsidR="009058A9" w:rsidRDefault="009058A9">
      <w:pPr>
        <w:pStyle w:val="13"/>
        <w:jc w:val="left"/>
        <w:rPr>
          <w:i w:val="0"/>
        </w:rPr>
      </w:pPr>
    </w:p>
    <w:p w:rsidR="009058A9" w:rsidRDefault="00E12936">
      <w:pPr>
        <w:pStyle w:val="1"/>
        <w:spacing w:line="360" w:lineRule="auto"/>
        <w:ind w:left="0"/>
        <w:jc w:val="center"/>
        <w:rPr>
          <w:rFonts w:ascii="宋体" w:eastAsia="宋体" w:hAnsi="宋体" w:cs="宋体"/>
          <w:b/>
          <w:kern w:val="0"/>
        </w:rPr>
      </w:pPr>
      <w:bookmarkStart w:id="52" w:name="_Toc38789821"/>
      <w:r>
        <w:rPr>
          <w:rFonts w:ascii="宋体" w:eastAsia="宋体" w:hAnsi="宋体" w:cs="宋体" w:hint="eastAsia"/>
          <w:b/>
          <w:kern w:val="0"/>
        </w:rPr>
        <w:t xml:space="preserve">第二章   </w:t>
      </w:r>
      <w:bookmarkStart w:id="53" w:name="_Toc248058224"/>
      <w:r>
        <w:rPr>
          <w:rFonts w:ascii="宋体" w:eastAsia="宋体" w:hAnsi="宋体" w:cs="宋体" w:hint="eastAsia"/>
          <w:b/>
          <w:kern w:val="0"/>
        </w:rPr>
        <w:t>比选申请人须知</w:t>
      </w:r>
      <w:bookmarkEnd w:id="52"/>
      <w:bookmarkEnd w:id="53"/>
    </w:p>
    <w:p w:rsidR="009058A9" w:rsidRDefault="009058A9">
      <w:pPr>
        <w:spacing w:line="360" w:lineRule="auto"/>
        <w:rPr>
          <w:rFonts w:ascii="宋体" w:hAnsi="宋体" w:cs="宋体"/>
          <w:b/>
          <w:sz w:val="24"/>
          <w:szCs w:val="32"/>
        </w:rPr>
      </w:pPr>
      <w:bookmarkStart w:id="54" w:name="_Toc246996174"/>
      <w:bookmarkStart w:id="55" w:name="_Toc152042304"/>
      <w:bookmarkStart w:id="56" w:name="_Toc144974496"/>
      <w:bookmarkStart w:id="57" w:name="_Toc246996917"/>
      <w:bookmarkStart w:id="58" w:name="_Toc179632545"/>
      <w:bookmarkStart w:id="59" w:name="_Toc152045528"/>
      <w:bookmarkStart w:id="60" w:name="_Toc505952850"/>
      <w:bookmarkStart w:id="61" w:name="_Toc247085688"/>
      <w:bookmarkStart w:id="62" w:name="_Toc248058225"/>
    </w:p>
    <w:p w:rsidR="009058A9" w:rsidRDefault="00E12936">
      <w:pPr>
        <w:spacing w:line="360" w:lineRule="auto"/>
        <w:rPr>
          <w:rFonts w:ascii="宋体" w:hAnsi="宋体" w:cs="宋体"/>
          <w:b/>
          <w:sz w:val="24"/>
          <w:szCs w:val="32"/>
        </w:rPr>
      </w:pPr>
      <w:r>
        <w:rPr>
          <w:rFonts w:ascii="宋体" w:hAnsi="宋体" w:cs="宋体" w:hint="eastAsia"/>
          <w:b/>
          <w:sz w:val="24"/>
          <w:szCs w:val="32"/>
        </w:rPr>
        <w:t>比选申请人须知前附表</w:t>
      </w:r>
      <w:bookmarkEnd w:id="54"/>
      <w:bookmarkEnd w:id="55"/>
      <w:bookmarkEnd w:id="56"/>
      <w:bookmarkEnd w:id="57"/>
      <w:bookmarkEnd w:id="58"/>
      <w:bookmarkEnd w:id="59"/>
      <w:bookmarkEnd w:id="60"/>
      <w:bookmarkEnd w:id="61"/>
    </w:p>
    <w:p w:rsidR="009058A9" w:rsidRDefault="00E12936">
      <w:pPr>
        <w:spacing w:line="360" w:lineRule="auto"/>
        <w:rPr>
          <w:rFonts w:ascii="宋体" w:hAnsi="宋体" w:cs="宋体"/>
          <w:sz w:val="24"/>
          <w:szCs w:val="32"/>
        </w:rPr>
      </w:pPr>
      <w:r>
        <w:rPr>
          <w:rFonts w:ascii="宋体" w:hAnsi="宋体" w:cs="宋体" w:hint="eastAsia"/>
          <w:b/>
          <w:sz w:val="24"/>
          <w:szCs w:val="32"/>
        </w:rPr>
        <w:t>比选申请人须知前附表与正文不一致的地方以比选申请人须知前附表为准（附表附录为比选申请人须知前附表的组成部分）。</w:t>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761"/>
        <w:gridCol w:w="7822"/>
      </w:tblGrid>
      <w:tr w:rsidR="009058A9">
        <w:trPr>
          <w:trHeight w:val="232"/>
          <w:tblHeader/>
          <w:jc w:val="center"/>
        </w:trPr>
        <w:tc>
          <w:tcPr>
            <w:tcW w:w="987" w:type="dxa"/>
            <w:vAlign w:val="center"/>
          </w:tcPr>
          <w:bookmarkEnd w:id="62"/>
          <w:p w:rsidR="009058A9" w:rsidRDefault="00E12936">
            <w:pPr>
              <w:spacing w:line="360" w:lineRule="exact"/>
              <w:rPr>
                <w:rFonts w:ascii="宋体" w:hAnsi="宋体" w:cs="宋体"/>
                <w:b/>
                <w:kern w:val="0"/>
                <w:szCs w:val="21"/>
              </w:rPr>
            </w:pPr>
            <w:r>
              <w:rPr>
                <w:rFonts w:ascii="宋体" w:hAnsi="宋体" w:cs="宋体" w:hint="eastAsia"/>
                <w:b/>
                <w:kern w:val="0"/>
                <w:szCs w:val="21"/>
              </w:rPr>
              <w:t>条款号</w:t>
            </w:r>
          </w:p>
        </w:tc>
        <w:tc>
          <w:tcPr>
            <w:tcW w:w="1761" w:type="dxa"/>
            <w:vAlign w:val="center"/>
          </w:tcPr>
          <w:p w:rsidR="009058A9" w:rsidRDefault="00E12936">
            <w:pPr>
              <w:spacing w:line="360" w:lineRule="exact"/>
              <w:jc w:val="center"/>
              <w:rPr>
                <w:rFonts w:ascii="宋体" w:hAnsi="宋体" w:cs="宋体"/>
                <w:b/>
                <w:kern w:val="0"/>
                <w:szCs w:val="21"/>
              </w:rPr>
            </w:pPr>
            <w:r>
              <w:rPr>
                <w:rFonts w:ascii="宋体" w:hAnsi="宋体" w:cs="宋体" w:hint="eastAsia"/>
                <w:b/>
                <w:kern w:val="0"/>
                <w:szCs w:val="21"/>
              </w:rPr>
              <w:t>条款名称</w:t>
            </w:r>
          </w:p>
        </w:tc>
        <w:tc>
          <w:tcPr>
            <w:tcW w:w="7822" w:type="dxa"/>
            <w:vAlign w:val="center"/>
          </w:tcPr>
          <w:p w:rsidR="009058A9" w:rsidRDefault="00E12936">
            <w:pPr>
              <w:spacing w:line="360" w:lineRule="exact"/>
              <w:ind w:firstLineChars="200" w:firstLine="422"/>
              <w:jc w:val="center"/>
              <w:rPr>
                <w:rFonts w:ascii="宋体" w:hAnsi="宋体" w:cs="宋体"/>
                <w:b/>
                <w:kern w:val="0"/>
                <w:szCs w:val="21"/>
              </w:rPr>
            </w:pPr>
            <w:r>
              <w:rPr>
                <w:rFonts w:ascii="宋体" w:hAnsi="宋体" w:cs="宋体" w:hint="eastAsia"/>
                <w:b/>
                <w:kern w:val="0"/>
                <w:szCs w:val="21"/>
              </w:rPr>
              <w:t>编  列  内  容</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1.1.2</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比选人</w:t>
            </w:r>
          </w:p>
        </w:tc>
        <w:tc>
          <w:tcPr>
            <w:tcW w:w="7822" w:type="dxa"/>
            <w:vAlign w:val="center"/>
          </w:tcPr>
          <w:p w:rsidR="009058A9" w:rsidRDefault="00E12936">
            <w:pPr>
              <w:topLinePunct/>
              <w:spacing w:line="360" w:lineRule="auto"/>
              <w:rPr>
                <w:rFonts w:ascii="宋体" w:hAnsi="宋体" w:cs="宋体"/>
                <w:snapToGrid w:val="0"/>
                <w:kern w:val="0"/>
                <w:szCs w:val="21"/>
              </w:rPr>
            </w:pPr>
            <w:r>
              <w:rPr>
                <w:rFonts w:ascii="宋体" w:hAnsi="宋体" w:cs="宋体" w:hint="eastAsia"/>
                <w:snapToGrid w:val="0"/>
                <w:kern w:val="0"/>
                <w:szCs w:val="21"/>
              </w:rPr>
              <w:t>比选人：重庆高速冷水自驾营地管理有限公司</w:t>
            </w:r>
          </w:p>
          <w:p w:rsidR="009058A9" w:rsidRDefault="00E12936">
            <w:pPr>
              <w:topLinePunct/>
              <w:spacing w:line="360" w:lineRule="auto"/>
              <w:rPr>
                <w:rFonts w:ascii="宋体" w:hAnsi="宋体" w:cs="宋体"/>
                <w:snapToGrid w:val="0"/>
                <w:kern w:val="0"/>
                <w:szCs w:val="21"/>
              </w:rPr>
            </w:pPr>
            <w:r>
              <w:rPr>
                <w:rFonts w:ascii="宋体" w:hAnsi="宋体" w:cs="宋体" w:hint="eastAsia"/>
                <w:snapToGrid w:val="0"/>
                <w:kern w:val="0"/>
                <w:szCs w:val="21"/>
              </w:rPr>
              <w:t>地址：重庆市石柱土家族自治县冷水镇莼乡路201号</w:t>
            </w:r>
          </w:p>
          <w:p w:rsidR="009058A9" w:rsidRDefault="00E12936">
            <w:pPr>
              <w:topLinePunct/>
              <w:spacing w:line="360" w:lineRule="auto"/>
              <w:rPr>
                <w:rFonts w:ascii="宋体" w:hAnsi="宋体" w:cs="宋体"/>
                <w:snapToGrid w:val="0"/>
                <w:kern w:val="0"/>
                <w:szCs w:val="21"/>
              </w:rPr>
            </w:pPr>
            <w:r>
              <w:rPr>
                <w:rFonts w:ascii="宋体" w:hAnsi="宋体" w:cs="宋体" w:hint="eastAsia"/>
                <w:snapToGrid w:val="0"/>
                <w:kern w:val="0"/>
                <w:szCs w:val="21"/>
              </w:rPr>
              <w:t>联系人：周毅</w:t>
            </w:r>
          </w:p>
          <w:p w:rsidR="009058A9" w:rsidRDefault="00E12936">
            <w:pPr>
              <w:spacing w:line="360" w:lineRule="auto"/>
              <w:rPr>
                <w:rFonts w:ascii="宋体" w:hAnsi="宋体" w:cs="宋体"/>
              </w:rPr>
            </w:pPr>
            <w:r>
              <w:rPr>
                <w:rFonts w:ascii="Times New Roman" w:hAnsi="Times New Roman" w:hint="eastAsia"/>
                <w:kern w:val="0"/>
              </w:rPr>
              <w:t>电话：</w:t>
            </w:r>
            <w:r w:rsidR="00FA5C76">
              <w:rPr>
                <w:rFonts w:ascii="Times New Roman" w:hAnsi="Times New Roman"/>
                <w:kern w:val="0"/>
              </w:rPr>
              <w:t>13883911731</w:t>
            </w:r>
          </w:p>
        </w:tc>
      </w:tr>
      <w:tr w:rsidR="009058A9">
        <w:trPr>
          <w:trHeight w:val="672"/>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1.1.3</w:t>
            </w:r>
          </w:p>
        </w:tc>
        <w:tc>
          <w:tcPr>
            <w:tcW w:w="1761" w:type="dxa"/>
            <w:vAlign w:val="center"/>
          </w:tcPr>
          <w:p w:rsidR="009058A9" w:rsidRDefault="00E12936">
            <w:pPr>
              <w:tabs>
                <w:tab w:val="left" w:pos="360"/>
              </w:tabs>
              <w:spacing w:line="360" w:lineRule="exact"/>
              <w:rPr>
                <w:rFonts w:ascii="宋体" w:hAnsi="宋体" w:cs="宋体"/>
                <w:sz w:val="24"/>
              </w:rPr>
            </w:pPr>
            <w:r>
              <w:rPr>
                <w:rFonts w:ascii="宋体" w:hAnsi="宋体" w:cs="宋体" w:hint="eastAsia"/>
              </w:rPr>
              <w:t>招标代理机构</w:t>
            </w:r>
          </w:p>
        </w:tc>
        <w:tc>
          <w:tcPr>
            <w:tcW w:w="7822" w:type="dxa"/>
            <w:vAlign w:val="center"/>
          </w:tcPr>
          <w:p w:rsidR="009058A9" w:rsidRDefault="00E12936">
            <w:pPr>
              <w:spacing w:line="360" w:lineRule="exact"/>
              <w:rPr>
                <w:rFonts w:ascii="宋体" w:hAnsi="宋体" w:cs="宋体"/>
              </w:rPr>
            </w:pPr>
            <w:r>
              <w:rPr>
                <w:rFonts w:ascii="宋体" w:hAnsi="宋体" w:cs="宋体" w:hint="eastAsia"/>
              </w:rPr>
              <w:t>无</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1.1.4</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项目名称</w:t>
            </w:r>
          </w:p>
        </w:tc>
        <w:tc>
          <w:tcPr>
            <w:tcW w:w="7822" w:type="dxa"/>
            <w:vAlign w:val="center"/>
          </w:tcPr>
          <w:p w:rsidR="009058A9" w:rsidRDefault="00E12936">
            <w:pPr>
              <w:adjustRightInd w:val="0"/>
              <w:spacing w:line="360" w:lineRule="exact"/>
              <w:rPr>
                <w:rFonts w:ascii="宋体" w:hAnsi="宋体" w:cs="宋体"/>
                <w:szCs w:val="21"/>
              </w:rPr>
            </w:pPr>
            <w:r>
              <w:rPr>
                <w:rFonts w:ascii="宋体" w:hAnsi="宋体" w:cs="宋体" w:hint="eastAsia"/>
                <w:szCs w:val="21"/>
              </w:rPr>
              <w:t>冷水服务区</w:t>
            </w:r>
            <w:r>
              <w:rPr>
                <w:rFonts w:ascii="宋体" w:hAnsi="宋体" w:cs="宋体"/>
                <w:szCs w:val="21"/>
              </w:rPr>
              <w:t>自营超市</w:t>
            </w:r>
            <w:r>
              <w:rPr>
                <w:rFonts w:ascii="宋体" w:hAnsi="宋体" w:cs="宋体" w:hint="eastAsia"/>
                <w:szCs w:val="21"/>
              </w:rPr>
              <w:t>供货商</w:t>
            </w:r>
            <w:r>
              <w:rPr>
                <w:rFonts w:ascii="宋体" w:hAnsi="宋体" w:cs="宋体"/>
                <w:szCs w:val="21"/>
              </w:rPr>
              <w:t>竞争性比选</w:t>
            </w:r>
            <w:r>
              <w:rPr>
                <w:rFonts w:ascii="宋体" w:hAnsi="宋体" w:cs="宋体" w:hint="eastAsia"/>
                <w:szCs w:val="21"/>
              </w:rPr>
              <w:t>项目</w:t>
            </w:r>
          </w:p>
        </w:tc>
      </w:tr>
      <w:tr w:rsidR="009058A9">
        <w:trPr>
          <w:trHeight w:val="3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1.1.5</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项目地点</w:t>
            </w:r>
          </w:p>
        </w:tc>
        <w:tc>
          <w:tcPr>
            <w:tcW w:w="7822" w:type="dxa"/>
            <w:vAlign w:val="center"/>
          </w:tcPr>
          <w:p w:rsidR="009058A9" w:rsidRDefault="00E12936">
            <w:pPr>
              <w:widowControl/>
              <w:spacing w:line="360" w:lineRule="exact"/>
              <w:rPr>
                <w:rFonts w:ascii="宋体" w:hAnsi="宋体" w:cs="宋体"/>
                <w:szCs w:val="21"/>
              </w:rPr>
            </w:pPr>
            <w:r>
              <w:rPr>
                <w:szCs w:val="21"/>
              </w:rPr>
              <w:t>见</w:t>
            </w:r>
            <w:r>
              <w:rPr>
                <w:rFonts w:hint="eastAsia"/>
                <w:szCs w:val="21"/>
              </w:rPr>
              <w:t>比选</w:t>
            </w:r>
            <w:r>
              <w:rPr>
                <w:szCs w:val="21"/>
              </w:rPr>
              <w:t>公告</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1.2.1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资金来源</w:t>
            </w:r>
          </w:p>
        </w:tc>
        <w:tc>
          <w:tcPr>
            <w:tcW w:w="7822" w:type="dxa"/>
            <w:vAlign w:val="center"/>
          </w:tcPr>
          <w:p w:rsidR="009058A9" w:rsidRDefault="00E12936">
            <w:pPr>
              <w:spacing w:line="400" w:lineRule="exact"/>
              <w:rPr>
                <w:snapToGrid w:val="0"/>
                <w:kern w:val="0"/>
                <w:szCs w:val="21"/>
              </w:rPr>
            </w:pPr>
            <w:r>
              <w:rPr>
                <w:rFonts w:hint="eastAsia"/>
                <w:snapToGrid w:val="0"/>
                <w:kern w:val="0"/>
                <w:szCs w:val="21"/>
              </w:rPr>
              <w:t>业主自筹</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1.2.2</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出资比例</w:t>
            </w:r>
          </w:p>
        </w:tc>
        <w:tc>
          <w:tcPr>
            <w:tcW w:w="7822" w:type="dxa"/>
            <w:vAlign w:val="center"/>
          </w:tcPr>
          <w:p w:rsidR="009058A9" w:rsidRDefault="00E12936">
            <w:pPr>
              <w:autoSpaceDE w:val="0"/>
              <w:autoSpaceDN w:val="0"/>
              <w:adjustRightInd w:val="0"/>
              <w:spacing w:line="360" w:lineRule="exact"/>
              <w:rPr>
                <w:rFonts w:ascii="宋体" w:hAnsi="宋体" w:cs="宋体"/>
                <w:szCs w:val="21"/>
              </w:rPr>
            </w:pPr>
            <w:r>
              <w:rPr>
                <w:rFonts w:ascii="宋体" w:hAnsi="宋体" w:cs="宋体" w:hint="eastAsia"/>
                <w:snapToGrid w:val="0"/>
                <w:kern w:val="0"/>
                <w:szCs w:val="21"/>
              </w:rPr>
              <w:t>100%</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1.3.1</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招标范围</w:t>
            </w:r>
          </w:p>
        </w:tc>
        <w:tc>
          <w:tcPr>
            <w:tcW w:w="7822" w:type="dxa"/>
            <w:vAlign w:val="center"/>
          </w:tcPr>
          <w:p w:rsidR="009058A9" w:rsidRDefault="00E12936">
            <w:pPr>
              <w:autoSpaceDE w:val="0"/>
              <w:autoSpaceDN w:val="0"/>
              <w:adjustRightInd w:val="0"/>
              <w:spacing w:line="360" w:lineRule="exact"/>
              <w:rPr>
                <w:rFonts w:ascii="宋体" w:hAnsi="宋体" w:cs="宋体"/>
                <w:szCs w:val="21"/>
              </w:rPr>
            </w:pPr>
            <w:r>
              <w:rPr>
                <w:rFonts w:ascii="宋体" w:hAnsi="宋体" w:cs="宋体" w:hint="eastAsia"/>
                <w:szCs w:val="21"/>
              </w:rPr>
              <w:t>详见比选公告</w:t>
            </w:r>
          </w:p>
        </w:tc>
      </w:tr>
      <w:tr w:rsidR="009058A9">
        <w:trPr>
          <w:trHeight w:val="38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1.3.2</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kern w:val="0"/>
                <w:szCs w:val="21"/>
              </w:rPr>
              <w:t>服务期限</w:t>
            </w:r>
          </w:p>
        </w:tc>
        <w:tc>
          <w:tcPr>
            <w:tcW w:w="7822" w:type="dxa"/>
            <w:vAlign w:val="center"/>
          </w:tcPr>
          <w:p w:rsidR="009058A9" w:rsidRDefault="00E12936">
            <w:pPr>
              <w:widowControl/>
              <w:spacing w:line="338" w:lineRule="atLeast"/>
              <w:jc w:val="left"/>
              <w:rPr>
                <w:rFonts w:ascii="宋体" w:hAnsi="宋体" w:cs="宋体"/>
                <w:szCs w:val="21"/>
              </w:rPr>
            </w:pPr>
            <w:r>
              <w:rPr>
                <w:rFonts w:ascii="宋体" w:hAnsi="宋体" w:cs="宋体" w:hint="eastAsia"/>
                <w:szCs w:val="21"/>
              </w:rPr>
              <w:t>详见比选公告</w:t>
            </w:r>
          </w:p>
        </w:tc>
      </w:tr>
      <w:tr w:rsidR="009058A9">
        <w:trPr>
          <w:trHeight w:val="253"/>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1.3.3</w:t>
            </w:r>
          </w:p>
        </w:tc>
        <w:tc>
          <w:tcPr>
            <w:tcW w:w="1761" w:type="dxa"/>
            <w:vAlign w:val="center"/>
          </w:tcPr>
          <w:p w:rsidR="009058A9" w:rsidRDefault="00E12936">
            <w:pPr>
              <w:spacing w:line="360" w:lineRule="exact"/>
              <w:jc w:val="center"/>
              <w:rPr>
                <w:rFonts w:ascii="宋体" w:hAnsi="宋体" w:cs="宋体"/>
                <w:kern w:val="0"/>
                <w:szCs w:val="21"/>
              </w:rPr>
            </w:pPr>
            <w:r>
              <w:rPr>
                <w:szCs w:val="21"/>
              </w:rPr>
              <w:t>质量要求</w:t>
            </w:r>
          </w:p>
        </w:tc>
        <w:tc>
          <w:tcPr>
            <w:tcW w:w="7822" w:type="dxa"/>
          </w:tcPr>
          <w:p w:rsidR="009058A9" w:rsidRDefault="00E12936">
            <w:pPr>
              <w:shd w:val="clear" w:color="000000" w:fill="auto"/>
              <w:spacing w:line="276" w:lineRule="auto"/>
              <w:rPr>
                <w:rFonts w:ascii="宋体" w:hAnsi="宋体" w:cs="宋体"/>
                <w:szCs w:val="21"/>
              </w:rPr>
            </w:pPr>
            <w:r>
              <w:rPr>
                <w:rFonts w:ascii="宋体" w:hAnsi="宋体" w:cs="宋体" w:hint="eastAsia"/>
                <w:szCs w:val="21"/>
              </w:rPr>
              <w:t>参选人须具有有效的营业执照及食品经营许可证；</w:t>
            </w:r>
          </w:p>
        </w:tc>
      </w:tr>
      <w:tr w:rsidR="009058A9">
        <w:trPr>
          <w:trHeight w:val="195"/>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1.4.1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比选申请人资质条件、能力与信誉</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szCs w:val="21"/>
              </w:rPr>
              <w:t>资质要求：见附录1</w:t>
            </w:r>
          </w:p>
          <w:p w:rsidR="009058A9" w:rsidRDefault="00E12936">
            <w:pPr>
              <w:spacing w:line="360" w:lineRule="exact"/>
              <w:rPr>
                <w:rFonts w:ascii="宋体" w:hAnsi="宋体" w:cs="宋体"/>
                <w:szCs w:val="21"/>
              </w:rPr>
            </w:pPr>
            <w:r>
              <w:rPr>
                <w:rFonts w:ascii="宋体" w:hAnsi="宋体" w:cs="宋体" w:hint="eastAsia"/>
                <w:szCs w:val="21"/>
              </w:rPr>
              <w:t>财务要求：见附录2</w:t>
            </w:r>
          </w:p>
          <w:p w:rsidR="009058A9" w:rsidRDefault="00E12936">
            <w:pPr>
              <w:spacing w:line="360" w:lineRule="exact"/>
              <w:rPr>
                <w:rFonts w:ascii="宋体" w:hAnsi="宋体" w:cs="宋体"/>
                <w:szCs w:val="21"/>
              </w:rPr>
            </w:pPr>
            <w:r>
              <w:rPr>
                <w:rFonts w:ascii="宋体" w:hAnsi="宋体" w:cs="宋体" w:hint="eastAsia"/>
                <w:szCs w:val="21"/>
              </w:rPr>
              <w:t>业绩要求：见附录3</w:t>
            </w:r>
          </w:p>
          <w:p w:rsidR="009058A9" w:rsidRDefault="00E12936">
            <w:pPr>
              <w:spacing w:line="360" w:lineRule="exact"/>
              <w:rPr>
                <w:rFonts w:ascii="宋体" w:hAnsi="宋体" w:cs="宋体"/>
                <w:szCs w:val="21"/>
              </w:rPr>
            </w:pPr>
            <w:r>
              <w:rPr>
                <w:rFonts w:ascii="宋体" w:hAnsi="宋体" w:cs="宋体" w:hint="eastAsia"/>
                <w:szCs w:val="21"/>
              </w:rPr>
              <w:t>信誉要求：见附录4</w:t>
            </w:r>
          </w:p>
          <w:p w:rsidR="009058A9" w:rsidRDefault="00E12936">
            <w:pPr>
              <w:spacing w:line="360" w:lineRule="exact"/>
              <w:rPr>
                <w:rFonts w:ascii="宋体" w:hAnsi="宋体" w:cs="宋体"/>
                <w:szCs w:val="21"/>
              </w:rPr>
            </w:pPr>
            <w:r>
              <w:rPr>
                <w:rFonts w:ascii="宋体" w:hAnsi="宋体" w:cs="宋体" w:hint="eastAsia"/>
                <w:szCs w:val="21"/>
              </w:rPr>
              <w:t>其他要求：</w:t>
            </w:r>
          </w:p>
        </w:tc>
      </w:tr>
      <w:tr w:rsidR="009058A9">
        <w:trPr>
          <w:trHeight w:val="468"/>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1.4.2</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是否接受联合体投标</w:t>
            </w:r>
          </w:p>
        </w:tc>
        <w:tc>
          <w:tcPr>
            <w:tcW w:w="7822" w:type="dxa"/>
            <w:vAlign w:val="center"/>
          </w:tcPr>
          <w:p w:rsidR="009058A9" w:rsidRDefault="00E12936">
            <w:pPr>
              <w:spacing w:line="360" w:lineRule="exact"/>
              <w:rPr>
                <w:rFonts w:ascii="宋体" w:hAnsi="宋体" w:cs="宋体"/>
                <w:kern w:val="0"/>
                <w:szCs w:val="21"/>
              </w:rPr>
            </w:pPr>
            <w:r>
              <w:rPr>
                <w:rFonts w:ascii="宋体" w:hAnsi="宋体" w:cs="宋体" w:hint="eastAsia"/>
                <w:kern w:val="0"/>
                <w:szCs w:val="21"/>
              </w:rPr>
              <w:t>不接受</w:t>
            </w:r>
          </w:p>
        </w:tc>
      </w:tr>
      <w:tr w:rsidR="009058A9">
        <w:trPr>
          <w:trHeight w:val="322"/>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1.9</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踏勘现场</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kern w:val="0"/>
                <w:szCs w:val="21"/>
              </w:rPr>
              <w:t>不组织，由各比选申请人根据需要自行完成现场踏勘</w:t>
            </w:r>
          </w:p>
        </w:tc>
      </w:tr>
      <w:tr w:rsidR="009058A9">
        <w:trPr>
          <w:trHeight w:val="249"/>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1.10</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投标预备会</w:t>
            </w:r>
          </w:p>
        </w:tc>
        <w:tc>
          <w:tcPr>
            <w:tcW w:w="7822" w:type="dxa"/>
            <w:vAlign w:val="center"/>
          </w:tcPr>
          <w:p w:rsidR="009058A9" w:rsidRDefault="00E12936">
            <w:pPr>
              <w:spacing w:line="360" w:lineRule="exact"/>
              <w:rPr>
                <w:rFonts w:ascii="宋体" w:hAnsi="宋体" w:cs="宋体"/>
                <w:kern w:val="0"/>
                <w:szCs w:val="21"/>
              </w:rPr>
            </w:pPr>
            <w:r>
              <w:rPr>
                <w:rFonts w:ascii="宋体" w:hAnsi="宋体" w:cs="宋体" w:hint="eastAsia"/>
                <w:kern w:val="0"/>
                <w:szCs w:val="21"/>
              </w:rPr>
              <w:t>不召开</w:t>
            </w:r>
          </w:p>
        </w:tc>
      </w:tr>
      <w:tr w:rsidR="009058A9">
        <w:trPr>
          <w:trHeight w:val="281"/>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1.11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分包</w:t>
            </w:r>
          </w:p>
        </w:tc>
        <w:tc>
          <w:tcPr>
            <w:tcW w:w="7822" w:type="dxa"/>
            <w:vAlign w:val="center"/>
          </w:tcPr>
          <w:p w:rsidR="009058A9" w:rsidRDefault="00E12936">
            <w:pPr>
              <w:spacing w:line="360" w:lineRule="exact"/>
              <w:rPr>
                <w:rFonts w:ascii="宋体" w:hAnsi="宋体" w:cs="宋体"/>
                <w:kern w:val="0"/>
                <w:szCs w:val="21"/>
              </w:rPr>
            </w:pPr>
            <w:r>
              <w:rPr>
                <w:rFonts w:ascii="宋体" w:hAnsi="宋体" w:cs="宋体" w:hint="eastAsia"/>
                <w:b/>
                <w:bCs/>
                <w:szCs w:val="21"/>
                <w:shd w:val="clear" w:color="auto" w:fill="FFFFFF"/>
              </w:rPr>
              <w:t>不允许</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2.1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构成竞争性比选文件的其他材料</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szCs w:val="21"/>
              </w:rPr>
              <w:t>本项目</w:t>
            </w:r>
            <w:r>
              <w:rPr>
                <w:rFonts w:ascii="宋体" w:hAnsi="宋体" w:cs="宋体" w:hint="eastAsia"/>
                <w:spacing w:val="-4"/>
                <w:szCs w:val="21"/>
              </w:rPr>
              <w:t>比选人所发布的补遗书、答疑文件、澄清</w:t>
            </w:r>
            <w:r>
              <w:rPr>
                <w:rFonts w:ascii="宋体" w:hAnsi="宋体" w:cs="宋体" w:hint="eastAsia"/>
                <w:szCs w:val="21"/>
              </w:rPr>
              <w:t>等（如有）。</w:t>
            </w:r>
          </w:p>
        </w:tc>
      </w:tr>
      <w:tr w:rsidR="009058A9">
        <w:trPr>
          <w:trHeight w:val="582"/>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2.2.1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比选申请人提出问题的截止时间</w:t>
            </w:r>
          </w:p>
        </w:tc>
        <w:tc>
          <w:tcPr>
            <w:tcW w:w="7822" w:type="dxa"/>
            <w:vAlign w:val="center"/>
          </w:tcPr>
          <w:p w:rsidR="009058A9" w:rsidRDefault="00E12936">
            <w:pPr>
              <w:spacing w:line="360" w:lineRule="auto"/>
              <w:rPr>
                <w:rFonts w:ascii="宋体" w:hAnsi="宋体" w:cs="宋体"/>
                <w:kern w:val="0"/>
                <w:szCs w:val="21"/>
              </w:rPr>
            </w:pPr>
            <w:r>
              <w:rPr>
                <w:rFonts w:ascii="宋体" w:hAnsi="宋体" w:cs="宋体" w:hint="eastAsia"/>
                <w:szCs w:val="21"/>
              </w:rPr>
              <w:t>比选申请人在下载竞争性比选文件及附件后，若对本竞争性比选文件有疑问需要比选人澄清时，</w:t>
            </w:r>
            <w:r>
              <w:rPr>
                <w:szCs w:val="21"/>
              </w:rPr>
              <w:t>请</w:t>
            </w:r>
            <w:r>
              <w:rPr>
                <w:rFonts w:hint="eastAsia"/>
                <w:szCs w:val="21"/>
              </w:rPr>
              <w:t>将质疑文件以书面形式提出，并发至</w:t>
            </w:r>
            <w:r>
              <w:rPr>
                <w:rFonts w:ascii="宋体" w:hAnsi="宋体" w:cs="宋体" w:hint="eastAsia"/>
                <w:szCs w:val="21"/>
              </w:rPr>
              <w:t>比选</w:t>
            </w:r>
            <w:r>
              <w:rPr>
                <w:rFonts w:hint="eastAsia"/>
                <w:szCs w:val="21"/>
              </w:rPr>
              <w:t>人联系邮箱并电话通知比</w:t>
            </w:r>
            <w:r>
              <w:rPr>
                <w:rFonts w:hint="eastAsia"/>
                <w:szCs w:val="21"/>
              </w:rPr>
              <w:lastRenderedPageBreak/>
              <w:t>选人，提问截止时间：</w:t>
            </w:r>
            <w:r>
              <w:rPr>
                <w:rFonts w:hint="eastAsia"/>
                <w:szCs w:val="21"/>
              </w:rPr>
              <w:t xml:space="preserve"> </w:t>
            </w:r>
            <w:r>
              <w:t>年</w:t>
            </w:r>
            <w:r>
              <w:rPr>
                <w:rFonts w:hint="eastAsia"/>
              </w:rPr>
              <w:t xml:space="preserve"> </w:t>
            </w:r>
            <w:r>
              <w:rPr>
                <w:szCs w:val="21"/>
              </w:rPr>
              <w:t>月</w:t>
            </w:r>
            <w:r>
              <w:rPr>
                <w:rFonts w:hint="eastAsia"/>
                <w:szCs w:val="21"/>
              </w:rPr>
              <w:t xml:space="preserve">  </w:t>
            </w:r>
            <w:r>
              <w:rPr>
                <w:szCs w:val="21"/>
              </w:rPr>
              <w:t>日</w:t>
            </w:r>
            <w:r>
              <w:rPr>
                <w:rFonts w:hint="eastAsia"/>
                <w:szCs w:val="21"/>
              </w:rPr>
              <w:t xml:space="preserve">  </w:t>
            </w:r>
            <w:r>
              <w:rPr>
                <w:szCs w:val="21"/>
              </w:rPr>
              <w:t>时</w:t>
            </w:r>
            <w:r>
              <w:rPr>
                <w:rFonts w:hint="eastAsia"/>
                <w:szCs w:val="21"/>
              </w:rPr>
              <w:t xml:space="preserve">  </w:t>
            </w:r>
            <w:r>
              <w:rPr>
                <w:szCs w:val="21"/>
              </w:rPr>
              <w:t>分前。</w:t>
            </w:r>
          </w:p>
        </w:tc>
      </w:tr>
      <w:tr w:rsidR="009058A9">
        <w:trPr>
          <w:trHeight w:val="575"/>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lastRenderedPageBreak/>
              <w:t>2.2.2</w:t>
            </w:r>
          </w:p>
        </w:tc>
        <w:tc>
          <w:tcPr>
            <w:tcW w:w="1761"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竞争性比选文件澄清发出的形式及时间</w:t>
            </w:r>
          </w:p>
        </w:tc>
        <w:tc>
          <w:tcPr>
            <w:tcW w:w="7822" w:type="dxa"/>
            <w:vAlign w:val="center"/>
          </w:tcPr>
          <w:p w:rsidR="009058A9" w:rsidRPr="00765BDF" w:rsidRDefault="00E12936">
            <w:pPr>
              <w:pStyle w:val="af15hichaf0dbchf15cgrid"/>
              <w:spacing w:line="360" w:lineRule="auto"/>
              <w:jc w:val="left"/>
              <w:rPr>
                <w:rFonts w:hAnsi="宋体" w:cs="宋体"/>
              </w:rPr>
            </w:pPr>
            <w:r w:rsidRPr="00765BDF">
              <w:rPr>
                <w:rFonts w:hAnsi="宋体" w:cs="宋体" w:hint="eastAsia"/>
              </w:rPr>
              <w:t>比选人在认为有必要对比选申请人所提问题进行澄清时，应于</w:t>
            </w:r>
            <w:r w:rsidRPr="00765BDF">
              <w:rPr>
                <w:rFonts w:hAnsi="宋体" w:cs="宋体" w:hint="eastAsia"/>
                <w:u w:val="single"/>
              </w:rPr>
              <w:t>202</w:t>
            </w:r>
            <w:r w:rsidRPr="00765BDF">
              <w:rPr>
                <w:rFonts w:hAnsi="宋体" w:cs="宋体"/>
                <w:u w:val="single"/>
              </w:rPr>
              <w:t>2</w:t>
            </w:r>
            <w:r w:rsidRPr="00765BDF">
              <w:rPr>
                <w:rFonts w:hAnsi="宋体" w:cs="宋体" w:hint="eastAsia"/>
              </w:rPr>
              <w:t xml:space="preserve">年 </w:t>
            </w:r>
            <w:r w:rsidRPr="00765BDF">
              <w:rPr>
                <w:rFonts w:hAnsi="宋体" w:cs="宋体"/>
              </w:rPr>
              <w:t xml:space="preserve"> </w:t>
            </w:r>
            <w:r w:rsidRPr="00765BDF">
              <w:rPr>
                <w:rFonts w:hAnsi="宋体" w:cs="宋体" w:hint="eastAsia"/>
              </w:rPr>
              <w:t xml:space="preserve">月   日 </w:t>
            </w:r>
            <w:r w:rsidRPr="00765BDF">
              <w:rPr>
                <w:rFonts w:hAnsi="宋体" w:cs="宋体"/>
              </w:rPr>
              <w:t xml:space="preserve"> </w:t>
            </w:r>
            <w:r w:rsidRPr="00765BDF">
              <w:rPr>
                <w:rFonts w:hAnsi="宋体" w:cs="宋体" w:hint="eastAsia"/>
              </w:rPr>
              <w:t xml:space="preserve">时 </w:t>
            </w:r>
            <w:r w:rsidRPr="00765BDF">
              <w:rPr>
                <w:rFonts w:hAnsi="宋体" w:cs="宋体"/>
              </w:rPr>
              <w:t xml:space="preserve"> </w:t>
            </w:r>
            <w:r w:rsidRPr="00765BDF">
              <w:rPr>
                <w:rFonts w:hAnsi="宋体" w:cs="宋体" w:hint="eastAsia"/>
              </w:rPr>
              <w:t>分前，将澄清内容在</w:t>
            </w:r>
            <w:r w:rsidRPr="00765BDF">
              <w:rPr>
                <w:rFonts w:hAnsi="宋体" w:cs="宋体" w:hint="eastAsia"/>
                <w:szCs w:val="21"/>
              </w:rPr>
              <w:t>重庆高速公路集团有限公司招投标管理平台（</w:t>
            </w:r>
            <w:r w:rsidR="00E150B1">
              <w:rPr>
                <w:rFonts w:hAnsi="宋体" w:cs="宋体" w:hint="eastAsia"/>
                <w:szCs w:val="21"/>
              </w:rPr>
              <w:t>http://112.35.165.219:8088/PMS/</w:t>
            </w:r>
            <w:r w:rsidRPr="00765BDF">
              <w:rPr>
                <w:rFonts w:hAnsi="宋体" w:cs="宋体" w:hint="eastAsia"/>
                <w:szCs w:val="21"/>
              </w:rPr>
              <w:t>）、重庆高速集团官网（</w:t>
            </w:r>
            <w:r w:rsidR="008808BC">
              <w:rPr>
                <w:rFonts w:hAnsi="宋体" w:cs="宋体" w:hint="eastAsia"/>
                <w:szCs w:val="21"/>
              </w:rPr>
              <w:t>http://www.cegc.com.cn/gw/newsInfoMenu.html?id=42&amp;key=2</w:t>
            </w:r>
            <w:r w:rsidRPr="00765BDF">
              <w:rPr>
                <w:rFonts w:hAnsi="宋体" w:cs="宋体" w:hint="eastAsia"/>
                <w:szCs w:val="21"/>
              </w:rPr>
              <w:t>）</w:t>
            </w:r>
            <w:r w:rsidRPr="00765BDF">
              <w:rPr>
                <w:rFonts w:hAnsi="宋体" w:cs="宋体" w:hint="eastAsia"/>
              </w:rPr>
              <w:t>发出，并将澄清内容作为竞争性比选文件的补充部分。</w:t>
            </w:r>
          </w:p>
          <w:p w:rsidR="009058A9" w:rsidRPr="00765BDF" w:rsidRDefault="00E12936">
            <w:pPr>
              <w:pStyle w:val="af15hichaf0dbchf15cgrid"/>
              <w:spacing w:line="360" w:lineRule="auto"/>
              <w:jc w:val="left"/>
              <w:rPr>
                <w:rFonts w:hAnsi="宋体" w:cs="宋体"/>
                <w:szCs w:val="21"/>
              </w:rPr>
            </w:pPr>
            <w:r w:rsidRPr="00765BDF">
              <w:rPr>
                <w:rFonts w:hAnsi="宋体" w:cs="宋体" w:hint="eastAsia"/>
              </w:rPr>
              <w:t>无论比选申请人是否下载竞争性比选文件澄清内容，比选人均视为比选申请人已知晓竞争性比选文件全部澄清内容，由此产生的一切后果均由比选申请人自己负责。</w:t>
            </w:r>
          </w:p>
        </w:tc>
      </w:tr>
      <w:tr w:rsidR="009058A9">
        <w:trPr>
          <w:trHeight w:val="564"/>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2.2.3</w:t>
            </w:r>
          </w:p>
        </w:tc>
        <w:tc>
          <w:tcPr>
            <w:tcW w:w="1761"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比选申请人确认收到竞争性比选文件澄清</w:t>
            </w:r>
          </w:p>
        </w:tc>
        <w:tc>
          <w:tcPr>
            <w:tcW w:w="7822" w:type="dxa"/>
            <w:vAlign w:val="center"/>
          </w:tcPr>
          <w:p w:rsidR="009058A9" w:rsidRPr="00765BDF" w:rsidRDefault="00E12936">
            <w:pPr>
              <w:spacing w:line="360" w:lineRule="exact"/>
              <w:rPr>
                <w:rFonts w:ascii="宋体" w:hAnsi="宋体" w:cs="宋体"/>
                <w:szCs w:val="21"/>
              </w:rPr>
            </w:pPr>
            <w:r w:rsidRPr="00765BDF">
              <w:rPr>
                <w:rFonts w:ascii="宋体" w:hAnsi="宋体" w:cs="宋体" w:hint="eastAsia"/>
                <w:szCs w:val="21"/>
              </w:rPr>
              <w:t>不需要比选申请人确认收到竞争性比选文件澄清</w:t>
            </w:r>
          </w:p>
        </w:tc>
      </w:tr>
      <w:tr w:rsidR="009058A9">
        <w:trPr>
          <w:trHeight w:val="564"/>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2.3.1</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竞争性比选文件修改发出的形式</w:t>
            </w:r>
          </w:p>
        </w:tc>
        <w:tc>
          <w:tcPr>
            <w:tcW w:w="7822" w:type="dxa"/>
            <w:vAlign w:val="center"/>
          </w:tcPr>
          <w:p w:rsidR="009058A9" w:rsidRPr="00765BDF" w:rsidRDefault="00E12936">
            <w:pPr>
              <w:pStyle w:val="af15hichaf0dbchf15cgrid"/>
              <w:spacing w:line="360" w:lineRule="auto"/>
              <w:rPr>
                <w:rFonts w:hAnsi="宋体" w:cs="宋体"/>
              </w:rPr>
            </w:pPr>
            <w:r w:rsidRPr="00765BDF">
              <w:rPr>
                <w:rFonts w:hAnsi="宋体" w:cs="宋体" w:hint="eastAsia"/>
              </w:rPr>
              <w:t>比选人在认为有必要对比选申请人所提问题进行澄清或修改时，应于</w:t>
            </w:r>
            <w:r w:rsidRPr="00765BDF">
              <w:rPr>
                <w:rFonts w:hAnsi="宋体" w:cs="宋体" w:hint="eastAsia"/>
                <w:u w:val="single"/>
              </w:rPr>
              <w:t>202</w:t>
            </w:r>
            <w:r w:rsidRPr="00765BDF">
              <w:rPr>
                <w:rFonts w:hAnsi="宋体" w:cs="宋体"/>
                <w:u w:val="single"/>
              </w:rPr>
              <w:t>2</w:t>
            </w:r>
            <w:r w:rsidRPr="00765BDF">
              <w:rPr>
                <w:rFonts w:hAnsi="宋体" w:cs="宋体" w:hint="eastAsia"/>
              </w:rPr>
              <w:t>年</w:t>
            </w:r>
          </w:p>
          <w:p w:rsidR="009058A9" w:rsidRPr="00765BDF" w:rsidRDefault="00E12936">
            <w:pPr>
              <w:pStyle w:val="af15hichaf0dbchf15cgrid"/>
              <w:spacing w:line="360" w:lineRule="auto"/>
              <w:rPr>
                <w:rFonts w:hAnsi="宋体" w:cs="宋体"/>
              </w:rPr>
            </w:pPr>
            <w:r w:rsidRPr="00765BDF">
              <w:rPr>
                <w:rFonts w:hAnsi="宋体" w:cs="宋体" w:hint="eastAsia"/>
              </w:rPr>
              <w:t xml:space="preserve">月 </w:t>
            </w:r>
            <w:r w:rsidRPr="00765BDF">
              <w:rPr>
                <w:rFonts w:hAnsi="宋体" w:cs="宋体"/>
              </w:rPr>
              <w:t xml:space="preserve"> </w:t>
            </w:r>
            <w:r w:rsidRPr="00765BDF">
              <w:rPr>
                <w:rFonts w:hAnsi="宋体" w:cs="宋体" w:hint="eastAsia"/>
              </w:rPr>
              <w:t xml:space="preserve">日 </w:t>
            </w:r>
            <w:r w:rsidRPr="00765BDF">
              <w:rPr>
                <w:rFonts w:hAnsi="宋体" w:cs="宋体"/>
              </w:rPr>
              <w:t xml:space="preserve"> </w:t>
            </w:r>
            <w:r w:rsidRPr="00765BDF">
              <w:rPr>
                <w:rFonts w:hAnsi="宋体" w:cs="宋体" w:hint="eastAsia"/>
              </w:rPr>
              <w:t xml:space="preserve">时 </w:t>
            </w:r>
            <w:r w:rsidRPr="00765BDF">
              <w:rPr>
                <w:rFonts w:hAnsi="宋体" w:cs="宋体"/>
              </w:rPr>
              <w:t xml:space="preserve"> </w:t>
            </w:r>
            <w:r w:rsidRPr="00765BDF">
              <w:rPr>
                <w:rFonts w:hAnsi="宋体" w:cs="宋体" w:hint="eastAsia"/>
              </w:rPr>
              <w:t>分前，将修改内容在</w:t>
            </w:r>
            <w:r w:rsidRPr="00765BDF">
              <w:rPr>
                <w:rFonts w:hAnsi="宋体" w:cs="宋体" w:hint="eastAsia"/>
                <w:szCs w:val="21"/>
              </w:rPr>
              <w:t>重庆高速公路集团有限公司招投标管理平台（</w:t>
            </w:r>
            <w:r w:rsidR="00E150B1">
              <w:rPr>
                <w:rFonts w:hAnsi="宋体" w:cs="宋体" w:hint="eastAsia"/>
                <w:szCs w:val="21"/>
              </w:rPr>
              <w:t>http://112.35.165.219:8088/PMS/</w:t>
            </w:r>
            <w:r w:rsidRPr="00765BDF">
              <w:rPr>
                <w:rFonts w:hAnsi="宋体" w:cs="宋体" w:hint="eastAsia"/>
                <w:szCs w:val="21"/>
              </w:rPr>
              <w:t>）、重庆高速集团官网（</w:t>
            </w:r>
            <w:r w:rsidR="008808BC">
              <w:rPr>
                <w:rFonts w:hAnsi="宋体" w:cs="宋体" w:hint="eastAsia"/>
                <w:szCs w:val="21"/>
              </w:rPr>
              <w:t>http://www.cegc.com.cn/gw/newsInfoMenu.html?id=42&amp;key=2</w:t>
            </w:r>
            <w:r w:rsidRPr="00765BDF">
              <w:rPr>
                <w:rFonts w:hAnsi="宋体" w:cs="宋体" w:hint="eastAsia"/>
                <w:szCs w:val="21"/>
              </w:rPr>
              <w:t>）</w:t>
            </w:r>
            <w:r w:rsidRPr="00765BDF">
              <w:rPr>
                <w:rFonts w:hAnsi="宋体" w:cs="宋体" w:hint="eastAsia"/>
              </w:rPr>
              <w:t>发出，并将修改内容作为竞争性比选文件的补充部分。</w:t>
            </w:r>
          </w:p>
          <w:p w:rsidR="009058A9" w:rsidRPr="00765BDF" w:rsidRDefault="00E12936">
            <w:pPr>
              <w:pStyle w:val="af15hichaf0dbchf15cgrid"/>
              <w:spacing w:line="360" w:lineRule="auto"/>
              <w:rPr>
                <w:rFonts w:hAnsi="宋体" w:cs="宋体"/>
                <w:szCs w:val="21"/>
              </w:rPr>
            </w:pPr>
            <w:r w:rsidRPr="00765BDF">
              <w:rPr>
                <w:rFonts w:hAnsi="宋体" w:cs="宋体" w:hint="eastAsia"/>
              </w:rPr>
              <w:t>无论比选申请人是否下载竞争性比选文件修改内容，比选人均视为比选申请人已知晓竞争性比选文件全部修改内容，由此产生的一切后果均由比选申请人自己负责。</w:t>
            </w:r>
          </w:p>
        </w:tc>
      </w:tr>
      <w:tr w:rsidR="009058A9">
        <w:trPr>
          <w:trHeight w:val="26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2.3.2</w:t>
            </w:r>
          </w:p>
        </w:tc>
        <w:tc>
          <w:tcPr>
            <w:tcW w:w="1761" w:type="dxa"/>
            <w:vAlign w:val="center"/>
          </w:tcPr>
          <w:p w:rsidR="009058A9" w:rsidRDefault="00E12936">
            <w:pPr>
              <w:spacing w:line="360" w:lineRule="exact"/>
              <w:rPr>
                <w:rFonts w:ascii="宋体" w:hAnsi="宋体" w:cs="宋体"/>
              </w:rPr>
            </w:pPr>
            <w:r>
              <w:rPr>
                <w:rFonts w:ascii="宋体" w:hAnsi="宋体" w:cs="宋体" w:hint="eastAsia"/>
                <w:szCs w:val="21"/>
              </w:rPr>
              <w:t>比选申请人确认收到竞争性比选文件修改</w:t>
            </w:r>
          </w:p>
        </w:tc>
        <w:tc>
          <w:tcPr>
            <w:tcW w:w="7822" w:type="dxa"/>
            <w:vAlign w:val="center"/>
          </w:tcPr>
          <w:p w:rsidR="009058A9" w:rsidRDefault="00E12936">
            <w:pPr>
              <w:spacing w:line="360" w:lineRule="exact"/>
              <w:rPr>
                <w:rFonts w:ascii="宋体" w:hAnsi="宋体" w:cs="宋体"/>
              </w:rPr>
            </w:pPr>
            <w:r>
              <w:rPr>
                <w:rFonts w:ascii="宋体" w:hAnsi="宋体" w:cs="宋体" w:hint="eastAsia"/>
                <w:szCs w:val="21"/>
              </w:rPr>
              <w:t>不需要比选申请人确认收到竞争性比选文件修改</w:t>
            </w:r>
          </w:p>
        </w:tc>
      </w:tr>
      <w:tr w:rsidR="009058A9">
        <w:trPr>
          <w:trHeight w:val="496"/>
          <w:jc w:val="center"/>
        </w:trPr>
        <w:tc>
          <w:tcPr>
            <w:tcW w:w="987" w:type="dxa"/>
            <w:vAlign w:val="center"/>
          </w:tcPr>
          <w:p w:rsidR="009058A9" w:rsidRDefault="00E12936">
            <w:pPr>
              <w:spacing w:line="360" w:lineRule="exact"/>
              <w:jc w:val="center"/>
              <w:rPr>
                <w:rFonts w:ascii="宋体" w:hAnsi="宋体" w:cs="宋体"/>
                <w:kern w:val="0"/>
                <w:szCs w:val="21"/>
              </w:rPr>
            </w:pPr>
            <w:bookmarkStart w:id="63" w:name="_Hlt227984024"/>
            <w:bookmarkEnd w:id="63"/>
            <w:r>
              <w:rPr>
                <w:rFonts w:ascii="宋体" w:hAnsi="宋体" w:cs="宋体" w:hint="eastAsia"/>
                <w:kern w:val="0"/>
                <w:szCs w:val="21"/>
              </w:rPr>
              <w:t>3.2.1</w:t>
            </w:r>
          </w:p>
        </w:tc>
        <w:tc>
          <w:tcPr>
            <w:tcW w:w="1761"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增值税税金的计算方法</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szCs w:val="21"/>
              </w:rPr>
              <w:t>增值税税金按一般计税方法计算</w:t>
            </w:r>
          </w:p>
        </w:tc>
      </w:tr>
      <w:tr w:rsidR="009058A9">
        <w:trPr>
          <w:trHeight w:val="173"/>
          <w:jc w:val="center"/>
        </w:trPr>
        <w:tc>
          <w:tcPr>
            <w:tcW w:w="987" w:type="dxa"/>
            <w:tcBorders>
              <w:bottom w:val="single" w:sz="4" w:space="0" w:color="auto"/>
            </w:tcBorders>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3.2.3</w:t>
            </w:r>
          </w:p>
        </w:tc>
        <w:tc>
          <w:tcPr>
            <w:tcW w:w="1761" w:type="dxa"/>
            <w:tcBorders>
              <w:bottom w:val="single" w:sz="4" w:space="0" w:color="auto"/>
            </w:tcBorders>
            <w:vAlign w:val="center"/>
          </w:tcPr>
          <w:p w:rsidR="009058A9" w:rsidRDefault="00E12936">
            <w:pPr>
              <w:spacing w:line="360" w:lineRule="exact"/>
              <w:jc w:val="center"/>
              <w:rPr>
                <w:rFonts w:ascii="宋体" w:hAnsi="宋体" w:cs="宋体"/>
              </w:rPr>
            </w:pPr>
            <w:r>
              <w:rPr>
                <w:rFonts w:ascii="宋体" w:hAnsi="宋体" w:cs="宋体" w:hint="eastAsia"/>
                <w:szCs w:val="21"/>
              </w:rPr>
              <w:t>报价方式</w:t>
            </w:r>
          </w:p>
        </w:tc>
        <w:tc>
          <w:tcPr>
            <w:tcW w:w="7822" w:type="dxa"/>
            <w:tcBorders>
              <w:bottom w:val="single" w:sz="4" w:space="0" w:color="auto"/>
            </w:tcBorders>
            <w:vAlign w:val="center"/>
          </w:tcPr>
          <w:p w:rsidR="009058A9" w:rsidRDefault="00E12936">
            <w:pPr>
              <w:spacing w:line="360" w:lineRule="auto"/>
              <w:rPr>
                <w:rFonts w:ascii="宋体" w:hAnsi="宋体"/>
                <w:szCs w:val="21"/>
              </w:rPr>
            </w:pPr>
            <w:r>
              <w:rPr>
                <w:rFonts w:ascii="宋体" w:hAnsi="宋体" w:hint="eastAsia"/>
                <w:szCs w:val="21"/>
              </w:rPr>
              <w:t>1.本项目的服务内容、投标文件中规定的应由比选申请人提供的全部服务</w:t>
            </w:r>
          </w:p>
          <w:p w:rsidR="009058A9" w:rsidRDefault="00E12936">
            <w:pPr>
              <w:spacing w:line="360" w:lineRule="auto"/>
              <w:rPr>
                <w:rFonts w:ascii="宋体" w:hAnsi="宋体"/>
                <w:szCs w:val="21"/>
              </w:rPr>
            </w:pPr>
            <w:r>
              <w:rPr>
                <w:rFonts w:ascii="宋体" w:hAnsi="宋体" w:hint="eastAsia"/>
                <w:szCs w:val="21"/>
              </w:rPr>
              <w:t>工作，比选申请人应根据其承担的服务工作进行报价。</w:t>
            </w:r>
          </w:p>
          <w:p w:rsidR="009058A9" w:rsidRDefault="00E12936">
            <w:pPr>
              <w:spacing w:line="360" w:lineRule="auto"/>
              <w:rPr>
                <w:rFonts w:ascii="宋体" w:hAnsi="宋体"/>
                <w:szCs w:val="21"/>
              </w:rPr>
            </w:pPr>
            <w:r>
              <w:rPr>
                <w:rFonts w:ascii="宋体" w:hAnsi="宋体" w:hint="eastAsia"/>
                <w:szCs w:val="21"/>
              </w:rPr>
              <w:t>2.比选申请人在具有标价的报价表中所报的单价和总价为包干价。</w:t>
            </w:r>
          </w:p>
          <w:p w:rsidR="009058A9" w:rsidRDefault="00E12936">
            <w:pPr>
              <w:spacing w:line="360" w:lineRule="auto"/>
              <w:rPr>
                <w:rFonts w:ascii="宋体" w:hAnsi="宋体"/>
                <w:szCs w:val="21"/>
              </w:rPr>
            </w:pPr>
            <w:r>
              <w:rPr>
                <w:rFonts w:ascii="宋体" w:hAnsi="宋体" w:hint="eastAsia"/>
                <w:szCs w:val="21"/>
              </w:rPr>
              <w:t>3.</w:t>
            </w:r>
            <w:r>
              <w:rPr>
                <w:rFonts w:hint="eastAsia"/>
              </w:rPr>
              <w:t xml:space="preserve"> </w:t>
            </w:r>
            <w:r>
              <w:rPr>
                <w:rFonts w:ascii="宋体" w:hAnsi="宋体" w:hint="eastAsia"/>
                <w:szCs w:val="21"/>
              </w:rPr>
              <w:t>除另有说明外，比选人不接受选择性报价，所有报价均含税；如比选申请人作出选择性报价，其投标将被拒绝。</w:t>
            </w:r>
          </w:p>
          <w:p w:rsidR="009058A9" w:rsidRDefault="00E12936">
            <w:pPr>
              <w:spacing w:line="360" w:lineRule="auto"/>
              <w:rPr>
                <w:rFonts w:ascii="宋体" w:hAnsi="宋体"/>
                <w:szCs w:val="21"/>
              </w:rPr>
            </w:pPr>
            <w:r>
              <w:rPr>
                <w:rFonts w:ascii="宋体" w:hAnsi="宋体" w:hint="eastAsia"/>
                <w:szCs w:val="21"/>
              </w:rPr>
              <w:t>4.比选申请人应按竞争性比选文件要求填报投标总价和单价报价，否则，视为投标报价不完整，投标被否决。</w:t>
            </w:r>
          </w:p>
        </w:tc>
      </w:tr>
      <w:tr w:rsidR="009058A9">
        <w:trPr>
          <w:trHeight w:val="173"/>
          <w:jc w:val="center"/>
        </w:trPr>
        <w:tc>
          <w:tcPr>
            <w:tcW w:w="987" w:type="dxa"/>
            <w:tcBorders>
              <w:bottom w:val="single" w:sz="4" w:space="0" w:color="auto"/>
            </w:tcBorders>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3.2.4</w:t>
            </w:r>
          </w:p>
        </w:tc>
        <w:tc>
          <w:tcPr>
            <w:tcW w:w="1761" w:type="dxa"/>
            <w:tcBorders>
              <w:bottom w:val="single" w:sz="4" w:space="0" w:color="auto"/>
            </w:tcBorders>
            <w:vAlign w:val="center"/>
          </w:tcPr>
          <w:p w:rsidR="009058A9" w:rsidRDefault="00E12936">
            <w:pPr>
              <w:spacing w:line="360" w:lineRule="exact"/>
              <w:jc w:val="center"/>
              <w:rPr>
                <w:rFonts w:ascii="宋体" w:hAnsi="宋体" w:cs="宋体"/>
                <w:szCs w:val="21"/>
              </w:rPr>
            </w:pPr>
            <w:r>
              <w:rPr>
                <w:rFonts w:ascii="宋体" w:hAnsi="宋体" w:cs="宋体" w:hint="eastAsia"/>
                <w:szCs w:val="21"/>
              </w:rPr>
              <w:t>是否接受调价函</w:t>
            </w:r>
          </w:p>
        </w:tc>
        <w:tc>
          <w:tcPr>
            <w:tcW w:w="7822" w:type="dxa"/>
            <w:tcBorders>
              <w:bottom w:val="single" w:sz="4" w:space="0" w:color="auto"/>
            </w:tcBorders>
            <w:vAlign w:val="center"/>
          </w:tcPr>
          <w:p w:rsidR="009058A9" w:rsidRDefault="00E12936">
            <w:pPr>
              <w:spacing w:line="360" w:lineRule="exact"/>
              <w:rPr>
                <w:rFonts w:ascii="宋体" w:hAnsi="宋体" w:cs="宋体"/>
                <w:kern w:val="0"/>
                <w:szCs w:val="21"/>
              </w:rPr>
            </w:pPr>
            <w:r>
              <w:rPr>
                <w:rFonts w:ascii="宋体" w:hAnsi="宋体" w:cs="宋体" w:hint="eastAsia"/>
                <w:szCs w:val="21"/>
              </w:rPr>
              <w:t>否</w:t>
            </w:r>
          </w:p>
        </w:tc>
      </w:tr>
      <w:tr w:rsidR="009058A9">
        <w:trPr>
          <w:trHeight w:val="90"/>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3.2.5</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投标</w:t>
            </w:r>
            <w:r>
              <w:rPr>
                <w:rFonts w:ascii="宋体" w:hAnsi="宋体" w:cs="宋体"/>
                <w:szCs w:val="21"/>
              </w:rPr>
              <w:t>报价的其他要求</w:t>
            </w:r>
          </w:p>
        </w:tc>
        <w:tc>
          <w:tcPr>
            <w:tcW w:w="7822" w:type="dxa"/>
            <w:vAlign w:val="center"/>
          </w:tcPr>
          <w:p w:rsidR="009058A9" w:rsidRDefault="00E12936">
            <w:pPr>
              <w:spacing w:line="360" w:lineRule="auto"/>
              <w:rPr>
                <w:rFonts w:ascii="宋体" w:hAnsi="宋体"/>
                <w:szCs w:val="21"/>
              </w:rPr>
            </w:pPr>
            <w:r>
              <w:rPr>
                <w:rFonts w:ascii="宋体" w:hAnsi="宋体" w:hint="eastAsia"/>
                <w:szCs w:val="21"/>
              </w:rPr>
              <w:t>1.本次报价</w:t>
            </w:r>
            <w:r>
              <w:rPr>
                <w:rFonts w:ascii="宋体" w:hAnsi="宋体"/>
                <w:szCs w:val="21"/>
              </w:rPr>
              <w:t>需为人民币报价。</w:t>
            </w:r>
            <w:r>
              <w:rPr>
                <w:rFonts w:ascii="宋体" w:hAnsi="宋体" w:hint="eastAsia"/>
                <w:szCs w:val="21"/>
              </w:rPr>
              <w:t>包含</w:t>
            </w:r>
            <w:r>
              <w:rPr>
                <w:rFonts w:ascii="宋体" w:hAnsi="宋体"/>
                <w:szCs w:val="21"/>
              </w:rPr>
              <w:t>但不限于</w:t>
            </w:r>
            <w:r>
              <w:rPr>
                <w:rFonts w:ascii="宋体" w:hAnsi="宋体" w:hint="eastAsia"/>
                <w:szCs w:val="21"/>
              </w:rPr>
              <w:t>完成</w:t>
            </w:r>
            <w:r>
              <w:rPr>
                <w:rFonts w:ascii="宋体" w:hAnsi="宋体"/>
                <w:szCs w:val="21"/>
              </w:rPr>
              <w:t>本项目</w:t>
            </w:r>
            <w:r>
              <w:rPr>
                <w:rFonts w:ascii="宋体" w:hAnsi="宋体" w:hint="eastAsia"/>
                <w:szCs w:val="21"/>
              </w:rPr>
              <w:t>所需</w:t>
            </w:r>
            <w:r>
              <w:rPr>
                <w:rFonts w:ascii="宋体" w:hAnsi="宋体"/>
                <w:szCs w:val="21"/>
              </w:rPr>
              <w:t>的税费</w:t>
            </w:r>
            <w:r>
              <w:rPr>
                <w:rFonts w:ascii="宋体" w:hAnsi="宋体" w:hint="eastAsia"/>
                <w:szCs w:val="21"/>
              </w:rPr>
              <w:t>、</w:t>
            </w:r>
            <w:r>
              <w:rPr>
                <w:rFonts w:ascii="宋体" w:hAnsi="宋体"/>
                <w:szCs w:val="21"/>
              </w:rPr>
              <w:t>配送费</w:t>
            </w:r>
            <w:r>
              <w:rPr>
                <w:rFonts w:ascii="宋体" w:hAnsi="宋体" w:hint="eastAsia"/>
                <w:szCs w:val="21"/>
              </w:rPr>
              <w:t>等</w:t>
            </w:r>
            <w:r>
              <w:rPr>
                <w:rFonts w:ascii="宋体" w:hAnsi="宋体"/>
                <w:szCs w:val="21"/>
              </w:rPr>
              <w:t>所有采购</w:t>
            </w:r>
            <w:r>
              <w:rPr>
                <w:rFonts w:ascii="宋体" w:hAnsi="宋体" w:hint="eastAsia"/>
                <w:szCs w:val="21"/>
              </w:rPr>
              <w:t>所</w:t>
            </w:r>
            <w:r>
              <w:rPr>
                <w:rFonts w:ascii="宋体" w:hAnsi="宋体"/>
                <w:szCs w:val="21"/>
              </w:rPr>
              <w:t>产生的一切费用</w:t>
            </w:r>
            <w:r>
              <w:rPr>
                <w:rFonts w:ascii="宋体" w:hAnsi="宋体" w:hint="eastAsia"/>
                <w:szCs w:val="21"/>
              </w:rPr>
              <w:t>（比选申请人</w:t>
            </w:r>
            <w:r>
              <w:rPr>
                <w:rFonts w:ascii="宋体" w:hAnsi="宋体"/>
                <w:szCs w:val="21"/>
              </w:rPr>
              <w:t>若有漏项</w:t>
            </w:r>
            <w:r>
              <w:rPr>
                <w:rFonts w:ascii="宋体" w:hAnsi="宋体" w:hint="eastAsia"/>
                <w:szCs w:val="21"/>
              </w:rPr>
              <w:t>，</w:t>
            </w:r>
            <w:r>
              <w:rPr>
                <w:rFonts w:ascii="宋体" w:hAnsi="宋体"/>
                <w:szCs w:val="21"/>
              </w:rPr>
              <w:t>则被</w:t>
            </w:r>
            <w:r>
              <w:rPr>
                <w:rFonts w:ascii="宋体" w:hAnsi="宋体" w:hint="eastAsia"/>
                <w:szCs w:val="21"/>
              </w:rPr>
              <w:t>认为此项</w:t>
            </w:r>
            <w:r>
              <w:rPr>
                <w:rFonts w:ascii="宋体" w:hAnsi="宋体"/>
                <w:szCs w:val="21"/>
              </w:rPr>
              <w:t>费用</w:t>
            </w:r>
            <w:r>
              <w:rPr>
                <w:rFonts w:ascii="宋体" w:hAnsi="宋体" w:hint="eastAsia"/>
                <w:szCs w:val="21"/>
              </w:rPr>
              <w:t>已</w:t>
            </w:r>
            <w:r>
              <w:rPr>
                <w:rFonts w:ascii="宋体" w:hAnsi="宋体"/>
                <w:szCs w:val="21"/>
              </w:rPr>
              <w:t>包含在</w:t>
            </w:r>
            <w:r>
              <w:rPr>
                <w:rFonts w:ascii="宋体" w:hAnsi="宋体" w:hint="eastAsia"/>
                <w:szCs w:val="21"/>
              </w:rPr>
              <w:t>总报价</w:t>
            </w:r>
            <w:r>
              <w:rPr>
                <w:rFonts w:ascii="宋体" w:hAnsi="宋体" w:hint="eastAsia"/>
                <w:szCs w:val="21"/>
              </w:rPr>
              <w:lastRenderedPageBreak/>
              <w:t>中）。因</w:t>
            </w:r>
            <w:r>
              <w:rPr>
                <w:rFonts w:ascii="宋体" w:hAnsi="宋体"/>
                <w:szCs w:val="21"/>
              </w:rPr>
              <w:t>中标人</w:t>
            </w:r>
            <w:r>
              <w:rPr>
                <w:rFonts w:ascii="宋体" w:hAnsi="宋体" w:hint="eastAsia"/>
                <w:szCs w:val="21"/>
              </w:rPr>
              <w:t>自身</w:t>
            </w:r>
            <w:r>
              <w:rPr>
                <w:rFonts w:ascii="宋体" w:hAnsi="宋体"/>
                <w:szCs w:val="21"/>
              </w:rPr>
              <w:t>原因</w:t>
            </w:r>
            <w:r>
              <w:rPr>
                <w:rFonts w:ascii="宋体" w:hAnsi="宋体" w:hint="eastAsia"/>
                <w:szCs w:val="21"/>
              </w:rPr>
              <w:t>造成</w:t>
            </w:r>
            <w:r>
              <w:rPr>
                <w:rFonts w:ascii="宋体" w:hAnsi="宋体"/>
                <w:szCs w:val="21"/>
              </w:rPr>
              <w:t>漏报</w:t>
            </w:r>
            <w:r>
              <w:rPr>
                <w:rFonts w:ascii="宋体" w:hAnsi="宋体" w:hint="eastAsia"/>
                <w:szCs w:val="21"/>
              </w:rPr>
              <w:t>、</w:t>
            </w:r>
            <w:r>
              <w:rPr>
                <w:rFonts w:ascii="宋体" w:hAnsi="宋体"/>
                <w:szCs w:val="21"/>
              </w:rPr>
              <w:t>少报</w:t>
            </w:r>
            <w:r>
              <w:rPr>
                <w:rFonts w:ascii="宋体" w:hAnsi="宋体" w:hint="eastAsia"/>
                <w:szCs w:val="21"/>
              </w:rPr>
              <w:t>皆由其</w:t>
            </w:r>
            <w:r>
              <w:rPr>
                <w:rFonts w:ascii="宋体" w:hAnsi="宋体"/>
                <w:szCs w:val="21"/>
              </w:rPr>
              <w:t>自行</w:t>
            </w:r>
            <w:r>
              <w:rPr>
                <w:rFonts w:ascii="宋体" w:hAnsi="宋体" w:hint="eastAsia"/>
                <w:szCs w:val="21"/>
              </w:rPr>
              <w:t>承担</w:t>
            </w:r>
            <w:r>
              <w:rPr>
                <w:rFonts w:ascii="宋体" w:hAnsi="宋体"/>
                <w:szCs w:val="21"/>
              </w:rPr>
              <w:t>责任</w:t>
            </w:r>
            <w:r>
              <w:rPr>
                <w:rFonts w:ascii="宋体" w:hAnsi="宋体" w:hint="eastAsia"/>
                <w:szCs w:val="21"/>
              </w:rPr>
              <w:t>，比选人</w:t>
            </w:r>
            <w:r>
              <w:rPr>
                <w:rFonts w:ascii="宋体" w:hAnsi="宋体"/>
                <w:szCs w:val="21"/>
              </w:rPr>
              <w:t>不再补偿</w:t>
            </w:r>
            <w:r>
              <w:rPr>
                <w:rFonts w:ascii="宋体" w:hAnsi="宋体" w:hint="eastAsia"/>
                <w:szCs w:val="21"/>
              </w:rPr>
              <w:t>。</w:t>
            </w:r>
          </w:p>
          <w:p w:rsidR="009058A9" w:rsidRDefault="00E12936">
            <w:pPr>
              <w:pStyle w:val="a1"/>
              <w:spacing w:line="360" w:lineRule="auto"/>
              <w:ind w:left="0"/>
              <w:jc w:val="left"/>
              <w:rPr>
                <w:rFonts w:ascii="宋体" w:eastAsia="宋体" w:hAnsi="宋体" w:cs="Times New Roman"/>
                <w:b/>
                <w:sz w:val="21"/>
                <w:szCs w:val="21"/>
                <w:lang w:val="en-US" w:bidi="ar-SA"/>
              </w:rPr>
            </w:pPr>
            <w:r>
              <w:rPr>
                <w:rFonts w:ascii="宋体" w:eastAsia="宋体" w:hAnsi="宋体" w:cs="Times New Roman" w:hint="eastAsia"/>
                <w:b/>
                <w:sz w:val="21"/>
                <w:szCs w:val="21"/>
                <w:lang w:val="en-US" w:bidi="ar-SA"/>
              </w:rPr>
              <w:t>本次</w:t>
            </w:r>
            <w:r>
              <w:rPr>
                <w:rFonts w:ascii="宋体" w:eastAsia="宋体" w:hAnsi="宋体" w:cs="Times New Roman"/>
                <w:b/>
                <w:sz w:val="21"/>
                <w:szCs w:val="21"/>
                <w:lang w:val="en-US" w:bidi="ar-SA"/>
              </w:rPr>
              <w:t>采购的</w:t>
            </w:r>
            <w:r>
              <w:rPr>
                <w:rFonts w:ascii="宋体" w:eastAsia="宋体" w:hAnsi="宋体" w:cs="Times New Roman" w:hint="eastAsia"/>
                <w:b/>
                <w:sz w:val="21"/>
                <w:szCs w:val="21"/>
                <w:lang w:val="en-US" w:bidi="ar-SA"/>
              </w:rPr>
              <w:t>货物在</w:t>
            </w:r>
            <w:r>
              <w:rPr>
                <w:rFonts w:ascii="宋体" w:eastAsia="宋体" w:hAnsi="宋体" w:cs="Times New Roman"/>
                <w:b/>
                <w:sz w:val="21"/>
                <w:szCs w:val="21"/>
                <w:lang w:val="en-US" w:bidi="ar-SA"/>
              </w:rPr>
              <w:t>合同实施</w:t>
            </w:r>
            <w:r>
              <w:rPr>
                <w:rFonts w:ascii="宋体" w:eastAsia="宋体" w:hAnsi="宋体" w:cs="Times New Roman" w:hint="eastAsia"/>
                <w:b/>
                <w:sz w:val="21"/>
                <w:szCs w:val="21"/>
                <w:lang w:val="en-US" w:bidi="ar-SA"/>
              </w:rPr>
              <w:t>过程</w:t>
            </w:r>
            <w:r>
              <w:rPr>
                <w:rFonts w:ascii="宋体" w:eastAsia="宋体" w:hAnsi="宋体" w:cs="Times New Roman"/>
                <w:b/>
                <w:sz w:val="21"/>
                <w:szCs w:val="21"/>
                <w:lang w:val="en-US" w:bidi="ar-SA"/>
              </w:rPr>
              <w:t>中</w:t>
            </w:r>
            <w:r>
              <w:rPr>
                <w:rFonts w:ascii="宋体" w:eastAsia="宋体" w:hAnsi="宋体" w:cs="Times New Roman" w:hint="eastAsia"/>
                <w:b/>
                <w:sz w:val="21"/>
                <w:szCs w:val="21"/>
                <w:lang w:val="en-US" w:bidi="ar-SA"/>
              </w:rPr>
              <w:t>，</w:t>
            </w:r>
            <w:r>
              <w:rPr>
                <w:rFonts w:ascii="宋体" w:eastAsia="宋体" w:hAnsi="宋体" w:cs="Times New Roman"/>
                <w:b/>
                <w:sz w:val="21"/>
                <w:szCs w:val="21"/>
                <w:lang w:val="en-US" w:bidi="ar-SA"/>
              </w:rPr>
              <w:t>结算方式</w:t>
            </w:r>
            <w:r>
              <w:rPr>
                <w:rFonts w:ascii="宋体" w:eastAsia="宋体" w:hAnsi="宋体" w:cs="Times New Roman" w:hint="eastAsia"/>
                <w:b/>
                <w:sz w:val="21"/>
                <w:szCs w:val="21"/>
                <w:lang w:val="en-US" w:bidi="ar-SA"/>
              </w:rPr>
              <w:t>以</w:t>
            </w:r>
            <w:r>
              <w:rPr>
                <w:rFonts w:ascii="宋体" w:eastAsia="宋体" w:hAnsi="宋体" w:cs="Times New Roman"/>
                <w:b/>
                <w:sz w:val="21"/>
                <w:szCs w:val="21"/>
                <w:lang w:val="en-US" w:bidi="ar-SA"/>
              </w:rPr>
              <w:t>中标</w:t>
            </w:r>
            <w:r>
              <w:rPr>
                <w:rFonts w:ascii="宋体" w:eastAsia="宋体" w:hAnsi="宋体" w:cs="Times New Roman" w:hint="eastAsia"/>
                <w:b/>
                <w:sz w:val="21"/>
                <w:szCs w:val="21"/>
                <w:lang w:val="en-US" w:bidi="ar-SA"/>
              </w:rPr>
              <w:t>单价（含税</w:t>
            </w:r>
            <w:r>
              <w:rPr>
                <w:rFonts w:ascii="宋体" w:eastAsia="宋体" w:hAnsi="宋体" w:cs="Times New Roman"/>
                <w:b/>
                <w:sz w:val="21"/>
                <w:szCs w:val="21"/>
                <w:lang w:val="en-US" w:bidi="ar-SA"/>
              </w:rPr>
              <w:t>单价</w:t>
            </w:r>
            <w:r>
              <w:rPr>
                <w:rFonts w:ascii="宋体" w:eastAsia="宋体" w:hAnsi="宋体" w:cs="Times New Roman" w:hint="eastAsia"/>
                <w:b/>
                <w:sz w:val="21"/>
                <w:szCs w:val="21"/>
                <w:lang w:val="en-US" w:bidi="ar-SA"/>
              </w:rPr>
              <w:t>）和</w:t>
            </w:r>
            <w:r>
              <w:rPr>
                <w:rFonts w:ascii="宋体" w:eastAsia="宋体" w:hAnsi="宋体" w:cs="Times New Roman"/>
                <w:b/>
                <w:sz w:val="21"/>
                <w:szCs w:val="21"/>
                <w:lang w:val="en-US" w:bidi="ar-SA"/>
              </w:rPr>
              <w:t>实际</w:t>
            </w:r>
            <w:r>
              <w:rPr>
                <w:rFonts w:ascii="宋体" w:eastAsia="宋体" w:hAnsi="宋体" w:cs="Times New Roman" w:hint="eastAsia"/>
                <w:b/>
                <w:sz w:val="21"/>
                <w:szCs w:val="21"/>
                <w:lang w:val="en-US" w:bidi="ar-SA"/>
              </w:rPr>
              <w:t>供货</w:t>
            </w:r>
            <w:r>
              <w:rPr>
                <w:rFonts w:ascii="宋体" w:eastAsia="宋体" w:hAnsi="宋体" w:cs="Times New Roman"/>
                <w:b/>
                <w:sz w:val="21"/>
                <w:szCs w:val="21"/>
                <w:lang w:val="en-US" w:bidi="ar-SA"/>
              </w:rPr>
              <w:t>数量为依据。</w:t>
            </w:r>
          </w:p>
          <w:p w:rsidR="009058A9" w:rsidRDefault="00E12936">
            <w:pPr>
              <w:spacing w:line="360" w:lineRule="auto"/>
              <w:rPr>
                <w:rFonts w:ascii="宋体" w:hAnsi="宋体"/>
                <w:szCs w:val="21"/>
              </w:rPr>
            </w:pPr>
            <w:r>
              <w:rPr>
                <w:rFonts w:ascii="宋体" w:hAnsi="宋体" w:hint="eastAsia"/>
                <w:szCs w:val="21"/>
              </w:rPr>
              <w:t>2.比选申请人</w:t>
            </w:r>
            <w:r>
              <w:rPr>
                <w:rFonts w:ascii="宋体" w:hAnsi="宋体"/>
                <w:szCs w:val="21"/>
              </w:rPr>
              <w:t>应根据</w:t>
            </w:r>
            <w:r>
              <w:rPr>
                <w:rFonts w:ascii="宋体" w:hAnsi="宋体" w:hint="eastAsia"/>
                <w:szCs w:val="21"/>
              </w:rPr>
              <w:t>本竞争性比选文件和比选人所</w:t>
            </w:r>
            <w:r>
              <w:rPr>
                <w:rFonts w:ascii="宋体" w:hAnsi="宋体"/>
                <w:szCs w:val="21"/>
              </w:rPr>
              <w:t>提供的资料</w:t>
            </w:r>
            <w:r>
              <w:rPr>
                <w:rFonts w:ascii="宋体" w:hAnsi="宋体" w:hint="eastAsia"/>
                <w:szCs w:val="21"/>
              </w:rPr>
              <w:t>，</w:t>
            </w:r>
            <w:r>
              <w:rPr>
                <w:rFonts w:ascii="宋体" w:hAnsi="宋体"/>
                <w:szCs w:val="21"/>
              </w:rPr>
              <w:t>结合</w:t>
            </w:r>
            <w:r>
              <w:rPr>
                <w:rFonts w:ascii="宋体" w:hAnsi="宋体" w:hint="eastAsia"/>
                <w:szCs w:val="21"/>
              </w:rPr>
              <w:t>自身</w:t>
            </w:r>
            <w:r>
              <w:rPr>
                <w:rFonts w:ascii="宋体" w:hAnsi="宋体"/>
                <w:szCs w:val="21"/>
              </w:rPr>
              <w:t>情况</w:t>
            </w:r>
            <w:r>
              <w:rPr>
                <w:rFonts w:ascii="宋体" w:hAnsi="宋体" w:hint="eastAsia"/>
                <w:szCs w:val="21"/>
              </w:rPr>
              <w:t>及</w:t>
            </w:r>
            <w:r>
              <w:rPr>
                <w:rFonts w:ascii="宋体" w:hAnsi="宋体"/>
                <w:szCs w:val="21"/>
              </w:rPr>
              <w:t>市场</w:t>
            </w:r>
            <w:r>
              <w:rPr>
                <w:rFonts w:ascii="宋体" w:hAnsi="宋体" w:hint="eastAsia"/>
                <w:szCs w:val="21"/>
              </w:rPr>
              <w:t>行情自行</w:t>
            </w:r>
            <w:r>
              <w:rPr>
                <w:rFonts w:ascii="宋体" w:hAnsi="宋体"/>
                <w:szCs w:val="21"/>
              </w:rPr>
              <w:t>报价</w:t>
            </w:r>
            <w:r>
              <w:rPr>
                <w:rFonts w:ascii="宋体" w:hAnsi="宋体" w:hint="eastAsia"/>
                <w:szCs w:val="21"/>
              </w:rPr>
              <w:t>。</w:t>
            </w:r>
          </w:p>
          <w:p w:rsidR="009058A9" w:rsidRDefault="00E12936">
            <w:pPr>
              <w:spacing w:line="360" w:lineRule="auto"/>
              <w:rPr>
                <w:rFonts w:ascii="宋体" w:hAnsi="宋体"/>
                <w:szCs w:val="21"/>
              </w:rPr>
            </w:pPr>
            <w:r>
              <w:rPr>
                <w:rFonts w:ascii="宋体" w:hAnsi="宋体"/>
                <w:szCs w:val="21"/>
              </w:rPr>
              <w:t>3.</w:t>
            </w:r>
            <w:r>
              <w:rPr>
                <w:rFonts w:ascii="宋体" w:hAnsi="宋体" w:hint="eastAsia"/>
                <w:szCs w:val="21"/>
              </w:rPr>
              <w:t>比选申请人在</w:t>
            </w:r>
            <w:r>
              <w:rPr>
                <w:rFonts w:ascii="宋体" w:hAnsi="宋体"/>
                <w:szCs w:val="21"/>
              </w:rPr>
              <w:t>填报</w:t>
            </w:r>
            <w:r>
              <w:rPr>
                <w:rFonts w:ascii="宋体" w:hAnsi="宋体" w:hint="eastAsia"/>
                <w:szCs w:val="21"/>
              </w:rPr>
              <w:t>供货清单时，序号、</w:t>
            </w:r>
            <w:r>
              <w:rPr>
                <w:rFonts w:ascii="宋体" w:hAnsi="宋体"/>
                <w:szCs w:val="21"/>
              </w:rPr>
              <w:t>条形码、</w:t>
            </w:r>
            <w:r>
              <w:rPr>
                <w:rFonts w:ascii="宋体" w:hAnsi="宋体" w:hint="eastAsia"/>
                <w:szCs w:val="21"/>
              </w:rPr>
              <w:t>商品</w:t>
            </w:r>
            <w:r>
              <w:rPr>
                <w:rFonts w:ascii="宋体" w:hAnsi="宋体"/>
                <w:szCs w:val="21"/>
              </w:rPr>
              <w:t>名称</w:t>
            </w:r>
            <w:r>
              <w:rPr>
                <w:rFonts w:ascii="宋体" w:hAnsi="宋体" w:hint="eastAsia"/>
                <w:szCs w:val="21"/>
              </w:rPr>
              <w:t>、</w:t>
            </w:r>
            <w:r>
              <w:rPr>
                <w:rFonts w:ascii="宋体" w:hAnsi="宋体"/>
                <w:szCs w:val="21"/>
              </w:rPr>
              <w:t>暂定</w:t>
            </w:r>
            <w:r>
              <w:rPr>
                <w:rFonts w:ascii="宋体" w:hAnsi="宋体" w:hint="eastAsia"/>
                <w:szCs w:val="21"/>
              </w:rPr>
              <w:t>供货数量不能</w:t>
            </w:r>
            <w:r>
              <w:rPr>
                <w:rFonts w:ascii="宋体" w:hAnsi="宋体"/>
                <w:szCs w:val="21"/>
              </w:rPr>
              <w:t>修改</w:t>
            </w:r>
            <w:r>
              <w:rPr>
                <w:rFonts w:ascii="宋体" w:hAnsi="宋体" w:hint="eastAsia"/>
                <w:szCs w:val="21"/>
              </w:rPr>
              <w:t>，</w:t>
            </w:r>
            <w:r>
              <w:rPr>
                <w:rFonts w:ascii="宋体" w:hAnsi="宋体"/>
                <w:szCs w:val="21"/>
              </w:rPr>
              <w:t>否则</w:t>
            </w:r>
            <w:r>
              <w:rPr>
                <w:rFonts w:ascii="宋体" w:hAnsi="宋体" w:hint="eastAsia"/>
                <w:szCs w:val="21"/>
              </w:rPr>
              <w:t>视为不响应竞争性比选文件实质性内容</w:t>
            </w:r>
            <w:r>
              <w:rPr>
                <w:rFonts w:ascii="宋体" w:hAnsi="宋体"/>
                <w:szCs w:val="21"/>
              </w:rPr>
              <w:t>，</w:t>
            </w:r>
            <w:r>
              <w:rPr>
                <w:rFonts w:ascii="宋体" w:hAnsi="宋体" w:hint="eastAsia"/>
                <w:szCs w:val="21"/>
              </w:rPr>
              <w:t>作</w:t>
            </w:r>
            <w:r>
              <w:rPr>
                <w:rFonts w:ascii="宋体" w:hAnsi="宋体"/>
                <w:szCs w:val="21"/>
              </w:rPr>
              <w:t>否决</w:t>
            </w:r>
            <w:r>
              <w:rPr>
                <w:rFonts w:ascii="宋体" w:hAnsi="宋体" w:hint="eastAsia"/>
                <w:szCs w:val="21"/>
              </w:rPr>
              <w:t>投标</w:t>
            </w:r>
            <w:r>
              <w:rPr>
                <w:rFonts w:ascii="宋体" w:hAnsi="宋体"/>
                <w:szCs w:val="21"/>
              </w:rPr>
              <w:t>处理</w:t>
            </w:r>
            <w:r>
              <w:rPr>
                <w:rFonts w:ascii="宋体" w:hAnsi="宋体" w:hint="eastAsia"/>
                <w:szCs w:val="21"/>
              </w:rPr>
              <w:t>。</w:t>
            </w:r>
          </w:p>
        </w:tc>
      </w:tr>
      <w:tr w:rsidR="009058A9">
        <w:trPr>
          <w:trHeight w:val="90"/>
          <w:jc w:val="center"/>
        </w:trPr>
        <w:tc>
          <w:tcPr>
            <w:tcW w:w="987" w:type="dxa"/>
            <w:vAlign w:val="center"/>
          </w:tcPr>
          <w:p w:rsidR="009058A9" w:rsidRDefault="00E12936">
            <w:pPr>
              <w:spacing w:line="360" w:lineRule="exact"/>
              <w:ind w:firstLineChars="50" w:firstLine="105"/>
              <w:rPr>
                <w:rFonts w:ascii="宋体" w:hAnsi="宋体" w:cs="宋体"/>
                <w:kern w:val="0"/>
                <w:szCs w:val="21"/>
              </w:rPr>
            </w:pPr>
            <w:r>
              <w:rPr>
                <w:rFonts w:ascii="宋体" w:hAnsi="宋体" w:cs="宋体" w:hint="eastAsia"/>
                <w:szCs w:val="21"/>
              </w:rPr>
              <w:lastRenderedPageBreak/>
              <w:t>3.2.6</w:t>
            </w:r>
          </w:p>
        </w:tc>
        <w:tc>
          <w:tcPr>
            <w:tcW w:w="1761" w:type="dxa"/>
            <w:vAlign w:val="center"/>
          </w:tcPr>
          <w:p w:rsidR="009058A9" w:rsidRPr="00E12936" w:rsidRDefault="00E12936">
            <w:pPr>
              <w:spacing w:line="360" w:lineRule="exact"/>
              <w:jc w:val="center"/>
              <w:rPr>
                <w:rFonts w:ascii="宋体" w:hAnsi="宋体" w:cs="宋体"/>
                <w:szCs w:val="21"/>
              </w:rPr>
            </w:pPr>
            <w:r w:rsidRPr="00E12936">
              <w:rPr>
                <w:rFonts w:ascii="宋体" w:hAnsi="宋体" w:cs="宋体" w:hint="eastAsia"/>
                <w:szCs w:val="21"/>
              </w:rPr>
              <w:t>最高投标限价</w:t>
            </w:r>
          </w:p>
        </w:tc>
        <w:tc>
          <w:tcPr>
            <w:tcW w:w="7822" w:type="dxa"/>
            <w:vAlign w:val="center"/>
          </w:tcPr>
          <w:p w:rsidR="009058A9" w:rsidRPr="00E12936" w:rsidRDefault="00E12936">
            <w:pPr>
              <w:spacing w:line="360" w:lineRule="auto"/>
              <w:rPr>
                <w:rFonts w:ascii="宋体" w:hAnsi="宋体"/>
                <w:szCs w:val="21"/>
              </w:rPr>
            </w:pPr>
            <w:r w:rsidRPr="00E12936">
              <w:rPr>
                <w:rFonts w:ascii="宋体" w:hAnsi="宋体" w:hint="eastAsia"/>
                <w:szCs w:val="21"/>
              </w:rPr>
              <w:t>本项目分为4个标的，最高限价为500704元。</w:t>
            </w:r>
          </w:p>
          <w:p w:rsidR="009058A9" w:rsidRPr="00E12936" w:rsidRDefault="00E12936">
            <w:pPr>
              <w:spacing w:line="360" w:lineRule="auto"/>
              <w:rPr>
                <w:rFonts w:ascii="宋体" w:hAnsi="宋体"/>
                <w:szCs w:val="21"/>
              </w:rPr>
            </w:pPr>
            <w:r w:rsidRPr="00E12936">
              <w:rPr>
                <w:rFonts w:ascii="宋体" w:hAnsi="宋体" w:hint="eastAsia"/>
                <w:szCs w:val="21"/>
              </w:rPr>
              <w:t>其中：标的1清单最高限价为186341元；</w:t>
            </w:r>
          </w:p>
          <w:p w:rsidR="009058A9" w:rsidRPr="00E12936" w:rsidRDefault="00E12936">
            <w:pPr>
              <w:pStyle w:val="a1"/>
              <w:spacing w:line="360" w:lineRule="auto"/>
              <w:ind w:left="0" w:firstLineChars="300" w:firstLine="630"/>
              <w:rPr>
                <w:rFonts w:ascii="宋体" w:eastAsia="宋体" w:hAnsi="宋体" w:cs="Times New Roman"/>
                <w:sz w:val="21"/>
                <w:szCs w:val="21"/>
                <w:lang w:val="en-US" w:bidi="ar-SA"/>
              </w:rPr>
            </w:pPr>
            <w:r w:rsidRPr="00E12936">
              <w:rPr>
                <w:rFonts w:ascii="宋体" w:eastAsia="宋体" w:hAnsi="宋体" w:cs="Times New Roman" w:hint="eastAsia"/>
                <w:sz w:val="21"/>
                <w:szCs w:val="21"/>
                <w:lang w:val="en-US" w:bidi="ar-SA"/>
              </w:rPr>
              <w:t>标的2清单最高限价为147574元；</w:t>
            </w:r>
          </w:p>
          <w:p w:rsidR="009058A9" w:rsidRPr="00E12936" w:rsidRDefault="00E12936">
            <w:pPr>
              <w:pStyle w:val="a1"/>
              <w:spacing w:line="360" w:lineRule="auto"/>
              <w:ind w:left="0" w:firstLineChars="300" w:firstLine="630"/>
              <w:rPr>
                <w:rFonts w:ascii="宋体" w:eastAsia="宋体" w:hAnsi="宋体" w:cs="Times New Roman"/>
                <w:sz w:val="21"/>
                <w:szCs w:val="21"/>
                <w:lang w:val="en-US" w:bidi="ar-SA"/>
              </w:rPr>
            </w:pPr>
            <w:r w:rsidRPr="00E12936">
              <w:rPr>
                <w:rFonts w:ascii="宋体" w:eastAsia="宋体" w:hAnsi="宋体" w:cs="Times New Roman" w:hint="eastAsia"/>
                <w:sz w:val="21"/>
                <w:szCs w:val="21"/>
                <w:lang w:val="en-US" w:bidi="ar-SA"/>
              </w:rPr>
              <w:t>标的3清单最高限价为147890元；</w:t>
            </w:r>
          </w:p>
          <w:p w:rsidR="009058A9" w:rsidRPr="00E12936" w:rsidRDefault="00E12936">
            <w:pPr>
              <w:pStyle w:val="a1"/>
              <w:spacing w:line="360" w:lineRule="auto"/>
              <w:ind w:left="0" w:firstLineChars="300" w:firstLine="630"/>
              <w:rPr>
                <w:lang w:val="en-US"/>
              </w:rPr>
            </w:pPr>
            <w:r w:rsidRPr="00E12936">
              <w:rPr>
                <w:rFonts w:ascii="宋体" w:eastAsia="宋体" w:hAnsi="宋体" w:cs="Times New Roman" w:hint="eastAsia"/>
                <w:sz w:val="21"/>
                <w:szCs w:val="21"/>
                <w:lang w:val="en-US" w:bidi="ar-SA"/>
              </w:rPr>
              <w:t>标的4清单最高限价为18899元。</w:t>
            </w:r>
          </w:p>
          <w:p w:rsidR="009058A9" w:rsidRPr="00E12936" w:rsidRDefault="00E12936">
            <w:pPr>
              <w:spacing w:line="360" w:lineRule="auto"/>
              <w:ind w:firstLineChars="300" w:firstLine="630"/>
              <w:rPr>
                <w:rFonts w:ascii="宋体" w:hAnsi="宋体"/>
                <w:szCs w:val="21"/>
              </w:rPr>
            </w:pPr>
            <w:r w:rsidRPr="00E12936">
              <w:rPr>
                <w:rFonts w:ascii="宋体" w:hAnsi="宋体" w:hint="eastAsia"/>
                <w:szCs w:val="21"/>
              </w:rPr>
              <w:t>各标的单价限价详见挂网《招标产品清单》，</w:t>
            </w:r>
            <w:r w:rsidRPr="00E12936">
              <w:rPr>
                <w:rFonts w:ascii="宋体" w:hAnsi="宋体" w:hint="eastAsia"/>
                <w:b/>
                <w:bCs/>
                <w:szCs w:val="21"/>
              </w:rPr>
              <w:t>比选申请人每个标的投标总报价和单价均不得超出本项目比选人发出的最高限价，否则将做否决投标处理</w:t>
            </w:r>
            <w:r w:rsidRPr="00E12936">
              <w:rPr>
                <w:rFonts w:ascii="宋体" w:hAnsi="宋体" w:hint="eastAsia"/>
                <w:szCs w:val="21"/>
              </w:rPr>
              <w:t>。</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3.3.1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投标有效期</w:t>
            </w:r>
          </w:p>
        </w:tc>
        <w:tc>
          <w:tcPr>
            <w:tcW w:w="7822" w:type="dxa"/>
            <w:vAlign w:val="center"/>
          </w:tcPr>
          <w:p w:rsidR="009058A9" w:rsidRDefault="00E12936">
            <w:pPr>
              <w:spacing w:line="360" w:lineRule="exact"/>
              <w:rPr>
                <w:rFonts w:ascii="宋体" w:hAnsi="宋体" w:cs="宋体"/>
                <w:szCs w:val="21"/>
              </w:rPr>
            </w:pPr>
            <w:r>
              <w:rPr>
                <w:szCs w:val="21"/>
              </w:rPr>
              <w:t>自</w:t>
            </w:r>
            <w:r>
              <w:rPr>
                <w:rFonts w:hint="eastAsia"/>
                <w:szCs w:val="21"/>
              </w:rPr>
              <w:t>比选申请人</w:t>
            </w:r>
            <w:r>
              <w:rPr>
                <w:szCs w:val="21"/>
              </w:rPr>
              <w:t>提交投标文件截止之日起计算</w:t>
            </w:r>
            <w:r>
              <w:rPr>
                <w:szCs w:val="21"/>
                <w:u w:val="single"/>
              </w:rPr>
              <w:t>90</w:t>
            </w:r>
            <w:r>
              <w:rPr>
                <w:szCs w:val="21"/>
              </w:rPr>
              <w:t>日。</w:t>
            </w:r>
          </w:p>
        </w:tc>
      </w:tr>
      <w:tr w:rsidR="009058A9">
        <w:trPr>
          <w:trHeight w:val="44"/>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3.4.1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投标</w:t>
            </w:r>
            <w:r>
              <w:rPr>
                <w:rFonts w:ascii="宋体" w:hAnsi="宋体" w:cs="宋体" w:hint="eastAsia"/>
                <w:szCs w:val="21"/>
              </w:rPr>
              <w:t>保证金</w:t>
            </w:r>
          </w:p>
        </w:tc>
        <w:tc>
          <w:tcPr>
            <w:tcW w:w="7822" w:type="dxa"/>
            <w:vAlign w:val="center"/>
          </w:tcPr>
          <w:p w:rsidR="009058A9" w:rsidRDefault="00E12936">
            <w:pPr>
              <w:tabs>
                <w:tab w:val="left" w:pos="1680"/>
              </w:tabs>
              <w:spacing w:line="360" w:lineRule="exact"/>
              <w:rPr>
                <w:rFonts w:ascii="宋体" w:hAnsi="宋体" w:cs="宋体"/>
                <w:szCs w:val="21"/>
              </w:rPr>
            </w:pPr>
            <w:r>
              <w:rPr>
                <w:rFonts w:hint="eastAsia"/>
              </w:rPr>
              <w:t>无</w:t>
            </w:r>
          </w:p>
        </w:tc>
      </w:tr>
      <w:tr w:rsidR="009058A9">
        <w:trPr>
          <w:trHeight w:val="164"/>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3.4.2</w:t>
            </w:r>
          </w:p>
        </w:tc>
        <w:tc>
          <w:tcPr>
            <w:tcW w:w="1761"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投标保证金的退还</w:t>
            </w:r>
          </w:p>
        </w:tc>
        <w:tc>
          <w:tcPr>
            <w:tcW w:w="7822" w:type="dxa"/>
            <w:vAlign w:val="center"/>
          </w:tcPr>
          <w:p w:rsidR="009058A9" w:rsidRDefault="00E12936">
            <w:pPr>
              <w:spacing w:line="360" w:lineRule="exact"/>
              <w:rPr>
                <w:rFonts w:ascii="宋体" w:hAnsi="宋体" w:cs="宋体"/>
                <w:kern w:val="0"/>
                <w:szCs w:val="21"/>
              </w:rPr>
            </w:pPr>
            <w:r>
              <w:rPr>
                <w:rFonts w:ascii="宋体" w:hAnsi="宋体" w:cs="宋体" w:hint="eastAsia"/>
                <w:kern w:val="0"/>
                <w:szCs w:val="21"/>
              </w:rPr>
              <w:t>/</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3.5</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资格审查资料的特殊要求</w:t>
            </w:r>
          </w:p>
        </w:tc>
        <w:tc>
          <w:tcPr>
            <w:tcW w:w="7822"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按第二章比选申请人须知前附表1.4.1项及第五章 投标文件格式的要求执行。</w:t>
            </w:r>
          </w:p>
        </w:tc>
      </w:tr>
      <w:tr w:rsidR="009058A9">
        <w:trPr>
          <w:trHeight w:val="90"/>
          <w:jc w:val="center"/>
        </w:trPr>
        <w:tc>
          <w:tcPr>
            <w:tcW w:w="987" w:type="dxa"/>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3.5.1</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比选申请人基本情况表</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szCs w:val="21"/>
              </w:rPr>
              <w:t>按前附表附录1的要求执行。</w:t>
            </w:r>
          </w:p>
        </w:tc>
      </w:tr>
      <w:tr w:rsidR="009058A9">
        <w:trPr>
          <w:trHeight w:val="759"/>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3.6</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是否允许递交备选投标方案</w:t>
            </w:r>
          </w:p>
        </w:tc>
        <w:tc>
          <w:tcPr>
            <w:tcW w:w="7822" w:type="dxa"/>
            <w:vAlign w:val="center"/>
          </w:tcPr>
          <w:p w:rsidR="009058A9" w:rsidRDefault="00E12936">
            <w:pPr>
              <w:adjustRightInd w:val="0"/>
              <w:spacing w:line="360" w:lineRule="exact"/>
              <w:rPr>
                <w:rFonts w:ascii="宋体" w:hAnsi="宋体" w:cs="宋体"/>
                <w:szCs w:val="21"/>
              </w:rPr>
            </w:pPr>
            <w:r>
              <w:rPr>
                <w:rFonts w:ascii="宋体" w:hAnsi="宋体" w:cs="宋体" w:hint="eastAsia"/>
                <w:szCs w:val="21"/>
              </w:rPr>
              <w:t>不允许。</w:t>
            </w:r>
          </w:p>
        </w:tc>
      </w:tr>
      <w:tr w:rsidR="009058A9">
        <w:trPr>
          <w:trHeight w:val="629"/>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3.7.3</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签名或盖章要求</w:t>
            </w:r>
          </w:p>
        </w:tc>
        <w:tc>
          <w:tcPr>
            <w:tcW w:w="7822" w:type="dxa"/>
            <w:vAlign w:val="center"/>
          </w:tcPr>
          <w:p w:rsidR="009058A9" w:rsidRDefault="00E12936">
            <w:pPr>
              <w:spacing w:line="360" w:lineRule="auto"/>
              <w:ind w:firstLineChars="200" w:firstLine="420"/>
              <w:rPr>
                <w:rFonts w:ascii="宋体" w:hAnsi="宋体" w:cs="宋体"/>
                <w:szCs w:val="21"/>
              </w:rPr>
            </w:pPr>
            <w:r>
              <w:rPr>
                <w:rFonts w:hint="eastAsia"/>
                <w:kern w:val="1"/>
              </w:rPr>
              <w:t>投标文件应用不褪色的材料书写或打印，并由比选申请人的法定代表人或其委托代理人在竞争性比选文件规定的位置按竞争性比选文件要求签字，明确要求比选申请人加盖单位鲜公章之处，必须加盖单位鲜公章。委托代理人签字的，投标文件应附法定代表人签署的授权委托书。投标文件应尽量避免涂改、行间插字或删除。如果出现上述情况，改动之处应加盖单位鲜公章或由比选申请人的法定代表人或其授权的代理人签字确认。</w:t>
            </w:r>
          </w:p>
        </w:tc>
      </w:tr>
      <w:tr w:rsidR="009058A9">
        <w:trPr>
          <w:trHeight w:val="567"/>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3.7.4</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投标文件份数以及其他要求</w:t>
            </w:r>
          </w:p>
        </w:tc>
        <w:tc>
          <w:tcPr>
            <w:tcW w:w="7822" w:type="dxa"/>
          </w:tcPr>
          <w:p w:rsidR="009058A9" w:rsidRDefault="00E12936">
            <w:pPr>
              <w:pStyle w:val="31"/>
              <w:topLinePunct/>
              <w:spacing w:after="0" w:line="360" w:lineRule="auto"/>
              <w:rPr>
                <w:rFonts w:ascii="宋体" w:hAnsi="宋体" w:cs="宋体"/>
                <w:szCs w:val="21"/>
              </w:rPr>
            </w:pPr>
            <w:r>
              <w:rPr>
                <w:rFonts w:hAnsi="宋体" w:cs="宋体" w:hint="eastAsia"/>
                <w:sz w:val="21"/>
                <w:szCs w:val="24"/>
              </w:rPr>
              <w:t>1</w:t>
            </w:r>
            <w:r>
              <w:rPr>
                <w:rFonts w:hAnsi="宋体" w:cs="宋体" w:hint="eastAsia"/>
                <w:sz w:val="21"/>
                <w:szCs w:val="24"/>
              </w:rPr>
              <w:t>、投标文件（正本</w:t>
            </w:r>
            <w:r>
              <w:rPr>
                <w:rFonts w:hAnsi="宋体" w:cs="宋体"/>
                <w:sz w:val="21"/>
                <w:szCs w:val="24"/>
              </w:rPr>
              <w:t>1</w:t>
            </w:r>
            <w:r>
              <w:rPr>
                <w:rFonts w:hAnsi="宋体" w:cs="宋体"/>
                <w:sz w:val="21"/>
                <w:szCs w:val="24"/>
              </w:rPr>
              <w:t>份，副本</w:t>
            </w:r>
            <w:r>
              <w:rPr>
                <w:rFonts w:hAnsi="宋体" w:cs="宋体"/>
                <w:sz w:val="21"/>
                <w:szCs w:val="24"/>
              </w:rPr>
              <w:t>1</w:t>
            </w:r>
            <w:r>
              <w:rPr>
                <w:rFonts w:hAnsi="宋体" w:cs="宋体"/>
                <w:sz w:val="21"/>
                <w:szCs w:val="24"/>
              </w:rPr>
              <w:t>份，副本可为正本的复印件，正本和副本的封面上应清楚地标记“正本”或“副本”字样）</w:t>
            </w:r>
            <w:r>
              <w:rPr>
                <w:rFonts w:hint="eastAsia"/>
                <w:sz w:val="21"/>
                <w:szCs w:val="24"/>
              </w:rPr>
              <w:t>比选申请人应提供投标文件电子文件介质</w:t>
            </w:r>
            <w:r>
              <w:rPr>
                <w:rFonts w:hint="eastAsia"/>
                <w:sz w:val="21"/>
                <w:szCs w:val="24"/>
              </w:rPr>
              <w:t>1</w:t>
            </w:r>
            <w:r>
              <w:rPr>
                <w:rFonts w:hint="eastAsia"/>
                <w:sz w:val="21"/>
                <w:szCs w:val="24"/>
              </w:rPr>
              <w:t>份（</w:t>
            </w:r>
            <w:r>
              <w:rPr>
                <w:sz w:val="21"/>
                <w:szCs w:val="24"/>
              </w:rPr>
              <w:t>U</w:t>
            </w:r>
            <w:r>
              <w:rPr>
                <w:rFonts w:hint="eastAsia"/>
                <w:sz w:val="21"/>
                <w:szCs w:val="24"/>
              </w:rPr>
              <w:t>盘，电子文件内应包括投标文件全部内容，</w:t>
            </w:r>
            <w:r>
              <w:rPr>
                <w:sz w:val="21"/>
                <w:szCs w:val="24"/>
              </w:rPr>
              <w:t>U</w:t>
            </w:r>
            <w:r>
              <w:rPr>
                <w:rFonts w:hint="eastAsia"/>
                <w:sz w:val="21"/>
                <w:szCs w:val="24"/>
              </w:rPr>
              <w:t>盘表面上（或小信封）须贴上标签并加盖比选申请人单位鲜公章）。当电子文件与纸质版投标文件不一致时，以纸</w:t>
            </w:r>
            <w:r>
              <w:rPr>
                <w:rFonts w:hint="eastAsia"/>
                <w:sz w:val="21"/>
                <w:szCs w:val="24"/>
              </w:rPr>
              <w:lastRenderedPageBreak/>
              <w:t>质版投标文件为准，当正本与副本不一致时，以正本为准。</w:t>
            </w:r>
          </w:p>
        </w:tc>
      </w:tr>
      <w:tr w:rsidR="009058A9">
        <w:trPr>
          <w:trHeight w:val="283"/>
          <w:jc w:val="center"/>
        </w:trPr>
        <w:tc>
          <w:tcPr>
            <w:tcW w:w="987" w:type="dxa"/>
            <w:vAlign w:val="center"/>
          </w:tcPr>
          <w:p w:rsidR="009058A9" w:rsidRDefault="00E12936">
            <w:pPr>
              <w:spacing w:line="360" w:lineRule="exact"/>
              <w:jc w:val="center"/>
              <w:rPr>
                <w:rFonts w:ascii="宋体" w:hAnsi="宋体" w:cs="宋体"/>
              </w:rPr>
            </w:pPr>
            <w:r>
              <w:rPr>
                <w:rFonts w:ascii="宋体" w:hAnsi="宋体" w:cs="宋体" w:hint="eastAsia"/>
              </w:rPr>
              <w:lastRenderedPageBreak/>
              <w:t>3.7.5</w:t>
            </w:r>
          </w:p>
        </w:tc>
        <w:tc>
          <w:tcPr>
            <w:tcW w:w="1761" w:type="dxa"/>
            <w:vAlign w:val="center"/>
          </w:tcPr>
          <w:p w:rsidR="009058A9" w:rsidRDefault="00E12936">
            <w:pPr>
              <w:spacing w:line="360" w:lineRule="exact"/>
              <w:jc w:val="center"/>
              <w:rPr>
                <w:rFonts w:ascii="宋体" w:hAnsi="宋体" w:cs="宋体"/>
              </w:rPr>
            </w:pPr>
            <w:r>
              <w:rPr>
                <w:rFonts w:ascii="宋体" w:hAnsi="宋体" w:cs="宋体" w:hint="eastAsia"/>
              </w:rPr>
              <w:t>装订要求</w:t>
            </w:r>
          </w:p>
        </w:tc>
        <w:tc>
          <w:tcPr>
            <w:tcW w:w="7822" w:type="dxa"/>
          </w:tcPr>
          <w:p w:rsidR="009058A9" w:rsidRDefault="00E12936">
            <w:pPr>
              <w:spacing w:line="360" w:lineRule="auto"/>
              <w:jc w:val="left"/>
              <w:rPr>
                <w:rFonts w:ascii="宋体" w:hAnsi="宋体" w:cs="宋体"/>
              </w:rPr>
            </w:pPr>
            <w:r>
              <w:rPr>
                <w:rFonts w:hint="eastAsia"/>
              </w:rPr>
              <w:t>投标文件的正本与副本应分别装订成册，</w:t>
            </w:r>
            <w:r>
              <w:rPr>
                <w:rFonts w:hint="eastAsia"/>
                <w:b/>
              </w:rPr>
              <w:t>统一采用</w:t>
            </w:r>
            <w:r>
              <w:rPr>
                <w:b/>
              </w:rPr>
              <w:t>A4</w:t>
            </w:r>
            <w:r>
              <w:rPr>
                <w:rFonts w:hint="eastAsia"/>
                <w:b/>
              </w:rPr>
              <w:t>胶装装订</w:t>
            </w:r>
            <w:r>
              <w:rPr>
                <w:rFonts w:hint="eastAsia"/>
              </w:rPr>
              <w:t>。否则，比选人对投标文件装订松散而造成的丢失或其他后果不承担任何责任。投标文件原则应编制目录，并且从目录开始逐页标注连续页码。（但不得将目录编制作为评审因素）</w:t>
            </w:r>
          </w:p>
        </w:tc>
      </w:tr>
      <w:tr w:rsidR="009058A9">
        <w:trPr>
          <w:trHeight w:val="90"/>
          <w:jc w:val="center"/>
        </w:trPr>
        <w:tc>
          <w:tcPr>
            <w:tcW w:w="987" w:type="dxa"/>
            <w:vAlign w:val="center"/>
          </w:tcPr>
          <w:p w:rsidR="009058A9" w:rsidRDefault="00E12936">
            <w:pPr>
              <w:spacing w:line="360" w:lineRule="exact"/>
              <w:jc w:val="center"/>
              <w:rPr>
                <w:rFonts w:ascii="宋体" w:hAnsi="宋体" w:cs="宋体"/>
              </w:rPr>
            </w:pPr>
            <w:r>
              <w:rPr>
                <w:rFonts w:ascii="宋体" w:hAnsi="宋体" w:cs="宋体" w:hint="eastAsia"/>
              </w:rPr>
              <w:t>4.1.1</w:t>
            </w:r>
          </w:p>
        </w:tc>
        <w:tc>
          <w:tcPr>
            <w:tcW w:w="1761" w:type="dxa"/>
            <w:vAlign w:val="center"/>
          </w:tcPr>
          <w:p w:rsidR="009058A9" w:rsidRDefault="00E12936">
            <w:pPr>
              <w:spacing w:line="360" w:lineRule="exact"/>
              <w:jc w:val="center"/>
              <w:rPr>
                <w:rFonts w:ascii="宋体" w:hAnsi="宋体" w:cs="宋体"/>
              </w:rPr>
            </w:pPr>
            <w:r>
              <w:rPr>
                <w:rFonts w:ascii="宋体" w:hAnsi="宋体" w:cs="宋体" w:hint="eastAsia"/>
              </w:rPr>
              <w:t>投标文件的密封</w:t>
            </w:r>
          </w:p>
        </w:tc>
        <w:tc>
          <w:tcPr>
            <w:tcW w:w="7822" w:type="dxa"/>
          </w:tcPr>
          <w:p w:rsidR="009058A9" w:rsidRDefault="00E12936">
            <w:pPr>
              <w:pStyle w:val="Normal52"/>
              <w:spacing w:before="0" w:after="0" w:line="360" w:lineRule="auto"/>
              <w:jc w:val="left"/>
              <w:rPr>
                <w:rFonts w:ascii="宋体" w:eastAsia="宋体" w:hAnsi="宋体" w:cs="宋体"/>
                <w:kern w:val="2"/>
                <w:sz w:val="21"/>
                <w:szCs w:val="24"/>
                <w:lang w:val="en-US" w:eastAsia="zh-CN"/>
              </w:rPr>
            </w:pPr>
            <w:r>
              <w:rPr>
                <w:rFonts w:ascii="宋体" w:eastAsia="宋体" w:hAnsi="宋体" w:cs="宋体" w:hint="eastAsia"/>
                <w:kern w:val="2"/>
                <w:sz w:val="21"/>
                <w:szCs w:val="24"/>
                <w:lang w:val="en-US" w:eastAsia="zh-CN"/>
              </w:rPr>
              <w:t>投标文件的正本与副本、电子文件介质应统一密封在一个封套中。</w:t>
            </w:r>
            <w:r>
              <w:rPr>
                <w:rFonts w:ascii="宋体" w:eastAsia="宋体" w:hAnsi="宋体" w:cs="宋体" w:hint="eastAsia"/>
                <w:kern w:val="2"/>
                <w:sz w:val="21"/>
                <w:szCs w:val="21"/>
                <w:lang w:val="en-US" w:eastAsia="zh-CN"/>
              </w:rPr>
              <w:t>封套应加贴封条，并在封套的封口处加盖比选申请人单位鲜公章或由比选申请人的法定代表人或其委托代理人签字。</w:t>
            </w:r>
          </w:p>
        </w:tc>
      </w:tr>
      <w:tr w:rsidR="009058A9">
        <w:trPr>
          <w:trHeight w:val="692"/>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4.1.2</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投标文件封套上应写明的内容</w:t>
            </w:r>
          </w:p>
        </w:tc>
        <w:tc>
          <w:tcPr>
            <w:tcW w:w="7822" w:type="dxa"/>
            <w:vAlign w:val="center"/>
          </w:tcPr>
          <w:p w:rsidR="009058A9" w:rsidRDefault="00E12936">
            <w:pPr>
              <w:adjustRightInd w:val="0"/>
              <w:snapToGrid w:val="0"/>
              <w:spacing w:line="500" w:lineRule="atLeast"/>
              <w:textAlignment w:val="baseline"/>
              <w:rPr>
                <w:b/>
                <w:bCs/>
                <w:szCs w:val="21"/>
              </w:rPr>
            </w:pPr>
            <w:r>
              <w:rPr>
                <w:b/>
                <w:bCs/>
                <w:szCs w:val="21"/>
              </w:rPr>
              <w:t>1.</w:t>
            </w:r>
            <w:r>
              <w:rPr>
                <w:rFonts w:hint="eastAsia"/>
                <w:b/>
                <w:bCs/>
                <w:szCs w:val="21"/>
              </w:rPr>
              <w:t>采用单信封形式：</w:t>
            </w:r>
          </w:p>
          <w:p w:rsidR="009058A9" w:rsidRDefault="00E12936">
            <w:pPr>
              <w:spacing w:line="360" w:lineRule="exact"/>
              <w:rPr>
                <w:rFonts w:ascii="宋体" w:hAnsi="宋体" w:cs="宋体"/>
                <w:szCs w:val="21"/>
              </w:rPr>
            </w:pPr>
            <w:r>
              <w:rPr>
                <w:rFonts w:hint="eastAsia"/>
                <w:szCs w:val="21"/>
              </w:rPr>
              <w:t>投标文件的正本与副本和电子文件介质密封在一个信封（或封套）中。</w:t>
            </w:r>
          </w:p>
          <w:p w:rsidR="009058A9" w:rsidRDefault="00E12936">
            <w:pPr>
              <w:spacing w:line="360" w:lineRule="exact"/>
              <w:rPr>
                <w:rFonts w:ascii="宋体" w:hAnsi="宋体" w:cs="宋体"/>
                <w:szCs w:val="21"/>
              </w:rPr>
            </w:pPr>
            <w:r>
              <w:rPr>
                <w:rFonts w:ascii="宋体" w:hAnsi="宋体" w:cs="宋体" w:hint="eastAsia"/>
                <w:szCs w:val="21"/>
              </w:rPr>
              <w:t>2、</w:t>
            </w:r>
            <w:r>
              <w:rPr>
                <w:rFonts w:hint="eastAsia"/>
                <w:b/>
                <w:kern w:val="0"/>
                <w:szCs w:val="21"/>
              </w:rPr>
              <w:t>封套应载明的内容：</w:t>
            </w:r>
          </w:p>
          <w:p w:rsidR="009058A9" w:rsidRDefault="00E12936">
            <w:pPr>
              <w:spacing w:line="360" w:lineRule="exact"/>
              <w:rPr>
                <w:rFonts w:ascii="宋体" w:hAnsi="宋体" w:cs="宋体"/>
                <w:szCs w:val="21"/>
              </w:rPr>
            </w:pPr>
            <w:r>
              <w:rPr>
                <w:rFonts w:ascii="宋体" w:hAnsi="宋体" w:cs="宋体" w:hint="eastAsia"/>
                <w:szCs w:val="21"/>
              </w:rPr>
              <w:t>比选申请人：</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（盖章）</w:t>
            </w:r>
            <w:r>
              <w:rPr>
                <w:rFonts w:ascii="宋体" w:hAnsi="宋体" w:cs="宋体"/>
                <w:szCs w:val="21"/>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 xml:space="preserve">                       </w:t>
            </w:r>
          </w:p>
          <w:p w:rsidR="009058A9" w:rsidRDefault="00E12936">
            <w:pPr>
              <w:spacing w:line="360" w:lineRule="exact"/>
              <w:rPr>
                <w:rFonts w:ascii="宋体" w:hAnsi="宋体" w:cs="宋体"/>
                <w:szCs w:val="21"/>
              </w:rPr>
            </w:pPr>
            <w:r>
              <w:rPr>
                <w:rFonts w:ascii="宋体" w:hAnsi="宋体" w:cs="宋体" w:hint="eastAsia"/>
                <w:szCs w:val="21"/>
              </w:rPr>
              <w:t xml:space="preserve">比选人： </w:t>
            </w:r>
          </w:p>
          <w:p w:rsidR="009058A9" w:rsidRDefault="00E12936">
            <w:pPr>
              <w:spacing w:line="360" w:lineRule="exact"/>
              <w:rPr>
                <w:rFonts w:ascii="宋体" w:hAnsi="宋体" w:cs="宋体"/>
                <w:szCs w:val="21"/>
              </w:rPr>
            </w:pPr>
            <w:r>
              <w:rPr>
                <w:rFonts w:ascii="宋体" w:hAnsi="宋体" w:cs="宋体" w:hint="eastAsia"/>
                <w:szCs w:val="21"/>
              </w:rPr>
              <w:t xml:space="preserve">比选人地址：       </w:t>
            </w:r>
          </w:p>
          <w:p w:rsidR="009058A9" w:rsidRDefault="00E12936">
            <w:pPr>
              <w:spacing w:line="36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058A9" w:rsidRDefault="00E12936">
            <w:pPr>
              <w:spacing w:line="360" w:lineRule="exact"/>
              <w:rPr>
                <w:rFonts w:ascii="宋体" w:hAnsi="宋体" w:cs="宋体"/>
                <w:szCs w:val="21"/>
              </w:rPr>
            </w:pPr>
            <w:r>
              <w:rPr>
                <w:rFonts w:ascii="宋体" w:hAnsi="宋体" w:cs="宋体" w:hint="eastAsia"/>
                <w:szCs w:val="21"/>
              </w:rPr>
              <w:t>在   年  月  日   时   分（即开标时间）前不得开封</w:t>
            </w:r>
          </w:p>
        </w:tc>
      </w:tr>
      <w:tr w:rsidR="009058A9">
        <w:trPr>
          <w:trHeight w:val="351"/>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kern w:val="0"/>
                <w:szCs w:val="21"/>
              </w:rPr>
              <w:t>4.2.2</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递交投标文件地点</w:t>
            </w:r>
          </w:p>
        </w:tc>
        <w:tc>
          <w:tcPr>
            <w:tcW w:w="7822" w:type="dxa"/>
            <w:vAlign w:val="center"/>
          </w:tcPr>
          <w:p w:rsidR="009058A9" w:rsidRDefault="00E12936">
            <w:pPr>
              <w:spacing w:line="360" w:lineRule="exact"/>
              <w:rPr>
                <w:rFonts w:ascii="宋体" w:hAnsi="宋体" w:cs="宋体"/>
                <w:szCs w:val="21"/>
              </w:rPr>
            </w:pPr>
            <w:r>
              <w:rPr>
                <w:rFonts w:ascii="Times New Roman" w:hAnsi="Times New Roman" w:hint="eastAsia"/>
                <w:kern w:val="0"/>
              </w:rPr>
              <w:t>冷水服务区</w:t>
            </w:r>
            <w:r>
              <w:rPr>
                <w:rFonts w:ascii="Times New Roman" w:hAnsi="Times New Roman"/>
                <w:kern w:val="0"/>
              </w:rPr>
              <w:t>办公室</w:t>
            </w:r>
          </w:p>
        </w:tc>
      </w:tr>
      <w:tr w:rsidR="009058A9">
        <w:trPr>
          <w:trHeight w:val="764"/>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4.2.3</w:t>
            </w:r>
          </w:p>
        </w:tc>
        <w:tc>
          <w:tcPr>
            <w:tcW w:w="1761" w:type="dxa"/>
            <w:vAlign w:val="center"/>
          </w:tcPr>
          <w:p w:rsidR="009058A9" w:rsidRDefault="00E12936">
            <w:pPr>
              <w:spacing w:line="360" w:lineRule="exact"/>
              <w:rPr>
                <w:rFonts w:ascii="宋体" w:hAnsi="宋体" w:cs="宋体"/>
                <w:kern w:val="0"/>
                <w:szCs w:val="21"/>
              </w:rPr>
            </w:pPr>
            <w:r>
              <w:rPr>
                <w:rFonts w:ascii="宋体" w:hAnsi="宋体" w:cs="宋体" w:hint="eastAsia"/>
                <w:szCs w:val="21"/>
              </w:rPr>
              <w:t>是否退还投标文件</w:t>
            </w:r>
          </w:p>
        </w:tc>
        <w:tc>
          <w:tcPr>
            <w:tcW w:w="7822" w:type="dxa"/>
            <w:vAlign w:val="center"/>
          </w:tcPr>
          <w:p w:rsidR="009058A9" w:rsidRDefault="00E12936">
            <w:pPr>
              <w:autoSpaceDE w:val="0"/>
              <w:autoSpaceDN w:val="0"/>
              <w:spacing w:line="360" w:lineRule="exact"/>
              <w:rPr>
                <w:rFonts w:ascii="宋体" w:hAnsi="宋体" w:cs="宋体"/>
                <w:kern w:val="0"/>
                <w:szCs w:val="21"/>
              </w:rPr>
            </w:pPr>
            <w:r>
              <w:rPr>
                <w:rFonts w:ascii="宋体" w:hAnsi="宋体" w:cs="宋体" w:hint="eastAsia"/>
                <w:kern w:val="0"/>
                <w:szCs w:val="21"/>
              </w:rPr>
              <w:t>否</w:t>
            </w:r>
          </w:p>
        </w:tc>
      </w:tr>
      <w:tr w:rsidR="009058A9">
        <w:trPr>
          <w:trHeight w:val="90"/>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5.1</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开标时间和地点</w:t>
            </w:r>
          </w:p>
        </w:tc>
        <w:tc>
          <w:tcPr>
            <w:tcW w:w="7822" w:type="dxa"/>
          </w:tcPr>
          <w:p w:rsidR="009058A9" w:rsidRDefault="00E12936">
            <w:pPr>
              <w:pStyle w:val="Default"/>
              <w:spacing w:line="360" w:lineRule="auto"/>
              <w:rPr>
                <w:rFonts w:ascii="Times New Roman" w:eastAsia="宋体" w:hAnsi="Times New Roman" w:hint="default"/>
                <w:color w:val="auto"/>
                <w:sz w:val="21"/>
                <w:szCs w:val="24"/>
              </w:rPr>
            </w:pPr>
            <w:r>
              <w:rPr>
                <w:rFonts w:ascii="Times New Roman" w:eastAsia="宋体" w:hAnsi="Times New Roman"/>
                <w:color w:val="auto"/>
                <w:sz w:val="21"/>
                <w:szCs w:val="24"/>
              </w:rPr>
              <w:t>开标时间：同投标文件递交截止时间</w:t>
            </w:r>
            <w:r>
              <w:rPr>
                <w:rFonts w:ascii="Times New Roman" w:eastAsia="宋体" w:hAnsi="Times New Roman"/>
                <w:color w:val="auto"/>
                <w:sz w:val="21"/>
                <w:szCs w:val="24"/>
              </w:rPr>
              <w:t xml:space="preserve"> </w:t>
            </w:r>
          </w:p>
          <w:p w:rsidR="009058A9" w:rsidRDefault="00E12936">
            <w:pPr>
              <w:pStyle w:val="Default"/>
              <w:spacing w:line="360" w:lineRule="auto"/>
              <w:rPr>
                <w:rFonts w:hAnsi="宋体" w:hint="default"/>
                <w:color w:val="auto"/>
                <w:szCs w:val="21"/>
              </w:rPr>
            </w:pPr>
            <w:r>
              <w:rPr>
                <w:rFonts w:ascii="Times New Roman" w:eastAsia="宋体" w:hAnsi="Times New Roman"/>
                <w:color w:val="auto"/>
                <w:sz w:val="21"/>
                <w:szCs w:val="24"/>
              </w:rPr>
              <w:t>开标地点：同投标文件递交地点</w:t>
            </w:r>
          </w:p>
        </w:tc>
      </w:tr>
      <w:tr w:rsidR="009058A9">
        <w:trPr>
          <w:trHeight w:val="20"/>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kern w:val="0"/>
                <w:szCs w:val="21"/>
              </w:rPr>
              <w:t>5.2</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开标程序</w:t>
            </w:r>
          </w:p>
        </w:tc>
        <w:tc>
          <w:tcPr>
            <w:tcW w:w="7822" w:type="dxa"/>
            <w:vAlign w:val="center"/>
          </w:tcPr>
          <w:p w:rsidR="009058A9" w:rsidRDefault="00E12936">
            <w:pPr>
              <w:tabs>
                <w:tab w:val="left" w:pos="3000"/>
                <w:tab w:val="left" w:pos="3280"/>
                <w:tab w:val="left" w:pos="6120"/>
                <w:tab w:val="left" w:pos="7540"/>
                <w:tab w:val="left" w:pos="8640"/>
              </w:tabs>
              <w:autoSpaceDE w:val="0"/>
              <w:autoSpaceDN w:val="0"/>
              <w:adjustRightInd w:val="0"/>
              <w:spacing w:line="360" w:lineRule="auto"/>
              <w:rPr>
                <w:rFonts w:ascii="宋体" w:hAnsi="宋体" w:cs="宋体"/>
                <w:szCs w:val="21"/>
              </w:rPr>
            </w:pPr>
            <w:r>
              <w:rPr>
                <w:rFonts w:ascii="宋体" w:hAnsi="宋体" w:cs="宋体" w:hint="eastAsia"/>
                <w:szCs w:val="21"/>
              </w:rPr>
              <w:t>主持人按下列程序进行开标：</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1、宣布开标纪律； </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2、公布在投标截止时间前递交投标文件的比选申请人名称； </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3、宣布开标人、唱标人、记录人、监标人等有关人员姓名；</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4、由比选申请人代表检查投标文件的密封情况；</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5、按照宣布的开标顺序当众开标，公布比选申请人名称、密封情况、投标报价等内容，并记录在案；</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6、比选申请人代表、比选人代表、监标人、记录人等有关人员在开标记录上签字确认；</w:t>
            </w:r>
          </w:p>
          <w:p w:rsidR="009058A9" w:rsidRDefault="00E12936">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7、开标结束。</w:t>
            </w:r>
          </w:p>
        </w:tc>
      </w:tr>
      <w:tr w:rsidR="009058A9">
        <w:trPr>
          <w:trHeight w:val="325"/>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6.1.1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评标委员会的组建</w:t>
            </w:r>
          </w:p>
        </w:tc>
        <w:tc>
          <w:tcPr>
            <w:tcW w:w="7822" w:type="dxa"/>
            <w:vAlign w:val="center"/>
          </w:tcPr>
          <w:p w:rsidR="009058A9" w:rsidRDefault="00E12936">
            <w:pPr>
              <w:spacing w:line="360" w:lineRule="exact"/>
              <w:rPr>
                <w:rFonts w:ascii="宋体" w:hAnsi="宋体" w:cs="宋体"/>
              </w:rPr>
            </w:pPr>
            <w:r>
              <w:rPr>
                <w:rFonts w:ascii="宋体" w:hAnsi="宋体" w:cs="宋体" w:hint="eastAsia"/>
                <w:kern w:val="0"/>
                <w:szCs w:val="21"/>
              </w:rPr>
              <w:t>由比选人自行组建。</w:t>
            </w:r>
          </w:p>
        </w:tc>
      </w:tr>
      <w:tr w:rsidR="009058A9">
        <w:trPr>
          <w:trHeight w:val="1021"/>
          <w:jc w:val="center"/>
        </w:trPr>
        <w:tc>
          <w:tcPr>
            <w:tcW w:w="987" w:type="dxa"/>
            <w:vAlign w:val="center"/>
          </w:tcPr>
          <w:p w:rsidR="009058A9" w:rsidRDefault="00E12936">
            <w:pPr>
              <w:spacing w:line="360" w:lineRule="exact"/>
              <w:jc w:val="center"/>
              <w:rPr>
                <w:rFonts w:ascii="宋体" w:hAnsi="宋体" w:cs="宋体"/>
              </w:rPr>
            </w:pPr>
            <w:r>
              <w:rPr>
                <w:rFonts w:ascii="宋体" w:hAnsi="宋体" w:cs="宋体" w:hint="eastAsia"/>
                <w:szCs w:val="21"/>
              </w:rPr>
              <w:lastRenderedPageBreak/>
              <w:t>6.3.2</w:t>
            </w:r>
          </w:p>
        </w:tc>
        <w:tc>
          <w:tcPr>
            <w:tcW w:w="1761" w:type="dxa"/>
            <w:vAlign w:val="center"/>
          </w:tcPr>
          <w:p w:rsidR="009058A9" w:rsidRDefault="00E12936">
            <w:pPr>
              <w:spacing w:line="360" w:lineRule="exact"/>
              <w:rPr>
                <w:rFonts w:ascii="宋体" w:hAnsi="宋体" w:cs="宋体"/>
              </w:rPr>
            </w:pPr>
            <w:r>
              <w:rPr>
                <w:rFonts w:ascii="宋体" w:hAnsi="宋体" w:cs="宋体" w:hint="eastAsia"/>
                <w:szCs w:val="21"/>
              </w:rPr>
              <w:t>评标委员会推荐中标候选人的人数</w:t>
            </w:r>
          </w:p>
        </w:tc>
        <w:tc>
          <w:tcPr>
            <w:tcW w:w="7822" w:type="dxa"/>
            <w:vAlign w:val="center"/>
          </w:tcPr>
          <w:p w:rsidR="009058A9" w:rsidRDefault="00E12936">
            <w:pPr>
              <w:spacing w:line="360" w:lineRule="exact"/>
              <w:rPr>
                <w:rFonts w:ascii="宋体" w:hAnsi="宋体" w:cs="宋体"/>
              </w:rPr>
            </w:pPr>
            <w:r w:rsidRPr="00E12936">
              <w:rPr>
                <w:rFonts w:ascii="宋体" w:hAnsi="宋体" w:cs="宋体" w:hint="eastAsia"/>
                <w:szCs w:val="21"/>
              </w:rPr>
              <w:t>推荐4名中标候选人</w:t>
            </w:r>
            <w:r w:rsidRPr="00E12936">
              <w:rPr>
                <w:rFonts w:ascii="宋体" w:hAnsi="宋体"/>
                <w:szCs w:val="21"/>
              </w:rPr>
              <w:t>，不足</w:t>
            </w:r>
            <w:r w:rsidRPr="00E12936">
              <w:rPr>
                <w:rFonts w:ascii="宋体" w:hAnsi="宋体" w:hint="eastAsia"/>
                <w:szCs w:val="21"/>
              </w:rPr>
              <w:t>4</w:t>
            </w:r>
            <w:r w:rsidRPr="00E12936">
              <w:rPr>
                <w:rFonts w:ascii="宋体" w:hAnsi="宋体"/>
                <w:szCs w:val="21"/>
              </w:rPr>
              <w:t>名则按相应家数推荐中标候选人</w:t>
            </w:r>
            <w:r>
              <w:rPr>
                <w:rFonts w:ascii="宋体" w:hAnsi="宋体" w:cs="宋体" w:hint="eastAsia"/>
                <w:szCs w:val="21"/>
              </w:rPr>
              <w:t>。</w:t>
            </w:r>
          </w:p>
        </w:tc>
      </w:tr>
      <w:tr w:rsidR="009058A9">
        <w:trPr>
          <w:trHeight w:val="538"/>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7.1</w:t>
            </w:r>
          </w:p>
        </w:tc>
        <w:tc>
          <w:tcPr>
            <w:tcW w:w="1761" w:type="dxa"/>
            <w:vAlign w:val="center"/>
          </w:tcPr>
          <w:p w:rsidR="009058A9" w:rsidRDefault="00E12936">
            <w:pPr>
              <w:spacing w:line="360" w:lineRule="exact"/>
              <w:rPr>
                <w:rFonts w:ascii="宋体" w:hAnsi="宋体" w:cs="宋体"/>
                <w:szCs w:val="21"/>
              </w:rPr>
            </w:pPr>
            <w:r>
              <w:rPr>
                <w:rFonts w:ascii="宋体" w:hAnsi="宋体" w:cs="宋体" w:hint="eastAsia"/>
                <w:szCs w:val="21"/>
              </w:rPr>
              <w:t>中标候选人公示媒介及期限</w:t>
            </w:r>
          </w:p>
        </w:tc>
        <w:tc>
          <w:tcPr>
            <w:tcW w:w="7822" w:type="dxa"/>
            <w:vAlign w:val="center"/>
          </w:tcPr>
          <w:p w:rsidR="009058A9" w:rsidRDefault="00E12936">
            <w:pPr>
              <w:spacing w:line="360" w:lineRule="auto"/>
              <w:ind w:firstLineChars="200" w:firstLine="420"/>
              <w:rPr>
                <w:rFonts w:ascii="宋体" w:hAnsi="宋体" w:cs="宋体"/>
                <w:szCs w:val="21"/>
              </w:rPr>
            </w:pPr>
            <w:r>
              <w:rPr>
                <w:rFonts w:ascii="宋体" w:hAnsi="宋体" w:cs="宋体" w:hint="eastAsia"/>
                <w:szCs w:val="21"/>
              </w:rPr>
              <w:t>在重庆高速集团官网以及重庆高速公路集团有限公司招投标管理平台上公示：中标候选人排序、名称和投标报价。</w:t>
            </w:r>
          </w:p>
          <w:p w:rsidR="009058A9" w:rsidRDefault="00E12936">
            <w:pPr>
              <w:spacing w:line="360" w:lineRule="auto"/>
              <w:ind w:firstLineChars="200" w:firstLine="420"/>
              <w:rPr>
                <w:rFonts w:ascii="宋体" w:hAnsi="宋体" w:cs="宋体"/>
                <w:szCs w:val="21"/>
              </w:rPr>
            </w:pPr>
            <w:r>
              <w:rPr>
                <w:rFonts w:ascii="宋体" w:hAnsi="宋体" w:cs="宋体" w:hint="eastAsia"/>
                <w:szCs w:val="21"/>
              </w:rPr>
              <w:t>公示期限：3个工作日</w:t>
            </w:r>
          </w:p>
        </w:tc>
      </w:tr>
      <w:tr w:rsidR="009058A9">
        <w:trPr>
          <w:trHeight w:val="538"/>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7.2</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kern w:val="0"/>
              </w:rPr>
              <w:t>评标结果的异议</w:t>
            </w:r>
          </w:p>
        </w:tc>
        <w:tc>
          <w:tcPr>
            <w:tcW w:w="7822" w:type="dxa"/>
            <w:vAlign w:val="center"/>
          </w:tcPr>
          <w:p w:rsidR="009058A9" w:rsidRDefault="00E12936">
            <w:pPr>
              <w:spacing w:line="360" w:lineRule="auto"/>
              <w:ind w:firstLineChars="200" w:firstLine="420"/>
            </w:pPr>
            <w:r>
              <w:rPr>
                <w:rFonts w:hint="eastAsia"/>
              </w:rPr>
              <w:t>一、评标结果公示期间，各比选申请人均可向比选人举报公示内容中的虚假情况（对评标结果有异议的先向比选人提出异议），所有举报必须提供有效线索和依据，符合《重庆市比选投标活动投诉处理实施细则的通知》（渝发改标</w:t>
            </w:r>
            <w:r>
              <w:rPr>
                <w:rFonts w:hint="eastAsia"/>
              </w:rPr>
              <w:t>[2014]1168</w:t>
            </w:r>
            <w:r>
              <w:rPr>
                <w:rFonts w:hint="eastAsia"/>
              </w:rPr>
              <w:t>号）有关规定。一经查实，将按相关规定处理。</w:t>
            </w:r>
          </w:p>
          <w:p w:rsidR="009058A9" w:rsidRDefault="00E12936">
            <w:pPr>
              <w:spacing w:line="360" w:lineRule="auto"/>
              <w:ind w:firstLineChars="200" w:firstLine="420"/>
            </w:pPr>
            <w:r>
              <w:rPr>
                <w:rFonts w:hint="eastAsia"/>
              </w:rPr>
              <w:t>二、异议渠道：持授权委托书原件及异议文件，并加盖投标单位鲜公章以纸质文件的形式递交至比选人。</w:t>
            </w:r>
          </w:p>
          <w:p w:rsidR="009058A9" w:rsidRDefault="00E12936">
            <w:pPr>
              <w:spacing w:line="360" w:lineRule="auto"/>
              <w:ind w:firstLineChars="200" w:firstLine="420"/>
              <w:rPr>
                <w:rFonts w:ascii="Times New Roman" w:hAnsi="Times New Roman"/>
              </w:rPr>
            </w:pPr>
            <w:r>
              <w:rPr>
                <w:rFonts w:ascii="Times New Roman" w:hAnsi="Times New Roman" w:hint="eastAsia"/>
              </w:rPr>
              <w:t>比选人：重庆高速冷水自驾营地管理有限公司</w:t>
            </w:r>
          </w:p>
          <w:p w:rsidR="009058A9" w:rsidRDefault="00E12936">
            <w:pPr>
              <w:spacing w:line="360" w:lineRule="auto"/>
              <w:ind w:firstLineChars="200" w:firstLine="420"/>
              <w:rPr>
                <w:rFonts w:ascii="Times New Roman" w:hAnsi="Times New Roman"/>
                <w:kern w:val="0"/>
              </w:rPr>
            </w:pPr>
            <w:r>
              <w:rPr>
                <w:rFonts w:ascii="Times New Roman" w:hAnsi="Times New Roman" w:hint="eastAsia"/>
              </w:rPr>
              <w:t>地</w:t>
            </w:r>
            <w:r>
              <w:rPr>
                <w:rFonts w:ascii="Times New Roman" w:hAnsi="Times New Roman" w:hint="eastAsia"/>
              </w:rPr>
              <w:t xml:space="preserve">  </w:t>
            </w:r>
            <w:r>
              <w:rPr>
                <w:rFonts w:ascii="Times New Roman" w:hAnsi="Times New Roman" w:hint="eastAsia"/>
              </w:rPr>
              <w:t>址：</w:t>
            </w:r>
            <w:r>
              <w:rPr>
                <w:rFonts w:ascii="Times New Roman" w:hAnsi="Times New Roman" w:hint="eastAsia"/>
                <w:kern w:val="0"/>
              </w:rPr>
              <w:t>重庆市石柱土家族自治县冷水镇莼乡路</w:t>
            </w:r>
            <w:r>
              <w:rPr>
                <w:rFonts w:ascii="Times New Roman" w:hAnsi="Times New Roman" w:hint="eastAsia"/>
                <w:kern w:val="0"/>
              </w:rPr>
              <w:t>201</w:t>
            </w:r>
            <w:r>
              <w:rPr>
                <w:rFonts w:ascii="Times New Roman" w:hAnsi="Times New Roman" w:hint="eastAsia"/>
                <w:kern w:val="0"/>
              </w:rPr>
              <w:t>号</w:t>
            </w:r>
          </w:p>
          <w:p w:rsidR="009058A9" w:rsidRDefault="00E12936">
            <w:pPr>
              <w:spacing w:line="360" w:lineRule="auto"/>
              <w:ind w:firstLineChars="200" w:firstLine="420"/>
              <w:rPr>
                <w:rFonts w:ascii="Times New Roman" w:hAnsi="Times New Roman"/>
              </w:rPr>
            </w:pPr>
            <w:r>
              <w:rPr>
                <w:rFonts w:ascii="Times New Roman" w:hAnsi="Times New Roman" w:hint="eastAsia"/>
              </w:rPr>
              <w:t>联系人：周毅</w:t>
            </w:r>
          </w:p>
          <w:p w:rsidR="009058A9" w:rsidRDefault="00E12936">
            <w:pPr>
              <w:spacing w:line="360" w:lineRule="auto"/>
              <w:ind w:firstLineChars="200" w:firstLine="420"/>
            </w:pPr>
            <w:r>
              <w:rPr>
                <w:rFonts w:ascii="Times New Roman" w:hAnsi="Times New Roman" w:hint="eastAsia"/>
              </w:rPr>
              <w:t>电</w:t>
            </w:r>
            <w:r>
              <w:rPr>
                <w:rFonts w:ascii="Times New Roman" w:hAnsi="Times New Roman" w:hint="eastAsia"/>
              </w:rPr>
              <w:t xml:space="preserve">  </w:t>
            </w:r>
            <w:r>
              <w:rPr>
                <w:rFonts w:ascii="Times New Roman" w:hAnsi="Times New Roman" w:hint="eastAsia"/>
              </w:rPr>
              <w:t>话：</w:t>
            </w:r>
            <w:r w:rsidR="00FA5C76">
              <w:rPr>
                <w:rFonts w:ascii="Times New Roman" w:hAnsi="Times New Roman"/>
                <w:kern w:val="0"/>
              </w:rPr>
              <w:t>13883911731</w:t>
            </w:r>
          </w:p>
        </w:tc>
      </w:tr>
      <w:tr w:rsidR="009058A9">
        <w:trPr>
          <w:trHeight w:val="538"/>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7.4</w:t>
            </w:r>
          </w:p>
        </w:tc>
        <w:tc>
          <w:tcPr>
            <w:tcW w:w="1761" w:type="dxa"/>
            <w:vAlign w:val="center"/>
          </w:tcPr>
          <w:p w:rsidR="009058A9" w:rsidRDefault="00E12936">
            <w:pPr>
              <w:spacing w:line="360" w:lineRule="exact"/>
              <w:rPr>
                <w:rFonts w:ascii="宋体" w:hAnsi="宋体" w:cs="宋体"/>
                <w:kern w:val="0"/>
              </w:rPr>
            </w:pPr>
            <w:r>
              <w:rPr>
                <w:rFonts w:ascii="宋体" w:hAnsi="宋体" w:cs="宋体" w:hint="eastAsia"/>
                <w:szCs w:val="21"/>
              </w:rPr>
              <w:t>是否授权评标委员会确定中标人</w:t>
            </w:r>
          </w:p>
        </w:tc>
        <w:tc>
          <w:tcPr>
            <w:tcW w:w="7822" w:type="dxa"/>
            <w:vAlign w:val="center"/>
          </w:tcPr>
          <w:p w:rsidR="009058A9" w:rsidRDefault="00E12936">
            <w:pPr>
              <w:spacing w:line="360" w:lineRule="exact"/>
              <w:rPr>
                <w:rFonts w:ascii="宋体" w:hAnsi="宋体" w:cs="宋体"/>
              </w:rPr>
            </w:pPr>
            <w:r>
              <w:rPr>
                <w:rFonts w:ascii="宋体" w:hAnsi="宋体" w:cs="宋体" w:hint="eastAsia"/>
              </w:rPr>
              <w:t>否</w:t>
            </w:r>
          </w:p>
        </w:tc>
      </w:tr>
      <w:tr w:rsidR="009058A9">
        <w:trPr>
          <w:trHeight w:val="90"/>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7.5</w:t>
            </w:r>
          </w:p>
        </w:tc>
        <w:tc>
          <w:tcPr>
            <w:tcW w:w="1761"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中标通知书和中标结果通知发出的形式</w:t>
            </w:r>
          </w:p>
        </w:tc>
        <w:tc>
          <w:tcPr>
            <w:tcW w:w="7822" w:type="dxa"/>
            <w:vAlign w:val="center"/>
          </w:tcPr>
          <w:p w:rsidR="009058A9" w:rsidRDefault="00E12936">
            <w:pPr>
              <w:spacing w:line="360" w:lineRule="exact"/>
              <w:rPr>
                <w:rFonts w:ascii="宋体" w:hAnsi="宋体" w:cs="宋体"/>
                <w:szCs w:val="21"/>
              </w:rPr>
            </w:pPr>
            <w:r>
              <w:rPr>
                <w:rFonts w:ascii="宋体" w:hAnsi="宋体" w:cs="宋体" w:hint="eastAsia"/>
                <w:szCs w:val="21"/>
              </w:rPr>
              <w:t>在本章第3.3款规定的投标有效期内，比选人以书面形式向中标人发出中标通知书。</w:t>
            </w:r>
          </w:p>
        </w:tc>
      </w:tr>
      <w:tr w:rsidR="009058A9">
        <w:trPr>
          <w:trHeight w:val="409"/>
          <w:jc w:val="center"/>
        </w:trPr>
        <w:tc>
          <w:tcPr>
            <w:tcW w:w="987" w:type="dxa"/>
            <w:vAlign w:val="center"/>
          </w:tcPr>
          <w:p w:rsidR="009058A9" w:rsidRDefault="00E12936">
            <w:pPr>
              <w:spacing w:line="360" w:lineRule="exact"/>
              <w:jc w:val="center"/>
              <w:rPr>
                <w:rFonts w:ascii="宋体" w:hAnsi="宋体" w:cs="宋体"/>
                <w:kern w:val="0"/>
                <w:szCs w:val="21"/>
              </w:rPr>
            </w:pPr>
            <w:r>
              <w:rPr>
                <w:rFonts w:ascii="宋体" w:hAnsi="宋体" w:cs="宋体" w:hint="eastAsia"/>
                <w:kern w:val="0"/>
                <w:szCs w:val="21"/>
              </w:rPr>
              <w:t>7.7.1</w:t>
            </w:r>
          </w:p>
        </w:tc>
        <w:tc>
          <w:tcPr>
            <w:tcW w:w="1761" w:type="dxa"/>
            <w:vAlign w:val="center"/>
          </w:tcPr>
          <w:p w:rsidR="009058A9" w:rsidRDefault="00E12936">
            <w:pPr>
              <w:spacing w:line="360" w:lineRule="exact"/>
              <w:jc w:val="center"/>
              <w:rPr>
                <w:rFonts w:ascii="宋体" w:hAnsi="宋体" w:cs="宋体"/>
                <w:kern w:val="0"/>
                <w:szCs w:val="21"/>
              </w:rPr>
            </w:pPr>
            <w:r>
              <w:rPr>
                <w:rFonts w:ascii="宋体" w:hAnsi="宋体" w:cs="宋体" w:hint="eastAsia"/>
                <w:szCs w:val="21"/>
              </w:rPr>
              <w:t>履约保证金</w:t>
            </w:r>
          </w:p>
        </w:tc>
        <w:tc>
          <w:tcPr>
            <w:tcW w:w="7822" w:type="dxa"/>
            <w:vAlign w:val="center"/>
          </w:tcPr>
          <w:p w:rsidR="009058A9" w:rsidRDefault="00E12936">
            <w:pPr>
              <w:pStyle w:val="31"/>
              <w:topLinePunct/>
              <w:adjustRightInd w:val="0"/>
              <w:spacing w:after="0" w:line="360" w:lineRule="auto"/>
              <w:textAlignment w:val="baseline"/>
              <w:rPr>
                <w:rFonts w:hAnsi="宋体" w:cs="宋体"/>
                <w:sz w:val="21"/>
                <w:szCs w:val="21"/>
              </w:rPr>
            </w:pPr>
            <w:r>
              <w:rPr>
                <w:rFonts w:hAnsi="宋体" w:cs="宋体" w:hint="eastAsia"/>
                <w:sz w:val="21"/>
                <w:szCs w:val="21"/>
              </w:rPr>
              <w:t>履约保证金的形式：</w:t>
            </w:r>
            <w:r>
              <w:rPr>
                <w:rFonts w:hAnsi="宋体" w:cs="宋体" w:hint="eastAsia"/>
                <w:sz w:val="21"/>
                <w:szCs w:val="21"/>
                <w:u w:val="single"/>
              </w:rPr>
              <w:t>银行转账或银行保函。</w:t>
            </w:r>
          </w:p>
          <w:p w:rsidR="009058A9" w:rsidRDefault="00E12936">
            <w:pPr>
              <w:spacing w:line="360" w:lineRule="auto"/>
              <w:rPr>
                <w:rFonts w:ascii="宋体" w:hAnsi="宋体" w:cs="宋体"/>
              </w:rPr>
            </w:pPr>
            <w:r>
              <w:rPr>
                <w:rFonts w:ascii="宋体" w:hAnsi="宋体" w:cs="宋体" w:hint="eastAsia"/>
              </w:rPr>
              <w:t>履约保证金的金额：</w:t>
            </w:r>
            <w:r>
              <w:rPr>
                <w:rFonts w:ascii="宋体" w:hAnsi="宋体" w:cs="宋体" w:hint="eastAsia"/>
                <w:u w:val="single"/>
              </w:rPr>
              <w:t>中标价的1</w:t>
            </w:r>
            <w:r>
              <w:rPr>
                <w:rFonts w:ascii="宋体" w:hAnsi="宋体" w:cs="宋体"/>
                <w:u w:val="single"/>
              </w:rPr>
              <w:t>0%</w:t>
            </w:r>
            <w:r>
              <w:rPr>
                <w:rFonts w:ascii="宋体" w:hAnsi="宋体" w:cs="宋体" w:hint="eastAsia"/>
                <w:spacing w:val="-6"/>
              </w:rPr>
              <w:t>；</w:t>
            </w:r>
          </w:p>
          <w:p w:rsidR="009058A9" w:rsidRDefault="00E12936">
            <w:pPr>
              <w:numPr>
                <w:ilvl w:val="0"/>
                <w:numId w:val="3"/>
              </w:numPr>
              <w:spacing w:line="360" w:lineRule="auto"/>
              <w:jc w:val="left"/>
              <w:rPr>
                <w:rFonts w:ascii="宋体" w:hAnsi="宋体" w:cs="宋体"/>
                <w:kern w:val="0"/>
              </w:rPr>
            </w:pPr>
            <w:r>
              <w:rPr>
                <w:rFonts w:ascii="宋体" w:hAnsi="宋体" w:cs="宋体" w:hint="eastAsia"/>
                <w:kern w:val="0"/>
              </w:rPr>
              <w:t>以银行转账形式缴纳履约保证金的，应当从中标人基本账户转出。</w:t>
            </w:r>
          </w:p>
          <w:p w:rsidR="009058A9" w:rsidRDefault="00E12936">
            <w:pPr>
              <w:adjustRightInd w:val="0"/>
              <w:snapToGrid w:val="0"/>
              <w:spacing w:line="360" w:lineRule="auto"/>
              <w:rPr>
                <w:szCs w:val="21"/>
              </w:rPr>
            </w:pPr>
            <w:r>
              <w:rPr>
                <w:rFonts w:ascii="宋体" w:hAnsi="宋体" w:cs="宋体" w:hint="eastAsia"/>
                <w:kern w:val="0"/>
              </w:rPr>
              <w:t>（</w:t>
            </w:r>
            <w:r>
              <w:rPr>
                <w:rFonts w:ascii="宋体" w:hAnsi="宋体" w:cs="宋体"/>
                <w:kern w:val="0"/>
              </w:rPr>
              <w:t>2）</w:t>
            </w:r>
            <w:r>
              <w:rPr>
                <w:rFonts w:ascii="宋体" w:hAnsi="宋体" w:cs="宋体" w:hint="eastAsia"/>
                <w:kern w:val="0"/>
              </w:rPr>
              <w:t>以银行保函形式缴纳履约保证金的，必须为中标人基本账户开户银行或中国境内商业银行出具的不可撤销、见索即付的担保函，银行保函有效期与合同期限一致。</w:t>
            </w:r>
          </w:p>
          <w:p w:rsidR="009058A9" w:rsidRDefault="00E12936">
            <w:pPr>
              <w:adjustRightInd w:val="0"/>
              <w:snapToGrid w:val="0"/>
              <w:spacing w:line="360" w:lineRule="auto"/>
              <w:rPr>
                <w:szCs w:val="21"/>
              </w:rPr>
            </w:pPr>
            <w:r>
              <w:rPr>
                <w:rFonts w:hint="eastAsia"/>
                <w:szCs w:val="21"/>
              </w:rPr>
              <w:t>缴纳时间：中标人在中标通知书发出后十四个工作日内和签订合同前向比选人缴纳履约保证金。</w:t>
            </w:r>
          </w:p>
          <w:p w:rsidR="009058A9" w:rsidRDefault="00E12936">
            <w:pPr>
              <w:pStyle w:val="Default"/>
              <w:spacing w:line="360" w:lineRule="auto"/>
              <w:rPr>
                <w:rFonts w:hAnsi="宋体" w:hint="default"/>
                <w:color w:val="auto"/>
                <w:kern w:val="2"/>
                <w:sz w:val="21"/>
                <w:szCs w:val="21"/>
              </w:rPr>
            </w:pPr>
            <w:r>
              <w:rPr>
                <w:rFonts w:ascii="Calibri" w:eastAsia="宋体" w:hAnsi="Calibri"/>
                <w:color w:val="auto"/>
                <w:kern w:val="2"/>
                <w:sz w:val="21"/>
                <w:szCs w:val="21"/>
              </w:rPr>
              <w:t>履约担保的退还：见合同条款</w:t>
            </w:r>
          </w:p>
        </w:tc>
      </w:tr>
      <w:tr w:rsidR="009058A9">
        <w:trPr>
          <w:trHeight w:val="1929"/>
          <w:jc w:val="center"/>
        </w:trPr>
        <w:tc>
          <w:tcPr>
            <w:tcW w:w="987" w:type="dxa"/>
            <w:vAlign w:val="center"/>
          </w:tcPr>
          <w:p w:rsidR="009058A9" w:rsidRDefault="00E12936">
            <w:pPr>
              <w:pStyle w:val="Default"/>
              <w:spacing w:line="360" w:lineRule="exact"/>
              <w:jc w:val="center"/>
              <w:rPr>
                <w:rFonts w:hAnsi="宋体" w:hint="default"/>
                <w:color w:val="auto"/>
                <w:szCs w:val="21"/>
              </w:rPr>
            </w:pPr>
            <w:r>
              <w:rPr>
                <w:rFonts w:hAnsi="宋体"/>
                <w:color w:val="auto"/>
                <w:kern w:val="2"/>
                <w:sz w:val="21"/>
                <w:szCs w:val="21"/>
              </w:rPr>
              <w:t>8.5.1</w:t>
            </w:r>
          </w:p>
        </w:tc>
        <w:tc>
          <w:tcPr>
            <w:tcW w:w="1761" w:type="dxa"/>
            <w:vAlign w:val="center"/>
          </w:tcPr>
          <w:p w:rsidR="009058A9" w:rsidRDefault="00E12936">
            <w:pPr>
              <w:pStyle w:val="Default"/>
              <w:spacing w:line="360" w:lineRule="exact"/>
              <w:jc w:val="center"/>
              <w:rPr>
                <w:rFonts w:hAnsi="宋体" w:hint="default"/>
                <w:color w:val="auto"/>
                <w:szCs w:val="21"/>
              </w:rPr>
            </w:pPr>
            <w:r>
              <w:rPr>
                <w:rFonts w:hAnsi="宋体"/>
                <w:color w:val="auto"/>
                <w:kern w:val="2"/>
                <w:sz w:val="21"/>
                <w:szCs w:val="21"/>
              </w:rPr>
              <w:t>监督部门</w:t>
            </w:r>
          </w:p>
        </w:tc>
        <w:tc>
          <w:tcPr>
            <w:tcW w:w="7822" w:type="dxa"/>
            <w:vAlign w:val="center"/>
          </w:tcPr>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1. 比选申请人或者其他利害关系人就本项目的竞争性比选文件（含澄清修改）、开标情况、评标结果等事项提出异议或投诉的，应当先向比选人提出异议；比选人应当在规定时间内答复；对比选人的答复不满意，可向行政监督部门投诉。</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提出异议或投诉时应当包括下列内容：</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（1）异议或投诉人的名称、地址及有效联系方式；</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lastRenderedPageBreak/>
              <w:t>（2）被异议或投诉人的名称、地址及有效联系方式；</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（3）异议或投诉事项的基本事实；</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（4）请求及主张；</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（5）涉及事项的证据、证明材料。</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 xml:space="preserve">异议或投诉的主体必须为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 </w:t>
            </w:r>
          </w:p>
          <w:p w:rsidR="009058A9" w:rsidRDefault="00E12936">
            <w:pPr>
              <w:adjustRightInd w:val="0"/>
              <w:snapToGrid w:val="0"/>
              <w:spacing w:line="360" w:lineRule="auto"/>
              <w:ind w:firstLine="480"/>
              <w:rPr>
                <w:rFonts w:ascii="宋体" w:hAnsi="宋体" w:cs="宋体"/>
                <w:szCs w:val="21"/>
              </w:rPr>
            </w:pPr>
            <w:r>
              <w:rPr>
                <w:rFonts w:ascii="宋体" w:hAnsi="宋体" w:cs="宋体" w:hint="eastAsia"/>
                <w:szCs w:val="21"/>
              </w:rPr>
              <w:t>2. 行政监督部门依照《中华人民共和国招标投标法》、《中华人民共和国招标投标法实施条例》、《重庆市招标投标条例》、《重庆市招标投标活动投诉处理实施细则》（渝公管发〔2021〕54号）等法律法规文件处理投诉。</w:t>
            </w:r>
          </w:p>
          <w:p w:rsidR="009058A9" w:rsidRDefault="00E12936">
            <w:pPr>
              <w:adjustRightInd w:val="0"/>
              <w:snapToGrid w:val="0"/>
              <w:spacing w:line="360" w:lineRule="auto"/>
              <w:ind w:firstLineChars="200" w:firstLine="420"/>
              <w:rPr>
                <w:rFonts w:ascii="宋体" w:hAnsi="宋体" w:cs="宋体"/>
                <w:szCs w:val="21"/>
              </w:rPr>
            </w:pPr>
            <w:r>
              <w:rPr>
                <w:rFonts w:ascii="宋体" w:hAnsi="宋体" w:cs="宋体" w:hint="eastAsia"/>
                <w:szCs w:val="21"/>
              </w:rPr>
              <w:t>3. 异议、投诉受理单位：重庆高速冷水自驾营地管理有限公司</w:t>
            </w:r>
          </w:p>
          <w:p w:rsidR="009058A9" w:rsidRDefault="00E12936">
            <w:pPr>
              <w:adjustRightInd w:val="0"/>
              <w:snapToGrid w:val="0"/>
              <w:spacing w:line="360" w:lineRule="auto"/>
              <w:ind w:firstLineChars="200" w:firstLine="420"/>
              <w:rPr>
                <w:rFonts w:ascii="宋体" w:hAnsi="宋体" w:cs="宋体"/>
                <w:szCs w:val="21"/>
              </w:rPr>
            </w:pPr>
            <w:r>
              <w:rPr>
                <w:rFonts w:ascii="宋体" w:hAnsi="宋体" w:cs="宋体" w:hint="eastAsia"/>
                <w:szCs w:val="21"/>
              </w:rPr>
              <w:t>联系电话：1</w:t>
            </w:r>
            <w:r>
              <w:rPr>
                <w:rFonts w:ascii="宋体" w:hAnsi="宋体" w:cs="宋体"/>
                <w:szCs w:val="21"/>
              </w:rPr>
              <w:t>3883911731</w:t>
            </w:r>
            <w:r>
              <w:t xml:space="preserve">       </w:t>
            </w:r>
          </w:p>
        </w:tc>
      </w:tr>
      <w:tr w:rsidR="009058A9">
        <w:trPr>
          <w:trHeight w:val="637"/>
          <w:jc w:val="center"/>
        </w:trPr>
        <w:tc>
          <w:tcPr>
            <w:tcW w:w="987" w:type="dxa"/>
            <w:vAlign w:val="center"/>
          </w:tcPr>
          <w:p w:rsidR="009058A9" w:rsidRDefault="00E12936">
            <w:pPr>
              <w:pStyle w:val="Default"/>
              <w:spacing w:line="360" w:lineRule="exact"/>
              <w:jc w:val="center"/>
              <w:rPr>
                <w:rFonts w:hAnsi="宋体" w:hint="default"/>
                <w:color w:val="auto"/>
                <w:kern w:val="2"/>
                <w:sz w:val="21"/>
                <w:szCs w:val="21"/>
              </w:rPr>
            </w:pPr>
            <w:r>
              <w:rPr>
                <w:rFonts w:hAnsi="宋体"/>
                <w:color w:val="auto"/>
                <w:kern w:val="2"/>
                <w:sz w:val="21"/>
                <w:szCs w:val="21"/>
              </w:rPr>
              <w:lastRenderedPageBreak/>
              <w:t>9</w:t>
            </w:r>
          </w:p>
        </w:tc>
        <w:tc>
          <w:tcPr>
            <w:tcW w:w="1761" w:type="dxa"/>
            <w:vAlign w:val="center"/>
          </w:tcPr>
          <w:p w:rsidR="009058A9" w:rsidRDefault="00E12936">
            <w:pPr>
              <w:pStyle w:val="Default"/>
              <w:spacing w:line="360" w:lineRule="exact"/>
              <w:jc w:val="center"/>
              <w:rPr>
                <w:rFonts w:hAnsi="宋体" w:hint="default"/>
                <w:color w:val="auto"/>
                <w:kern w:val="2"/>
                <w:sz w:val="21"/>
                <w:szCs w:val="21"/>
              </w:rPr>
            </w:pPr>
            <w:r>
              <w:rPr>
                <w:rFonts w:ascii="宋体" w:eastAsia="宋体" w:hAnsi="宋体" w:cs="宋体"/>
                <w:color w:val="auto"/>
                <w:kern w:val="2"/>
                <w:sz w:val="21"/>
                <w:szCs w:val="21"/>
              </w:rPr>
              <w:t>是否采用电子招标投标</w:t>
            </w:r>
          </w:p>
        </w:tc>
        <w:tc>
          <w:tcPr>
            <w:tcW w:w="7822" w:type="dxa"/>
            <w:vAlign w:val="center"/>
          </w:tcPr>
          <w:p w:rsidR="009058A9" w:rsidRDefault="00E12936">
            <w:pPr>
              <w:pStyle w:val="Default"/>
              <w:spacing w:line="360" w:lineRule="exact"/>
              <w:jc w:val="both"/>
              <w:rPr>
                <w:rFonts w:hAnsi="宋体" w:hint="default"/>
                <w:color w:val="auto"/>
                <w:kern w:val="2"/>
                <w:sz w:val="21"/>
                <w:szCs w:val="21"/>
              </w:rPr>
            </w:pPr>
            <w:r>
              <w:rPr>
                <w:rFonts w:ascii="宋体" w:eastAsia="宋体" w:hAnsi="宋体" w:cs="宋体"/>
                <w:color w:val="auto"/>
                <w:kern w:val="2"/>
                <w:sz w:val="21"/>
                <w:szCs w:val="21"/>
              </w:rPr>
              <w:t>否</w:t>
            </w:r>
          </w:p>
        </w:tc>
      </w:tr>
      <w:tr w:rsidR="009058A9">
        <w:trPr>
          <w:trHeight w:val="51"/>
          <w:jc w:val="center"/>
        </w:trPr>
        <w:tc>
          <w:tcPr>
            <w:tcW w:w="10570" w:type="dxa"/>
            <w:gridSpan w:val="3"/>
            <w:vAlign w:val="center"/>
          </w:tcPr>
          <w:p w:rsidR="009058A9" w:rsidRDefault="00E12936">
            <w:pPr>
              <w:spacing w:line="360" w:lineRule="exact"/>
              <w:ind w:firstLine="200"/>
              <w:jc w:val="center"/>
              <w:rPr>
                <w:rFonts w:ascii="宋体" w:hAnsi="宋体" w:cs="宋体"/>
                <w:b/>
                <w:kern w:val="0"/>
                <w:szCs w:val="21"/>
              </w:rPr>
            </w:pPr>
            <w:r>
              <w:rPr>
                <w:rFonts w:ascii="宋体" w:hAnsi="宋体" w:cs="宋体" w:hint="eastAsia"/>
                <w:b/>
                <w:kern w:val="0"/>
                <w:szCs w:val="21"/>
              </w:rPr>
              <w:t>需要补充的其他内容</w:t>
            </w:r>
          </w:p>
        </w:tc>
      </w:tr>
      <w:tr w:rsidR="009058A9">
        <w:trPr>
          <w:trHeight w:val="662"/>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10.2</w:t>
            </w:r>
          </w:p>
        </w:tc>
        <w:tc>
          <w:tcPr>
            <w:tcW w:w="1761" w:type="dxa"/>
            <w:vAlign w:val="center"/>
          </w:tcPr>
          <w:p w:rsidR="009058A9" w:rsidRDefault="00E12936">
            <w:pPr>
              <w:spacing w:line="360" w:lineRule="exact"/>
              <w:jc w:val="center"/>
              <w:rPr>
                <w:rFonts w:ascii="宋体" w:hAnsi="宋体" w:cs="宋体"/>
                <w:b/>
                <w:kern w:val="0"/>
                <w:szCs w:val="21"/>
              </w:rPr>
            </w:pPr>
            <w:r>
              <w:rPr>
                <w:rFonts w:ascii="宋体" w:hAnsi="宋体" w:cs="宋体" w:hint="eastAsia"/>
                <w:szCs w:val="21"/>
              </w:rPr>
              <w:t>重新招标</w:t>
            </w:r>
          </w:p>
        </w:tc>
        <w:tc>
          <w:tcPr>
            <w:tcW w:w="7822" w:type="dxa"/>
            <w:vAlign w:val="center"/>
          </w:tcPr>
          <w:p w:rsidR="009058A9" w:rsidRDefault="00E12936">
            <w:pPr>
              <w:adjustRightInd w:val="0"/>
              <w:snapToGrid w:val="0"/>
              <w:spacing w:line="360" w:lineRule="auto"/>
              <w:textAlignment w:val="baseline"/>
            </w:pPr>
            <w:r>
              <w:rPr>
                <w:rFonts w:hint="eastAsia"/>
              </w:rPr>
              <w:t>有下列情形之一的，比选人将重新招标：</w:t>
            </w:r>
          </w:p>
          <w:p w:rsidR="009058A9" w:rsidRDefault="00E12936">
            <w:pPr>
              <w:adjustRightInd w:val="0"/>
              <w:snapToGrid w:val="0"/>
              <w:spacing w:line="360" w:lineRule="auto"/>
            </w:pPr>
            <w:r>
              <w:rPr>
                <w:rFonts w:ascii="宋体" w:hAnsi="宋体" w:cs="宋体" w:hint="eastAsia"/>
                <w:szCs w:val="21"/>
              </w:rPr>
              <w:t>（1）</w:t>
            </w:r>
            <w:r>
              <w:rPr>
                <w:rFonts w:hint="eastAsia"/>
              </w:rPr>
              <w:t>投标截止时间止，比选申请人少于</w:t>
            </w:r>
            <w:r>
              <w:t xml:space="preserve"> 3 </w:t>
            </w:r>
            <w:r>
              <w:rPr>
                <w:rFonts w:hint="eastAsia"/>
              </w:rPr>
              <w:t>个的；</w:t>
            </w:r>
          </w:p>
          <w:p w:rsidR="009058A9" w:rsidRDefault="00E12936">
            <w:pPr>
              <w:adjustRightInd w:val="0"/>
              <w:snapToGrid w:val="0"/>
              <w:spacing w:line="360" w:lineRule="auto"/>
            </w:pPr>
            <w:r>
              <w:rPr>
                <w:rFonts w:ascii="宋体" w:hAnsi="宋体" w:cs="宋体" w:hint="eastAsia"/>
                <w:szCs w:val="21"/>
              </w:rPr>
              <w:t>（2）</w:t>
            </w:r>
            <w:r>
              <w:rPr>
                <w:rFonts w:hint="eastAsia"/>
              </w:rPr>
              <w:t>经评标委员会评审后否决所有投标的；</w:t>
            </w:r>
          </w:p>
          <w:p w:rsidR="009058A9" w:rsidRDefault="00E12936">
            <w:pPr>
              <w:spacing w:line="360" w:lineRule="auto"/>
              <w:rPr>
                <w:rFonts w:ascii="宋体" w:hAnsi="宋体" w:cs="宋体"/>
              </w:rPr>
            </w:pPr>
            <w:r>
              <w:rPr>
                <w:rFonts w:ascii="宋体" w:hAnsi="宋体" w:cs="宋体" w:hint="eastAsia"/>
                <w:szCs w:val="21"/>
              </w:rPr>
              <w:t>（3）</w:t>
            </w:r>
            <w:r>
              <w:rPr>
                <w:rFonts w:hint="eastAsia"/>
              </w:rPr>
              <w:t>经评标委员会评审后部分投标被否决，导致有效比选申请人不足三个的，评标委员会应当否决所有投标。但是有效比选申请人的经济、技术等指标仍然具有市场竞争力，能够满足竞争性比选文件要求的，评标委员会可以继续评标并确定中标候选人；。</w:t>
            </w:r>
          </w:p>
        </w:tc>
      </w:tr>
      <w:tr w:rsidR="009058A9">
        <w:trPr>
          <w:trHeight w:val="174"/>
          <w:jc w:val="center"/>
        </w:trPr>
        <w:tc>
          <w:tcPr>
            <w:tcW w:w="987" w:type="dxa"/>
            <w:vAlign w:val="center"/>
          </w:tcPr>
          <w:p w:rsidR="009058A9" w:rsidRDefault="00E12936">
            <w:pPr>
              <w:spacing w:line="360" w:lineRule="exact"/>
              <w:jc w:val="center"/>
              <w:rPr>
                <w:rFonts w:ascii="宋体" w:hAnsi="宋体" w:cs="宋体"/>
                <w:szCs w:val="21"/>
              </w:rPr>
            </w:pPr>
            <w:r>
              <w:rPr>
                <w:rFonts w:ascii="宋体" w:hAnsi="宋体" w:cs="宋体" w:hint="eastAsia"/>
                <w:szCs w:val="21"/>
              </w:rPr>
              <w:t>10.</w:t>
            </w:r>
            <w:r>
              <w:rPr>
                <w:rFonts w:ascii="宋体" w:hAnsi="宋体" w:cs="宋体"/>
                <w:szCs w:val="21"/>
              </w:rPr>
              <w:t>3</w:t>
            </w:r>
          </w:p>
        </w:tc>
        <w:tc>
          <w:tcPr>
            <w:tcW w:w="9583" w:type="dxa"/>
            <w:gridSpan w:val="2"/>
            <w:vAlign w:val="center"/>
          </w:tcPr>
          <w:p w:rsidR="009058A9" w:rsidRDefault="00E12936">
            <w:pPr>
              <w:adjustRightInd w:val="0"/>
              <w:snapToGrid w:val="0"/>
              <w:spacing w:line="360" w:lineRule="auto"/>
              <w:textAlignment w:val="baseline"/>
              <w:rPr>
                <w:rFonts w:ascii="宋体" w:hAnsi="宋体" w:cs="宋体"/>
                <w:kern w:val="0"/>
                <w:szCs w:val="21"/>
              </w:rPr>
            </w:pPr>
            <w:bookmarkStart w:id="64" w:name="_Toc430530434"/>
            <w:bookmarkStart w:id="65" w:name="_Toc536628250"/>
            <w:bookmarkStart w:id="66" w:name="_Toc509218709"/>
            <w:bookmarkStart w:id="67" w:name="_Toc16930431"/>
            <w:bookmarkStart w:id="68" w:name="_Toc13210670"/>
            <w:r>
              <w:rPr>
                <w:rFonts w:ascii="宋体" w:hAnsi="宋体" w:cs="宋体" w:hint="eastAsia"/>
                <w:kern w:val="0"/>
                <w:szCs w:val="21"/>
              </w:rPr>
              <w:t>二次招标和不再招标</w:t>
            </w:r>
            <w:bookmarkEnd w:id="64"/>
            <w:bookmarkEnd w:id="65"/>
            <w:bookmarkEnd w:id="66"/>
            <w:bookmarkEnd w:id="67"/>
            <w:bookmarkEnd w:id="68"/>
            <w:r>
              <w:rPr>
                <w:rFonts w:ascii="宋体" w:hAnsi="宋体" w:cs="宋体" w:hint="eastAsia"/>
                <w:kern w:val="0"/>
                <w:szCs w:val="21"/>
              </w:rPr>
              <w:t>：</w:t>
            </w:r>
          </w:p>
          <w:p w:rsidR="009058A9" w:rsidRDefault="00E12936">
            <w:pPr>
              <w:adjustRightInd w:val="0"/>
              <w:snapToGrid w:val="0"/>
              <w:spacing w:line="360" w:lineRule="auto"/>
              <w:textAlignment w:val="baseline"/>
              <w:rPr>
                <w:b/>
                <w:bCs/>
              </w:rPr>
            </w:pPr>
            <w:r>
              <w:rPr>
                <w:rFonts w:ascii="宋体" w:hAnsi="宋体" w:cs="宋体" w:hint="eastAsia"/>
                <w:kern w:val="0"/>
                <w:szCs w:val="21"/>
              </w:rPr>
              <w:t>重新招标的比选申请人仍然少于三个的，按照招标投标法律法规规定的程序开标和评标。重新招标经评审有有效比选申请人的，应当依法确定中标候选人；无有效比选申请人的，可以不再进行招标，但是按照国家有关规定需要履行审批、核准、备案手续的依法必须进行招标的项目，应当报原项目投资主管部门审批、核准、备案。</w:t>
            </w:r>
          </w:p>
        </w:tc>
      </w:tr>
    </w:tbl>
    <w:p w:rsidR="009058A9" w:rsidRDefault="009058A9"/>
    <w:p w:rsidR="009058A9" w:rsidRDefault="009058A9">
      <w:pPr>
        <w:pStyle w:val="Default"/>
        <w:spacing w:line="360" w:lineRule="auto"/>
        <w:outlineLvl w:val="2"/>
        <w:rPr>
          <w:rFonts w:hAnsi="宋体" w:hint="default"/>
          <w:b/>
          <w:color w:val="auto"/>
          <w:sz w:val="28"/>
          <w:szCs w:val="28"/>
        </w:rPr>
      </w:pPr>
    </w:p>
    <w:p w:rsidR="009058A9" w:rsidRDefault="009058A9">
      <w:pPr>
        <w:pStyle w:val="Default"/>
        <w:spacing w:line="360" w:lineRule="auto"/>
        <w:outlineLvl w:val="2"/>
        <w:rPr>
          <w:rFonts w:hAnsi="宋体" w:hint="default"/>
          <w:b/>
          <w:color w:val="auto"/>
          <w:sz w:val="28"/>
          <w:szCs w:val="28"/>
        </w:rPr>
      </w:pPr>
    </w:p>
    <w:p w:rsidR="009058A9" w:rsidRDefault="009058A9">
      <w:pPr>
        <w:pStyle w:val="Default"/>
        <w:spacing w:line="360" w:lineRule="auto"/>
        <w:outlineLvl w:val="2"/>
        <w:rPr>
          <w:rFonts w:hAnsi="宋体" w:hint="default"/>
          <w:b/>
          <w:color w:val="auto"/>
          <w:sz w:val="28"/>
          <w:szCs w:val="28"/>
        </w:rPr>
      </w:pPr>
    </w:p>
    <w:p w:rsidR="009058A9" w:rsidRDefault="009058A9">
      <w:pPr>
        <w:pStyle w:val="Default"/>
        <w:spacing w:line="360" w:lineRule="auto"/>
        <w:outlineLvl w:val="2"/>
        <w:rPr>
          <w:rFonts w:hAnsi="宋体" w:hint="default"/>
          <w:b/>
          <w:color w:val="auto"/>
          <w:sz w:val="28"/>
          <w:szCs w:val="28"/>
        </w:rPr>
      </w:pPr>
    </w:p>
    <w:p w:rsidR="009058A9" w:rsidRDefault="00E12936">
      <w:pPr>
        <w:pStyle w:val="Default"/>
        <w:spacing w:line="360" w:lineRule="auto"/>
        <w:outlineLvl w:val="2"/>
        <w:rPr>
          <w:rFonts w:hAnsi="宋体" w:hint="default"/>
          <w:b/>
          <w:color w:val="auto"/>
          <w:sz w:val="28"/>
          <w:szCs w:val="28"/>
        </w:rPr>
      </w:pPr>
      <w:r>
        <w:rPr>
          <w:rFonts w:hAnsi="宋体"/>
          <w:b/>
          <w:color w:val="auto"/>
          <w:sz w:val="28"/>
          <w:szCs w:val="28"/>
        </w:rPr>
        <w:t>选申请人须知前附表附录：</w:t>
      </w:r>
    </w:p>
    <w:p w:rsidR="009058A9" w:rsidRDefault="00E12936">
      <w:pPr>
        <w:spacing w:line="400" w:lineRule="exact"/>
        <w:ind w:firstLineChars="200" w:firstLine="562"/>
        <w:rPr>
          <w:rFonts w:ascii="宋体" w:hAnsi="宋体" w:cs="宋体"/>
        </w:rPr>
      </w:pPr>
      <w:r>
        <w:rPr>
          <w:rFonts w:ascii="宋体" w:hAnsi="宋体" w:cs="宋体" w:hint="eastAsia"/>
          <w:b/>
          <w:sz w:val="28"/>
          <w:szCs w:val="28"/>
        </w:rPr>
        <w:t>附录1  资格审查条件（资质要求）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058A9">
        <w:trPr>
          <w:trHeight w:val="290"/>
          <w:jc w:val="center"/>
        </w:trPr>
        <w:tc>
          <w:tcPr>
            <w:tcW w:w="8755" w:type="dxa"/>
            <w:vAlign w:val="center"/>
          </w:tcPr>
          <w:p w:rsidR="009058A9" w:rsidRDefault="00E12936">
            <w:pPr>
              <w:spacing w:line="360" w:lineRule="auto"/>
              <w:jc w:val="center"/>
              <w:rPr>
                <w:rFonts w:ascii="宋体" w:hAnsi="宋体" w:cs="宋体"/>
                <w:b/>
                <w:sz w:val="24"/>
              </w:rPr>
            </w:pPr>
            <w:r>
              <w:rPr>
                <w:rFonts w:ascii="宋体" w:hAnsi="宋体" w:cs="宋体" w:hint="eastAsia"/>
                <w:szCs w:val="21"/>
              </w:rPr>
              <w:t>资质要求</w:t>
            </w:r>
          </w:p>
        </w:tc>
      </w:tr>
      <w:tr w:rsidR="009058A9">
        <w:trPr>
          <w:trHeight w:val="90"/>
          <w:jc w:val="center"/>
        </w:trPr>
        <w:tc>
          <w:tcPr>
            <w:tcW w:w="8755" w:type="dxa"/>
            <w:vAlign w:val="center"/>
          </w:tcPr>
          <w:p w:rsidR="009058A9" w:rsidRDefault="00E12936">
            <w:pPr>
              <w:numPr>
                <w:ilvl w:val="0"/>
                <w:numId w:val="4"/>
              </w:numPr>
              <w:spacing w:line="360" w:lineRule="auto"/>
              <w:ind w:left="0" w:firstLineChars="200" w:firstLine="420"/>
              <w:rPr>
                <w:rFonts w:ascii="宋体" w:hAnsi="宋体" w:cs="宋体"/>
                <w:szCs w:val="21"/>
              </w:rPr>
            </w:pPr>
            <w:r>
              <w:rPr>
                <w:rFonts w:ascii="宋体" w:hAnsi="宋体" w:cs="宋体" w:hint="eastAsia"/>
                <w:szCs w:val="21"/>
              </w:rPr>
              <w:t>具有独立法人资格，具备有效的营业执照。</w:t>
            </w:r>
          </w:p>
          <w:p w:rsidR="009058A9" w:rsidRDefault="00E12936">
            <w:pPr>
              <w:numPr>
                <w:ilvl w:val="0"/>
                <w:numId w:val="4"/>
              </w:numPr>
              <w:spacing w:line="360" w:lineRule="auto"/>
              <w:ind w:left="0" w:firstLineChars="200" w:firstLine="420"/>
              <w:rPr>
                <w:rFonts w:ascii="宋体" w:hAnsi="宋体" w:cs="宋体"/>
                <w:szCs w:val="21"/>
              </w:rPr>
            </w:pPr>
            <w:r>
              <w:rPr>
                <w:rFonts w:ascii="宋体" w:hAnsi="宋体" w:cs="宋体" w:hint="eastAsia"/>
                <w:szCs w:val="21"/>
              </w:rPr>
              <w:t>比选申请人应持有食品经营许可证。</w:t>
            </w:r>
          </w:p>
          <w:p w:rsidR="009058A9" w:rsidRDefault="00E12936">
            <w:pPr>
              <w:numPr>
                <w:ilvl w:val="0"/>
                <w:numId w:val="4"/>
              </w:numPr>
              <w:spacing w:line="360" w:lineRule="auto"/>
              <w:ind w:left="0" w:firstLineChars="200" w:firstLine="420"/>
            </w:pPr>
            <w:r>
              <w:rPr>
                <w:rFonts w:hint="eastAsia"/>
              </w:rPr>
              <w:t>具有</w:t>
            </w:r>
            <w:r>
              <w:t>专门的配送车辆及</w:t>
            </w:r>
            <w:r>
              <w:rPr>
                <w:rFonts w:hint="eastAsia"/>
              </w:rPr>
              <w:t>1</w:t>
            </w:r>
            <w:r>
              <w:rPr>
                <w:rFonts w:hint="eastAsia"/>
              </w:rPr>
              <w:t>名</w:t>
            </w:r>
            <w:r>
              <w:t>送货人员。</w:t>
            </w:r>
          </w:p>
        </w:tc>
      </w:tr>
    </w:tbl>
    <w:p w:rsidR="009058A9" w:rsidRDefault="00E12936">
      <w:pPr>
        <w:pStyle w:val="Default"/>
        <w:spacing w:line="300" w:lineRule="exact"/>
        <w:ind w:firstLineChars="200" w:firstLine="422"/>
        <w:rPr>
          <w:rFonts w:ascii="Calibri" w:eastAsia="宋体" w:hAnsi="Calibri" w:hint="default"/>
          <w:b/>
          <w:color w:val="auto"/>
          <w:kern w:val="2"/>
          <w:sz w:val="21"/>
          <w:szCs w:val="24"/>
        </w:rPr>
      </w:pPr>
      <w:r>
        <w:rPr>
          <w:rFonts w:ascii="Calibri" w:eastAsia="宋体" w:hAnsi="Calibri"/>
          <w:b/>
          <w:color w:val="auto"/>
          <w:kern w:val="2"/>
          <w:sz w:val="21"/>
          <w:szCs w:val="24"/>
        </w:rPr>
        <w:t>注：</w:t>
      </w:r>
      <w:r>
        <w:rPr>
          <w:rFonts w:ascii="Calibri" w:eastAsia="宋体" w:hAnsi="Calibri"/>
          <w:b/>
          <w:color w:val="auto"/>
          <w:kern w:val="2"/>
          <w:sz w:val="21"/>
          <w:szCs w:val="24"/>
        </w:rPr>
        <w:t>1</w:t>
      </w:r>
      <w:r>
        <w:rPr>
          <w:rFonts w:ascii="Calibri" w:eastAsia="宋体" w:hAnsi="Calibri"/>
          <w:b/>
          <w:color w:val="auto"/>
          <w:kern w:val="2"/>
          <w:sz w:val="21"/>
          <w:szCs w:val="24"/>
        </w:rPr>
        <w:t>、比选申请人须提供营业执照、许可证的复印件或扫描件。</w:t>
      </w:r>
    </w:p>
    <w:p w:rsidR="009058A9" w:rsidRDefault="00E12936">
      <w:pPr>
        <w:pStyle w:val="Default"/>
        <w:spacing w:line="300" w:lineRule="exact"/>
        <w:ind w:firstLineChars="400" w:firstLine="843"/>
        <w:rPr>
          <w:rFonts w:ascii="Calibri" w:eastAsia="宋体" w:hAnsi="Calibri" w:hint="default"/>
          <w:b/>
          <w:color w:val="auto"/>
          <w:kern w:val="2"/>
          <w:sz w:val="21"/>
          <w:szCs w:val="24"/>
        </w:rPr>
      </w:pPr>
      <w:r>
        <w:rPr>
          <w:rFonts w:ascii="Calibri" w:eastAsia="宋体" w:hAnsi="Calibri"/>
          <w:b/>
          <w:color w:val="auto"/>
          <w:kern w:val="2"/>
          <w:sz w:val="21"/>
          <w:szCs w:val="24"/>
        </w:rPr>
        <w:t>2</w:t>
      </w:r>
      <w:r>
        <w:rPr>
          <w:rFonts w:ascii="Calibri" w:eastAsia="宋体" w:hAnsi="Calibri"/>
          <w:b/>
          <w:color w:val="auto"/>
          <w:kern w:val="2"/>
          <w:sz w:val="21"/>
          <w:szCs w:val="24"/>
        </w:rPr>
        <w:t>、按“第五章</w:t>
      </w:r>
      <w:r>
        <w:rPr>
          <w:rFonts w:ascii="Calibri" w:eastAsia="宋体" w:hAnsi="Calibri"/>
          <w:b/>
          <w:color w:val="auto"/>
          <w:kern w:val="2"/>
          <w:sz w:val="21"/>
          <w:szCs w:val="24"/>
        </w:rPr>
        <w:t xml:space="preserve"> </w:t>
      </w:r>
      <w:r>
        <w:rPr>
          <w:rFonts w:ascii="Calibri" w:eastAsia="宋体" w:hAnsi="Calibri"/>
          <w:b/>
          <w:color w:val="auto"/>
          <w:kern w:val="2"/>
          <w:sz w:val="21"/>
          <w:szCs w:val="24"/>
        </w:rPr>
        <w:t>投标文件格式”中《比选申请人基本情况表》的格式填写，并加盖投标单位鲜公章。</w:t>
      </w:r>
    </w:p>
    <w:p w:rsidR="009058A9" w:rsidRDefault="009058A9">
      <w:pPr>
        <w:spacing w:line="400" w:lineRule="exact"/>
        <w:ind w:firstLineChars="200" w:firstLine="420"/>
        <w:rPr>
          <w:rFonts w:ascii="宋体" w:hAnsi="宋体" w:cs="宋体"/>
        </w:rPr>
      </w:pPr>
    </w:p>
    <w:p w:rsidR="009058A9" w:rsidRDefault="009058A9">
      <w:pPr>
        <w:pStyle w:val="a1"/>
        <w:rPr>
          <w:lang w:val="en-US" w:bidi="ar-SA"/>
        </w:rPr>
      </w:pPr>
    </w:p>
    <w:p w:rsidR="009058A9" w:rsidRDefault="00E12936">
      <w:pPr>
        <w:spacing w:line="400" w:lineRule="exact"/>
        <w:ind w:firstLineChars="200" w:firstLine="562"/>
        <w:rPr>
          <w:rFonts w:ascii="宋体" w:hAnsi="宋体" w:cs="宋体"/>
          <w:b/>
          <w:sz w:val="28"/>
          <w:szCs w:val="28"/>
        </w:rPr>
      </w:pPr>
      <w:r>
        <w:rPr>
          <w:rFonts w:ascii="宋体" w:hAnsi="宋体" w:cs="宋体" w:hint="eastAsia"/>
          <w:b/>
          <w:sz w:val="28"/>
          <w:szCs w:val="28"/>
        </w:rPr>
        <w:t>附录2  资格审查条件（财务要求）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058A9">
        <w:trPr>
          <w:trHeight w:val="290"/>
          <w:jc w:val="center"/>
        </w:trPr>
        <w:tc>
          <w:tcPr>
            <w:tcW w:w="8755" w:type="dxa"/>
            <w:vAlign w:val="center"/>
          </w:tcPr>
          <w:p w:rsidR="009058A9" w:rsidRDefault="00E12936">
            <w:pPr>
              <w:spacing w:line="360" w:lineRule="auto"/>
              <w:jc w:val="center"/>
              <w:rPr>
                <w:rFonts w:ascii="宋体" w:hAnsi="宋体" w:cs="宋体"/>
                <w:b/>
                <w:sz w:val="24"/>
              </w:rPr>
            </w:pPr>
            <w:r>
              <w:rPr>
                <w:rFonts w:ascii="宋体" w:hAnsi="宋体" w:cs="宋体" w:hint="eastAsia"/>
                <w:szCs w:val="21"/>
              </w:rPr>
              <w:t>财务要求</w:t>
            </w:r>
          </w:p>
        </w:tc>
      </w:tr>
      <w:tr w:rsidR="009058A9">
        <w:trPr>
          <w:trHeight w:val="90"/>
          <w:jc w:val="center"/>
        </w:trPr>
        <w:tc>
          <w:tcPr>
            <w:tcW w:w="8755" w:type="dxa"/>
            <w:vAlign w:val="center"/>
          </w:tcPr>
          <w:p w:rsidR="009058A9" w:rsidRPr="007E1453" w:rsidRDefault="007E1453" w:rsidP="007E1453">
            <w:pPr>
              <w:spacing w:line="360" w:lineRule="auto"/>
              <w:ind w:left="420"/>
              <w:rPr>
                <w:rFonts w:ascii="宋体" w:hAnsi="宋体" w:cs="宋体"/>
                <w:szCs w:val="21"/>
              </w:rPr>
            </w:pPr>
            <w:r w:rsidRPr="007E1453">
              <w:rPr>
                <w:rFonts w:ascii="宋体" w:hAnsi="宋体" w:cs="宋体"/>
                <w:szCs w:val="21"/>
              </w:rPr>
              <w:t>1</w:t>
            </w:r>
            <w:r w:rsidRPr="007E1453">
              <w:rPr>
                <w:rFonts w:ascii="宋体" w:hAnsi="宋体" w:cs="宋体" w:hint="eastAsia"/>
                <w:szCs w:val="21"/>
              </w:rPr>
              <w:t>、2020年、2021年的年度财务状况不亏损。</w:t>
            </w:r>
          </w:p>
          <w:p w:rsidR="007E1453" w:rsidRPr="007E1453" w:rsidRDefault="007E1453" w:rsidP="000E1EDE">
            <w:pPr>
              <w:pStyle w:val="a1"/>
              <w:ind w:left="420"/>
              <w:rPr>
                <w:rFonts w:ascii="宋体" w:eastAsia="宋体" w:hAnsi="宋体" w:cs="宋体"/>
                <w:sz w:val="21"/>
                <w:szCs w:val="21"/>
                <w:lang w:val="en-US" w:bidi="ar-SA"/>
              </w:rPr>
            </w:pPr>
            <w:r w:rsidRPr="007E1453">
              <w:rPr>
                <w:rFonts w:ascii="宋体" w:eastAsia="宋体" w:hAnsi="宋体" w:cs="宋体" w:hint="eastAsia"/>
                <w:sz w:val="21"/>
                <w:szCs w:val="21"/>
                <w:lang w:val="en-US" w:bidi="ar-SA"/>
              </w:rPr>
              <w:t>2、</w:t>
            </w:r>
            <w:r w:rsidRPr="007E1453">
              <w:rPr>
                <w:rFonts w:ascii="宋体" w:eastAsia="宋体" w:hAnsi="宋体" w:cs="宋体"/>
                <w:sz w:val="21"/>
                <w:szCs w:val="21"/>
                <w:lang w:val="en-US" w:bidi="ar-SA"/>
              </w:rPr>
              <w:t>生产运营财务指标正常，负债率在可控的良性范围之内</w:t>
            </w:r>
            <w:bookmarkStart w:id="69" w:name="_GoBack"/>
            <w:bookmarkEnd w:id="69"/>
            <w:r w:rsidRPr="007E1453">
              <w:rPr>
                <w:rFonts w:ascii="宋体" w:eastAsia="宋体" w:hAnsi="宋体" w:cs="宋体"/>
                <w:sz w:val="21"/>
                <w:szCs w:val="21"/>
                <w:lang w:val="en-US" w:bidi="ar-SA"/>
              </w:rPr>
              <w:t>。</w:t>
            </w:r>
          </w:p>
        </w:tc>
      </w:tr>
    </w:tbl>
    <w:p w:rsidR="009058A9" w:rsidRDefault="009058A9">
      <w:pPr>
        <w:spacing w:line="340" w:lineRule="exact"/>
        <w:ind w:firstLineChars="200" w:firstLine="422"/>
        <w:jc w:val="left"/>
        <w:rPr>
          <w:b/>
        </w:rPr>
      </w:pPr>
    </w:p>
    <w:p w:rsidR="009058A9" w:rsidRDefault="009058A9">
      <w:pPr>
        <w:pStyle w:val="a1"/>
        <w:rPr>
          <w:lang w:val="en-US" w:bidi="ar-SA"/>
        </w:rPr>
      </w:pPr>
    </w:p>
    <w:p w:rsidR="009058A9" w:rsidRDefault="00E12936">
      <w:pPr>
        <w:spacing w:line="400" w:lineRule="exact"/>
        <w:ind w:firstLineChars="200" w:firstLine="562"/>
        <w:rPr>
          <w:rFonts w:ascii="宋体" w:hAnsi="宋体" w:cs="宋体"/>
          <w:b/>
          <w:sz w:val="28"/>
          <w:szCs w:val="28"/>
        </w:rPr>
      </w:pPr>
      <w:r>
        <w:rPr>
          <w:rFonts w:ascii="宋体" w:hAnsi="宋体" w:cs="宋体" w:hint="eastAsia"/>
          <w:b/>
          <w:sz w:val="28"/>
          <w:szCs w:val="28"/>
        </w:rPr>
        <w:t>附录3  资格审查条件（业绩要求）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058A9">
        <w:trPr>
          <w:trHeight w:val="449"/>
          <w:jc w:val="center"/>
        </w:trPr>
        <w:tc>
          <w:tcPr>
            <w:tcW w:w="8755" w:type="dxa"/>
            <w:vAlign w:val="center"/>
          </w:tcPr>
          <w:p w:rsidR="009058A9" w:rsidRDefault="00E12936">
            <w:pPr>
              <w:jc w:val="center"/>
              <w:rPr>
                <w:rFonts w:ascii="宋体" w:hAnsi="宋体" w:cs="宋体"/>
                <w:szCs w:val="21"/>
              </w:rPr>
            </w:pPr>
            <w:r>
              <w:rPr>
                <w:rFonts w:ascii="宋体" w:hAnsi="宋体" w:cs="宋体" w:hint="eastAsia"/>
                <w:bCs/>
                <w:szCs w:val="21"/>
              </w:rPr>
              <w:t>业绩要求</w:t>
            </w:r>
          </w:p>
        </w:tc>
      </w:tr>
      <w:tr w:rsidR="009058A9">
        <w:trPr>
          <w:trHeight w:val="167"/>
          <w:jc w:val="center"/>
        </w:trPr>
        <w:tc>
          <w:tcPr>
            <w:tcW w:w="8755" w:type="dxa"/>
          </w:tcPr>
          <w:p w:rsidR="009058A9" w:rsidRDefault="00E12936">
            <w:pPr>
              <w:pStyle w:val="a1"/>
              <w:spacing w:line="360" w:lineRule="auto"/>
              <w:ind w:left="0" w:firstLineChars="200" w:firstLine="420"/>
              <w:rPr>
                <w:rFonts w:ascii="宋体" w:eastAsia="宋体" w:hAnsi="宋体" w:cs="宋体"/>
                <w:sz w:val="21"/>
                <w:szCs w:val="21"/>
                <w:lang w:val="en-US" w:bidi="ar-SA"/>
              </w:rPr>
            </w:pPr>
            <w:r>
              <w:rPr>
                <w:rFonts w:ascii="宋体" w:eastAsia="宋体" w:hAnsi="宋体" w:cs="宋体" w:hint="eastAsia"/>
                <w:sz w:val="21"/>
                <w:szCs w:val="21"/>
                <w:lang w:val="en-US" w:bidi="ar-SA"/>
              </w:rPr>
              <w:t>参选人提供2019年1月1日以来与国家机关或企事业单位或高速公路服务区签订1年及以上的类似项目的商品采购合同。</w:t>
            </w:r>
          </w:p>
        </w:tc>
      </w:tr>
    </w:tbl>
    <w:p w:rsidR="009058A9" w:rsidRDefault="00E12936">
      <w:pPr>
        <w:spacing w:line="340" w:lineRule="exact"/>
        <w:ind w:firstLineChars="200" w:firstLine="422"/>
        <w:jc w:val="left"/>
        <w:rPr>
          <w:b/>
        </w:rPr>
      </w:pPr>
      <w:r>
        <w:rPr>
          <w:rFonts w:hint="eastAsia"/>
          <w:b/>
        </w:rPr>
        <w:t>注：提供合同复印件。如合同不能体现需要的内容时可补充提供业主证明。</w:t>
      </w:r>
    </w:p>
    <w:p w:rsidR="009058A9" w:rsidRDefault="009058A9">
      <w:pPr>
        <w:spacing w:line="400" w:lineRule="exact"/>
        <w:ind w:firstLineChars="200" w:firstLine="562"/>
        <w:rPr>
          <w:rFonts w:ascii="宋体" w:hAnsi="宋体" w:cs="宋体"/>
          <w:b/>
          <w:sz w:val="28"/>
          <w:szCs w:val="28"/>
        </w:rPr>
      </w:pPr>
    </w:p>
    <w:p w:rsidR="009058A9" w:rsidRDefault="00E12936">
      <w:pPr>
        <w:spacing w:line="400" w:lineRule="exact"/>
        <w:ind w:firstLineChars="200" w:firstLine="562"/>
        <w:rPr>
          <w:rFonts w:ascii="宋体" w:hAnsi="宋体" w:cs="宋体"/>
          <w:b/>
          <w:sz w:val="28"/>
          <w:szCs w:val="28"/>
        </w:rPr>
      </w:pPr>
      <w:r>
        <w:rPr>
          <w:rFonts w:ascii="宋体" w:hAnsi="宋体" w:cs="宋体" w:hint="eastAsia"/>
          <w:b/>
          <w:sz w:val="28"/>
          <w:szCs w:val="28"/>
        </w:rPr>
        <w:t>附录</w:t>
      </w:r>
      <w:bookmarkStart w:id="70" w:name="_Toc249241957"/>
      <w:r>
        <w:rPr>
          <w:rFonts w:ascii="宋体" w:hAnsi="宋体" w:cs="宋体" w:hint="eastAsia"/>
          <w:b/>
          <w:sz w:val="28"/>
          <w:szCs w:val="28"/>
        </w:rPr>
        <w:t>4资格审查文件（</w:t>
      </w:r>
      <w:bookmarkStart w:id="71" w:name="OLE_LINK1"/>
      <w:r>
        <w:rPr>
          <w:rFonts w:ascii="宋体" w:hAnsi="宋体" w:cs="宋体" w:hint="eastAsia"/>
          <w:b/>
          <w:sz w:val="28"/>
          <w:szCs w:val="28"/>
        </w:rPr>
        <w:t>信誉要求</w:t>
      </w:r>
      <w:bookmarkEnd w:id="71"/>
      <w:r>
        <w:rPr>
          <w:rFonts w:ascii="宋体" w:hAnsi="宋体" w:cs="宋体" w:hint="eastAsia"/>
          <w:b/>
          <w:sz w:val="28"/>
          <w:szCs w:val="28"/>
        </w:rPr>
        <w:t>）</w:t>
      </w:r>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058A9">
        <w:trPr>
          <w:trHeight w:val="449"/>
          <w:jc w:val="center"/>
        </w:trPr>
        <w:tc>
          <w:tcPr>
            <w:tcW w:w="8755" w:type="dxa"/>
            <w:vAlign w:val="center"/>
          </w:tcPr>
          <w:p w:rsidR="009058A9" w:rsidRDefault="00E12936">
            <w:pPr>
              <w:jc w:val="center"/>
              <w:rPr>
                <w:rFonts w:ascii="宋体" w:hAnsi="宋体" w:cs="宋体"/>
                <w:szCs w:val="21"/>
              </w:rPr>
            </w:pPr>
            <w:r>
              <w:rPr>
                <w:rFonts w:ascii="宋体" w:hAnsi="宋体" w:cs="宋体" w:hint="eastAsia"/>
                <w:szCs w:val="21"/>
              </w:rPr>
              <w:t>信 誉 要 求</w:t>
            </w:r>
          </w:p>
        </w:tc>
      </w:tr>
      <w:tr w:rsidR="009058A9">
        <w:trPr>
          <w:trHeight w:val="902"/>
          <w:jc w:val="center"/>
        </w:trPr>
        <w:tc>
          <w:tcPr>
            <w:tcW w:w="8755" w:type="dxa"/>
          </w:tcPr>
          <w:p w:rsidR="009058A9" w:rsidRDefault="00E12936">
            <w:pPr>
              <w:snapToGrid w:val="0"/>
              <w:spacing w:line="360" w:lineRule="auto"/>
              <w:ind w:firstLineChars="200" w:firstLine="420"/>
              <w:rPr>
                <w:rFonts w:ascii="宋体" w:hAnsi="宋体" w:cs="宋体"/>
                <w:szCs w:val="21"/>
              </w:rPr>
            </w:pPr>
            <w:r>
              <w:rPr>
                <w:rFonts w:ascii="宋体" w:hAnsi="宋体" w:cs="宋体" w:hint="eastAsia"/>
                <w:szCs w:val="21"/>
              </w:rPr>
              <w:t>参选人不得存在下列情形：未被最高人民法院在‘信用中国’网站（www.creditchina.gov.cn）列入失信被执行人名单；没有过以他人名义投标或以其他方式弄虚作假，骗取中标行为；未被责令停业、暂扣或吊销执照、或吊销资质证书；未进入清算程序、或被宣告破产；未被国家、重庆市（含市或任意区县）有关行政部门处以暂停投标资格行政处罚，且在处罚期限内；2019年1月1日至投标截止日止比选申请人或其法定代表人无行贿记录。</w:t>
            </w:r>
          </w:p>
          <w:p w:rsidR="009058A9" w:rsidRDefault="009058A9">
            <w:pPr>
              <w:spacing w:line="340" w:lineRule="exact"/>
              <w:ind w:firstLine="420"/>
              <w:rPr>
                <w:rFonts w:ascii="宋体" w:hAnsi="宋体" w:cs="宋体"/>
                <w:szCs w:val="21"/>
              </w:rPr>
            </w:pPr>
          </w:p>
        </w:tc>
      </w:tr>
    </w:tbl>
    <w:p w:rsidR="009058A9" w:rsidRDefault="00E12936">
      <w:pPr>
        <w:adjustRightInd w:val="0"/>
        <w:snapToGrid w:val="0"/>
        <w:spacing w:line="360" w:lineRule="auto"/>
        <w:ind w:firstLineChars="100" w:firstLine="211"/>
        <w:jc w:val="left"/>
        <w:rPr>
          <w:b/>
          <w:bCs/>
          <w:szCs w:val="21"/>
        </w:rPr>
      </w:pPr>
      <w:r>
        <w:rPr>
          <w:rFonts w:hint="eastAsia"/>
          <w:b/>
          <w:bCs/>
          <w:szCs w:val="21"/>
        </w:rPr>
        <w:t>注：由比选申请人对信誉要求作出真实性承诺，比选申请人须对上述要求提供证明材料加盖单位鲜公章，详见第五章《信誉承诺书》。</w:t>
      </w:r>
    </w:p>
    <w:p w:rsidR="009058A9" w:rsidRDefault="009058A9">
      <w:pPr>
        <w:spacing w:line="360" w:lineRule="auto"/>
        <w:rPr>
          <w:rFonts w:ascii="宋体" w:hAnsi="宋体" w:cs="宋体"/>
          <w:b/>
          <w:szCs w:val="21"/>
        </w:rPr>
      </w:pPr>
    </w:p>
    <w:p w:rsidR="009058A9" w:rsidRDefault="00E12936">
      <w:pPr>
        <w:spacing w:line="360" w:lineRule="auto"/>
        <w:rPr>
          <w:rFonts w:ascii="宋体" w:hAnsi="宋体" w:cs="宋体"/>
          <w:b/>
          <w:szCs w:val="21"/>
        </w:rPr>
      </w:pPr>
      <w:r>
        <w:rPr>
          <w:rFonts w:ascii="宋体" w:hAnsi="宋体" w:cs="宋体" w:hint="eastAsia"/>
          <w:b/>
          <w:szCs w:val="21"/>
        </w:rPr>
        <w:t>以下部分为比选申请人须知正文。</w:t>
      </w:r>
    </w:p>
    <w:p w:rsidR="009058A9" w:rsidRDefault="00E12936">
      <w:pPr>
        <w:spacing w:line="360" w:lineRule="auto"/>
        <w:ind w:firstLine="482"/>
        <w:rPr>
          <w:rFonts w:ascii="宋体" w:hAnsi="宋体" w:cs="宋体"/>
          <w:szCs w:val="21"/>
        </w:rPr>
      </w:pPr>
      <w:r>
        <w:rPr>
          <w:rFonts w:ascii="宋体" w:hAnsi="宋体" w:cs="宋体" w:hint="eastAsia"/>
          <w:b/>
          <w:szCs w:val="21"/>
        </w:rPr>
        <w:t xml:space="preserve">1. </w:t>
      </w:r>
      <w:r>
        <w:rPr>
          <w:rFonts w:ascii="宋体" w:hAnsi="宋体" w:cs="宋体" w:hint="eastAsia"/>
          <w:szCs w:val="21"/>
        </w:rPr>
        <w:t>总则</w:t>
      </w:r>
    </w:p>
    <w:p w:rsidR="009058A9" w:rsidRDefault="00E12936">
      <w:pPr>
        <w:pStyle w:val="378020"/>
        <w:spacing w:line="360" w:lineRule="auto"/>
        <w:ind w:firstLine="480"/>
        <w:rPr>
          <w:rFonts w:ascii="宋体" w:eastAsia="宋体" w:hAnsi="宋体"/>
          <w:sz w:val="21"/>
          <w:szCs w:val="21"/>
        </w:rPr>
      </w:pPr>
      <w:r>
        <w:rPr>
          <w:rFonts w:ascii="宋体" w:eastAsia="宋体" w:hAnsi="宋体" w:hint="eastAsia"/>
          <w:b/>
          <w:sz w:val="21"/>
          <w:szCs w:val="21"/>
        </w:rPr>
        <w:t>1.1</w:t>
      </w:r>
      <w:r>
        <w:rPr>
          <w:rFonts w:ascii="宋体" w:eastAsia="宋体" w:hAnsi="宋体" w:hint="eastAsia"/>
          <w:sz w:val="21"/>
          <w:szCs w:val="21"/>
        </w:rPr>
        <w:t xml:space="preserve"> 项目概况</w:t>
      </w:r>
    </w:p>
    <w:p w:rsidR="009058A9" w:rsidRDefault="00E12936">
      <w:pPr>
        <w:spacing w:line="360" w:lineRule="auto"/>
        <w:ind w:firstLine="420"/>
        <w:rPr>
          <w:rFonts w:ascii="宋体" w:hAnsi="宋体" w:cs="宋体"/>
          <w:szCs w:val="21"/>
        </w:rPr>
      </w:pPr>
      <w:r>
        <w:rPr>
          <w:rFonts w:ascii="宋体" w:hAnsi="宋体" w:cs="宋体" w:hint="eastAsia"/>
          <w:szCs w:val="21"/>
        </w:rPr>
        <w:t>1.1.1根据《中华人民共和国招标投标法》《中华人民共和国招标投标法实施条例》等有关法律、法规和规章的规定，本招标项目已具备招标条件，现对本标段进行招标。</w:t>
      </w:r>
    </w:p>
    <w:p w:rsidR="009058A9" w:rsidRDefault="00E12936">
      <w:pPr>
        <w:spacing w:line="360" w:lineRule="auto"/>
        <w:ind w:firstLine="420"/>
        <w:rPr>
          <w:rFonts w:ascii="宋体" w:hAnsi="宋体" w:cs="宋体"/>
          <w:szCs w:val="21"/>
        </w:rPr>
      </w:pPr>
      <w:r>
        <w:rPr>
          <w:rFonts w:ascii="宋体" w:hAnsi="宋体" w:cs="宋体" w:hint="eastAsia"/>
          <w:szCs w:val="21"/>
        </w:rPr>
        <w:t>1.1.2 本招标项目比选人：见比选申请人须知前附表。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1.1.3 本标段招标代理机构：见比选申请人须知前附表。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1.1.4 本招标项目名称：见比选申请人须知前附表。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1.1.5 本标段项目地点：见比选申请人须知前附表。</w:t>
      </w:r>
    </w:p>
    <w:p w:rsidR="009058A9" w:rsidRDefault="00E12936">
      <w:pPr>
        <w:pStyle w:val="378020"/>
        <w:spacing w:line="360" w:lineRule="auto"/>
        <w:ind w:firstLine="480"/>
        <w:rPr>
          <w:rFonts w:ascii="宋体" w:eastAsia="宋体" w:hAnsi="宋体"/>
          <w:sz w:val="21"/>
          <w:szCs w:val="21"/>
        </w:rPr>
      </w:pPr>
      <w:r>
        <w:rPr>
          <w:rFonts w:ascii="宋体" w:eastAsia="宋体" w:hAnsi="宋体" w:hint="eastAsia"/>
          <w:b/>
          <w:sz w:val="21"/>
          <w:szCs w:val="21"/>
        </w:rPr>
        <w:t xml:space="preserve">1.2 </w:t>
      </w:r>
      <w:r>
        <w:rPr>
          <w:rFonts w:ascii="宋体" w:eastAsia="宋体" w:hAnsi="宋体" w:hint="eastAsia"/>
          <w:sz w:val="21"/>
          <w:szCs w:val="21"/>
        </w:rPr>
        <w:t>资金来源和落实情况</w:t>
      </w:r>
    </w:p>
    <w:p w:rsidR="009058A9" w:rsidRDefault="00E12936">
      <w:pPr>
        <w:spacing w:line="360" w:lineRule="auto"/>
        <w:ind w:firstLine="420"/>
        <w:rPr>
          <w:rFonts w:ascii="宋体" w:hAnsi="宋体" w:cs="宋体"/>
          <w:szCs w:val="21"/>
        </w:rPr>
      </w:pPr>
      <w:r>
        <w:rPr>
          <w:rFonts w:ascii="宋体" w:hAnsi="宋体" w:cs="宋体" w:hint="eastAsia"/>
          <w:szCs w:val="21"/>
        </w:rPr>
        <w:t>1.2.1 本招标项目的资金来源：见比选申请人须知前附表。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1.2.2 本招标项目的出资比例：见比选申请人须知前附表。</w:t>
      </w:r>
    </w:p>
    <w:p w:rsidR="009058A9" w:rsidRDefault="00E12936">
      <w:pPr>
        <w:pStyle w:val="378020"/>
        <w:spacing w:line="360" w:lineRule="auto"/>
        <w:ind w:firstLine="480"/>
        <w:rPr>
          <w:rFonts w:ascii="宋体" w:eastAsia="宋体" w:hAnsi="宋体"/>
          <w:sz w:val="21"/>
          <w:szCs w:val="21"/>
        </w:rPr>
      </w:pPr>
      <w:r>
        <w:rPr>
          <w:rFonts w:ascii="宋体" w:eastAsia="宋体" w:hAnsi="宋体" w:hint="eastAsia"/>
          <w:b/>
          <w:sz w:val="21"/>
          <w:szCs w:val="21"/>
        </w:rPr>
        <w:t>1.3</w:t>
      </w:r>
      <w:r>
        <w:rPr>
          <w:rFonts w:ascii="宋体" w:eastAsia="宋体" w:hAnsi="宋体" w:hint="eastAsia"/>
          <w:sz w:val="21"/>
          <w:szCs w:val="21"/>
        </w:rPr>
        <w:t xml:space="preserve"> 招标范围、服务期限和经营管理要求</w:t>
      </w:r>
    </w:p>
    <w:p w:rsidR="009058A9" w:rsidRDefault="00E12936">
      <w:pPr>
        <w:spacing w:line="360" w:lineRule="auto"/>
        <w:ind w:firstLine="420"/>
        <w:rPr>
          <w:rFonts w:ascii="宋体" w:hAnsi="宋体" w:cs="宋体"/>
          <w:szCs w:val="21"/>
        </w:rPr>
      </w:pPr>
      <w:r>
        <w:rPr>
          <w:rFonts w:ascii="宋体" w:hAnsi="宋体" w:cs="宋体" w:hint="eastAsia"/>
          <w:szCs w:val="21"/>
        </w:rPr>
        <w:t>1.3.1 本次招标范围：见比选申请人须知前附表。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1.3.2 本标段的</w:t>
      </w:r>
      <w:r>
        <w:rPr>
          <w:rFonts w:ascii="宋体" w:hAnsi="宋体" w:hint="eastAsia"/>
          <w:szCs w:val="21"/>
        </w:rPr>
        <w:t>期限</w:t>
      </w:r>
      <w:r>
        <w:rPr>
          <w:rFonts w:ascii="宋体" w:hAnsi="宋体" w:cs="宋体" w:hint="eastAsia"/>
          <w:szCs w:val="21"/>
        </w:rPr>
        <w:t>：见比选申请人须知前附表。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1.3.3 本标段的经营管理要求：见比选申请人须知前附表。</w:t>
      </w:r>
    </w:p>
    <w:p w:rsidR="009058A9" w:rsidRDefault="00E12936">
      <w:pPr>
        <w:pStyle w:val="378020"/>
        <w:spacing w:line="360" w:lineRule="auto"/>
        <w:ind w:firstLine="480"/>
        <w:rPr>
          <w:rFonts w:ascii="宋体" w:eastAsia="宋体" w:hAnsi="宋体"/>
          <w:sz w:val="21"/>
          <w:szCs w:val="21"/>
        </w:rPr>
      </w:pPr>
      <w:r>
        <w:rPr>
          <w:rFonts w:ascii="宋体" w:eastAsia="宋体" w:hAnsi="宋体" w:hint="eastAsia"/>
          <w:b/>
          <w:sz w:val="21"/>
          <w:szCs w:val="21"/>
        </w:rPr>
        <w:t xml:space="preserve">1.4 </w:t>
      </w:r>
      <w:r>
        <w:rPr>
          <w:rFonts w:ascii="宋体" w:eastAsia="宋体" w:hAnsi="宋体" w:hint="eastAsia"/>
          <w:sz w:val="21"/>
          <w:szCs w:val="21"/>
        </w:rPr>
        <w:t>比选申请人资格要求</w:t>
      </w:r>
    </w:p>
    <w:p w:rsidR="009058A9" w:rsidRDefault="00E12936">
      <w:pPr>
        <w:spacing w:line="360" w:lineRule="auto"/>
        <w:ind w:firstLine="420"/>
        <w:rPr>
          <w:rFonts w:ascii="宋体" w:hAnsi="宋体" w:cs="宋体"/>
          <w:szCs w:val="21"/>
        </w:rPr>
      </w:pPr>
      <w:r>
        <w:rPr>
          <w:rFonts w:ascii="宋体" w:hAnsi="宋体" w:cs="宋体" w:hint="eastAsia"/>
          <w:szCs w:val="21"/>
        </w:rPr>
        <w:t>1.4.1比选申请人应具备承担本标段的资质条件、能力和信誉。</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（1）资质要求：见比选申请人须知前附表；</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（2）财务要求：见比选申请人须知前附表；</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（3）业绩要求：见比选申请人须知前附表；</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（4）信誉要求：见比选申请人须知前附表;</w:t>
      </w:r>
    </w:p>
    <w:p w:rsidR="009058A9" w:rsidRDefault="00E12936">
      <w:pPr>
        <w:spacing w:line="360" w:lineRule="auto"/>
        <w:ind w:firstLine="420"/>
        <w:rPr>
          <w:rFonts w:ascii="宋体" w:hAnsi="宋体" w:cs="宋体"/>
          <w:szCs w:val="21"/>
        </w:rPr>
      </w:pPr>
      <w:r>
        <w:rPr>
          <w:rFonts w:ascii="宋体" w:hAnsi="宋体" w:cs="宋体" w:hint="eastAsia"/>
          <w:szCs w:val="21"/>
        </w:rPr>
        <w:t xml:space="preserve">   1.4.2本</w:t>
      </w:r>
      <w:r>
        <w:rPr>
          <w:rFonts w:ascii="宋体" w:hAnsi="宋体" w:cs="宋体"/>
          <w:szCs w:val="21"/>
        </w:rPr>
        <w:t>项目</w:t>
      </w:r>
      <w:r>
        <w:rPr>
          <w:rFonts w:ascii="宋体" w:hAnsi="宋体" w:cs="宋体" w:hint="eastAsia"/>
          <w:szCs w:val="21"/>
        </w:rPr>
        <w:t>是否接受联合体投标详见比选申请人须知前附表。</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1.4.3 比选申请人不得与本标段相关单位存在下列关联关系：</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（1）为比选人不具有独立法人资格的附属机构（单位）；</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（2）与比选人存在利害关系且可能影响招标公正性；</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（3）与本标段的其他比选申请人同为一个单位负责人；</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（4）与本标段的其他比选申请人存在控股、管理关系；</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（5）为本标段前期准备提供设计或咨询服务的法人或其任何附属机构（单位）；</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（6）为本标段的招标代理机构；</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（7）与本标段的招标代理机构同为一个法定代表人；</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（10）与本标段的招标代理机构存在控股或参股关系；</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（11）法律法规或比选申请人须知前附表规定的其他情形。</w:t>
      </w:r>
    </w:p>
    <w:p w:rsidR="009058A9" w:rsidRDefault="00E12936">
      <w:pPr>
        <w:spacing w:line="360" w:lineRule="auto"/>
        <w:ind w:firstLineChars="400" w:firstLine="840"/>
        <w:rPr>
          <w:rFonts w:ascii="宋体" w:hAnsi="宋体" w:cs="宋体"/>
          <w:szCs w:val="21"/>
        </w:rPr>
      </w:pPr>
      <w:r>
        <w:rPr>
          <w:rFonts w:ascii="宋体" w:hAnsi="宋体" w:cs="宋体"/>
          <w:szCs w:val="21"/>
        </w:rPr>
        <w:lastRenderedPageBreak/>
        <w:t>1.4.4</w:t>
      </w:r>
      <w:r>
        <w:rPr>
          <w:rFonts w:ascii="宋体" w:hAnsi="宋体" w:cs="宋体" w:hint="eastAsia"/>
          <w:szCs w:val="21"/>
        </w:rPr>
        <w:t>比选申请人不得存在下列不良状况或不良信用记录：</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（1）被省级及以上交通运输主管部门取消招标项目所在地的投标资格且处于有效期内；</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（2）被责令停业，暂扣或吊销执照，或吊销资质证书；</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（3）进入清算程序，或被宣告破产，或其他丧失履约能力的情形；</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（4）在全国企业信用信息公示系统（http://www.gsxt.gov.cn/）中被列入严重违法失信企业名单；</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（5）在“信用中国”网站（http://www.creditchina.gov.cn/）中被列入失信被执行人名单；</w:t>
      </w:r>
    </w:p>
    <w:p w:rsidR="009058A9" w:rsidRDefault="00E12936">
      <w:pPr>
        <w:spacing w:line="360" w:lineRule="auto"/>
        <w:ind w:firstLineChars="342" w:firstLine="718"/>
        <w:rPr>
          <w:rFonts w:ascii="宋体" w:hAnsi="宋体" w:cs="宋体"/>
          <w:szCs w:val="21"/>
        </w:rPr>
      </w:pPr>
      <w:r>
        <w:rPr>
          <w:rFonts w:ascii="宋体" w:hAnsi="宋体" w:cs="宋体" w:hint="eastAsia"/>
          <w:szCs w:val="21"/>
        </w:rPr>
        <w:t>（6）法律法规或比选申请人须知前附表规定的其他情形。</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1.5 费用承担</w:t>
      </w:r>
    </w:p>
    <w:p w:rsidR="009058A9" w:rsidRDefault="00E12936">
      <w:pPr>
        <w:spacing w:line="360" w:lineRule="auto"/>
        <w:ind w:firstLine="420"/>
        <w:rPr>
          <w:rFonts w:ascii="宋体" w:hAnsi="宋体" w:cs="宋体"/>
          <w:szCs w:val="21"/>
        </w:rPr>
      </w:pPr>
      <w:r>
        <w:rPr>
          <w:rFonts w:ascii="宋体" w:hAnsi="宋体" w:cs="宋体" w:hint="eastAsia"/>
          <w:szCs w:val="21"/>
        </w:rPr>
        <w:t>比选申请人准备和参加投标活动发生的费用自理。</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1.6 保密</w:t>
      </w:r>
    </w:p>
    <w:p w:rsidR="009058A9" w:rsidRDefault="00E12936">
      <w:pPr>
        <w:spacing w:line="360" w:lineRule="auto"/>
        <w:ind w:firstLine="420"/>
        <w:rPr>
          <w:rFonts w:ascii="宋体" w:hAnsi="宋体" w:cs="宋体"/>
          <w:szCs w:val="21"/>
        </w:rPr>
      </w:pPr>
      <w:r>
        <w:rPr>
          <w:rFonts w:ascii="宋体" w:hAnsi="宋体" w:cs="宋体" w:hint="eastAsia"/>
          <w:szCs w:val="21"/>
        </w:rPr>
        <w:t xml:space="preserve">参与招标投标活动的各方应对竞争性比选文件和投标文件中的商业和技术等秘密保密，违者应对由此造成的后果承担法律责任。 </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1.7 语言文字</w:t>
      </w:r>
    </w:p>
    <w:p w:rsidR="009058A9" w:rsidRDefault="00E12936">
      <w:pPr>
        <w:spacing w:line="360" w:lineRule="auto"/>
        <w:ind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1.8 计量单位</w:t>
      </w:r>
    </w:p>
    <w:p w:rsidR="009058A9" w:rsidRDefault="00E12936">
      <w:pPr>
        <w:spacing w:line="360" w:lineRule="auto"/>
        <w:ind w:firstLine="420"/>
        <w:rPr>
          <w:rFonts w:ascii="宋体" w:hAnsi="宋体" w:cs="宋体"/>
          <w:szCs w:val="21"/>
        </w:rPr>
      </w:pPr>
      <w:r>
        <w:rPr>
          <w:rFonts w:ascii="宋体" w:hAnsi="宋体" w:cs="宋体" w:hint="eastAsia"/>
          <w:szCs w:val="21"/>
        </w:rPr>
        <w:t>所有计量均采用中华人民共和国法定计量单位。</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1.9 踏勘现场</w:t>
      </w:r>
    </w:p>
    <w:p w:rsidR="009058A9" w:rsidRDefault="00E12936">
      <w:pPr>
        <w:spacing w:line="360" w:lineRule="auto"/>
        <w:ind w:firstLine="420"/>
        <w:rPr>
          <w:rFonts w:ascii="宋体" w:hAnsi="宋体" w:cs="宋体"/>
          <w:szCs w:val="21"/>
        </w:rPr>
      </w:pPr>
      <w:r>
        <w:rPr>
          <w:rFonts w:ascii="宋体" w:hAnsi="宋体" w:cs="宋体" w:hint="eastAsia"/>
          <w:szCs w:val="21"/>
        </w:rPr>
        <w:t>不组织。</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1.10 投标预备会</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1.11 分包</w:t>
      </w:r>
    </w:p>
    <w:p w:rsidR="009058A9" w:rsidRDefault="00E12936">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不允许分包。</w:t>
      </w:r>
    </w:p>
    <w:p w:rsidR="009058A9" w:rsidRDefault="00E12936">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1.12.1 投标文件偏离竞争性比选文件某些要求，视为投标文件存在偏差。偏差包括重大偏差和细微偏差。</w:t>
      </w:r>
    </w:p>
    <w:p w:rsidR="009058A9" w:rsidRDefault="00E12936">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1.12.2 投标文件应对竞争性比选文件的实质性要求和条件作出满足性或更有利于比选人的响应，否则，视为投标文件存在重大偏差，比选申请人的投标将被否决。投标文件存在第三章“评标办法”中所列任一否决投标情形的，均属于存在重大偏差。</w:t>
      </w:r>
    </w:p>
    <w:p w:rsidR="009058A9" w:rsidRDefault="00E12936">
      <w:pPr>
        <w:pStyle w:val="Normal50"/>
        <w:spacing w:before="0" w:after="0" w:line="360" w:lineRule="auto"/>
        <w:ind w:left="60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1.12.3 投标文件中的下列偏差为细微偏差：</w:t>
      </w:r>
    </w:p>
    <w:p w:rsidR="009058A9" w:rsidRDefault="00E12936">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（1）在按照第三章“评标办法”的规定对投标价进行算术性错误修正及其他错误修正后，最终投标报价未超过最高投标限价的情况下，出现第三章“评标办法”规定的算术性错误和投标报价的其他错误；</w:t>
      </w:r>
    </w:p>
    <w:p w:rsidR="009058A9" w:rsidRDefault="00E12936">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w:t>
      </w:r>
      <w:r>
        <w:rPr>
          <w:rFonts w:ascii="宋体" w:eastAsia="宋体" w:hAnsi="宋体" w:cs="宋体"/>
          <w:kern w:val="2"/>
          <w:sz w:val="21"/>
          <w:szCs w:val="21"/>
          <w:lang w:val="en-US" w:eastAsia="zh-CN"/>
        </w:rPr>
        <w:t>2</w:t>
      </w:r>
      <w:r>
        <w:rPr>
          <w:rFonts w:ascii="宋体" w:eastAsia="宋体" w:hAnsi="宋体" w:cs="宋体" w:hint="eastAsia"/>
          <w:kern w:val="2"/>
          <w:sz w:val="21"/>
          <w:szCs w:val="21"/>
          <w:lang w:val="en-US" w:eastAsia="zh-CN"/>
        </w:rPr>
        <w:t>投标文件页码不连续、采用活页夹装订、个别文字有遗漏错误等不影响投标文件实质性内容的偏差。</w:t>
      </w:r>
    </w:p>
    <w:p w:rsidR="009058A9" w:rsidRDefault="00E12936">
      <w:pPr>
        <w:pStyle w:val="Normal50"/>
        <w:spacing w:before="0" w:after="0" w:line="360" w:lineRule="auto"/>
        <w:ind w:left="60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1.12.4 评标委员会对投标文件中的细微偏差按如下规定处理：</w:t>
      </w:r>
    </w:p>
    <w:p w:rsidR="009058A9" w:rsidRDefault="00E12936">
      <w:pPr>
        <w:pStyle w:val="Normal50"/>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（1）对于本章第 1.12.3 项（1）目所述的细微偏差，按照第三章“评标办法”的规定予以修正并要求比选申请人进行澄清；</w:t>
      </w:r>
    </w:p>
    <w:p w:rsidR="009058A9" w:rsidRDefault="00E12936">
      <w:pPr>
        <w:pStyle w:val="Normal50"/>
        <w:numPr>
          <w:ilvl w:val="0"/>
          <w:numId w:val="5"/>
        </w:numPr>
        <w:spacing w:before="0" w:after="0" w:line="360" w:lineRule="auto"/>
        <w:ind w:left="120"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对于本章第 1.12.3 项（2）目所述的细微偏差，评标委员会可在相关评分因素的评分中酌情扣分；</w:t>
      </w:r>
    </w:p>
    <w:p w:rsidR="009058A9" w:rsidRDefault="00E12936">
      <w:pPr>
        <w:pStyle w:val="Normal50"/>
        <w:spacing w:before="0" w:after="0" w:line="360" w:lineRule="auto"/>
        <w:ind w:leftChars="200" w:left="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（3）对于本章第 1.12.3 项（3）目所述的细微偏差，可要求比选申请人对细微偏差进行澄清。</w:t>
      </w:r>
    </w:p>
    <w:p w:rsidR="009058A9" w:rsidRDefault="00E12936">
      <w:pPr>
        <w:pStyle w:val="Normal51"/>
        <w:spacing w:before="0" w:after="0" w:line="360" w:lineRule="auto"/>
        <w:ind w:left="480"/>
        <w:jc w:val="left"/>
        <w:rPr>
          <w:rFonts w:ascii="宋体" w:eastAsia="宋体" w:hAnsi="宋体" w:cs="宋体"/>
          <w:sz w:val="21"/>
          <w:szCs w:val="21"/>
          <w:lang w:eastAsia="zh-CN"/>
        </w:rPr>
      </w:pPr>
      <w:r>
        <w:rPr>
          <w:rFonts w:ascii="宋体" w:eastAsia="宋体" w:hAnsi="宋体" w:cs="宋体" w:hint="eastAsia"/>
          <w:kern w:val="2"/>
          <w:sz w:val="21"/>
          <w:szCs w:val="21"/>
          <w:lang w:val="en-US" w:eastAsia="zh-CN"/>
        </w:rPr>
        <w:t>1.12.5 比选申请人应根据竞争性比选文件的要求提供</w:t>
      </w:r>
      <w:r>
        <w:rPr>
          <w:rFonts w:ascii="宋体" w:eastAsia="宋体" w:hAnsi="宋体" w:cs="宋体" w:hint="eastAsia"/>
          <w:sz w:val="21"/>
          <w:szCs w:val="21"/>
          <w:lang w:eastAsia="zh-CN"/>
        </w:rPr>
        <w:t>技术文件</w:t>
      </w:r>
      <w:r>
        <w:rPr>
          <w:rFonts w:ascii="宋体" w:eastAsia="宋体" w:hAnsi="宋体" w:cs="宋体" w:hint="eastAsia"/>
          <w:kern w:val="2"/>
          <w:sz w:val="21"/>
          <w:szCs w:val="21"/>
          <w:lang w:val="en-US" w:eastAsia="zh-CN"/>
        </w:rPr>
        <w:t>等内容以对竞争性比选文件作出响应。</w:t>
      </w:r>
    </w:p>
    <w:p w:rsidR="009058A9" w:rsidRDefault="00E12936">
      <w:pPr>
        <w:pStyle w:val="2TimesNewRoman5020"/>
        <w:spacing w:before="0" w:line="360" w:lineRule="auto"/>
        <w:ind w:firstLine="562"/>
        <w:rPr>
          <w:rFonts w:ascii="宋体" w:eastAsia="宋体" w:hAnsi="宋体"/>
          <w:sz w:val="21"/>
          <w:szCs w:val="21"/>
        </w:rPr>
      </w:pPr>
      <w:r>
        <w:rPr>
          <w:rFonts w:ascii="宋体" w:eastAsia="宋体" w:hAnsi="宋体" w:hint="eastAsia"/>
          <w:sz w:val="21"/>
          <w:szCs w:val="21"/>
        </w:rPr>
        <w:t>2. 竞争性比选文件</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2.1 竞争性比选文件的组成</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本竞争性比选文件包括：</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（1）比选公告；</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（2）比选申请人须知；</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（3）评标办法；</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（4）合同条款及格式；</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（5）投标文件格式；</w:t>
      </w:r>
    </w:p>
    <w:p w:rsidR="009058A9" w:rsidRDefault="00E12936">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（6）其他资料。</w:t>
      </w:r>
    </w:p>
    <w:p w:rsidR="009058A9" w:rsidRDefault="00E12936">
      <w:pPr>
        <w:pStyle w:val="Normal50"/>
        <w:spacing w:before="0" w:after="0" w:line="360" w:lineRule="auto"/>
        <w:ind w:left="120"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根据本章第 2.2 款和第 2.3 款对竞争性比选文件所作的澄清、修改，构成竞争性比选文件的组成部分。当竞争性比选文件、竞争性比选文件的澄清或修改等在同一内容的表述上不一致时，以最后发出的书面文件为准。</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2.2 竞争性比选文件的澄清</w:t>
      </w:r>
    </w:p>
    <w:p w:rsidR="009058A9" w:rsidRDefault="00E12936">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2.2.1 比选申请人应仔细阅读和检查竞争性比选文件的全部内容。如发现缺页或附件不全，应及时向比选人提出，以便补齐。如有疑问，应按比选申请人须知前附表规定的时间和形式将提出的问题送达比选人，要求比选人对竞争性比选文件予以澄清。</w:t>
      </w:r>
    </w:p>
    <w:p w:rsidR="009058A9" w:rsidRDefault="00E12936">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2.2.2 竞争性比选文件的澄清以比选申请人须知前附表规定的形式发给所有购买竞争性比选文件的比选申请人，但不指明澄清问题的来源。澄清发出的时间距本章第 4.2.1 项规定的投标截止时间不足 15 日，且澄清内容可能影响投标文件编制的，将相应延长投标截止时间。</w:t>
      </w:r>
    </w:p>
    <w:p w:rsidR="009058A9" w:rsidRDefault="00E12936">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2.2.3不需要比选申请人确认收到竞争性比选文件澄清。</w:t>
      </w:r>
    </w:p>
    <w:p w:rsidR="009058A9" w:rsidRDefault="00E12936">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2.2.4 除非比选人认为确有必要答复，否则，比选人有权拒绝回复比选申请人在本章第 2.2.1 项规定的时间后提出的任何澄清要求。</w:t>
      </w:r>
    </w:p>
    <w:p w:rsidR="009058A9" w:rsidRDefault="00E12936">
      <w:pPr>
        <w:pStyle w:val="378020"/>
        <w:spacing w:line="360" w:lineRule="auto"/>
        <w:ind w:firstLine="482"/>
        <w:rPr>
          <w:rFonts w:ascii="宋体" w:eastAsia="宋体" w:hAnsi="宋体"/>
          <w:sz w:val="21"/>
          <w:szCs w:val="21"/>
        </w:rPr>
      </w:pPr>
      <w:r>
        <w:rPr>
          <w:rFonts w:ascii="宋体" w:eastAsia="宋体" w:hAnsi="宋体" w:hint="eastAsia"/>
          <w:sz w:val="21"/>
          <w:szCs w:val="21"/>
        </w:rPr>
        <w:t>2.3 竞争性比选文件的修改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2.3.1 比选人以比选申请人须知前附表规定的形式修改竞争性比选文件，并通知所有已购买竞争性比选文件的比选申请人。修改竞争性比选文件的时间距本章第 4.2.1 项规定的投标截止时间不足15 日，且修改内容可能影响投标文件编制的，将相应延长投标截止时间。</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2.3.2不需要比选申请人确认收到竞争性比选文件修改。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2.4 竞争性比选文件的异议</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比选申请人或其他利害关系人对竞争性比选文件有异议的，应在投标截止时间 10 日前以书面形式提出。比选人将在收到异议之日起 3 日内作出答复；作出答复前，将暂停招标投标活动。根据比选申请人须知前附表规定的不同形式，投标文件的组成应满足相应条款要求。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3.1.1 投标文件应包括下列内容：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（1）投标函及报价明细表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（2）法定代表人身份证明及授权委托书</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（3）资格审查资料</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（4）其他资料</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比选申请人在评标过程中作出的符合法律法规和竞争性比选文件规定的澄清或补正</w:t>
      </w:r>
      <w:r>
        <w:rPr>
          <w:rFonts w:ascii="宋体" w:eastAsia="宋体" w:hAnsi="宋体" w:cs="宋体" w:hint="eastAsia"/>
          <w:szCs w:val="21"/>
          <w:lang w:eastAsia="zh-CN"/>
        </w:rPr>
        <w:t>，</w:t>
      </w:r>
      <w:r>
        <w:rPr>
          <w:rFonts w:ascii="宋体" w:eastAsia="宋体" w:hAnsi="宋体" w:cs="宋体" w:hint="eastAsia"/>
          <w:kern w:val="2"/>
          <w:sz w:val="21"/>
          <w:szCs w:val="21"/>
          <w:lang w:val="en-US" w:eastAsia="zh-CN"/>
        </w:rPr>
        <w:t>但不得改变投标文件实质，构成投标文件的组成部分。</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 投标报价</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3.2.1 投标报价应包括国家规定的增值税税金，除比选申请人须知前附表另有规定外，增值税税金按一般计税方法计算。比选申请人应按</w:t>
      </w:r>
      <w:r>
        <w:rPr>
          <w:rFonts w:ascii="宋体" w:eastAsia="宋体" w:hAnsi="宋体" w:cs="宋体" w:hint="eastAsia"/>
          <w:sz w:val="21"/>
          <w:szCs w:val="21"/>
          <w:lang w:eastAsia="zh-CN"/>
        </w:rPr>
        <w:t>第五章</w:t>
      </w:r>
      <w:r>
        <w:rPr>
          <w:rFonts w:ascii="宋体" w:eastAsia="宋体" w:hAnsi="宋体" w:cs="宋体" w:hint="eastAsia"/>
          <w:kern w:val="2"/>
          <w:sz w:val="21"/>
          <w:szCs w:val="21"/>
          <w:lang w:val="en-US" w:eastAsia="zh-CN"/>
        </w:rPr>
        <w:t>“投标文件格式”的要求在投标函中进行报价并填写相应表格。</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3.2.2 比选申请人应充分了解本项目的总体情况以及影响投标报价的其他要素。</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3.2.3 本项目的报价方式见比选申请人须知前附表。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3.2.4 除比选申请人须知前附表另有规定外，比选人不接受调价函</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3.2.5 比选人设有最高投标限价的，最高投标限价在比选申请人须知前附表中载明。</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3.2.6 投标报价的其他要求见比选申请人须知前附表。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3.3投标有效期</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3.3.1 除比选申请人须知前附表另有规定外，投标有效期为 90 日历天。</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3.3.2 在投标有效期内，比选申请人撤销投标文件的，应承担竞争性比选文件和法律规定的责任。</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3.3.3 出现特殊情况需要延长投标有效期的，比选人以书面形式通知所有比选申请人延长投标有效期。比选申请人应予以书面答复，同意延长的，应相应延长其投标保证金的有效期，但不得要求或被允许修改其投标文件；比选申请人拒绝延长的，其投标失效，但比选申请人有权收回其投标保证金及以现金或支票形式递交的投标保证金的银行同期活期存款利息。</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 投标保证金</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3.4.1 比选申请人在递交投标文件的同时，应按比选申请人须知前附表规定的金额和</w:t>
      </w:r>
      <w:r>
        <w:rPr>
          <w:rFonts w:ascii="宋体" w:eastAsia="宋体" w:hAnsi="宋体" w:cs="宋体" w:hint="eastAsia"/>
          <w:sz w:val="21"/>
          <w:szCs w:val="21"/>
          <w:lang w:eastAsia="zh-CN"/>
        </w:rPr>
        <w:t>第五章</w:t>
      </w:r>
      <w:r>
        <w:rPr>
          <w:rFonts w:ascii="宋体" w:eastAsia="宋体" w:hAnsi="宋体" w:cs="宋体" w:hint="eastAsia"/>
          <w:kern w:val="2"/>
          <w:sz w:val="21"/>
          <w:szCs w:val="21"/>
          <w:lang w:val="en-US" w:eastAsia="zh-CN"/>
        </w:rPr>
        <w:t>“投标文件格式”规定的投标保证金格式递交投标保证金，并作为其投标文件的组成部分。</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3.4.2 比选申请人不按本章第 3.4.1 项要求提交投标保证金的，评标委员会将否决其投标。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3.4.3 比选人最迟将在中标通知书发出后 5 日内向中标候选人以外的其他比选申请人退还投标保证金，与中标人签订合同后 5 日内向中标人和其他中标候选人退还投标保证金。投标保证金无息退还。</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3.4.4 有下列情形之一的，投标保证金将不予退还：</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（1）比选申请人在投标有效期内撤销投标文件；</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（2）中标人在收到中标通知书后，无正当理由不与比选人订立合同，在签订合同时向比选人提出附加条件，或不按照竞争性比选文件要求提交履约保证金；</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（3）比选申请人在本次招标活动中被认定为有围标串标行为的；</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（4）比选申请人在本次招标活动中被认定为提供了虚假材料。</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 资格审查资料</w:t>
      </w:r>
      <w:r>
        <w:rPr>
          <w:rFonts w:ascii="宋体" w:eastAsia="宋体" w:hAnsi="宋体" w:cs="宋体" w:hint="eastAsia"/>
          <w:b/>
          <w:kern w:val="2"/>
          <w:sz w:val="21"/>
          <w:szCs w:val="21"/>
          <w:lang w:val="en-US" w:eastAsia="zh-CN"/>
        </w:rPr>
        <w:t>（以比选申请人须知前附表中附录中的要求为准）</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除比选申请人须知前附表另有规定外，比选申请人应按下列规定提供资格审查资料，以证明其满足本章第 1.4 款规定的资质、财务、业绩、信誉等要求。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3.5.1 “比选申请人基本情况表”具体要求详见比选申请人须知前附表。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3.5.2 “财务状况表”具体要求详见比选申请人须知前附表。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3.5.3  “业绩”具体要求见比选申请人须知前附表。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3.5.4 “比选申请人的信誉情况表”具体要求见比选申请人须知前附表。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3.5.5 “拟委任的主要管理人员汇总表”具体要求见比选申请人须知前附表。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3.5.6 比选人有权核查比选申请人在资格预审申请文件和投标文件中提供的资料，若在评标期间发现比选申请人提供了虚假资料，其投标将被否决；若在签订合同前发现作为中标候选人的比选申请人提供了虚假资料，比选人有权取消其中标资格；若在合同实施期间发现比选申请人提供了虚假资料，比选人有权从项目支付款或履约保证金中扣除不超过10％签约合同价的金额作为违约金。同时比选人将比选申请人上述弄虚作假行为上报行政主管部门，作为不良记录纳入相关信息管理系统。</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3.6 备选投标方案</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3.6.1 除比选申请人须知前附表规定允许外，比选申请人不得递交备选投标方案，否则其投标将被否决。</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 投标文件的编制</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3.7.1 投标文件应按</w:t>
      </w:r>
      <w:r>
        <w:rPr>
          <w:rFonts w:ascii="宋体" w:eastAsia="宋体" w:hAnsi="宋体" w:cs="宋体" w:hint="eastAsia"/>
          <w:sz w:val="21"/>
          <w:szCs w:val="21"/>
          <w:lang w:eastAsia="zh-CN"/>
        </w:rPr>
        <w:t>第五章</w:t>
      </w:r>
      <w:r>
        <w:rPr>
          <w:rFonts w:ascii="宋体" w:eastAsia="宋体" w:hAnsi="宋体" w:cs="宋体" w:hint="eastAsia"/>
          <w:kern w:val="2"/>
          <w:sz w:val="21"/>
          <w:szCs w:val="21"/>
          <w:lang w:val="en-US" w:eastAsia="zh-CN"/>
        </w:rPr>
        <w:t>“投标文件格式”进行编写，如有必要，可以增加附页，作为投标文件的组成部分。其中，投标函在满足竞争性比选文件实质性要求的基础上，可以提出比竞争性比选文件要求更有利于比选人的承诺。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3.7.2 投标文件应对竞争性比选文件有关</w:t>
      </w:r>
      <w:r>
        <w:rPr>
          <w:rFonts w:ascii="宋体" w:eastAsia="宋体" w:hAnsi="宋体" w:hint="eastAsia"/>
          <w:sz w:val="21"/>
          <w:szCs w:val="21"/>
          <w:lang w:eastAsia="zh-CN"/>
        </w:rPr>
        <w:t>期限</w:t>
      </w:r>
      <w:r>
        <w:rPr>
          <w:rFonts w:ascii="宋体" w:eastAsia="宋体" w:hAnsi="宋体" w:cs="宋体" w:hint="eastAsia"/>
          <w:kern w:val="2"/>
          <w:sz w:val="21"/>
          <w:szCs w:val="21"/>
          <w:lang w:val="en-US" w:eastAsia="zh-CN"/>
        </w:rPr>
        <w:t>、投标有效期、经营管理要求、技术标准和要求（如有）、招标范围等实质性内容作出响应。</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3.7.3 投标文件应用不褪色的材料书写或打印。投标文件格式中明确要求比选申请人法定代表人或其委托代理人签字之处，必须由相关人员亲笔签名，不得使用印章、签名章或其他电子制版签</w:t>
      </w:r>
      <w:r>
        <w:rPr>
          <w:rFonts w:ascii="宋体" w:eastAsia="宋体" w:hAnsi="宋体" w:cs="宋体" w:hint="eastAsia"/>
          <w:kern w:val="2"/>
          <w:sz w:val="21"/>
          <w:szCs w:val="21"/>
          <w:lang w:val="en-US" w:eastAsia="zh-CN"/>
        </w:rPr>
        <w:lastRenderedPageBreak/>
        <w:t>名代替；明确要求比选申请人加盖单位章之处，必须加盖单位公章。其中，投标函、报价明细表、承诺书（函）及对投标文件的澄清或说明应加盖比选申请人单位公章，或由比选申请人的法定代表人或其委托代理人签字。如果投标文件由委托代理人签署，则比选申请人须提交授权委托书，授权委托书应按</w:t>
      </w:r>
      <w:r>
        <w:rPr>
          <w:rFonts w:ascii="宋体" w:eastAsia="宋体" w:hAnsi="宋体" w:cs="宋体" w:hint="eastAsia"/>
          <w:sz w:val="21"/>
          <w:szCs w:val="21"/>
          <w:lang w:eastAsia="zh-CN"/>
        </w:rPr>
        <w:t>第五章</w:t>
      </w:r>
      <w:r>
        <w:rPr>
          <w:rFonts w:ascii="宋体" w:eastAsia="宋体" w:hAnsi="宋体" w:cs="宋体" w:hint="eastAsia"/>
          <w:kern w:val="2"/>
          <w:sz w:val="21"/>
          <w:szCs w:val="21"/>
          <w:lang w:val="en-US" w:eastAsia="zh-CN"/>
        </w:rPr>
        <w:t>“投标文件格式”的要求出具，并由法定代表人和委托代理人亲笔签名，不得使用印章、签名章或其他电子制版签名代替。如果由比选申请人的法定代表人亲自签署投标文件，则比选申请人须提交法定代表人身份证明，身份证明应符合</w:t>
      </w:r>
      <w:r>
        <w:rPr>
          <w:rFonts w:ascii="宋体" w:eastAsia="宋体" w:hAnsi="宋体" w:cs="宋体" w:hint="eastAsia"/>
          <w:sz w:val="21"/>
          <w:szCs w:val="21"/>
          <w:lang w:eastAsia="zh-CN"/>
        </w:rPr>
        <w:t>第五章</w:t>
      </w:r>
      <w:r>
        <w:rPr>
          <w:rFonts w:ascii="宋体" w:eastAsia="宋体" w:hAnsi="宋体" w:cs="宋体" w:hint="eastAsia"/>
          <w:kern w:val="2"/>
          <w:sz w:val="21"/>
          <w:szCs w:val="21"/>
          <w:lang w:val="en-US" w:eastAsia="zh-CN"/>
        </w:rPr>
        <w:t>“投标文件格式”的要求。投标文件应尽量避免涂改、行间插字或删除。如果出现上述情况，改动之处应由比选申请人的法定代表人或其授权的代理人签字或盖单位公章。</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3.7.4 投标文件正本与副本及电子文件的份数见比选申请人须知前附表。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3.7.5 投标文件的装订的其他要求见比选申请人须知前附表。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 投标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4.1投标文件应采用单信封形式密封。</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4.1.1投标文件的正本与副本、投标文件电子版文件应统一密封在一个封套中。封套应加贴封条，并在封套的封口处加盖比选申请人单位章或由比选申请人的法定代表人或其委托代理人签字。</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4.1.2 投标文件以及银行保函封套上应写明的内容见比选申请人须知前附表。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4.1.3 未按本章第 4.1.1 项要求密封的投标文件，比选人将予以拒收。</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 投标文件的递交</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4.2.1 比选申请人应在第一章“比选公告”或“投标邀请书”规定的投标截止时间前递交投标文件。</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4.2.2 比选申请人递交投标文件的地点：见第一章“比选公告”。</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4.2.3 除比选申请人须知前附表另有规定外，比选申请人所递交的投标文件不予退还。比选申请人少于 3 个的，投标文件当场退还给比选申请人。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4.2.4 逾期送达的或未送达指定地点的投标文件，比选人将予以拒收。</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 投标文件的修改与撤回</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4.3.1 在本章第 4.2.1 项规定的投标截止时间前，比选申请人可以修改或撤回已递交的投标文件，但应以书面形式通知比选人。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4.3.2 比选申请人撤回投标文件的，比选人自收到比选申请人书面撤回通知之日起 5 日内退还已收取的投标保证金。</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4.3.3 修改的内容为投标文件的组成部分。修改的投标文件应按照本章第 3 条、第 4 条的规定进行编制、密封、标记和递交，并标明“修改”字样。</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 开标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5.1 开标时间和地点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比选人在本章第 4.2.1 项规定的投标截止时间（开标时间）和比选申请人须知前附表规定的地点公开开标，并邀请所有比选申请人的法定代表人或其委托代理人准时参加。比选申请人若未派法定代表人或委托代理人出席开标活动，视为该比选申请人默认开标结果。</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5.2开标程序</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详见比选申请人须知前附表。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5.2.3 若比选人宣读的内容与投标文件不符，比选申请人有权在开标现场提出疑问，经比选人当场核查确认之后，可重新宣读其投标文件。若比选申请人现场未提出疑问，则认为比选申请人已确认比选人宣读的内容。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5.3 开标异议</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比选申请人对开标有异议的，应在开标现场提出，比选人当场作出答复，并制作记录，有异议的比选申请人代表、比选人代表、记录人等有关人员在记录上签字确认。</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 评标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6.1 评标委员会</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6.1.1评标委员会的组建，具体详见比选申请人须知前附表。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6.2 评标原则</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 评标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6.3.1 评标委员会按照第三章“评标办法”规定的方法、评审因素、标准和程序对投标文件进行评审。第三章“评标办法”没有规定的方法、评审因素和标准，不作为评标依据。</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6.3.2 评标完成后，评标委员会应向比选人提交书面评标报告和中标候选人名单。评标委员会推荐中标候选人的人数见比选申请人须知前附表。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 合同授予</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7.1 中标候选人公示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按照比选申请人须知前附表规定的公示媒介和期限公示中标候选人。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7.2 评标结果异议</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比选申请人或其他利害关系人对依法必须进行招标的项目的评标结果有异议的，应在中标候选人公示期间提出。比选人将在收到异议之日起 3 日内作出答复；作出答复前，将暂停招标投标活动。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7.3 中标候选人履约能力审查</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中标候选人的经营、财务状况发生较大变化或存在违法行为，比选人认为可能影响其履约能力的，将在发出中标通知书前提请原评标委员会按照竞争性比选文件规定的标准和方法进行审查确认。</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7.4 定标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按照比选申请人须知前附表的规定，比选人会依法确定中标人。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7.5 中标通知</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在本章第 3.3 款规定的投标有效期内，比选人以比选申请人须知前附表规定的形式向中标人发出中标通知书，同时将中标结果通知未中标的比选申请人。</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7.6 中标结果公告</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比选人在确定中标人之日起 3 日内，按照比选申请人须知前附表7.1规定的公告媒介和期限公告中标结果，公告期不得少于 3 日。</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7.7 履约保证金</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7.7.1 在签订合同前，中标人应按比选申请人须知前附表规定的形式、金额和竞争性比选文件第四章“合同条款及格式”规定的或事先经过比选人书面认可的履约保证金格式向比选人提交履约保证金。除比选申请人须知前附表另有规定外，履约保证金为中标价的10%。采用银行保函时，应由符合比选申请人须知前附表规定级别的银行开具，所需的费用由中标人承担，中标人应保证银行保函有效。</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7.7.2 中标人不能按本章第 7.7.1 项要求提交履约保证金的，视为放弃中标，其投标保证金不予退还，给比选人造成的损失超过投标保证金数额的，中标人还应对超过部分予以赔偿。</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 签订合同</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7.8.1 比选人和中标人应在中标通知书发出之日起 30 日内，根据竞争性比选文件和中标人的投标文件订立书面合同。中标人无正当理由拒签合同，在签订合同时向比选人提出附加条件，或不按照竞争性比选文件要求提交履约保证金的，比选人取消其中标资格，其投标保证金不予退还；给比选人造成的损失超过投标保证金数额的，中标人还应对超过部分予以赔偿。</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7.8.2 发出中标通知书后，比选人无正当理由拒签合同，或在签订合同时向中标人提出附加条件的，比选人向中标人退还投标保证金；给中标人造成损失的，还应赔偿损失。</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7.8.3 签约合同价的确定原则如下：</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（1）按照评标办法规定对投标报价进行修正后，若修正后的最终投标报价小于开标时的投标函大写金额报价，则签订合同时以修正后的最终投标报价为准；</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7.8.4 比选人和中标人在签订合同协议书的同时，须按照本竞争性比选文件规定的格式和要求签订廉政合同及安全生产合同，明确双方在廉政建设和安全生产方面的权利和义务以及应承担的违约责任。</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 纪律和监督</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8.1 对比选人的纪律要求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比选人不得泄露招标投标活动中应保密的情况和资料，不得与比选申请人串通损害国家利益、社会公共利益或他人合法权益。</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8.2 对比选申请人的纪律要求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比选申请人不得相互串通投标或与比选人串通投标，不得向比选人或评标委员会成员行贿谋取中标，不得以他人名义投标或以其他方式弄虚作假骗取中标；比选申请人不得以任何方式干扰、影响评标工作。</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8.3 对评标委员会成员的纪律要求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8.4 对与评标活动有关的工作人员的纪律要求</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 投诉</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8.5.1 比选申请人或其他利害关系人认为招标投标活动不符合法律、行政法规规定的，可以自知道或应当知道之日起 10 日内向有关监督部门投诉。投诉应有明确的请求和必要的证明材料。监督部门的联系方式见比选申请人须知前附表。</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8.5.2 比选申请人或其他利害关系人对竞争性比选文件、开标和评标结果提出投诉的，应按照本章第 2.4 款、第 5.3 款和第 7.2 款的规定先向比选人提出异议。异议答复期间不计算在第 8.5.1 项规定的期限内。</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9. 是否采用电子招标投标</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否。</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10. 需要补充的其他内容</w:t>
      </w:r>
    </w:p>
    <w:p w:rsidR="009058A9" w:rsidRDefault="00E12936">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详见比选申请人须知前附表。</w:t>
      </w: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E12936" w:rsidRDefault="00E12936">
      <w:pPr>
        <w:pStyle w:val="af15hichaf0dbchf15cgrid"/>
        <w:spacing w:line="360" w:lineRule="auto"/>
        <w:rPr>
          <w:rFonts w:hAnsi="宋体" w:cs="宋体"/>
          <w:sz w:val="24"/>
        </w:rPr>
      </w:pPr>
    </w:p>
    <w:p w:rsidR="00E12936" w:rsidRDefault="00E12936">
      <w:pPr>
        <w:pStyle w:val="af15hichaf0dbchf15cgrid"/>
        <w:spacing w:line="360" w:lineRule="auto"/>
        <w:rPr>
          <w:rFonts w:hAnsi="宋体" w:cs="宋体"/>
          <w:sz w:val="24"/>
        </w:rPr>
      </w:pPr>
    </w:p>
    <w:p w:rsidR="00E12936" w:rsidRDefault="00E12936">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9058A9">
      <w:pPr>
        <w:pStyle w:val="af15hichaf0dbchf15cgrid"/>
        <w:spacing w:line="360" w:lineRule="auto"/>
        <w:rPr>
          <w:rFonts w:hAnsi="宋体" w:cs="宋体"/>
          <w:sz w:val="24"/>
        </w:rPr>
      </w:pPr>
    </w:p>
    <w:p w:rsidR="009058A9" w:rsidRDefault="00E12936">
      <w:pPr>
        <w:spacing w:line="400" w:lineRule="exact"/>
        <w:rPr>
          <w:rFonts w:ascii="宋体" w:hAnsi="宋体" w:cs="宋体"/>
        </w:rPr>
      </w:pPr>
      <w:bookmarkStart w:id="72" w:name="_Toc509390631"/>
      <w:bookmarkStart w:id="73" w:name="_Toc519694547"/>
      <w:bookmarkStart w:id="74" w:name="_Toc512978291"/>
      <w:bookmarkStart w:id="75" w:name="_Toc512978538"/>
      <w:bookmarkStart w:id="76" w:name="_Toc467164191"/>
      <w:bookmarkStart w:id="77" w:name="_Toc424558318"/>
      <w:bookmarkStart w:id="78" w:name="_Toc152045581"/>
      <w:bookmarkStart w:id="79" w:name="_Toc424558678"/>
      <w:bookmarkStart w:id="80" w:name="_Toc335223315"/>
      <w:bookmarkStart w:id="81" w:name="_Toc144974548"/>
      <w:bookmarkStart w:id="82" w:name="_Toc152042358"/>
      <w:r>
        <w:rPr>
          <w:rFonts w:ascii="宋体" w:hAnsi="宋体" w:cs="宋体" w:hint="eastAsia"/>
        </w:rPr>
        <w:t>附表一：开标记录表</w:t>
      </w:r>
      <w:bookmarkEnd w:id="72"/>
      <w:bookmarkEnd w:id="73"/>
      <w:bookmarkEnd w:id="74"/>
      <w:bookmarkEnd w:id="75"/>
      <w:bookmarkEnd w:id="76"/>
      <w:bookmarkEnd w:id="77"/>
      <w:bookmarkEnd w:id="78"/>
      <w:bookmarkEnd w:id="79"/>
      <w:bookmarkEnd w:id="80"/>
      <w:bookmarkEnd w:id="81"/>
      <w:bookmarkEnd w:id="82"/>
    </w:p>
    <w:p w:rsidR="009058A9" w:rsidRDefault="00E12936">
      <w:pPr>
        <w:spacing w:line="400" w:lineRule="exact"/>
        <w:jc w:val="center"/>
        <w:rPr>
          <w:rFonts w:ascii="宋体" w:hAnsi="宋体" w:cs="宋体"/>
          <w:sz w:val="28"/>
          <w:szCs w:val="28"/>
        </w:rPr>
      </w:pPr>
      <w:r>
        <w:rPr>
          <w:rFonts w:ascii="宋体" w:hAnsi="宋体" w:cs="宋体" w:hint="eastAsia"/>
          <w:sz w:val="28"/>
          <w:szCs w:val="28"/>
          <w:u w:val="single"/>
        </w:rPr>
        <w:t>（项目名称）</w:t>
      </w:r>
      <w:r>
        <w:rPr>
          <w:rFonts w:ascii="宋体" w:hAnsi="宋体" w:cs="宋体" w:hint="eastAsia"/>
          <w:sz w:val="28"/>
          <w:szCs w:val="28"/>
        </w:rPr>
        <w:t>开标记录表</w:t>
      </w:r>
    </w:p>
    <w:p w:rsidR="009058A9" w:rsidRDefault="00E12936">
      <w:pPr>
        <w:spacing w:line="500" w:lineRule="exact"/>
        <w:ind w:firstLineChars="1650" w:firstLine="4620"/>
        <w:rPr>
          <w:rFonts w:ascii="宋体" w:hAnsi="宋体" w:cs="宋体"/>
        </w:rPr>
      </w:pPr>
      <w:r>
        <w:rPr>
          <w:rFonts w:ascii="宋体" w:hAnsi="宋体" w:cs="宋体" w:hint="eastAsia"/>
          <w:sz w:val="28"/>
          <w:szCs w:val="28"/>
          <w:u w:val="single"/>
        </w:rPr>
        <w:t xml:space="preserve">    </w:t>
      </w:r>
      <w:r>
        <w:rPr>
          <w:rFonts w:ascii="宋体" w:hAnsi="宋体" w:cs="宋体" w:hint="eastAsia"/>
          <w:szCs w:val="21"/>
        </w:rPr>
        <w:t>年</w:t>
      </w:r>
      <w:r>
        <w:rPr>
          <w:rFonts w:ascii="宋体" w:hAnsi="宋体" w:cs="宋体" w:hint="eastAsia"/>
          <w:sz w:val="28"/>
          <w:szCs w:val="28"/>
          <w:u w:val="single"/>
        </w:rPr>
        <w:t xml:space="preserve">    </w:t>
      </w:r>
      <w:r>
        <w:rPr>
          <w:rFonts w:ascii="宋体" w:hAnsi="宋体" w:cs="宋体" w:hint="eastAsia"/>
          <w:szCs w:val="21"/>
        </w:rPr>
        <w:t>月</w:t>
      </w:r>
      <w:r>
        <w:rPr>
          <w:rFonts w:ascii="宋体" w:hAnsi="宋体" w:cs="宋体" w:hint="eastAsia"/>
          <w:sz w:val="28"/>
          <w:szCs w:val="28"/>
          <w:u w:val="single"/>
        </w:rPr>
        <w:t xml:space="preserve">    </w:t>
      </w:r>
      <w:r>
        <w:rPr>
          <w:rFonts w:ascii="宋体" w:hAnsi="宋体" w:cs="宋体" w:hint="eastAsia"/>
          <w:szCs w:val="21"/>
        </w:rPr>
        <w:t>日</w:t>
      </w:r>
      <w:r>
        <w:rPr>
          <w:rFonts w:ascii="宋体" w:hAnsi="宋体" w:cs="宋体" w:hint="eastAsia"/>
          <w:sz w:val="28"/>
          <w:szCs w:val="28"/>
          <w:u w:val="single"/>
        </w:rPr>
        <w:t xml:space="preserve">    </w:t>
      </w:r>
      <w:r>
        <w:rPr>
          <w:rFonts w:ascii="宋体" w:hAnsi="宋体" w:cs="宋体" w:hint="eastAsia"/>
          <w:szCs w:val="21"/>
        </w:rPr>
        <w:t>时</w:t>
      </w:r>
      <w:r>
        <w:rPr>
          <w:rFonts w:ascii="宋体" w:hAnsi="宋体" w:cs="宋体" w:hint="eastAsia"/>
          <w:sz w:val="28"/>
          <w:szCs w:val="28"/>
          <w:u w:val="single"/>
        </w:rPr>
        <w:t xml:space="preserve">    </w:t>
      </w:r>
      <w:r>
        <w:rPr>
          <w:rFonts w:ascii="宋体" w:hAnsi="宋体" w:cs="宋体" w:hint="eastAsia"/>
          <w:szCs w:val="21"/>
        </w:rPr>
        <w:t>分</w:t>
      </w:r>
    </w:p>
    <w:tbl>
      <w:tblPr>
        <w:tblW w:w="0" w:type="auto"/>
        <w:jc w:val="center"/>
        <w:tblLayout w:type="fixed"/>
        <w:tblLook w:val="04A0" w:firstRow="1" w:lastRow="0" w:firstColumn="1" w:lastColumn="0" w:noHBand="0" w:noVBand="1"/>
      </w:tblPr>
      <w:tblGrid>
        <w:gridCol w:w="586"/>
        <w:gridCol w:w="1131"/>
        <w:gridCol w:w="1075"/>
        <w:gridCol w:w="1091"/>
        <w:gridCol w:w="1711"/>
        <w:gridCol w:w="738"/>
        <w:gridCol w:w="1402"/>
      </w:tblGrid>
      <w:tr w:rsidR="009058A9">
        <w:trPr>
          <w:trHeight w:val="765"/>
          <w:jc w:val="center"/>
        </w:trPr>
        <w:tc>
          <w:tcPr>
            <w:tcW w:w="586"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序号</w:t>
            </w:r>
          </w:p>
        </w:tc>
        <w:tc>
          <w:tcPr>
            <w:tcW w:w="1131"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投标单位</w:t>
            </w:r>
          </w:p>
        </w:tc>
        <w:tc>
          <w:tcPr>
            <w:tcW w:w="1075"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密封情况</w:t>
            </w:r>
          </w:p>
        </w:tc>
        <w:tc>
          <w:tcPr>
            <w:tcW w:w="1091"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投标保证金</w:t>
            </w:r>
          </w:p>
        </w:tc>
        <w:tc>
          <w:tcPr>
            <w:tcW w:w="1711"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kern w:val="0"/>
                <w:sz w:val="18"/>
                <w:szCs w:val="18"/>
              </w:rPr>
            </w:pPr>
            <w:r>
              <w:rPr>
                <w:rFonts w:ascii="宋体" w:hAnsi="宋体" w:cs="宋体" w:hint="eastAsia"/>
                <w:kern w:val="0"/>
                <w:sz w:val="18"/>
                <w:szCs w:val="18"/>
              </w:rPr>
              <w:t>投标报价（元）</w:t>
            </w:r>
          </w:p>
        </w:tc>
        <w:tc>
          <w:tcPr>
            <w:tcW w:w="738"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备注</w:t>
            </w:r>
          </w:p>
        </w:tc>
        <w:tc>
          <w:tcPr>
            <w:tcW w:w="1402"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exact"/>
              <w:jc w:val="center"/>
              <w:rPr>
                <w:rFonts w:ascii="宋体" w:hAnsi="宋体" w:cs="宋体"/>
                <w:sz w:val="18"/>
                <w:szCs w:val="18"/>
              </w:rPr>
            </w:pPr>
            <w:r>
              <w:rPr>
                <w:rFonts w:ascii="宋体" w:hAnsi="宋体" w:cs="宋体" w:hint="eastAsia"/>
                <w:sz w:val="18"/>
                <w:szCs w:val="18"/>
              </w:rPr>
              <w:t>比选申请人代表签名</w:t>
            </w: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738"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c>
          <w:tcPr>
            <w:tcW w:w="1402" w:type="dxa"/>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r w:rsidR="009058A9">
        <w:trPr>
          <w:trHeight w:val="387"/>
          <w:jc w:val="center"/>
        </w:trPr>
        <w:tc>
          <w:tcPr>
            <w:tcW w:w="3883" w:type="dxa"/>
            <w:gridSpan w:val="4"/>
            <w:tcBorders>
              <w:top w:val="single" w:sz="4" w:space="0" w:color="auto"/>
              <w:left w:val="single" w:sz="4" w:space="0" w:color="auto"/>
              <w:bottom w:val="single" w:sz="4" w:space="0" w:color="auto"/>
              <w:right w:val="single" w:sz="4" w:space="0" w:color="auto"/>
            </w:tcBorders>
          </w:tcPr>
          <w:p w:rsidR="009058A9" w:rsidRDefault="00E12936">
            <w:pPr>
              <w:spacing w:line="360" w:lineRule="exact"/>
              <w:jc w:val="left"/>
              <w:rPr>
                <w:rFonts w:ascii="宋体" w:hAnsi="宋体" w:cs="宋体"/>
                <w:sz w:val="18"/>
                <w:szCs w:val="18"/>
              </w:rPr>
            </w:pPr>
            <w:r>
              <w:rPr>
                <w:rFonts w:ascii="宋体" w:hAnsi="宋体" w:cs="宋体" w:hint="eastAsia"/>
                <w:sz w:val="18"/>
                <w:szCs w:val="18"/>
              </w:rPr>
              <w:t>投标限价</w:t>
            </w:r>
          </w:p>
        </w:tc>
        <w:tc>
          <w:tcPr>
            <w:tcW w:w="3851" w:type="dxa"/>
            <w:gridSpan w:val="3"/>
            <w:tcBorders>
              <w:top w:val="single" w:sz="4" w:space="0" w:color="auto"/>
              <w:left w:val="single" w:sz="4" w:space="0" w:color="auto"/>
              <w:bottom w:val="single" w:sz="4" w:space="0" w:color="auto"/>
              <w:right w:val="single" w:sz="4" w:space="0" w:color="auto"/>
            </w:tcBorders>
          </w:tcPr>
          <w:p w:rsidR="009058A9" w:rsidRDefault="009058A9">
            <w:pPr>
              <w:spacing w:line="360" w:lineRule="exact"/>
              <w:jc w:val="left"/>
              <w:rPr>
                <w:rFonts w:ascii="宋体" w:hAnsi="宋体" w:cs="宋体"/>
                <w:sz w:val="18"/>
                <w:szCs w:val="18"/>
              </w:rPr>
            </w:pPr>
          </w:p>
        </w:tc>
      </w:tr>
    </w:tbl>
    <w:p w:rsidR="009058A9" w:rsidRDefault="009058A9">
      <w:pPr>
        <w:spacing w:line="440" w:lineRule="exact"/>
        <w:rPr>
          <w:rFonts w:ascii="宋体" w:hAnsi="宋体" w:cs="宋体"/>
        </w:rPr>
      </w:pPr>
    </w:p>
    <w:p w:rsidR="009058A9" w:rsidRDefault="00E12936">
      <w:pPr>
        <w:spacing w:line="440" w:lineRule="exact"/>
        <w:rPr>
          <w:rFonts w:ascii="宋体" w:hAnsi="宋体" w:cs="宋体"/>
          <w:u w:val="single"/>
        </w:rPr>
      </w:pPr>
      <w:r>
        <w:rPr>
          <w:rFonts w:ascii="宋体" w:hAnsi="宋体" w:cs="宋体" w:hint="eastAsia"/>
        </w:rPr>
        <w:t>比选人代表：</w:t>
      </w:r>
      <w:r>
        <w:rPr>
          <w:rFonts w:ascii="宋体" w:hAnsi="宋体" w:cs="宋体" w:hint="eastAsia"/>
          <w:u w:val="single"/>
        </w:rPr>
        <w:t xml:space="preserve">                   </w:t>
      </w:r>
      <w:r>
        <w:rPr>
          <w:rFonts w:ascii="宋体" w:hAnsi="宋体" w:cs="宋体" w:hint="eastAsia"/>
        </w:rPr>
        <w:t xml:space="preserve"> 记录人：</w:t>
      </w:r>
      <w:r>
        <w:rPr>
          <w:rFonts w:ascii="宋体" w:hAnsi="宋体" w:cs="宋体" w:hint="eastAsia"/>
          <w:u w:val="single"/>
        </w:rPr>
        <w:t xml:space="preserve">                   </w:t>
      </w:r>
      <w:r>
        <w:rPr>
          <w:rFonts w:ascii="宋体" w:hAnsi="宋体" w:cs="宋体" w:hint="eastAsia"/>
        </w:rPr>
        <w:t xml:space="preserve"> 监督：</w:t>
      </w:r>
      <w:r>
        <w:rPr>
          <w:rFonts w:ascii="宋体" w:hAnsi="宋体" w:cs="宋体" w:hint="eastAsia"/>
          <w:u w:val="single"/>
        </w:rPr>
        <w:t xml:space="preserve">                </w:t>
      </w:r>
    </w:p>
    <w:p w:rsidR="009058A9" w:rsidRDefault="00E12936">
      <w:pPr>
        <w:spacing w:line="440" w:lineRule="exact"/>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 xml:space="preserve">月 </w:t>
      </w:r>
      <w:r>
        <w:rPr>
          <w:rFonts w:ascii="宋体" w:hAnsi="宋体" w:cs="宋体" w:hint="eastAsia"/>
          <w:u w:val="single"/>
        </w:rPr>
        <w:t xml:space="preserve">      </w:t>
      </w:r>
      <w:r>
        <w:rPr>
          <w:rFonts w:ascii="宋体" w:hAnsi="宋体" w:cs="宋体" w:hint="eastAsia"/>
        </w:rPr>
        <w:t>日</w:t>
      </w:r>
    </w:p>
    <w:p w:rsidR="009058A9" w:rsidRDefault="009058A9">
      <w:pPr>
        <w:spacing w:line="440" w:lineRule="exact"/>
        <w:rPr>
          <w:rFonts w:ascii="宋体" w:hAnsi="宋体" w:cs="宋体"/>
        </w:rPr>
      </w:pPr>
    </w:p>
    <w:p w:rsidR="009058A9" w:rsidRDefault="009058A9">
      <w:pPr>
        <w:spacing w:line="400" w:lineRule="exact"/>
        <w:jc w:val="center"/>
        <w:rPr>
          <w:rFonts w:ascii="宋体" w:hAnsi="宋体" w:cs="宋体"/>
          <w:b/>
          <w:sz w:val="28"/>
          <w:szCs w:val="28"/>
        </w:rPr>
      </w:pPr>
    </w:p>
    <w:p w:rsidR="009058A9" w:rsidRDefault="009058A9">
      <w:pPr>
        <w:spacing w:line="400" w:lineRule="exact"/>
        <w:jc w:val="center"/>
        <w:rPr>
          <w:rFonts w:ascii="宋体" w:hAnsi="宋体" w:cs="宋体"/>
          <w:b/>
          <w:sz w:val="28"/>
          <w:szCs w:val="28"/>
        </w:rPr>
      </w:pPr>
    </w:p>
    <w:p w:rsidR="009058A9" w:rsidRDefault="00E12936">
      <w:pPr>
        <w:spacing w:line="620" w:lineRule="exact"/>
        <w:rPr>
          <w:rFonts w:ascii="宋体" w:hAnsi="宋体" w:cs="宋体"/>
          <w:szCs w:val="21"/>
        </w:rPr>
      </w:pPr>
      <w:r>
        <w:rPr>
          <w:rFonts w:ascii="宋体" w:hAnsi="宋体" w:cs="宋体" w:hint="eastAsia"/>
          <w:szCs w:val="21"/>
        </w:rPr>
        <w:t xml:space="preserve">                                 </w:t>
      </w:r>
    </w:p>
    <w:p w:rsidR="009058A9" w:rsidRDefault="009058A9">
      <w:pPr>
        <w:spacing w:line="440" w:lineRule="exact"/>
        <w:rPr>
          <w:rFonts w:ascii="宋体" w:hAnsi="宋体" w:cs="宋体"/>
        </w:rPr>
        <w:sectPr w:rsidR="009058A9" w:rsidSect="00186B66">
          <w:footerReference w:type="default" r:id="rId10"/>
          <w:pgSz w:w="11906" w:h="16838"/>
          <w:pgMar w:top="1418" w:right="1418" w:bottom="1418" w:left="1418" w:header="851" w:footer="992" w:gutter="0"/>
          <w:pgNumType w:start="1"/>
          <w:cols w:space="720"/>
          <w:docGrid w:linePitch="312"/>
        </w:sectPr>
      </w:pPr>
      <w:bookmarkStart w:id="83" w:name="_Toc467164192"/>
      <w:bookmarkStart w:id="84" w:name="_Toc152042359"/>
      <w:bookmarkStart w:id="85" w:name="_Toc519694548"/>
      <w:bookmarkStart w:id="86" w:name="_Toc512978539"/>
      <w:bookmarkStart w:id="87" w:name="_Toc509390632"/>
      <w:bookmarkStart w:id="88" w:name="_Toc335223316"/>
      <w:bookmarkStart w:id="89" w:name="_Toc512978292"/>
      <w:bookmarkStart w:id="90" w:name="_Toc144974549"/>
      <w:bookmarkStart w:id="91" w:name="_Toc424558319"/>
      <w:bookmarkStart w:id="92" w:name="_Toc424558679"/>
      <w:bookmarkStart w:id="93" w:name="_Toc152045582"/>
      <w:bookmarkStart w:id="94" w:name="_Toc432524774"/>
    </w:p>
    <w:p w:rsidR="009058A9" w:rsidRDefault="00E12936">
      <w:pPr>
        <w:spacing w:line="440" w:lineRule="exact"/>
        <w:rPr>
          <w:rFonts w:ascii="宋体" w:hAnsi="宋体" w:cs="宋体"/>
        </w:rPr>
      </w:pPr>
      <w:r>
        <w:rPr>
          <w:rFonts w:ascii="宋体" w:hAnsi="宋体" w:cs="宋体" w:hint="eastAsia"/>
        </w:rPr>
        <w:lastRenderedPageBreak/>
        <w:t>附表二：问题澄清通知</w:t>
      </w:r>
      <w:bookmarkEnd w:id="83"/>
      <w:bookmarkEnd w:id="84"/>
      <w:bookmarkEnd w:id="85"/>
      <w:bookmarkEnd w:id="86"/>
      <w:bookmarkEnd w:id="87"/>
      <w:bookmarkEnd w:id="88"/>
      <w:bookmarkEnd w:id="89"/>
      <w:bookmarkEnd w:id="90"/>
      <w:bookmarkEnd w:id="91"/>
      <w:bookmarkEnd w:id="92"/>
      <w:bookmarkEnd w:id="93"/>
    </w:p>
    <w:p w:rsidR="009058A9" w:rsidRDefault="009058A9">
      <w:pPr>
        <w:spacing w:line="440" w:lineRule="exact"/>
        <w:jc w:val="center"/>
        <w:rPr>
          <w:rFonts w:ascii="宋体" w:hAnsi="宋体" w:cs="宋体"/>
          <w:szCs w:val="21"/>
        </w:rPr>
      </w:pPr>
    </w:p>
    <w:p w:rsidR="009058A9" w:rsidRDefault="00E12936">
      <w:pPr>
        <w:spacing w:line="440" w:lineRule="exact"/>
        <w:jc w:val="center"/>
        <w:rPr>
          <w:rFonts w:ascii="宋体" w:hAnsi="宋体" w:cs="宋体"/>
          <w:sz w:val="28"/>
          <w:szCs w:val="28"/>
        </w:rPr>
      </w:pPr>
      <w:r>
        <w:rPr>
          <w:rFonts w:ascii="宋体" w:hAnsi="宋体" w:cs="宋体" w:hint="eastAsia"/>
          <w:sz w:val="28"/>
          <w:szCs w:val="28"/>
        </w:rPr>
        <w:t>问题澄清通知</w:t>
      </w:r>
    </w:p>
    <w:p w:rsidR="009058A9" w:rsidRDefault="00E12936">
      <w:pPr>
        <w:spacing w:line="440" w:lineRule="exact"/>
        <w:rPr>
          <w:rFonts w:ascii="宋体" w:hAnsi="宋体" w:cs="宋体"/>
          <w:szCs w:val="21"/>
        </w:rPr>
      </w:pPr>
      <w:r>
        <w:rPr>
          <w:rFonts w:ascii="宋体" w:hAnsi="宋体" w:cs="宋体" w:hint="eastAsia"/>
          <w:szCs w:val="21"/>
        </w:rPr>
        <w:t xml:space="preserve">                                （编号：</w:t>
      </w:r>
      <w:r>
        <w:rPr>
          <w:rFonts w:ascii="宋体" w:hAnsi="宋体" w:cs="宋体" w:hint="eastAsia"/>
          <w:szCs w:val="21"/>
          <w:u w:val="single"/>
        </w:rPr>
        <w:t xml:space="preserve">　　　　　　　</w:t>
      </w:r>
      <w:r>
        <w:rPr>
          <w:rFonts w:ascii="宋体" w:hAnsi="宋体" w:cs="宋体" w:hint="eastAsia"/>
          <w:szCs w:val="21"/>
        </w:rPr>
        <w:t>）</w:t>
      </w: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（比选申请人名称）：</w:t>
      </w: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招标的评标委员会，对你方的投标文件进行了仔细的审查，现需你方对下列问题以书面形式予以澄清或说明：</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1.</w:t>
      </w:r>
    </w:p>
    <w:p w:rsidR="009058A9" w:rsidRDefault="00E12936">
      <w:pPr>
        <w:spacing w:line="440" w:lineRule="exact"/>
        <w:rPr>
          <w:rFonts w:ascii="宋体" w:hAnsi="宋体" w:cs="宋体"/>
          <w:szCs w:val="21"/>
        </w:rPr>
      </w:pPr>
      <w:r>
        <w:rPr>
          <w:rFonts w:ascii="宋体" w:hAnsi="宋体" w:cs="宋体" w:hint="eastAsia"/>
          <w:szCs w:val="21"/>
        </w:rPr>
        <w:t xml:space="preserve">    2.</w:t>
      </w:r>
    </w:p>
    <w:p w:rsidR="009058A9" w:rsidRDefault="00E12936">
      <w:pPr>
        <w:spacing w:line="440" w:lineRule="exact"/>
        <w:rPr>
          <w:rFonts w:ascii="宋体" w:hAnsi="宋体" w:cs="宋体"/>
          <w:szCs w:val="21"/>
        </w:rPr>
      </w:pPr>
      <w:r>
        <w:rPr>
          <w:rFonts w:ascii="宋体" w:hAnsi="宋体" w:cs="宋体" w:hint="eastAsia"/>
          <w:szCs w:val="21"/>
        </w:rPr>
        <w:t xml:space="preserve">     ......   </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请将上述问题的澄清或说明于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分前递交至</w:t>
      </w:r>
      <w:r>
        <w:rPr>
          <w:rFonts w:ascii="宋体" w:hAnsi="宋体" w:cs="宋体" w:hint="eastAsia"/>
          <w:szCs w:val="21"/>
          <w:u w:val="single"/>
        </w:rPr>
        <w:t xml:space="preserve">         </w:t>
      </w:r>
      <w:r>
        <w:rPr>
          <w:rFonts w:ascii="宋体" w:hAnsi="宋体" w:cs="宋体" w:hint="eastAsia"/>
          <w:szCs w:val="21"/>
        </w:rPr>
        <w:t>（详细地址）或传真至</w:t>
      </w:r>
      <w:r>
        <w:rPr>
          <w:rFonts w:ascii="宋体" w:hAnsi="宋体" w:cs="宋体" w:hint="eastAsia"/>
          <w:szCs w:val="21"/>
          <w:u w:val="single"/>
        </w:rPr>
        <w:t xml:space="preserve">         </w:t>
      </w:r>
      <w:r>
        <w:rPr>
          <w:rFonts w:ascii="宋体" w:hAnsi="宋体" w:cs="宋体" w:hint="eastAsia"/>
          <w:szCs w:val="21"/>
        </w:rPr>
        <w:t>（传真号码）或通过下载竞争性比选文件的电子招标交易平台上传。采用传真方式的，应在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分前将原件递交至</w:t>
      </w:r>
      <w:r>
        <w:rPr>
          <w:rFonts w:ascii="宋体" w:hAnsi="宋体" w:cs="宋体" w:hint="eastAsia"/>
          <w:szCs w:val="21"/>
          <w:u w:val="single"/>
        </w:rPr>
        <w:t xml:space="preserve">         </w:t>
      </w:r>
      <w:r>
        <w:rPr>
          <w:rFonts w:ascii="宋体" w:hAnsi="宋体" w:cs="宋体" w:hint="eastAsia"/>
          <w:szCs w:val="21"/>
        </w:rPr>
        <w:t>（详细地址）。</w:t>
      </w: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jc w:val="right"/>
        <w:rPr>
          <w:rFonts w:ascii="宋体" w:hAnsi="宋体" w:cs="宋体"/>
          <w:szCs w:val="21"/>
        </w:rPr>
      </w:pPr>
      <w:r>
        <w:rPr>
          <w:rFonts w:ascii="宋体" w:hAnsi="宋体" w:cs="宋体" w:hint="eastAsia"/>
          <w:szCs w:val="21"/>
        </w:rPr>
        <w:t>比选人：</w:t>
      </w:r>
      <w:r>
        <w:rPr>
          <w:rFonts w:ascii="宋体" w:hAnsi="宋体" w:cs="宋体" w:hint="eastAsia"/>
          <w:szCs w:val="21"/>
          <w:u w:val="single"/>
        </w:rPr>
        <w:t xml:space="preserve">          </w:t>
      </w:r>
      <w:r>
        <w:rPr>
          <w:rFonts w:ascii="宋体" w:hAnsi="宋体" w:cs="宋体" w:hint="eastAsia"/>
          <w:szCs w:val="21"/>
        </w:rPr>
        <w:t>（签字或盖单位章）</w:t>
      </w:r>
    </w:p>
    <w:p w:rsidR="009058A9" w:rsidRDefault="00E12936">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年 </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9058A9" w:rsidRDefault="009058A9">
      <w:pPr>
        <w:spacing w:line="400" w:lineRule="exact"/>
        <w:rPr>
          <w:rFonts w:ascii="宋体" w:hAnsi="宋体" w:cs="宋体"/>
        </w:rPr>
      </w:pPr>
    </w:p>
    <w:p w:rsidR="009058A9" w:rsidRDefault="00E12936">
      <w:pPr>
        <w:spacing w:line="400" w:lineRule="exact"/>
        <w:rPr>
          <w:rFonts w:ascii="宋体" w:hAnsi="宋体" w:cs="宋体"/>
        </w:rPr>
      </w:pPr>
      <w:r>
        <w:rPr>
          <w:rFonts w:ascii="宋体" w:hAnsi="宋体" w:cs="宋体" w:hint="eastAsia"/>
        </w:rPr>
        <w:br w:type="page"/>
      </w:r>
      <w:bookmarkStart w:id="95" w:name="_Toc152042360"/>
      <w:bookmarkStart w:id="96" w:name="_Toc424558320"/>
      <w:bookmarkStart w:id="97" w:name="_Toc512978540"/>
      <w:bookmarkStart w:id="98" w:name="_Toc152045583"/>
      <w:bookmarkStart w:id="99" w:name="_Toc512978293"/>
      <w:bookmarkStart w:id="100" w:name="_Toc509390633"/>
      <w:bookmarkStart w:id="101" w:name="_Toc519694549"/>
      <w:bookmarkStart w:id="102" w:name="_Toc424558680"/>
      <w:bookmarkStart w:id="103" w:name="_Toc467164193"/>
      <w:bookmarkStart w:id="104" w:name="_Toc144974550"/>
      <w:bookmarkStart w:id="105" w:name="_Toc335223317"/>
      <w:r>
        <w:rPr>
          <w:rFonts w:ascii="宋体" w:hAnsi="宋体" w:cs="宋体" w:hint="eastAsia"/>
        </w:rPr>
        <w:lastRenderedPageBreak/>
        <w:t>附表三：问题的澄清</w:t>
      </w:r>
      <w:bookmarkEnd w:id="95"/>
      <w:bookmarkEnd w:id="96"/>
      <w:bookmarkEnd w:id="97"/>
      <w:bookmarkEnd w:id="98"/>
      <w:bookmarkEnd w:id="99"/>
      <w:bookmarkEnd w:id="100"/>
      <w:bookmarkEnd w:id="101"/>
      <w:bookmarkEnd w:id="102"/>
      <w:bookmarkEnd w:id="103"/>
      <w:bookmarkEnd w:id="104"/>
      <w:bookmarkEnd w:id="105"/>
    </w:p>
    <w:p w:rsidR="009058A9" w:rsidRDefault="009058A9">
      <w:pPr>
        <w:spacing w:line="400" w:lineRule="exact"/>
        <w:jc w:val="center"/>
        <w:rPr>
          <w:rFonts w:ascii="宋体" w:hAnsi="宋体" w:cs="宋体"/>
          <w:sz w:val="28"/>
          <w:szCs w:val="28"/>
        </w:rPr>
      </w:pPr>
    </w:p>
    <w:p w:rsidR="009058A9" w:rsidRDefault="00E12936">
      <w:pPr>
        <w:spacing w:line="400" w:lineRule="exact"/>
        <w:jc w:val="center"/>
        <w:rPr>
          <w:rFonts w:ascii="宋体" w:hAnsi="宋体" w:cs="宋体"/>
          <w:sz w:val="28"/>
          <w:szCs w:val="28"/>
        </w:rPr>
      </w:pPr>
      <w:r>
        <w:rPr>
          <w:rFonts w:ascii="宋体" w:hAnsi="宋体" w:cs="宋体" w:hint="eastAsia"/>
          <w:sz w:val="28"/>
          <w:szCs w:val="28"/>
        </w:rPr>
        <w:t>问题的澄清</w:t>
      </w:r>
    </w:p>
    <w:p w:rsidR="009058A9" w:rsidRDefault="00E12936">
      <w:pPr>
        <w:spacing w:line="440" w:lineRule="exact"/>
        <w:rPr>
          <w:rFonts w:ascii="宋体" w:hAnsi="宋体" w:cs="宋体"/>
          <w:szCs w:val="21"/>
        </w:rPr>
      </w:pPr>
      <w:r>
        <w:rPr>
          <w:rFonts w:ascii="宋体" w:hAnsi="宋体" w:cs="宋体" w:hint="eastAsia"/>
          <w:szCs w:val="21"/>
        </w:rPr>
        <w:t xml:space="preserve">                                （编号：</w:t>
      </w:r>
      <w:r>
        <w:rPr>
          <w:rFonts w:ascii="宋体" w:hAnsi="宋体" w:cs="宋体" w:hint="eastAsia"/>
          <w:szCs w:val="21"/>
          <w:u w:val="single"/>
        </w:rPr>
        <w:t xml:space="preserve">　　　　　　　</w:t>
      </w:r>
      <w:r>
        <w:rPr>
          <w:rFonts w:ascii="宋体" w:hAnsi="宋体" w:cs="宋体" w:hint="eastAsia"/>
          <w:szCs w:val="21"/>
        </w:rPr>
        <w:t>）</w:t>
      </w:r>
    </w:p>
    <w:p w:rsidR="009058A9" w:rsidRDefault="009058A9">
      <w:pPr>
        <w:spacing w:line="40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招标评标委员会：</w:t>
      </w: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问题澄清通知（编号：</w:t>
      </w:r>
      <w:r>
        <w:rPr>
          <w:rFonts w:ascii="宋体" w:hAnsi="宋体" w:cs="宋体" w:hint="eastAsia"/>
          <w:szCs w:val="21"/>
          <w:u w:val="single"/>
        </w:rPr>
        <w:t xml:space="preserve">        </w:t>
      </w:r>
      <w:r>
        <w:rPr>
          <w:rFonts w:ascii="宋体" w:hAnsi="宋体" w:cs="宋体" w:hint="eastAsia"/>
          <w:szCs w:val="21"/>
        </w:rPr>
        <w:t>）已收悉，现澄清、说明如下：</w:t>
      </w:r>
    </w:p>
    <w:p w:rsidR="009058A9" w:rsidRDefault="00E12936">
      <w:pPr>
        <w:spacing w:line="440" w:lineRule="exact"/>
        <w:rPr>
          <w:rFonts w:ascii="宋体" w:hAnsi="宋体" w:cs="宋体"/>
          <w:szCs w:val="21"/>
        </w:rPr>
      </w:pPr>
      <w:r>
        <w:rPr>
          <w:rFonts w:ascii="宋体" w:hAnsi="宋体" w:cs="宋体" w:hint="eastAsia"/>
          <w:szCs w:val="21"/>
        </w:rPr>
        <w:t xml:space="preserve">　     1.</w:t>
      </w:r>
    </w:p>
    <w:p w:rsidR="009058A9" w:rsidRDefault="00E12936">
      <w:pPr>
        <w:spacing w:line="440" w:lineRule="exact"/>
        <w:rPr>
          <w:rFonts w:ascii="宋体" w:hAnsi="宋体" w:cs="宋体"/>
          <w:szCs w:val="21"/>
        </w:rPr>
      </w:pPr>
      <w:r>
        <w:rPr>
          <w:rFonts w:ascii="宋体" w:hAnsi="宋体" w:cs="宋体" w:hint="eastAsia"/>
          <w:szCs w:val="21"/>
        </w:rPr>
        <w:t xml:space="preserve">　     2.</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上述问题澄清或说明，不改变我方投标文件的实质性内容，构成我方投标文件的组成部分。</w:t>
      </w: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比选申请人：</w:t>
      </w:r>
      <w:r>
        <w:rPr>
          <w:rFonts w:ascii="宋体" w:hAnsi="宋体" w:cs="宋体" w:hint="eastAsia"/>
          <w:szCs w:val="21"/>
          <w:u w:val="single"/>
        </w:rPr>
        <w:t xml:space="preserve">                        </w:t>
      </w:r>
      <w:r>
        <w:rPr>
          <w:rFonts w:ascii="宋体" w:hAnsi="宋体" w:cs="宋体" w:hint="eastAsia"/>
          <w:szCs w:val="21"/>
        </w:rPr>
        <w:t>（盖单位章）</w:t>
      </w:r>
    </w:p>
    <w:p w:rsidR="009058A9" w:rsidRDefault="00E12936">
      <w:pPr>
        <w:spacing w:line="440" w:lineRule="exact"/>
        <w:rPr>
          <w:rFonts w:ascii="宋体" w:hAnsi="宋体" w:cs="宋体"/>
          <w:szCs w:val="21"/>
        </w:rPr>
      </w:pPr>
      <w:r>
        <w:rPr>
          <w:rFonts w:ascii="宋体" w:hAnsi="宋体" w:cs="宋体" w:hint="eastAsia"/>
          <w:szCs w:val="21"/>
        </w:rPr>
        <w:t xml:space="preserve">　　　　　　　　　　　　　　  法定代表人或其委托代理人：</w:t>
      </w:r>
      <w:r>
        <w:rPr>
          <w:rFonts w:ascii="宋体" w:hAnsi="宋体" w:cs="宋体" w:hint="eastAsia"/>
          <w:szCs w:val="21"/>
          <w:u w:val="single"/>
        </w:rPr>
        <w:t xml:space="preserve">          </w:t>
      </w:r>
      <w:r>
        <w:rPr>
          <w:rFonts w:ascii="宋体" w:hAnsi="宋体" w:cs="宋体" w:hint="eastAsia"/>
          <w:szCs w:val="21"/>
        </w:rPr>
        <w:t>（签字）</w:t>
      </w:r>
    </w:p>
    <w:p w:rsidR="009058A9" w:rsidRDefault="00E12936">
      <w:pPr>
        <w:spacing w:line="440" w:lineRule="exact"/>
        <w:rPr>
          <w:rFonts w:ascii="宋体" w:hAnsi="宋体" w:cs="宋体"/>
          <w:szCs w:val="21"/>
        </w:rPr>
      </w:pPr>
      <w:r>
        <w:rPr>
          <w:rFonts w:ascii="宋体" w:hAnsi="宋体" w:cs="宋体" w:hint="eastAsia"/>
          <w:szCs w:val="21"/>
        </w:rPr>
        <w:t xml:space="preserve">　　　　　　　　　　　　　　　</w:t>
      </w:r>
    </w:p>
    <w:p w:rsidR="009058A9" w:rsidRDefault="00E12936">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9058A9" w:rsidRDefault="009058A9">
      <w:pPr>
        <w:spacing w:line="400" w:lineRule="exact"/>
        <w:rPr>
          <w:rFonts w:ascii="宋体" w:hAnsi="宋体" w:cs="宋体"/>
        </w:rPr>
      </w:pPr>
    </w:p>
    <w:p w:rsidR="009058A9" w:rsidRDefault="00E12936">
      <w:pPr>
        <w:spacing w:line="400" w:lineRule="exact"/>
        <w:rPr>
          <w:rFonts w:ascii="宋体" w:hAnsi="宋体" w:cs="宋体"/>
        </w:rPr>
      </w:pPr>
      <w:r>
        <w:rPr>
          <w:rFonts w:ascii="宋体" w:hAnsi="宋体" w:cs="宋体" w:hint="eastAsia"/>
        </w:rPr>
        <w:br w:type="page"/>
      </w:r>
      <w:bookmarkStart w:id="106" w:name="_Toc467164194"/>
      <w:bookmarkStart w:id="107" w:name="_Toc424558321"/>
      <w:bookmarkStart w:id="108" w:name="_Toc509390634"/>
      <w:bookmarkStart w:id="109" w:name="_Toc512978541"/>
      <w:bookmarkStart w:id="110" w:name="_Toc144974551"/>
      <w:bookmarkStart w:id="111" w:name="_Toc335223318"/>
      <w:bookmarkStart w:id="112" w:name="_Toc152042361"/>
      <w:bookmarkStart w:id="113" w:name="_Toc519694550"/>
      <w:bookmarkStart w:id="114" w:name="_Toc424558681"/>
      <w:bookmarkStart w:id="115" w:name="_Toc512978294"/>
      <w:bookmarkStart w:id="116" w:name="_Toc152045584"/>
      <w:r>
        <w:rPr>
          <w:rFonts w:ascii="宋体" w:hAnsi="宋体" w:cs="宋体" w:hint="eastAsia"/>
        </w:rPr>
        <w:lastRenderedPageBreak/>
        <w:t>附表四：中标通知书</w:t>
      </w:r>
      <w:bookmarkEnd w:id="106"/>
      <w:bookmarkEnd w:id="107"/>
      <w:bookmarkEnd w:id="108"/>
      <w:bookmarkEnd w:id="109"/>
      <w:bookmarkEnd w:id="110"/>
      <w:bookmarkEnd w:id="111"/>
      <w:bookmarkEnd w:id="112"/>
      <w:bookmarkEnd w:id="113"/>
      <w:bookmarkEnd w:id="114"/>
      <w:bookmarkEnd w:id="115"/>
      <w:bookmarkEnd w:id="116"/>
    </w:p>
    <w:p w:rsidR="009058A9" w:rsidRDefault="009058A9">
      <w:pPr>
        <w:spacing w:line="400" w:lineRule="exact"/>
        <w:rPr>
          <w:rFonts w:ascii="宋体" w:hAnsi="宋体" w:cs="宋体"/>
        </w:rPr>
      </w:pPr>
    </w:p>
    <w:p w:rsidR="009058A9" w:rsidRDefault="00E12936">
      <w:pPr>
        <w:spacing w:line="400" w:lineRule="exact"/>
        <w:jc w:val="center"/>
        <w:rPr>
          <w:rFonts w:ascii="宋体" w:hAnsi="宋体" w:cs="宋体"/>
          <w:sz w:val="28"/>
          <w:szCs w:val="28"/>
        </w:rPr>
      </w:pPr>
      <w:r>
        <w:rPr>
          <w:rFonts w:ascii="宋体" w:hAnsi="宋体" w:cs="宋体" w:hint="eastAsia"/>
          <w:sz w:val="28"/>
          <w:szCs w:val="28"/>
        </w:rPr>
        <w:t>中标通知书</w:t>
      </w:r>
    </w:p>
    <w:p w:rsidR="009058A9" w:rsidRDefault="00E12936">
      <w:pPr>
        <w:spacing w:line="400" w:lineRule="exact"/>
        <w:rPr>
          <w:rFonts w:ascii="宋体" w:hAnsi="宋体" w:cs="宋体"/>
        </w:rPr>
      </w:pPr>
      <w:r>
        <w:rPr>
          <w:rFonts w:ascii="宋体" w:hAnsi="宋体" w:cs="宋体" w:hint="eastAsia"/>
        </w:rPr>
        <w:t xml:space="preserve">                              </w:t>
      </w:r>
    </w:p>
    <w:p w:rsidR="009058A9" w:rsidRDefault="00E12936">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（中标人名称）：</w:t>
      </w:r>
    </w:p>
    <w:p w:rsidR="009058A9" w:rsidRDefault="009058A9">
      <w:pPr>
        <w:spacing w:line="440" w:lineRule="exact"/>
        <w:rPr>
          <w:rFonts w:ascii="宋体" w:hAnsi="宋体" w:cs="宋体"/>
          <w:szCs w:val="21"/>
        </w:rPr>
      </w:pPr>
    </w:p>
    <w:p w:rsidR="009058A9" w:rsidRDefault="00E12936">
      <w:pPr>
        <w:spacing w:line="440" w:lineRule="exact"/>
        <w:rPr>
          <w:rFonts w:ascii="宋体" w:hAnsi="宋体" w:cs="宋体"/>
          <w:szCs w:val="21"/>
        </w:rPr>
      </w:pPr>
      <w:r>
        <w:rPr>
          <w:rFonts w:ascii="宋体" w:hAnsi="宋体" w:cs="宋体" w:hint="eastAsia"/>
          <w:szCs w:val="21"/>
        </w:rPr>
        <w:t xml:space="preserve">　　你方于</w:t>
      </w:r>
      <w:r>
        <w:rPr>
          <w:rFonts w:ascii="宋体" w:hAnsi="宋体" w:cs="宋体" w:hint="eastAsia"/>
          <w:szCs w:val="21"/>
          <w:u w:val="single"/>
        </w:rPr>
        <w:t xml:space="preserve">         </w:t>
      </w:r>
      <w:r>
        <w:rPr>
          <w:rFonts w:ascii="宋体" w:hAnsi="宋体" w:cs="宋体" w:hint="eastAsia"/>
          <w:szCs w:val="21"/>
        </w:rPr>
        <w:t>（投标日期）所递交的</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投标文件已被我方接受，被确定为中标人。</w:t>
      </w:r>
    </w:p>
    <w:p w:rsidR="009058A9" w:rsidRDefault="00E12936">
      <w:pPr>
        <w:spacing w:line="440" w:lineRule="exact"/>
        <w:rPr>
          <w:rFonts w:ascii="宋体" w:hAnsi="宋体" w:cs="宋体"/>
          <w:szCs w:val="21"/>
        </w:rPr>
      </w:pPr>
      <w:r>
        <w:rPr>
          <w:rFonts w:ascii="宋体" w:hAnsi="宋体" w:cs="宋体" w:hint="eastAsia"/>
          <w:szCs w:val="21"/>
        </w:rPr>
        <w:t xml:space="preserve">　　中标价：</w:t>
      </w:r>
      <w:r>
        <w:rPr>
          <w:rFonts w:ascii="宋体" w:hAnsi="宋体" w:cs="宋体" w:hint="eastAsia"/>
          <w:szCs w:val="21"/>
          <w:u w:val="single"/>
        </w:rPr>
        <w:t xml:space="preserve">                   </w:t>
      </w:r>
      <w:r>
        <w:rPr>
          <w:rFonts w:ascii="宋体" w:hAnsi="宋体" w:cs="宋体" w:hint="eastAsia"/>
          <w:szCs w:val="21"/>
        </w:rPr>
        <w:t>。</w:t>
      </w:r>
    </w:p>
    <w:p w:rsidR="009058A9" w:rsidRDefault="00E12936">
      <w:pPr>
        <w:spacing w:line="440" w:lineRule="exact"/>
        <w:rPr>
          <w:rFonts w:ascii="宋体" w:hAnsi="宋体" w:cs="宋体"/>
          <w:szCs w:val="21"/>
        </w:rPr>
      </w:pPr>
      <w:r>
        <w:rPr>
          <w:rFonts w:ascii="宋体" w:hAnsi="宋体" w:cs="宋体" w:hint="eastAsia"/>
          <w:szCs w:val="21"/>
        </w:rPr>
        <w:t xml:space="preserve">　　服务</w:t>
      </w:r>
      <w:r>
        <w:rPr>
          <w:rFonts w:ascii="宋体" w:hAnsi="宋体" w:hint="eastAsia"/>
          <w:szCs w:val="21"/>
        </w:rPr>
        <w:t>期限</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w:t>
      </w:r>
    </w:p>
    <w:p w:rsidR="009058A9" w:rsidRDefault="00E12936">
      <w:pPr>
        <w:spacing w:line="440" w:lineRule="exact"/>
        <w:ind w:firstLine="420"/>
        <w:rPr>
          <w:rFonts w:ascii="宋体" w:hAnsi="宋体" w:cs="宋体"/>
          <w:szCs w:val="21"/>
        </w:rPr>
      </w:pPr>
      <w:r>
        <w:rPr>
          <w:rFonts w:ascii="宋体" w:hAnsi="宋体" w:cs="宋体" w:hint="eastAsia"/>
          <w:szCs w:val="21"/>
        </w:rPr>
        <w:t>项目负责人：</w:t>
      </w:r>
      <w:r>
        <w:rPr>
          <w:rFonts w:ascii="宋体" w:hAnsi="宋体" w:cs="宋体" w:hint="eastAsia"/>
          <w:szCs w:val="21"/>
          <w:u w:val="single"/>
        </w:rPr>
        <w:t xml:space="preserve">              </w:t>
      </w:r>
      <w:r>
        <w:rPr>
          <w:rFonts w:ascii="宋体" w:hAnsi="宋体" w:cs="宋体" w:hint="eastAsia"/>
          <w:szCs w:val="21"/>
        </w:rPr>
        <w:t>（姓名）。</w:t>
      </w:r>
    </w:p>
    <w:p w:rsidR="009058A9" w:rsidRDefault="00E12936">
      <w:pPr>
        <w:spacing w:line="440" w:lineRule="exact"/>
        <w:rPr>
          <w:rFonts w:ascii="宋体" w:hAnsi="宋体" w:cs="宋体"/>
          <w:szCs w:val="21"/>
        </w:rPr>
      </w:pPr>
      <w:r>
        <w:rPr>
          <w:rFonts w:ascii="宋体" w:hAnsi="宋体" w:cs="宋体" w:hint="eastAsia"/>
          <w:szCs w:val="21"/>
        </w:rPr>
        <w:t xml:space="preserve">　　请你方在接到本通知书后的</w:t>
      </w:r>
      <w:r>
        <w:rPr>
          <w:rFonts w:ascii="宋体" w:hAnsi="宋体" w:cs="宋体" w:hint="eastAsia"/>
          <w:szCs w:val="21"/>
          <w:u w:val="single"/>
        </w:rPr>
        <w:t xml:space="preserve">     </w:t>
      </w:r>
      <w:r>
        <w:rPr>
          <w:rFonts w:ascii="宋体" w:hAnsi="宋体" w:cs="宋体" w:hint="eastAsia"/>
          <w:szCs w:val="21"/>
        </w:rPr>
        <w:t>日内到</w:t>
      </w:r>
      <w:r>
        <w:rPr>
          <w:rFonts w:ascii="宋体" w:hAnsi="宋体" w:cs="宋体" w:hint="eastAsia"/>
          <w:szCs w:val="21"/>
          <w:u w:val="single"/>
        </w:rPr>
        <w:t xml:space="preserve">         </w:t>
      </w:r>
      <w:r>
        <w:rPr>
          <w:rFonts w:ascii="宋体" w:hAnsi="宋体" w:cs="宋体" w:hint="eastAsia"/>
          <w:szCs w:val="21"/>
        </w:rPr>
        <w:t>（指定地点）与我方签订物业管理服务合同，在此之前按竞争性比选文件第二章“比选申请人须知”第7.7.1款规定向我方提交履约保证金。</w:t>
      </w:r>
    </w:p>
    <w:p w:rsidR="009058A9" w:rsidRDefault="00E12936">
      <w:pPr>
        <w:spacing w:line="440" w:lineRule="exact"/>
        <w:rPr>
          <w:rFonts w:ascii="宋体" w:hAnsi="宋体" w:cs="宋体"/>
          <w:szCs w:val="21"/>
        </w:rPr>
      </w:pPr>
      <w:r>
        <w:rPr>
          <w:rFonts w:ascii="宋体" w:hAnsi="宋体" w:cs="宋体" w:hint="eastAsia"/>
          <w:szCs w:val="21"/>
        </w:rPr>
        <w:t xml:space="preserve">　　特此通知。</w:t>
      </w: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9058A9">
      <w:pPr>
        <w:spacing w:line="440" w:lineRule="exact"/>
        <w:rPr>
          <w:rFonts w:ascii="宋体" w:hAnsi="宋体" w:cs="宋体"/>
          <w:szCs w:val="21"/>
        </w:rPr>
      </w:pPr>
    </w:p>
    <w:p w:rsidR="009058A9" w:rsidRDefault="00E12936">
      <w:pPr>
        <w:spacing w:line="540" w:lineRule="exact"/>
        <w:ind w:firstLineChars="1542" w:firstLine="3238"/>
        <w:rPr>
          <w:rFonts w:ascii="宋体" w:hAnsi="宋体" w:cs="宋体"/>
          <w:szCs w:val="21"/>
        </w:rPr>
      </w:pPr>
      <w:r>
        <w:rPr>
          <w:rFonts w:ascii="宋体" w:hAnsi="宋体" w:cs="宋体" w:hint="eastAsia"/>
          <w:szCs w:val="21"/>
        </w:rPr>
        <w:t>比选人：</w:t>
      </w:r>
      <w:r>
        <w:rPr>
          <w:rFonts w:ascii="宋体" w:hAnsi="宋体" w:cs="宋体" w:hint="eastAsia"/>
          <w:szCs w:val="21"/>
          <w:u w:val="single"/>
        </w:rPr>
        <w:t xml:space="preserve">              </w:t>
      </w:r>
      <w:r>
        <w:rPr>
          <w:rFonts w:ascii="宋体" w:hAnsi="宋体" w:cs="宋体" w:hint="eastAsia"/>
          <w:szCs w:val="21"/>
        </w:rPr>
        <w:t xml:space="preserve">（盖单位章）            </w:t>
      </w:r>
    </w:p>
    <w:p w:rsidR="009058A9" w:rsidRDefault="00E12936">
      <w:pPr>
        <w:spacing w:line="540" w:lineRule="exact"/>
        <w:ind w:firstLineChars="1600" w:firstLine="336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9058A9" w:rsidRDefault="009058A9">
      <w:pPr>
        <w:spacing w:line="400" w:lineRule="exact"/>
        <w:rPr>
          <w:rFonts w:ascii="宋体" w:hAnsi="宋体" w:cs="宋体"/>
        </w:rPr>
      </w:pP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13"/>
      </w:pPr>
    </w:p>
    <w:p w:rsidR="009058A9" w:rsidRDefault="009058A9"/>
    <w:bookmarkEnd w:id="94"/>
    <w:p w:rsidR="009058A9" w:rsidRDefault="009058A9">
      <w:pPr>
        <w:pStyle w:val="af15hichaf0dbchf15cgrid"/>
        <w:spacing w:line="360" w:lineRule="auto"/>
        <w:rPr>
          <w:rFonts w:hAnsi="宋体" w:cs="宋体"/>
          <w:kern w:val="2"/>
          <w:szCs w:val="24"/>
        </w:rPr>
      </w:pPr>
    </w:p>
    <w:p w:rsidR="009058A9" w:rsidRDefault="00E12936">
      <w:pPr>
        <w:spacing w:line="360" w:lineRule="auto"/>
        <w:jc w:val="center"/>
        <w:outlineLvl w:val="0"/>
        <w:rPr>
          <w:rFonts w:ascii="宋体" w:hAnsi="宋体" w:cs="宋体"/>
          <w:b/>
          <w:kern w:val="0"/>
          <w:sz w:val="44"/>
          <w:szCs w:val="44"/>
        </w:rPr>
      </w:pPr>
      <w:bookmarkStart w:id="117" w:name="_Toc366078648"/>
      <w:bookmarkStart w:id="118" w:name="_Toc38789823"/>
      <w:r>
        <w:rPr>
          <w:rFonts w:ascii="宋体" w:hAnsi="宋体" w:cs="宋体" w:hint="eastAsia"/>
          <w:b/>
          <w:kern w:val="0"/>
          <w:sz w:val="44"/>
          <w:szCs w:val="44"/>
        </w:rPr>
        <w:lastRenderedPageBreak/>
        <w:t>第三章  评标办法</w:t>
      </w:r>
      <w:bookmarkEnd w:id="117"/>
      <w:r>
        <w:rPr>
          <w:rFonts w:ascii="宋体" w:hAnsi="宋体" w:cs="宋体" w:hint="eastAsia"/>
          <w:b/>
          <w:kern w:val="0"/>
          <w:sz w:val="44"/>
          <w:szCs w:val="44"/>
        </w:rPr>
        <w:t>（综合评估法）</w:t>
      </w:r>
      <w:bookmarkEnd w:id="118"/>
    </w:p>
    <w:p w:rsidR="009058A9" w:rsidRDefault="00E12936">
      <w:pPr>
        <w:pStyle w:val="2"/>
        <w:spacing w:before="0" w:after="0" w:line="360" w:lineRule="auto"/>
        <w:rPr>
          <w:rFonts w:ascii="宋体" w:eastAsia="宋体" w:hAnsi="宋体" w:cs="宋体"/>
          <w:b w:val="0"/>
          <w:sz w:val="21"/>
          <w:szCs w:val="21"/>
        </w:rPr>
      </w:pPr>
      <w:bookmarkStart w:id="119" w:name="_Toc27893"/>
      <w:bookmarkStart w:id="120" w:name="_Toc507681566"/>
      <w:bookmarkStart w:id="121" w:name="_Toc507681417"/>
      <w:bookmarkStart w:id="122" w:name="_Toc504639081"/>
      <w:bookmarkStart w:id="123" w:name="_Toc38789824"/>
      <w:bookmarkStart w:id="124" w:name="_Toc366078649"/>
      <w:bookmarkStart w:id="125" w:name="_Toc32520"/>
      <w:bookmarkStart w:id="126" w:name="_Toc249706198"/>
      <w:r>
        <w:rPr>
          <w:rFonts w:ascii="宋体" w:eastAsia="宋体" w:hint="eastAsia"/>
          <w:b w:val="0"/>
          <w:sz w:val="21"/>
          <w:szCs w:val="21"/>
        </w:rPr>
        <w:t>评标办法前附表</w:t>
      </w:r>
      <w:bookmarkEnd w:id="119"/>
      <w:bookmarkEnd w:id="120"/>
      <w:bookmarkEnd w:id="121"/>
      <w:bookmarkEnd w:id="122"/>
      <w:bookmarkEnd w:id="123"/>
      <w:bookmarkEnd w:id="124"/>
      <w:bookmarkEnd w:id="125"/>
      <w:bookmarkEnd w:id="126"/>
    </w:p>
    <w:p w:rsidR="009058A9" w:rsidRDefault="00E12936">
      <w:pPr>
        <w:spacing w:line="360" w:lineRule="auto"/>
        <w:rPr>
          <w:rFonts w:ascii="宋体" w:hAnsi="宋体" w:cs="宋体"/>
        </w:rPr>
      </w:pPr>
      <w:r>
        <w:rPr>
          <w:rFonts w:ascii="宋体" w:hAnsi="宋体" w:cs="宋体" w:hint="eastAsia"/>
        </w:rPr>
        <w:t>评标办法前附表与评标办法正文有冲突的地方以评标办法前附表为准。</w:t>
      </w:r>
    </w:p>
    <w:p w:rsidR="009058A9" w:rsidRDefault="00E12936">
      <w:pPr>
        <w:spacing w:line="360" w:lineRule="auto"/>
        <w:rPr>
          <w:rFonts w:ascii="宋体" w:hAnsi="宋体" w:cs="宋体"/>
          <w:b/>
          <w:snapToGrid w:val="0"/>
          <w:kern w:val="0"/>
          <w:szCs w:val="21"/>
        </w:rPr>
      </w:pPr>
      <w:r>
        <w:rPr>
          <w:rFonts w:ascii="宋体" w:hAnsi="宋体" w:cs="宋体" w:hint="eastAsia"/>
          <w:b/>
          <w:snapToGrid w:val="0"/>
          <w:kern w:val="0"/>
          <w:szCs w:val="21"/>
        </w:rPr>
        <w:t>本次招标将所有资格审查标准、否决投标情形以及评标标准（或方法）等在本表集中，未集中的本表中的其他内容均不得作为重大偏差、否决投标或评标依据。</w:t>
      </w:r>
    </w:p>
    <w:p w:rsidR="009058A9" w:rsidRDefault="009058A9">
      <w:pPr>
        <w:pStyle w:val="4"/>
        <w:numPr>
          <w:ilvl w:val="0"/>
          <w:numId w:val="0"/>
        </w:numPr>
        <w:ind w:left="567"/>
        <w:rPr>
          <w:rFonts w:ascii="仿宋_GB2312" w:hAnsi="宋体" w:cs="宋体"/>
          <w:b/>
          <w:szCs w:val="28"/>
          <w:lang w:eastAsia="zh-CN"/>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1099"/>
        <w:gridCol w:w="1390"/>
        <w:gridCol w:w="3705"/>
        <w:gridCol w:w="2316"/>
      </w:tblGrid>
      <w:tr w:rsidR="009058A9">
        <w:trPr>
          <w:trHeight w:val="313"/>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rPr>
                <w:rFonts w:ascii="宋体" w:hAnsi="宋体" w:cs="宋体"/>
              </w:rPr>
            </w:pPr>
            <w:r>
              <w:rPr>
                <w:rFonts w:ascii="宋体" w:hAnsi="宋体" w:cs="宋体" w:hint="eastAsia"/>
              </w:rPr>
              <w:t>条款号</w:t>
            </w:r>
          </w:p>
        </w:tc>
        <w:tc>
          <w:tcPr>
            <w:tcW w:w="1099"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rPr>
                <w:rFonts w:ascii="宋体" w:hAnsi="宋体" w:cs="宋体"/>
              </w:rPr>
            </w:pPr>
            <w:r>
              <w:rPr>
                <w:rFonts w:ascii="宋体" w:hAnsi="宋体" w:cs="宋体" w:hint="eastAsia"/>
              </w:rPr>
              <w:t>条款名称</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ind w:firstLine="420"/>
              <w:jc w:val="center"/>
              <w:rPr>
                <w:rFonts w:ascii="宋体" w:hAnsi="宋体" w:cs="宋体"/>
              </w:rPr>
            </w:pPr>
            <w:r>
              <w:rPr>
                <w:rFonts w:ascii="宋体" w:hAnsi="宋体" w:cs="宋体" w:hint="eastAsia"/>
              </w:rPr>
              <w:t>评审因素与评审标准</w:t>
            </w:r>
          </w:p>
        </w:tc>
      </w:tr>
      <w:tr w:rsidR="009058A9">
        <w:trPr>
          <w:trHeight w:val="510"/>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.1.1</w:t>
            </w:r>
          </w:p>
        </w:tc>
        <w:tc>
          <w:tcPr>
            <w:tcW w:w="8510" w:type="dxa"/>
            <w:gridSpan w:val="4"/>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szCs w:val="21"/>
              </w:rPr>
            </w:pPr>
            <w:r>
              <w:rPr>
                <w:rFonts w:hint="eastAsia"/>
                <w:szCs w:val="21"/>
              </w:rPr>
              <w:t>中标候选人排序方法：</w:t>
            </w:r>
          </w:p>
          <w:p w:rsidR="009058A9" w:rsidRDefault="00E12936">
            <w:pPr>
              <w:adjustRightInd w:val="0"/>
              <w:snapToGrid w:val="0"/>
              <w:spacing w:line="360" w:lineRule="auto"/>
              <w:textAlignment w:val="baseline"/>
            </w:pPr>
            <w:r>
              <w:rPr>
                <w:rFonts w:hint="eastAsia"/>
              </w:rPr>
              <w:t>本项目评标办法采用综合评估法，对通过初步评审、详细评审的有效比选申请人按照综合得分（技术得分</w:t>
            </w:r>
            <w:r>
              <w:t>+</w:t>
            </w:r>
            <w:r>
              <w:rPr>
                <w:rFonts w:hint="eastAsia"/>
              </w:rPr>
              <w:t>商务得分</w:t>
            </w:r>
            <w:r>
              <w:t>+</w:t>
            </w:r>
            <w:r>
              <w:rPr>
                <w:rFonts w:hint="eastAsia"/>
              </w:rPr>
              <w:t>报价得分）由</w:t>
            </w:r>
            <w:r>
              <w:rPr>
                <w:rFonts w:ascii="DHLQBR+ËÎÌå" w:hAnsi="DHLQBR+ËÎÌå" w:cs="DHLQBR+ËÎÌå" w:hint="eastAsia"/>
                <w:szCs w:val="21"/>
              </w:rPr>
              <w:t>高到低</w:t>
            </w:r>
            <w:r>
              <w:rPr>
                <w:rFonts w:hint="eastAsia"/>
              </w:rPr>
              <w:t>先后顺序，依次推荐</w:t>
            </w:r>
            <w:r>
              <w:t>3</w:t>
            </w:r>
            <w:r>
              <w:rPr>
                <w:rFonts w:hint="eastAsia"/>
              </w:rPr>
              <w:t>名中标候选人。如出现综合得分相等时，按以下原则确定中标候选人：</w:t>
            </w:r>
          </w:p>
          <w:p w:rsidR="009058A9" w:rsidRDefault="00E12936">
            <w:pPr>
              <w:adjustRightInd w:val="0"/>
              <w:snapToGrid w:val="0"/>
              <w:spacing w:line="360" w:lineRule="auto"/>
            </w:pPr>
            <w:r>
              <w:rPr>
                <w:rFonts w:hint="eastAsia"/>
              </w:rPr>
              <w:t>（</w:t>
            </w:r>
            <w:r>
              <w:t>1</w:t>
            </w:r>
            <w:r>
              <w:rPr>
                <w:rFonts w:hint="eastAsia"/>
              </w:rPr>
              <w:t>）投标报价低的优先。</w:t>
            </w:r>
          </w:p>
          <w:p w:rsidR="009058A9" w:rsidRDefault="00E12936">
            <w:pPr>
              <w:adjustRightInd w:val="0"/>
              <w:snapToGrid w:val="0"/>
              <w:spacing w:line="360" w:lineRule="auto"/>
            </w:pPr>
            <w:r>
              <w:rPr>
                <w:rFonts w:hint="eastAsia"/>
              </w:rPr>
              <w:t>（</w:t>
            </w:r>
            <w:r>
              <w:t>2</w:t>
            </w:r>
            <w:r>
              <w:rPr>
                <w:rFonts w:hint="eastAsia"/>
              </w:rPr>
              <w:t>）投标报价也相等时，以商务部分得分高的优先。</w:t>
            </w:r>
          </w:p>
          <w:p w:rsidR="009058A9" w:rsidRDefault="00E12936">
            <w:pPr>
              <w:pStyle w:val="4"/>
              <w:numPr>
                <w:ilvl w:val="0"/>
                <w:numId w:val="0"/>
              </w:numPr>
              <w:spacing w:after="0" w:line="360" w:lineRule="auto"/>
              <w:jc w:val="both"/>
              <w:rPr>
                <w:lang w:eastAsia="zh-CN"/>
              </w:rPr>
            </w:pPr>
            <w:r>
              <w:rPr>
                <w:rFonts w:ascii="Calibri" w:eastAsia="宋体" w:hAnsi="Calibri" w:cs="Times New Roman" w:hint="eastAsia"/>
                <w:color w:val="auto"/>
                <w:kern w:val="2"/>
                <w:sz w:val="21"/>
                <w:lang w:eastAsia="zh-CN"/>
              </w:rPr>
              <w:t>（</w:t>
            </w:r>
            <w:r>
              <w:rPr>
                <w:rFonts w:ascii="Calibri" w:eastAsia="宋体" w:hAnsi="Calibri" w:cs="Times New Roman"/>
                <w:color w:val="auto"/>
                <w:kern w:val="2"/>
                <w:sz w:val="21"/>
                <w:lang w:eastAsia="zh-CN"/>
              </w:rPr>
              <w:t>3</w:t>
            </w:r>
            <w:r>
              <w:rPr>
                <w:rFonts w:ascii="Calibri" w:eastAsia="宋体" w:hAnsi="Calibri" w:cs="Times New Roman" w:hint="eastAsia"/>
                <w:color w:val="auto"/>
                <w:kern w:val="2"/>
                <w:sz w:val="21"/>
                <w:lang w:eastAsia="zh-CN"/>
              </w:rPr>
              <w:t>）商务部分得分也相等时，则由评标委员会投票确定。</w:t>
            </w:r>
          </w:p>
        </w:tc>
      </w:tr>
      <w:tr w:rsidR="009058A9">
        <w:trPr>
          <w:cantSplit/>
          <w:jc w:val="center"/>
        </w:trPr>
        <w:tc>
          <w:tcPr>
            <w:tcW w:w="1023" w:type="dxa"/>
            <w:vMerge w:val="restart"/>
            <w:tcBorders>
              <w:top w:val="single" w:sz="4" w:space="0" w:color="auto"/>
              <w:left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2.1.1</w:t>
            </w:r>
          </w:p>
        </w:tc>
        <w:tc>
          <w:tcPr>
            <w:tcW w:w="1099" w:type="dxa"/>
            <w:vMerge w:val="restart"/>
            <w:tcBorders>
              <w:top w:val="single" w:sz="4" w:space="0" w:color="auto"/>
              <w:left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形式评审标准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比选申请人名称</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与营业执照、食品经营许可证一致，依法变更名称的应提交相应证明材料。</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投标函签字盖章</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1.投标函格式规定签名、盖章的位置有法定代表人或其委托代理人签名（或盖章）、加盖单位法人章。</w:t>
            </w:r>
          </w:p>
          <w:p w:rsidR="009058A9" w:rsidRDefault="00E12936">
            <w:pPr>
              <w:spacing w:line="360" w:lineRule="auto"/>
              <w:rPr>
                <w:rFonts w:ascii="宋体" w:hAnsi="宋体" w:cs="宋体"/>
                <w:szCs w:val="21"/>
              </w:rPr>
            </w:pPr>
            <w:r>
              <w:rPr>
                <w:rFonts w:ascii="宋体" w:hAnsi="宋体" w:cs="宋体" w:hint="eastAsia"/>
                <w:szCs w:val="21"/>
              </w:rPr>
              <w:t>2.符合竞争性比选文件第二章比选申请人须知前附表“3.7.3”项规定。</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投标文件格式</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rPr>
            </w:pPr>
            <w:r>
              <w:rPr>
                <w:rFonts w:ascii="宋体" w:hAnsi="宋体" w:cs="宋体" w:hint="eastAsia"/>
              </w:rPr>
              <w:t>符合</w:t>
            </w:r>
            <w:r>
              <w:rPr>
                <w:rFonts w:ascii="宋体" w:hAnsi="宋体" w:cs="宋体" w:hint="eastAsia"/>
                <w:szCs w:val="21"/>
              </w:rPr>
              <w:t>第五章</w:t>
            </w:r>
            <w:r>
              <w:rPr>
                <w:rFonts w:ascii="宋体" w:hAnsi="宋体" w:cs="宋体" w:hint="eastAsia"/>
              </w:rPr>
              <w:t>“投标文件格式”的要求，字迹清晰可辨。</w:t>
            </w:r>
          </w:p>
          <w:p w:rsidR="009058A9" w:rsidRDefault="00E12936">
            <w:pPr>
              <w:spacing w:line="360" w:lineRule="auto"/>
              <w:rPr>
                <w:rFonts w:ascii="宋体" w:hAnsi="宋体" w:cs="宋体"/>
              </w:rPr>
            </w:pPr>
            <w:r>
              <w:rPr>
                <w:rFonts w:ascii="宋体" w:hAnsi="宋体" w:cs="宋体" w:hint="eastAsia"/>
              </w:rPr>
              <w:t>1.投标函的所有数据均符合竞争性比选文件的规定；</w:t>
            </w:r>
          </w:p>
          <w:p w:rsidR="009058A9" w:rsidRDefault="00E12936">
            <w:pPr>
              <w:spacing w:line="360" w:lineRule="auto"/>
              <w:rPr>
                <w:rFonts w:ascii="宋体" w:hAnsi="宋体" w:cs="宋体"/>
              </w:rPr>
            </w:pPr>
            <w:r>
              <w:rPr>
                <w:rFonts w:ascii="宋体" w:hAnsi="宋体" w:cs="宋体" w:hint="eastAsia"/>
              </w:rPr>
              <w:t>2.投标文件附表齐全完整，内容均按规定填写；</w:t>
            </w:r>
          </w:p>
          <w:p w:rsidR="009058A9" w:rsidRDefault="00E12936">
            <w:pPr>
              <w:spacing w:line="360" w:lineRule="auto"/>
              <w:rPr>
                <w:rFonts w:ascii="宋体" w:hAnsi="宋体" w:cs="宋体"/>
                <w:szCs w:val="21"/>
              </w:rPr>
            </w:pPr>
            <w:r>
              <w:rPr>
                <w:rFonts w:ascii="宋体" w:hAnsi="宋体" w:cs="宋体" w:hint="eastAsia"/>
              </w:rPr>
              <w:t>3.投标文件的份数及装订符合第二章 “比选申请人须知”前附表3.7.4项、3.7.5项的规定。</w:t>
            </w:r>
          </w:p>
        </w:tc>
      </w:tr>
      <w:tr w:rsidR="009058A9">
        <w:trPr>
          <w:cantSplit/>
          <w:trHeight w:val="90"/>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投标报价其它要求</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投标函中的投标总报价应与各项报价明细表的总报价一致。</w:t>
            </w:r>
          </w:p>
        </w:tc>
      </w:tr>
      <w:tr w:rsidR="009058A9">
        <w:trPr>
          <w:cantSplit/>
          <w:trHeight w:val="894"/>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9058A9" w:rsidRDefault="00E12936">
            <w:pPr>
              <w:spacing w:line="320" w:lineRule="exact"/>
              <w:jc w:val="center"/>
              <w:rPr>
                <w:rFonts w:ascii="宋体" w:hAnsi="宋体" w:cs="宋体"/>
                <w:szCs w:val="21"/>
              </w:rPr>
            </w:pPr>
            <w:r>
              <w:rPr>
                <w:rFonts w:ascii="宋体" w:hAnsi="宋体" w:cs="宋体" w:hint="eastAsia"/>
                <w:szCs w:val="21"/>
              </w:rPr>
              <w:t>投标文件的签署</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投标文件格式要求法定代表人或其授权代理人签名（或盖章）的须齐全。</w:t>
            </w:r>
          </w:p>
        </w:tc>
      </w:tr>
      <w:tr w:rsidR="009058A9">
        <w:trPr>
          <w:cantSplit/>
          <w:trHeight w:val="90"/>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其它材料</w:t>
            </w:r>
          </w:p>
        </w:tc>
        <w:tc>
          <w:tcPr>
            <w:tcW w:w="6021" w:type="dxa"/>
            <w:gridSpan w:val="2"/>
            <w:tcBorders>
              <w:top w:val="single" w:sz="4" w:space="0" w:color="auto"/>
              <w:left w:val="single" w:sz="4" w:space="0" w:color="auto"/>
              <w:bottom w:val="nil"/>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与比选人存在利害关系可能影响招标公正性的法人、其他组织或者个人，不得参加投标；单位负责人为同一人或者存在控股、管理关系的不同单位，不得同时参加投标，否则相关投标均无效。</w:t>
            </w:r>
          </w:p>
        </w:tc>
      </w:tr>
      <w:tr w:rsidR="009058A9">
        <w:trPr>
          <w:cantSplit/>
          <w:trHeight w:val="90"/>
          <w:jc w:val="center"/>
        </w:trPr>
        <w:tc>
          <w:tcPr>
            <w:tcW w:w="1023" w:type="dxa"/>
            <w:vMerge/>
            <w:tcBorders>
              <w:left w:val="single" w:sz="4" w:space="0" w:color="auto"/>
              <w:bottom w:val="nil"/>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bottom w:val="nil"/>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报价唯一</w:t>
            </w:r>
          </w:p>
        </w:tc>
        <w:tc>
          <w:tcPr>
            <w:tcW w:w="6021" w:type="dxa"/>
            <w:gridSpan w:val="2"/>
            <w:tcBorders>
              <w:top w:val="single" w:sz="4" w:space="0" w:color="auto"/>
              <w:left w:val="single" w:sz="4" w:space="0" w:color="auto"/>
              <w:bottom w:val="nil"/>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只能有一个有效报价，在竞争性比选文件没有规定的情况下，不得提交选择性报价。</w:t>
            </w:r>
          </w:p>
        </w:tc>
      </w:tr>
      <w:tr w:rsidR="009058A9">
        <w:trPr>
          <w:cantSplit/>
          <w:jc w:val="center"/>
        </w:trPr>
        <w:tc>
          <w:tcPr>
            <w:tcW w:w="1023" w:type="dxa"/>
            <w:vMerge w:val="restart"/>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lastRenderedPageBreak/>
              <w:t>2.1.2</w:t>
            </w:r>
          </w:p>
        </w:tc>
        <w:tc>
          <w:tcPr>
            <w:tcW w:w="1099" w:type="dxa"/>
            <w:vMerge w:val="restart"/>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资格评审标准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营业执照</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符合第二章“比选申请人须知”第3.5.1项规定，具备有效的营业执照</w:t>
            </w:r>
          </w:p>
        </w:tc>
      </w:tr>
      <w:tr w:rsidR="009058A9">
        <w:trPr>
          <w:cantSplit/>
          <w:jc w:val="center"/>
        </w:trPr>
        <w:tc>
          <w:tcPr>
            <w:tcW w:w="1023"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资质要求</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rPr>
              <w:t>符合第二章“比选申请人须知”前附表附录1的规定</w:t>
            </w:r>
          </w:p>
        </w:tc>
      </w:tr>
      <w:tr w:rsidR="009058A9">
        <w:trPr>
          <w:cantSplit/>
          <w:jc w:val="center"/>
        </w:trPr>
        <w:tc>
          <w:tcPr>
            <w:tcW w:w="1023"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财务要求</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rPr>
              <w:t>符合第二章“比选申请人须知”前附表附录2的规定</w:t>
            </w:r>
          </w:p>
        </w:tc>
      </w:tr>
      <w:tr w:rsidR="009058A9">
        <w:trPr>
          <w:cantSplit/>
          <w:trHeight w:val="355"/>
          <w:jc w:val="center"/>
        </w:trPr>
        <w:tc>
          <w:tcPr>
            <w:tcW w:w="1023"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业绩要求</w:t>
            </w:r>
          </w:p>
        </w:tc>
        <w:tc>
          <w:tcPr>
            <w:tcW w:w="6021" w:type="dxa"/>
            <w:gridSpan w:val="2"/>
            <w:tcBorders>
              <w:top w:val="single" w:sz="4" w:space="0" w:color="auto"/>
              <w:left w:val="single" w:sz="4" w:space="0" w:color="auto"/>
              <w:bottom w:val="single" w:sz="4" w:space="0" w:color="auto"/>
              <w:right w:val="single" w:sz="4" w:space="0" w:color="auto"/>
            </w:tcBorders>
          </w:tcPr>
          <w:p w:rsidR="009058A9" w:rsidRDefault="00E12936">
            <w:pPr>
              <w:spacing w:line="360" w:lineRule="auto"/>
              <w:rPr>
                <w:rFonts w:ascii="宋体" w:hAnsi="宋体" w:cs="宋体"/>
                <w:szCs w:val="21"/>
              </w:rPr>
            </w:pPr>
            <w:r>
              <w:rPr>
                <w:rFonts w:ascii="宋体" w:hAnsi="宋体" w:cs="宋体" w:hint="eastAsia"/>
              </w:rPr>
              <w:t>符合第二章“比选申请人须知”前附表附录3的规定</w:t>
            </w:r>
          </w:p>
        </w:tc>
      </w:tr>
      <w:tr w:rsidR="009058A9">
        <w:trPr>
          <w:cantSplit/>
          <w:trHeight w:val="355"/>
          <w:jc w:val="center"/>
        </w:trPr>
        <w:tc>
          <w:tcPr>
            <w:tcW w:w="1023"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信誉要求</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rPr>
              <w:t>符合第二章“比选申请人须知”前附表附录4的规定</w:t>
            </w:r>
          </w:p>
        </w:tc>
      </w:tr>
      <w:tr w:rsidR="009058A9">
        <w:trPr>
          <w:cantSplit/>
          <w:trHeight w:val="780"/>
          <w:jc w:val="center"/>
        </w:trPr>
        <w:tc>
          <w:tcPr>
            <w:tcW w:w="1023"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rPr>
                <w:rFonts w:ascii="宋体" w:hAnsi="宋体" w:cs="宋体"/>
                <w:szCs w:val="21"/>
              </w:rPr>
            </w:pPr>
            <w:r>
              <w:rPr>
                <w:rFonts w:ascii="宋体" w:hAnsi="宋体" w:cs="宋体" w:hint="eastAsia"/>
                <w:szCs w:val="21"/>
              </w:rPr>
              <w:t>不存在禁止投标的情形</w:t>
            </w:r>
          </w:p>
        </w:tc>
        <w:tc>
          <w:tcPr>
            <w:tcW w:w="6021" w:type="dxa"/>
            <w:gridSpan w:val="2"/>
            <w:tcBorders>
              <w:top w:val="single" w:sz="4" w:space="0" w:color="auto"/>
              <w:left w:val="single" w:sz="4" w:space="0" w:color="auto"/>
              <w:bottom w:val="nil"/>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rPr>
              <w:t>不存在第二章“比选申请人须知”第1.4.3项或1.4.4项规定的任何一种情形</w:t>
            </w:r>
          </w:p>
        </w:tc>
      </w:tr>
      <w:tr w:rsidR="009058A9">
        <w:trPr>
          <w:cantSplit/>
          <w:jc w:val="center"/>
        </w:trPr>
        <w:tc>
          <w:tcPr>
            <w:tcW w:w="1023" w:type="dxa"/>
            <w:vMerge w:val="restart"/>
            <w:tcBorders>
              <w:top w:val="single" w:sz="4" w:space="0" w:color="auto"/>
              <w:left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2.1.3</w:t>
            </w:r>
          </w:p>
        </w:tc>
        <w:tc>
          <w:tcPr>
            <w:tcW w:w="1099" w:type="dxa"/>
            <w:vMerge w:val="restart"/>
            <w:tcBorders>
              <w:top w:val="single" w:sz="4" w:space="0" w:color="auto"/>
              <w:left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响应性评审标准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招标范围</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符合第二章“比选申请人须知”第1.3.1项规定</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投标报价</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投标总报价、单价报价不高于比选人公布的相应的最高限价。</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服务期限</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符合第二章“比选申请人须知”第1.3.2项规定</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项目地点</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符合第二章“比选申请人须知”第1.1.5项规定</w:t>
            </w:r>
          </w:p>
        </w:tc>
      </w:tr>
      <w:tr w:rsidR="009058A9">
        <w:trPr>
          <w:cantSplit/>
          <w:trHeight w:val="90"/>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质量要求</w:t>
            </w:r>
          </w:p>
        </w:tc>
        <w:tc>
          <w:tcPr>
            <w:tcW w:w="6021"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符合第二章“比选申请人须知”第1.3.3项规定</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投标有效期</w:t>
            </w:r>
          </w:p>
        </w:tc>
        <w:tc>
          <w:tcPr>
            <w:tcW w:w="6021" w:type="dxa"/>
            <w:gridSpan w:val="2"/>
            <w:tcBorders>
              <w:top w:val="single" w:sz="4" w:space="0" w:color="auto"/>
              <w:left w:val="single" w:sz="4" w:space="0" w:color="auto"/>
              <w:bottom w:val="single" w:sz="4" w:space="0" w:color="auto"/>
              <w:right w:val="single" w:sz="4" w:space="0" w:color="auto"/>
            </w:tcBorders>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符合第二章“比选申请人须知”第3.3.1项规定</w:t>
            </w:r>
          </w:p>
        </w:tc>
      </w:tr>
      <w:tr w:rsidR="009058A9">
        <w:trPr>
          <w:cantSplit/>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投标保证金</w:t>
            </w:r>
          </w:p>
        </w:tc>
        <w:tc>
          <w:tcPr>
            <w:tcW w:w="6021" w:type="dxa"/>
            <w:gridSpan w:val="2"/>
            <w:tcBorders>
              <w:top w:val="single" w:sz="4" w:space="0" w:color="auto"/>
              <w:left w:val="single" w:sz="4" w:space="0" w:color="auto"/>
              <w:bottom w:val="single" w:sz="4" w:space="0" w:color="auto"/>
              <w:right w:val="single" w:sz="4" w:space="0" w:color="auto"/>
            </w:tcBorders>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符合第二章“比选申请人须知”第3.4.1项规定</w:t>
            </w:r>
          </w:p>
        </w:tc>
      </w:tr>
      <w:tr w:rsidR="009058A9">
        <w:trPr>
          <w:cantSplit/>
          <w:trHeight w:val="90"/>
          <w:jc w:val="center"/>
        </w:trPr>
        <w:tc>
          <w:tcPr>
            <w:tcW w:w="1023"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权利义务</w:t>
            </w:r>
          </w:p>
        </w:tc>
        <w:tc>
          <w:tcPr>
            <w:tcW w:w="6021" w:type="dxa"/>
            <w:gridSpan w:val="2"/>
            <w:tcBorders>
              <w:top w:val="single" w:sz="4" w:space="0" w:color="auto"/>
              <w:left w:val="single" w:sz="4" w:space="0" w:color="auto"/>
              <w:bottom w:val="single" w:sz="4" w:space="0" w:color="auto"/>
              <w:right w:val="single" w:sz="4" w:space="0" w:color="auto"/>
            </w:tcBorders>
          </w:tcPr>
          <w:p w:rsidR="009058A9" w:rsidRDefault="00E12936">
            <w:pPr>
              <w:spacing w:line="360" w:lineRule="auto"/>
              <w:rPr>
                <w:rFonts w:ascii="宋体" w:hAnsi="宋体" w:cs="宋体"/>
                <w:szCs w:val="21"/>
              </w:rPr>
            </w:pPr>
            <w:r>
              <w:rPr>
                <w:rFonts w:ascii="宋体" w:hAnsi="宋体" w:cs="宋体" w:hint="eastAsia"/>
                <w:szCs w:val="21"/>
              </w:rPr>
              <w:t>符合第二章“比选申请人须知”第1.11项规定和第四章“合同条款及格式”中的实质性要求和条件</w:t>
            </w:r>
          </w:p>
        </w:tc>
      </w:tr>
      <w:tr w:rsidR="009058A9">
        <w:trPr>
          <w:cantSplit/>
          <w:trHeight w:val="90"/>
          <w:jc w:val="center"/>
        </w:trPr>
        <w:tc>
          <w:tcPr>
            <w:tcW w:w="1023" w:type="dxa"/>
            <w:vMerge/>
            <w:tcBorders>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099" w:type="dxa"/>
            <w:vMerge/>
            <w:tcBorders>
              <w:left w:val="single" w:sz="4" w:space="0" w:color="auto"/>
              <w:bottom w:val="single" w:sz="4" w:space="0" w:color="auto"/>
              <w:right w:val="single" w:sz="4" w:space="0" w:color="auto"/>
            </w:tcBorders>
            <w:vAlign w:val="center"/>
          </w:tcPr>
          <w:p w:rsidR="009058A9" w:rsidRDefault="009058A9">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实质性要求</w:t>
            </w:r>
          </w:p>
        </w:tc>
        <w:tc>
          <w:tcPr>
            <w:tcW w:w="6021" w:type="dxa"/>
            <w:gridSpan w:val="2"/>
            <w:tcBorders>
              <w:top w:val="single" w:sz="4" w:space="0" w:color="auto"/>
              <w:left w:val="single" w:sz="4" w:space="0" w:color="auto"/>
              <w:bottom w:val="single" w:sz="4" w:space="0" w:color="auto"/>
              <w:right w:val="single" w:sz="4" w:space="0" w:color="auto"/>
            </w:tcBorders>
          </w:tcPr>
          <w:p w:rsidR="009058A9" w:rsidRDefault="00E12936">
            <w:pPr>
              <w:spacing w:line="360" w:lineRule="auto"/>
              <w:rPr>
                <w:rFonts w:ascii="宋体" w:hAnsi="宋体" w:cs="宋体"/>
                <w:szCs w:val="21"/>
              </w:rPr>
            </w:pPr>
            <w:r>
              <w:rPr>
                <w:rFonts w:ascii="宋体" w:hAnsi="宋体" w:cs="宋体" w:hint="eastAsia"/>
                <w:szCs w:val="21"/>
              </w:rPr>
              <w:t>本次投标不得有串通投标、弄虚作假等其他违反招投标相关法律、法规行为。按评标委员会要求澄清、说明或补正。</w:t>
            </w:r>
          </w:p>
        </w:tc>
      </w:tr>
      <w:tr w:rsidR="009058A9">
        <w:trPr>
          <w:cantSplit/>
          <w:trHeight w:val="1423"/>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2.2.1</w:t>
            </w:r>
          </w:p>
        </w:tc>
        <w:tc>
          <w:tcPr>
            <w:tcW w:w="1099"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pPr>
            <w:r>
              <w:rPr>
                <w:rFonts w:hint="eastAsia"/>
              </w:rPr>
              <w:t>分值构成</w:t>
            </w:r>
          </w:p>
        </w:tc>
        <w:tc>
          <w:tcPr>
            <w:tcW w:w="7411" w:type="dxa"/>
            <w:gridSpan w:val="3"/>
            <w:tcBorders>
              <w:top w:val="single" w:sz="4" w:space="0" w:color="auto"/>
              <w:left w:val="single" w:sz="4" w:space="0" w:color="auto"/>
              <w:bottom w:val="nil"/>
              <w:right w:val="single" w:sz="4" w:space="0" w:color="auto"/>
            </w:tcBorders>
            <w:vAlign w:val="center"/>
          </w:tcPr>
          <w:p w:rsidR="009058A9" w:rsidRDefault="00E12936">
            <w:pPr>
              <w:adjustRightInd w:val="0"/>
              <w:snapToGrid w:val="0"/>
              <w:spacing w:line="400" w:lineRule="exact"/>
              <w:ind w:firstLineChars="150" w:firstLine="315"/>
              <w:textAlignment w:val="baseline"/>
            </w:pPr>
            <w:r>
              <w:rPr>
                <w:rFonts w:hint="eastAsia"/>
              </w:rPr>
              <w:t>一、报价部分：</w:t>
            </w:r>
            <w:r>
              <w:t>70</w:t>
            </w:r>
            <w:r>
              <w:rPr>
                <w:rFonts w:hint="eastAsia"/>
              </w:rPr>
              <w:t>分</w:t>
            </w:r>
          </w:p>
          <w:p w:rsidR="009058A9" w:rsidRDefault="00E12936">
            <w:pPr>
              <w:adjustRightInd w:val="0"/>
              <w:snapToGrid w:val="0"/>
              <w:spacing w:line="400" w:lineRule="exact"/>
              <w:ind w:firstLineChars="150" w:firstLine="315"/>
            </w:pPr>
            <w:r>
              <w:rPr>
                <w:rFonts w:hint="eastAsia"/>
              </w:rPr>
              <w:t>二、技术部分：</w:t>
            </w:r>
            <w:r>
              <w:t>10</w:t>
            </w:r>
            <w:r>
              <w:rPr>
                <w:rFonts w:hint="eastAsia"/>
              </w:rPr>
              <w:t>分</w:t>
            </w:r>
          </w:p>
          <w:p w:rsidR="009058A9" w:rsidRDefault="00E12936">
            <w:pPr>
              <w:spacing w:line="400" w:lineRule="exact"/>
            </w:pPr>
            <w:r>
              <w:rPr>
                <w:rFonts w:hint="eastAsia"/>
              </w:rPr>
              <w:t xml:space="preserve">   </w:t>
            </w:r>
            <w:r>
              <w:rPr>
                <w:rFonts w:hint="eastAsia"/>
              </w:rPr>
              <w:t>三、商务部分：</w:t>
            </w:r>
            <w:r>
              <w:t>20</w:t>
            </w:r>
            <w:r>
              <w:rPr>
                <w:rFonts w:hint="eastAsia"/>
              </w:rPr>
              <w:t>分</w:t>
            </w:r>
          </w:p>
        </w:tc>
      </w:tr>
      <w:tr w:rsidR="009058A9">
        <w:trPr>
          <w:cantSplit/>
          <w:trHeight w:val="90"/>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2.2.4</w:t>
            </w:r>
          </w:p>
        </w:tc>
        <w:tc>
          <w:tcPr>
            <w:tcW w:w="1099"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pPr>
            <w:r>
              <w:rPr>
                <w:rFonts w:hint="eastAsia"/>
              </w:rPr>
              <w:t>评审因素</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9058A9" w:rsidRDefault="00E12936">
            <w:pPr>
              <w:pStyle w:val="4"/>
              <w:numPr>
                <w:ilvl w:val="0"/>
                <w:numId w:val="0"/>
              </w:numPr>
              <w:ind w:left="567"/>
              <w:jc w:val="both"/>
              <w:rPr>
                <w:rFonts w:ascii="Calibri" w:eastAsia="宋体" w:hAnsi="Calibri" w:cs="Times New Roman"/>
                <w:color w:val="auto"/>
                <w:kern w:val="2"/>
                <w:sz w:val="21"/>
                <w:lang w:eastAsia="zh-CN"/>
              </w:rPr>
            </w:pPr>
            <w:r>
              <w:rPr>
                <w:rFonts w:ascii="Calibri" w:eastAsia="宋体" w:hAnsi="Calibri" w:cs="Times New Roman" w:hint="eastAsia"/>
                <w:color w:val="auto"/>
                <w:kern w:val="2"/>
                <w:sz w:val="21"/>
                <w:lang w:eastAsia="zh-CN"/>
              </w:rPr>
              <w:t>评审标准</w:t>
            </w:r>
          </w:p>
        </w:tc>
      </w:tr>
      <w:tr w:rsidR="009058A9">
        <w:trPr>
          <w:cantSplit/>
          <w:trHeight w:val="90"/>
          <w:jc w:val="center"/>
        </w:trPr>
        <w:tc>
          <w:tcPr>
            <w:tcW w:w="1023" w:type="dxa"/>
            <w:tcBorders>
              <w:top w:val="single" w:sz="4" w:space="0" w:color="auto"/>
              <w:left w:val="single" w:sz="4" w:space="0" w:color="auto"/>
              <w:right w:val="single" w:sz="4" w:space="0" w:color="auto"/>
            </w:tcBorders>
            <w:vAlign w:val="center"/>
          </w:tcPr>
          <w:p w:rsidR="009058A9" w:rsidRDefault="00E12936">
            <w:pPr>
              <w:spacing w:line="320" w:lineRule="exact"/>
              <w:jc w:val="center"/>
            </w:pPr>
            <w:r>
              <w:rPr>
                <w:rFonts w:ascii="宋体" w:hAnsi="宋体" w:cs="宋体" w:hint="eastAsia"/>
              </w:rPr>
              <w:lastRenderedPageBreak/>
              <w:t>2.2.4（1）</w:t>
            </w:r>
          </w:p>
        </w:tc>
        <w:tc>
          <w:tcPr>
            <w:tcW w:w="1099" w:type="dxa"/>
            <w:tcBorders>
              <w:top w:val="single" w:sz="4" w:space="0" w:color="auto"/>
              <w:left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技术</w:t>
            </w:r>
          </w:p>
          <w:p w:rsidR="009058A9" w:rsidRDefault="00E12936">
            <w:pPr>
              <w:spacing w:line="320" w:lineRule="exact"/>
              <w:jc w:val="center"/>
              <w:rPr>
                <w:rFonts w:ascii="宋体" w:hAnsi="宋体" w:cs="宋体"/>
                <w:szCs w:val="21"/>
              </w:rPr>
            </w:pPr>
            <w:r>
              <w:rPr>
                <w:rFonts w:ascii="宋体" w:hAnsi="宋体" w:cs="宋体" w:hint="eastAsia"/>
                <w:szCs w:val="21"/>
              </w:rPr>
              <w:t>部分</w:t>
            </w:r>
          </w:p>
          <w:p w:rsidR="009058A9" w:rsidRDefault="00E12936">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分）</w:t>
            </w:r>
          </w:p>
        </w:tc>
        <w:tc>
          <w:tcPr>
            <w:tcW w:w="5095" w:type="dxa"/>
            <w:gridSpan w:val="2"/>
            <w:tcBorders>
              <w:top w:val="single" w:sz="4" w:space="0" w:color="auto"/>
              <w:left w:val="single" w:sz="4" w:space="0" w:color="auto"/>
              <w:bottom w:val="single" w:sz="4" w:space="0" w:color="auto"/>
              <w:right w:val="single" w:sz="4" w:space="0" w:color="auto"/>
            </w:tcBorders>
            <w:vAlign w:val="center"/>
          </w:tcPr>
          <w:p w:rsidR="009058A9" w:rsidRDefault="00E12936">
            <w:pPr>
              <w:pStyle w:val="16"/>
              <w:spacing w:line="360" w:lineRule="auto"/>
              <w:ind w:firstLineChars="200" w:firstLine="420"/>
              <w:rPr>
                <w:rFonts w:ascii="宋体" w:hAnsi="宋体" w:cs="宋体"/>
                <w:sz w:val="21"/>
                <w:szCs w:val="21"/>
                <w:lang w:bidi="ar"/>
              </w:rPr>
            </w:pPr>
            <w:r>
              <w:rPr>
                <w:rFonts w:ascii="宋体" w:hAnsi="宋体" w:cs="宋体" w:hint="eastAsia"/>
                <w:sz w:val="21"/>
                <w:szCs w:val="21"/>
                <w:lang w:bidi="ar"/>
              </w:rPr>
              <w:t>①售后服务解决方案4分：针对商品因为滞销、临期等原因引起的退换货等问题，是否提供免费上门取件服务（包含时间）等情况。根据参选人提供的售后服务方案的合理性、周密性、针对性、可实施性等情况横向对比进行综合评价。分三档进行评分： 好得4分、良得2分、一般得1分。</w:t>
            </w:r>
          </w:p>
          <w:p w:rsidR="009058A9" w:rsidRDefault="00E12936">
            <w:pPr>
              <w:pStyle w:val="16"/>
              <w:spacing w:line="360" w:lineRule="auto"/>
              <w:ind w:firstLineChars="200" w:firstLine="420"/>
              <w:rPr>
                <w:rFonts w:ascii="宋体" w:hAnsi="宋体" w:cs="宋体"/>
                <w:sz w:val="21"/>
                <w:szCs w:val="21"/>
                <w:lang w:bidi="ar"/>
              </w:rPr>
            </w:pPr>
            <w:r>
              <w:rPr>
                <w:rFonts w:ascii="宋体" w:hAnsi="宋体" w:cs="宋体" w:hint="eastAsia"/>
                <w:sz w:val="21"/>
                <w:szCs w:val="21"/>
                <w:lang w:bidi="ar"/>
              </w:rPr>
              <w:t>②运维解决方案4分：包含团队人员组成、个性化定制化服务等；根据参选人提供的运维方案的合理性、周密性、针对性、可实施性等情况横向对比进行综合评价。分三档进行评分： 好得4分、良得2分、一般得1分。</w:t>
            </w:r>
          </w:p>
          <w:p w:rsidR="009058A9" w:rsidRDefault="00E12936">
            <w:pPr>
              <w:pStyle w:val="16"/>
              <w:spacing w:line="360" w:lineRule="auto"/>
              <w:ind w:firstLineChars="200" w:firstLine="420"/>
            </w:pPr>
            <w:r>
              <w:rPr>
                <w:rFonts w:ascii="宋体" w:hAnsi="宋体" w:cs="宋体" w:hint="eastAsia"/>
                <w:sz w:val="21"/>
                <w:szCs w:val="21"/>
                <w:lang w:bidi="ar"/>
              </w:rPr>
              <w:t>③物流体系2分：根据参选人物流配送方案情况进行评价：具有自有物流配送体系，得2分；聘请</w:t>
            </w:r>
            <w:r>
              <w:rPr>
                <w:rFonts w:ascii="宋体" w:hAnsi="宋体" w:cs="宋体"/>
                <w:sz w:val="21"/>
                <w:szCs w:val="21"/>
                <w:lang w:bidi="ar"/>
              </w:rPr>
              <w:t>第三方配送体系，得</w:t>
            </w:r>
            <w:r>
              <w:rPr>
                <w:rFonts w:ascii="宋体" w:hAnsi="宋体" w:cs="宋体" w:hint="eastAsia"/>
                <w:sz w:val="21"/>
                <w:szCs w:val="21"/>
                <w:lang w:bidi="ar"/>
              </w:rPr>
              <w:t>1分</w:t>
            </w:r>
            <w:r>
              <w:rPr>
                <w:rFonts w:ascii="宋体" w:hAnsi="宋体" w:cs="宋体"/>
                <w:sz w:val="21"/>
                <w:szCs w:val="21"/>
                <w:lang w:bidi="ar"/>
              </w:rPr>
              <w:t>，</w:t>
            </w:r>
            <w:r>
              <w:rPr>
                <w:rFonts w:ascii="宋体" w:hAnsi="宋体" w:cs="宋体" w:hint="eastAsia"/>
                <w:sz w:val="21"/>
                <w:szCs w:val="21"/>
                <w:lang w:bidi="ar"/>
              </w:rPr>
              <w:t>没有得0分。</w:t>
            </w:r>
          </w:p>
        </w:tc>
        <w:tc>
          <w:tcPr>
            <w:tcW w:w="2316" w:type="dxa"/>
            <w:tcBorders>
              <w:top w:val="single" w:sz="4" w:space="0" w:color="auto"/>
              <w:left w:val="single" w:sz="4" w:space="0" w:color="auto"/>
              <w:right w:val="single" w:sz="4" w:space="0" w:color="auto"/>
            </w:tcBorders>
            <w:vAlign w:val="center"/>
          </w:tcPr>
          <w:p w:rsidR="009058A9" w:rsidRDefault="00E12936">
            <w:pPr>
              <w:spacing w:line="360" w:lineRule="auto"/>
              <w:rPr>
                <w:rFonts w:ascii="宋体" w:hAnsi="宋体" w:cs="宋体"/>
                <w:szCs w:val="21"/>
              </w:rPr>
            </w:pPr>
            <w:r>
              <w:rPr>
                <w:rFonts w:ascii="宋体" w:hAnsi="宋体" w:cs="宋体" w:hint="eastAsia"/>
                <w:szCs w:val="21"/>
                <w:lang w:bidi="ar"/>
              </w:rPr>
              <w:t>评标委员会评委打分取算术平均值为该比选申请人技术方案得分。</w:t>
            </w:r>
          </w:p>
          <w:p w:rsidR="009058A9" w:rsidRDefault="00E12936">
            <w:pPr>
              <w:widowControl/>
              <w:spacing w:line="360" w:lineRule="auto"/>
              <w:jc w:val="left"/>
            </w:pPr>
            <w:r>
              <w:rPr>
                <w:rFonts w:ascii="宋体" w:hAnsi="宋体" w:hint="eastAsia"/>
                <w:szCs w:val="21"/>
                <w:lang w:bidi="ar"/>
              </w:rPr>
              <w:t>技术方案得分的最终结果取小数点后两位，第三位四舍五入。</w:t>
            </w:r>
          </w:p>
          <w:p w:rsidR="009058A9" w:rsidRDefault="009058A9">
            <w:pPr>
              <w:pStyle w:val="4"/>
              <w:numPr>
                <w:ilvl w:val="0"/>
                <w:numId w:val="0"/>
              </w:numPr>
              <w:spacing w:after="0" w:line="360" w:lineRule="auto"/>
              <w:rPr>
                <w:color w:val="FF0000"/>
                <w:lang w:eastAsia="zh-CN"/>
              </w:rPr>
            </w:pPr>
          </w:p>
        </w:tc>
      </w:tr>
      <w:tr w:rsidR="009058A9">
        <w:trPr>
          <w:cantSplit/>
          <w:trHeight w:val="3438"/>
          <w:jc w:val="center"/>
        </w:trPr>
        <w:tc>
          <w:tcPr>
            <w:tcW w:w="1023" w:type="dxa"/>
            <w:tcBorders>
              <w:top w:val="nil"/>
              <w:left w:val="single" w:sz="4" w:space="0" w:color="auto"/>
              <w:bottom w:val="single" w:sz="4" w:space="0" w:color="auto"/>
              <w:right w:val="single" w:sz="4" w:space="0" w:color="auto"/>
            </w:tcBorders>
            <w:vAlign w:val="center"/>
          </w:tcPr>
          <w:p w:rsidR="009058A9" w:rsidRDefault="00E12936">
            <w:pPr>
              <w:spacing w:line="320" w:lineRule="exact"/>
              <w:jc w:val="center"/>
            </w:pPr>
            <w:r>
              <w:rPr>
                <w:rFonts w:ascii="宋体" w:hAnsi="宋体" w:cs="宋体" w:hint="eastAsia"/>
              </w:rPr>
              <w:t>2.2.4（2）</w:t>
            </w:r>
          </w:p>
        </w:tc>
        <w:tc>
          <w:tcPr>
            <w:tcW w:w="1099" w:type="dxa"/>
            <w:tcBorders>
              <w:top w:val="nil"/>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商务</w:t>
            </w:r>
          </w:p>
          <w:p w:rsidR="009058A9" w:rsidRDefault="00E12936">
            <w:pPr>
              <w:spacing w:line="320" w:lineRule="exact"/>
              <w:jc w:val="center"/>
              <w:rPr>
                <w:rFonts w:ascii="宋体" w:hAnsi="宋体" w:cs="宋体"/>
                <w:szCs w:val="21"/>
              </w:rPr>
            </w:pPr>
            <w:r>
              <w:rPr>
                <w:rFonts w:ascii="宋体" w:hAnsi="宋体" w:cs="宋体" w:hint="eastAsia"/>
                <w:szCs w:val="21"/>
              </w:rPr>
              <w:t>部分</w:t>
            </w:r>
          </w:p>
          <w:p w:rsidR="009058A9" w:rsidRDefault="00E12936">
            <w:pPr>
              <w:spacing w:line="320" w:lineRule="exact"/>
              <w:jc w:val="center"/>
              <w:rPr>
                <w:rFonts w:ascii="宋体" w:hAnsi="宋体" w:cs="宋体"/>
                <w:szCs w:val="21"/>
              </w:rPr>
            </w:pPr>
            <w:r>
              <w:rPr>
                <w:rFonts w:ascii="宋体" w:hAnsi="宋体" w:cs="宋体" w:hint="eastAsia"/>
                <w:szCs w:val="21"/>
              </w:rPr>
              <w:t>（</w:t>
            </w:r>
            <w:r>
              <w:rPr>
                <w:rFonts w:ascii="宋体" w:hAnsi="宋体" w:cs="宋体"/>
                <w:szCs w:val="21"/>
              </w:rPr>
              <w:t>20</w:t>
            </w:r>
            <w:r>
              <w:rPr>
                <w:rFonts w:ascii="宋体" w:hAnsi="宋体" w:cs="宋体" w:hint="eastAsia"/>
                <w:szCs w:val="21"/>
              </w:rPr>
              <w:t>分）</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9058A9" w:rsidRDefault="00E12936">
            <w:pPr>
              <w:pStyle w:val="16"/>
              <w:spacing w:line="360" w:lineRule="auto"/>
              <w:ind w:firstLineChars="200" w:firstLine="420"/>
              <w:rPr>
                <w:rFonts w:ascii="宋体" w:hAnsi="宋体" w:cs="宋体"/>
                <w:sz w:val="21"/>
                <w:szCs w:val="21"/>
                <w:lang w:bidi="ar"/>
              </w:rPr>
            </w:pPr>
            <w:r>
              <w:rPr>
                <w:rFonts w:ascii="宋体" w:hAnsi="宋体" w:cs="宋体" w:hint="eastAsia"/>
                <w:sz w:val="21"/>
                <w:szCs w:val="21"/>
                <w:lang w:bidi="ar"/>
              </w:rPr>
              <w:t>①经营业绩10分：</w:t>
            </w:r>
            <w:bookmarkStart w:id="127" w:name="_Hlk51236508"/>
            <w:r>
              <w:rPr>
                <w:rFonts w:ascii="宋体" w:hAnsi="宋体" w:cs="宋体" w:hint="eastAsia"/>
                <w:sz w:val="21"/>
                <w:szCs w:val="21"/>
                <w:lang w:bidi="ar"/>
              </w:rPr>
              <w:t>参选人提供2019年1月1日以来与国家机关或企事业单位或高速公路服务区签订1年及以上的类似项目的商品采购合同</w:t>
            </w:r>
            <w:bookmarkEnd w:id="127"/>
            <w:r>
              <w:rPr>
                <w:rFonts w:ascii="宋体" w:hAnsi="宋体" w:cs="宋体" w:hint="eastAsia"/>
                <w:sz w:val="21"/>
                <w:szCs w:val="21"/>
                <w:lang w:bidi="ar"/>
              </w:rPr>
              <w:t>每提供1个得1分，最多得5分，不提供不得分。（参选人需提供合同复印件及发票复印件）</w:t>
            </w:r>
          </w:p>
          <w:p w:rsidR="009058A9" w:rsidRDefault="00E12936">
            <w:pPr>
              <w:pStyle w:val="16"/>
              <w:spacing w:line="360" w:lineRule="auto"/>
              <w:ind w:firstLineChars="200" w:firstLine="420"/>
              <w:rPr>
                <w:rFonts w:ascii="宋体" w:hAnsi="宋体" w:cs="宋体"/>
                <w:sz w:val="21"/>
                <w:szCs w:val="21"/>
                <w:lang w:bidi="ar"/>
              </w:rPr>
            </w:pPr>
            <w:r>
              <w:rPr>
                <w:rFonts w:ascii="宋体" w:hAnsi="宋体" w:cs="宋体" w:hint="eastAsia"/>
                <w:sz w:val="21"/>
                <w:szCs w:val="21"/>
                <w:lang w:bidi="ar"/>
              </w:rPr>
              <w:t>②配送周期5分：根据比选人下单后24小时内完成配送的，得3分；48小时以内完成配送的，得2分；超过48小时的，不得分（须提供相应的书面承诺，并加盖公章）。</w:t>
            </w:r>
          </w:p>
          <w:p w:rsidR="009058A9" w:rsidRDefault="00E12936">
            <w:pPr>
              <w:pStyle w:val="16"/>
              <w:spacing w:line="360" w:lineRule="auto"/>
              <w:ind w:firstLineChars="200" w:firstLine="420"/>
              <w:rPr>
                <w:rFonts w:ascii="宋体" w:hAnsi="宋体" w:cs="宋体"/>
                <w:sz w:val="21"/>
                <w:szCs w:val="21"/>
                <w:lang w:bidi="ar"/>
              </w:rPr>
            </w:pPr>
            <w:r>
              <w:rPr>
                <w:rFonts w:ascii="宋体" w:hAnsi="宋体" w:cs="宋体" w:hint="eastAsia"/>
                <w:sz w:val="21"/>
                <w:szCs w:val="21"/>
                <w:lang w:bidi="ar"/>
              </w:rPr>
              <w:t>③账期服务5分：满足账期30天的，得1分；31-45天的，得3分；45天以上的，得5分。（须提供相应人书面承诺，并加盖鲜章）</w:t>
            </w:r>
          </w:p>
        </w:tc>
      </w:tr>
      <w:tr w:rsidR="009058A9" w:rsidTr="00E12936">
        <w:trPr>
          <w:cantSplit/>
          <w:trHeight w:val="1447"/>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pPr>
            <w:r>
              <w:rPr>
                <w:rFonts w:hint="eastAsia"/>
              </w:rPr>
              <w:t>2</w:t>
            </w:r>
            <w:r>
              <w:t>.2.4</w:t>
            </w:r>
            <w:r>
              <w:rPr>
                <w:rFonts w:hint="eastAsia"/>
              </w:rPr>
              <w:t>（</w:t>
            </w:r>
            <w:r>
              <w:rPr>
                <w:rFonts w:hint="eastAsia"/>
              </w:rPr>
              <w:t>3</w:t>
            </w:r>
            <w:r>
              <w:rPr>
                <w:rFonts w:hint="eastAsia"/>
              </w:rPr>
              <w:t>）</w:t>
            </w:r>
          </w:p>
        </w:tc>
        <w:tc>
          <w:tcPr>
            <w:tcW w:w="1099"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报价评分标（</w:t>
            </w:r>
            <w:r>
              <w:rPr>
                <w:rFonts w:ascii="宋体" w:hAnsi="宋体" w:cs="宋体"/>
                <w:szCs w:val="21"/>
              </w:rPr>
              <w:t>70分）</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9058A9" w:rsidRDefault="00E12936">
            <w:pPr>
              <w:autoSpaceDE w:val="0"/>
              <w:autoSpaceDN w:val="0"/>
              <w:spacing w:line="360" w:lineRule="auto"/>
              <w:ind w:firstLineChars="200" w:firstLine="420"/>
              <w:jc w:val="left"/>
              <w:rPr>
                <w:rFonts w:ascii="宋体" w:hAnsi="宋体" w:cs="宋体"/>
                <w:szCs w:val="21"/>
              </w:rPr>
            </w:pPr>
            <w:r>
              <w:rPr>
                <w:rFonts w:ascii="Times New Roman" w:hAnsi="Times New Roman" w:hint="eastAsia"/>
              </w:rPr>
              <w:t>参选商品供货价格分</w:t>
            </w:r>
            <w:r>
              <w:rPr>
                <w:rFonts w:ascii="Times New Roman" w:hAnsi="Times New Roman"/>
              </w:rPr>
              <w:t>70</w:t>
            </w:r>
            <w:r>
              <w:rPr>
                <w:rFonts w:ascii="Times New Roman" w:hAnsi="Times New Roman" w:hint="eastAsia"/>
              </w:rPr>
              <w:t>分。该品类供货价最低者得满分，每排名靠后一名扣</w:t>
            </w:r>
            <w:r>
              <w:rPr>
                <w:rFonts w:ascii="Times New Roman" w:hAnsi="Times New Roman" w:hint="eastAsia"/>
              </w:rPr>
              <w:t>10</w:t>
            </w:r>
            <w:r>
              <w:rPr>
                <w:rFonts w:ascii="Times New Roman" w:hAnsi="Times New Roman" w:hint="eastAsia"/>
              </w:rPr>
              <w:t>分，依次递减。</w:t>
            </w:r>
          </w:p>
        </w:tc>
      </w:tr>
      <w:tr w:rsidR="009058A9">
        <w:trPr>
          <w:trHeight w:val="44"/>
          <w:jc w:val="center"/>
        </w:trPr>
        <w:tc>
          <w:tcPr>
            <w:tcW w:w="1023"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rPr>
                <w:rFonts w:ascii="宋体" w:hAnsi="宋体" w:cs="宋体"/>
                <w:szCs w:val="21"/>
              </w:rPr>
            </w:pPr>
            <w:r>
              <w:rPr>
                <w:rFonts w:ascii="宋体" w:hAnsi="宋体" w:cs="宋体" w:hint="eastAsia"/>
                <w:szCs w:val="21"/>
              </w:rPr>
              <w:t xml:space="preserve">  2.2.5</w:t>
            </w:r>
          </w:p>
        </w:tc>
        <w:tc>
          <w:tcPr>
            <w:tcW w:w="1099" w:type="dxa"/>
            <w:tcBorders>
              <w:top w:val="single" w:sz="4" w:space="0" w:color="auto"/>
              <w:left w:val="single" w:sz="4" w:space="0" w:color="auto"/>
              <w:bottom w:val="single" w:sz="4" w:space="0" w:color="auto"/>
              <w:right w:val="single" w:sz="4" w:space="0" w:color="auto"/>
            </w:tcBorders>
            <w:vAlign w:val="center"/>
          </w:tcPr>
          <w:p w:rsidR="009058A9" w:rsidRDefault="00E12936">
            <w:pPr>
              <w:spacing w:line="320" w:lineRule="exact"/>
              <w:jc w:val="center"/>
              <w:rPr>
                <w:rFonts w:ascii="宋体" w:hAnsi="宋体" w:cs="宋体"/>
                <w:szCs w:val="21"/>
              </w:rPr>
            </w:pPr>
            <w:r>
              <w:rPr>
                <w:rFonts w:ascii="宋体" w:hAnsi="宋体" w:cs="宋体" w:hint="eastAsia"/>
                <w:szCs w:val="21"/>
              </w:rPr>
              <w:t>评标结果</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9058A9" w:rsidRDefault="00E12936">
            <w:pPr>
              <w:adjustRightInd w:val="0"/>
              <w:snapToGrid w:val="0"/>
              <w:spacing w:line="360" w:lineRule="auto"/>
              <w:textAlignment w:val="baseline"/>
              <w:rPr>
                <w:szCs w:val="21"/>
              </w:rPr>
            </w:pPr>
            <w:r>
              <w:rPr>
                <w:rFonts w:hint="eastAsia"/>
                <w:szCs w:val="21"/>
              </w:rPr>
              <w:t>补充细化：</w:t>
            </w:r>
          </w:p>
          <w:p w:rsidR="009058A9" w:rsidRDefault="00E12936">
            <w:pPr>
              <w:adjustRightInd w:val="0"/>
              <w:snapToGrid w:val="0"/>
              <w:spacing w:line="360" w:lineRule="auto"/>
              <w:ind w:firstLine="420"/>
            </w:pPr>
            <w:r>
              <w:rPr>
                <w:rFonts w:hint="eastAsia"/>
              </w:rPr>
              <w:t>根据《重庆市招标投标条例》第三十三条：依法必须进行招标的项目的部分投标被否决，导致有效比选申请人不足三个的，评标委员会应当否决所有投标。但是有效比选申请人的经济、技术等指标仍然具有市场竞争力，能够满足竞争性比选文件要求的，评标委员会可以继续评标并确定中标候选人。</w:t>
            </w:r>
          </w:p>
          <w:p w:rsidR="009058A9" w:rsidRDefault="00E12936">
            <w:pPr>
              <w:spacing w:line="360" w:lineRule="auto"/>
              <w:ind w:firstLine="420"/>
              <w:rPr>
                <w:rFonts w:ascii="宋体" w:hAnsi="宋体" w:cs="宋体"/>
                <w:szCs w:val="21"/>
              </w:rPr>
            </w:pPr>
            <w:r>
              <w:rPr>
                <w:rFonts w:hint="eastAsia"/>
              </w:rPr>
              <w:t>本项目评标采用综合评估法，对通过初步评审、详细评审的有效比选申请人按照综合得分（技术得分</w:t>
            </w:r>
            <w:r>
              <w:t>+</w:t>
            </w:r>
            <w:r>
              <w:rPr>
                <w:rFonts w:hint="eastAsia"/>
              </w:rPr>
              <w:t>商务得分</w:t>
            </w:r>
            <w:r>
              <w:t>+</w:t>
            </w:r>
            <w:r>
              <w:rPr>
                <w:rFonts w:hint="eastAsia"/>
              </w:rPr>
              <w:t>报价得分）由</w:t>
            </w:r>
            <w:r>
              <w:rPr>
                <w:rFonts w:ascii="DHLQBR+ËÎÌå" w:hAnsi="DHLQBR+ËÎÌå" w:cs="DHLQBR+ËÎÌå" w:hint="eastAsia"/>
                <w:szCs w:val="21"/>
              </w:rPr>
              <w:t>高到低</w:t>
            </w:r>
            <w:r>
              <w:rPr>
                <w:rFonts w:hint="eastAsia"/>
              </w:rPr>
              <w:t>先后顺序，依次推荐</w:t>
            </w:r>
            <w:r>
              <w:t>3</w:t>
            </w:r>
            <w:r>
              <w:rPr>
                <w:rFonts w:hint="eastAsia"/>
              </w:rPr>
              <w:t>名中标候选人。</w:t>
            </w:r>
          </w:p>
        </w:tc>
      </w:tr>
    </w:tbl>
    <w:p w:rsidR="009058A9" w:rsidRDefault="009058A9">
      <w:pPr>
        <w:pStyle w:val="1"/>
        <w:spacing w:after="100" w:afterAutospacing="1" w:line="500" w:lineRule="atLeast"/>
        <w:ind w:left="0"/>
        <w:sectPr w:rsidR="009058A9">
          <w:pgSz w:w="11906" w:h="16838"/>
          <w:pgMar w:top="1418" w:right="1418" w:bottom="1418" w:left="1418" w:header="851" w:footer="992" w:gutter="0"/>
          <w:cols w:space="720"/>
          <w:docGrid w:linePitch="312"/>
        </w:sectPr>
      </w:pPr>
    </w:p>
    <w:p w:rsidR="009058A9" w:rsidRDefault="00E12936">
      <w:pPr>
        <w:pStyle w:val="378020"/>
        <w:adjustRightInd w:val="0"/>
        <w:snapToGrid w:val="0"/>
        <w:spacing w:line="360" w:lineRule="auto"/>
        <w:jc w:val="left"/>
        <w:rPr>
          <w:rFonts w:cs="Times New Roman"/>
          <w:b/>
          <w:bCs/>
          <w:w w:val="99"/>
          <w:kern w:val="0"/>
          <w:szCs w:val="21"/>
        </w:rPr>
      </w:pPr>
      <w:r>
        <w:rPr>
          <w:rFonts w:hint="eastAsia"/>
          <w:b/>
          <w:sz w:val="22"/>
          <w:szCs w:val="28"/>
        </w:rPr>
        <w:lastRenderedPageBreak/>
        <w:t>以下部分为评标办法正文</w:t>
      </w:r>
    </w:p>
    <w:p w:rsidR="009058A9" w:rsidRDefault="00E12936">
      <w:pPr>
        <w:adjustRightInd w:val="0"/>
        <w:snapToGrid w:val="0"/>
        <w:spacing w:line="360" w:lineRule="auto"/>
        <w:ind w:firstLineChars="200" w:firstLine="420"/>
      </w:pPr>
      <w:r>
        <w:t>1.</w:t>
      </w:r>
      <w:r>
        <w:rPr>
          <w:rFonts w:hint="eastAsia"/>
        </w:rPr>
        <w:t>评标方法</w:t>
      </w:r>
    </w:p>
    <w:p w:rsidR="009058A9" w:rsidRDefault="00E12936">
      <w:pPr>
        <w:adjustRightInd w:val="0"/>
        <w:snapToGrid w:val="0"/>
        <w:spacing w:line="360" w:lineRule="auto"/>
        <w:ind w:firstLineChars="200" w:firstLine="420"/>
      </w:pPr>
      <w:r>
        <w:rPr>
          <w:rFonts w:hint="eastAsia"/>
        </w:rPr>
        <w:t>本次评标采用综合评估法。评标委员会对满足竞争性比选文件实质性要求的投标文件进行评分，按照得分由高到低排序，综合得分由高到低的顺序推荐中标候选人。如出现综合得分相等时，评标委员会应按照评标办法前附表规定的优先次序推荐中标候选人。</w:t>
      </w:r>
    </w:p>
    <w:p w:rsidR="009058A9" w:rsidRDefault="00E12936">
      <w:pPr>
        <w:adjustRightInd w:val="0"/>
        <w:snapToGrid w:val="0"/>
        <w:spacing w:line="360" w:lineRule="auto"/>
        <w:ind w:firstLineChars="200" w:firstLine="420"/>
      </w:pPr>
      <w:r>
        <w:t xml:space="preserve">2. </w:t>
      </w:r>
      <w:r>
        <w:rPr>
          <w:rFonts w:hint="eastAsia"/>
        </w:rPr>
        <w:t>评审标准</w:t>
      </w:r>
    </w:p>
    <w:p w:rsidR="009058A9" w:rsidRDefault="00E12936">
      <w:pPr>
        <w:adjustRightInd w:val="0"/>
        <w:snapToGrid w:val="0"/>
        <w:spacing w:line="360" w:lineRule="auto"/>
        <w:ind w:firstLineChars="200" w:firstLine="420"/>
      </w:pPr>
      <w:r>
        <w:t xml:space="preserve">2.1 </w:t>
      </w:r>
      <w:r>
        <w:rPr>
          <w:rFonts w:hint="eastAsia"/>
        </w:rPr>
        <w:t>初步评审标准</w:t>
      </w:r>
    </w:p>
    <w:p w:rsidR="009058A9" w:rsidRDefault="00E12936">
      <w:pPr>
        <w:adjustRightInd w:val="0"/>
        <w:snapToGrid w:val="0"/>
        <w:spacing w:line="360" w:lineRule="auto"/>
        <w:ind w:firstLineChars="200" w:firstLine="420"/>
      </w:pPr>
      <w:r>
        <w:t xml:space="preserve">2.1.1 </w:t>
      </w:r>
      <w:r>
        <w:rPr>
          <w:rFonts w:hint="eastAsia"/>
        </w:rPr>
        <w:t>形式评审标准：见评标办法前附表。</w:t>
      </w:r>
    </w:p>
    <w:p w:rsidR="009058A9" w:rsidRDefault="00E12936">
      <w:pPr>
        <w:adjustRightInd w:val="0"/>
        <w:snapToGrid w:val="0"/>
        <w:spacing w:line="360" w:lineRule="auto"/>
        <w:ind w:firstLineChars="200" w:firstLine="420"/>
      </w:pPr>
      <w:r>
        <w:t xml:space="preserve">2.1.2 </w:t>
      </w:r>
      <w:r>
        <w:rPr>
          <w:rFonts w:hint="eastAsia"/>
        </w:rPr>
        <w:t>资格评审标准：见评标办法前附表。</w:t>
      </w:r>
    </w:p>
    <w:p w:rsidR="009058A9" w:rsidRDefault="00E12936">
      <w:pPr>
        <w:adjustRightInd w:val="0"/>
        <w:snapToGrid w:val="0"/>
        <w:spacing w:line="360" w:lineRule="auto"/>
        <w:ind w:firstLineChars="200" w:firstLine="420"/>
      </w:pPr>
      <w:r>
        <w:t xml:space="preserve">2.1.3 </w:t>
      </w:r>
      <w:r>
        <w:rPr>
          <w:rFonts w:hint="eastAsia"/>
        </w:rPr>
        <w:t>响应性评审标准：见评标办法前附表。</w:t>
      </w:r>
    </w:p>
    <w:p w:rsidR="009058A9" w:rsidRDefault="00E12936">
      <w:pPr>
        <w:adjustRightInd w:val="0"/>
        <w:snapToGrid w:val="0"/>
        <w:spacing w:line="360" w:lineRule="auto"/>
        <w:ind w:firstLineChars="200" w:firstLine="420"/>
      </w:pPr>
      <w:r>
        <w:t xml:space="preserve">2.2 </w:t>
      </w:r>
      <w:r>
        <w:rPr>
          <w:rFonts w:hint="eastAsia"/>
        </w:rPr>
        <w:t>分值构成与评分标准</w:t>
      </w:r>
    </w:p>
    <w:p w:rsidR="009058A9" w:rsidRDefault="00E12936">
      <w:pPr>
        <w:tabs>
          <w:tab w:val="left" w:pos="360"/>
        </w:tabs>
        <w:adjustRightInd w:val="0"/>
        <w:snapToGrid w:val="0"/>
        <w:spacing w:line="360" w:lineRule="auto"/>
        <w:ind w:firstLineChars="200" w:firstLine="420"/>
        <w:rPr>
          <w:rFonts w:ascii="宋体" w:hAnsi="宋体" w:cs="宋体"/>
        </w:rPr>
      </w:pPr>
      <w:r>
        <w:rPr>
          <w:rFonts w:ascii="宋体" w:hAnsi="宋体" w:cs="宋体"/>
        </w:rPr>
        <w:t xml:space="preserve">2.2.1 </w:t>
      </w:r>
      <w:r>
        <w:rPr>
          <w:rFonts w:ascii="宋体" w:hAnsi="宋体" w:cs="宋体" w:hint="eastAsia"/>
        </w:rPr>
        <w:t>分值构成</w:t>
      </w:r>
    </w:p>
    <w:p w:rsidR="009058A9" w:rsidRDefault="00E12936">
      <w:pPr>
        <w:adjustRightInd w:val="0"/>
        <w:snapToGrid w:val="0"/>
        <w:spacing w:line="360" w:lineRule="auto"/>
        <w:ind w:firstLineChars="200" w:firstLine="420"/>
      </w:pPr>
      <w:r>
        <w:rPr>
          <w:rFonts w:ascii="宋体" w:hAnsi="宋体" w:cs="宋体" w:hint="eastAsia"/>
        </w:rPr>
        <w:t>（</w:t>
      </w:r>
      <w:r>
        <w:t>1</w:t>
      </w:r>
      <w:r>
        <w:rPr>
          <w:rFonts w:hint="eastAsia"/>
        </w:rPr>
        <w:t>）技术部分评审标准：见评标办法前附表；</w:t>
      </w:r>
    </w:p>
    <w:p w:rsidR="009058A9" w:rsidRDefault="00E12936">
      <w:pPr>
        <w:adjustRightInd w:val="0"/>
        <w:snapToGrid w:val="0"/>
        <w:spacing w:line="360" w:lineRule="auto"/>
        <w:ind w:firstLineChars="200" w:firstLine="420"/>
      </w:pPr>
      <w:r>
        <w:rPr>
          <w:rFonts w:hint="eastAsia"/>
        </w:rPr>
        <w:t>（</w:t>
      </w:r>
      <w:r>
        <w:t>2</w:t>
      </w:r>
      <w:r>
        <w:rPr>
          <w:rFonts w:hint="eastAsia"/>
        </w:rPr>
        <w:t>）商务部分评审标准：见评标办法前附表；</w:t>
      </w:r>
    </w:p>
    <w:p w:rsidR="009058A9" w:rsidRDefault="00E12936">
      <w:pPr>
        <w:adjustRightInd w:val="0"/>
        <w:snapToGrid w:val="0"/>
        <w:spacing w:line="360" w:lineRule="auto"/>
        <w:ind w:firstLineChars="200" w:firstLine="420"/>
      </w:pPr>
      <w:r>
        <w:rPr>
          <w:rFonts w:hint="eastAsia"/>
        </w:rPr>
        <w:t>（</w:t>
      </w:r>
      <w:r>
        <w:t>3</w:t>
      </w:r>
      <w:r>
        <w:rPr>
          <w:rFonts w:hint="eastAsia"/>
        </w:rPr>
        <w:t>）评标价：见评标办法前附表；</w:t>
      </w:r>
    </w:p>
    <w:p w:rsidR="009058A9" w:rsidRDefault="00E12936">
      <w:pPr>
        <w:adjustRightInd w:val="0"/>
        <w:snapToGrid w:val="0"/>
        <w:spacing w:line="360" w:lineRule="auto"/>
        <w:ind w:firstLineChars="200" w:firstLine="420"/>
      </w:pPr>
      <w:r>
        <w:t xml:space="preserve">2.2.2 </w:t>
      </w:r>
      <w:r>
        <w:rPr>
          <w:rFonts w:hint="eastAsia"/>
        </w:rPr>
        <w:t>评标基准价计算</w:t>
      </w:r>
    </w:p>
    <w:p w:rsidR="009058A9" w:rsidRDefault="00E12936">
      <w:pPr>
        <w:adjustRightInd w:val="0"/>
        <w:snapToGrid w:val="0"/>
        <w:spacing w:line="360" w:lineRule="auto"/>
        <w:ind w:firstLineChars="200" w:firstLine="420"/>
        <w:rPr>
          <w:rFonts w:ascii="宋体" w:hAnsi="宋体" w:cs="宋体"/>
        </w:rPr>
      </w:pPr>
      <w:r>
        <w:rPr>
          <w:rFonts w:ascii="宋体" w:hAnsi="宋体" w:cs="宋体" w:hint="eastAsia"/>
        </w:rPr>
        <w:t>评标基准价计算方法：见评标办法前附表。</w:t>
      </w:r>
    </w:p>
    <w:p w:rsidR="009058A9" w:rsidRDefault="00E12936">
      <w:pPr>
        <w:adjustRightInd w:val="0"/>
        <w:snapToGrid w:val="0"/>
        <w:spacing w:line="360" w:lineRule="auto"/>
        <w:ind w:firstLineChars="200" w:firstLine="420"/>
        <w:rPr>
          <w:rFonts w:ascii="宋体" w:hAnsi="宋体" w:cs="宋体"/>
        </w:rPr>
      </w:pPr>
      <w:r>
        <w:rPr>
          <w:rFonts w:ascii="宋体" w:hAnsi="宋体" w:cs="宋体"/>
        </w:rPr>
        <w:t xml:space="preserve">2.2.3 </w:t>
      </w:r>
      <w:r>
        <w:rPr>
          <w:rFonts w:ascii="宋体" w:hAnsi="宋体" w:cs="宋体" w:hint="eastAsia"/>
        </w:rPr>
        <w:t>评标价的偏差率计算</w:t>
      </w:r>
    </w:p>
    <w:p w:rsidR="009058A9" w:rsidRDefault="00E12936">
      <w:pPr>
        <w:adjustRightInd w:val="0"/>
        <w:snapToGrid w:val="0"/>
        <w:spacing w:line="360" w:lineRule="auto"/>
        <w:ind w:firstLineChars="200" w:firstLine="420"/>
        <w:rPr>
          <w:rFonts w:ascii="宋体" w:hAnsi="宋体" w:cs="宋体"/>
        </w:rPr>
      </w:pPr>
      <w:r>
        <w:rPr>
          <w:rFonts w:ascii="宋体" w:hAnsi="宋体" w:cs="宋体" w:hint="eastAsia"/>
        </w:rPr>
        <w:t>评标价的偏差率计算公式：见评标办法前附表。</w:t>
      </w:r>
    </w:p>
    <w:p w:rsidR="009058A9" w:rsidRDefault="00E12936">
      <w:pPr>
        <w:adjustRightInd w:val="0"/>
        <w:snapToGrid w:val="0"/>
        <w:spacing w:line="360" w:lineRule="auto"/>
        <w:ind w:firstLineChars="200" w:firstLine="420"/>
        <w:rPr>
          <w:rFonts w:ascii="宋体" w:hAnsi="宋体" w:cs="宋体"/>
        </w:rPr>
      </w:pPr>
      <w:r>
        <w:rPr>
          <w:rFonts w:ascii="宋体" w:hAnsi="宋体" w:cs="宋体"/>
        </w:rPr>
        <w:t xml:space="preserve">2.2.4 </w:t>
      </w:r>
      <w:r>
        <w:rPr>
          <w:rFonts w:ascii="宋体" w:hAnsi="宋体" w:cs="宋体" w:hint="eastAsia"/>
        </w:rPr>
        <w:t>评分标准</w:t>
      </w:r>
    </w:p>
    <w:p w:rsidR="009058A9" w:rsidRDefault="00E12936">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1）</w:t>
      </w:r>
      <w:r>
        <w:rPr>
          <w:rFonts w:hAnsi="宋体" w:hint="eastAsia"/>
          <w:szCs w:val="21"/>
        </w:rPr>
        <w:t>技术部分评审标准</w:t>
      </w:r>
      <w:r>
        <w:rPr>
          <w:rFonts w:ascii="宋体" w:hAnsi="宋体" w:cs="宋体" w:hint="eastAsia"/>
        </w:rPr>
        <w:t>：：见评标办法前附表；</w:t>
      </w:r>
    </w:p>
    <w:p w:rsidR="009058A9" w:rsidRDefault="00E12936">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2）</w:t>
      </w:r>
      <w:r>
        <w:rPr>
          <w:rFonts w:ascii="宋体" w:hAnsi="宋体" w:cs="宋体" w:hint="eastAsia"/>
          <w:kern w:val="0"/>
          <w:szCs w:val="21"/>
          <w:lang w:bidi="ar"/>
        </w:rPr>
        <w:t>商务部分评审标准</w:t>
      </w:r>
      <w:r>
        <w:rPr>
          <w:rFonts w:ascii="宋体" w:hAnsi="宋体" w:cs="宋体" w:hint="eastAsia"/>
        </w:rPr>
        <w:t>：见评标办法前附表；</w:t>
      </w:r>
    </w:p>
    <w:p w:rsidR="009058A9" w:rsidRDefault="00E12936">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3）评标价评分标准：见评标办法前附表；</w:t>
      </w:r>
    </w:p>
    <w:p w:rsidR="009058A9" w:rsidRDefault="00E12936">
      <w:pPr>
        <w:adjustRightInd w:val="0"/>
        <w:snapToGrid w:val="0"/>
        <w:spacing w:line="360" w:lineRule="auto"/>
        <w:ind w:firstLineChars="200" w:firstLine="420"/>
      </w:pPr>
      <w:r>
        <w:t xml:space="preserve">3. </w:t>
      </w:r>
      <w:r>
        <w:rPr>
          <w:rFonts w:hint="eastAsia"/>
        </w:rPr>
        <w:t>评标程序</w:t>
      </w:r>
    </w:p>
    <w:p w:rsidR="009058A9" w:rsidRDefault="00E12936">
      <w:pPr>
        <w:adjustRightInd w:val="0"/>
        <w:snapToGrid w:val="0"/>
        <w:spacing w:line="360" w:lineRule="auto"/>
        <w:ind w:firstLineChars="200" w:firstLine="420"/>
      </w:pPr>
      <w:r>
        <w:t>3.1</w:t>
      </w:r>
      <w:r>
        <w:rPr>
          <w:rFonts w:hint="eastAsia"/>
        </w:rPr>
        <w:t>评标委员会依据本章第</w:t>
      </w:r>
      <w:r>
        <w:t>2.1</w:t>
      </w:r>
      <w:r>
        <w:rPr>
          <w:rFonts w:hint="eastAsia"/>
        </w:rPr>
        <w:t>款规定的标准对投标文件进行初步评审。有一项不符合评审标准的，评标委员会应否决其投标。（适用于未进行资格预审的）</w:t>
      </w:r>
    </w:p>
    <w:p w:rsidR="009058A9" w:rsidRDefault="00E12936">
      <w:pPr>
        <w:adjustRightInd w:val="0"/>
        <w:snapToGrid w:val="0"/>
        <w:spacing w:line="360" w:lineRule="auto"/>
        <w:ind w:firstLineChars="200" w:firstLine="420"/>
      </w:pPr>
      <w:r>
        <w:t xml:space="preserve">3..2 </w:t>
      </w:r>
      <w:r>
        <w:rPr>
          <w:rFonts w:hint="eastAsia"/>
        </w:rPr>
        <w:t>评标委员会按本章第</w:t>
      </w:r>
      <w:r>
        <w:t xml:space="preserve"> 2.2 </w:t>
      </w:r>
      <w:r>
        <w:rPr>
          <w:rFonts w:hint="eastAsia"/>
        </w:rPr>
        <w:t>款规定的量化因素和分值进行打分，并计算出各比选申请人的报商务和技术得分。</w:t>
      </w:r>
    </w:p>
    <w:p w:rsidR="009058A9" w:rsidRDefault="00E12936">
      <w:pPr>
        <w:adjustRightInd w:val="0"/>
        <w:snapToGrid w:val="0"/>
        <w:spacing w:line="360" w:lineRule="auto"/>
        <w:ind w:firstLineChars="200" w:firstLine="420"/>
      </w:pPr>
      <w:r>
        <w:rPr>
          <w:rFonts w:hint="eastAsia"/>
        </w:rPr>
        <w:t>（</w:t>
      </w:r>
      <w:r>
        <w:t>1</w:t>
      </w:r>
      <w:r>
        <w:rPr>
          <w:rFonts w:hint="eastAsia"/>
        </w:rPr>
        <w:t>）按本章第</w:t>
      </w:r>
      <w:r>
        <w:t xml:space="preserve"> 2.2 </w:t>
      </w:r>
      <w:r>
        <w:rPr>
          <w:rFonts w:hint="eastAsia"/>
        </w:rPr>
        <w:t>项（</w:t>
      </w:r>
      <w:r>
        <w:t>1</w:t>
      </w:r>
      <w:r>
        <w:rPr>
          <w:rFonts w:hint="eastAsia"/>
        </w:rPr>
        <w:t>）目规定的评审因素和分值对技术部分计算出得分</w:t>
      </w:r>
      <w:r>
        <w:t xml:space="preserve"> A</w:t>
      </w:r>
      <w:r>
        <w:rPr>
          <w:rFonts w:hint="eastAsia"/>
        </w:rPr>
        <w:t>；</w:t>
      </w:r>
    </w:p>
    <w:p w:rsidR="009058A9" w:rsidRDefault="00E12936">
      <w:pPr>
        <w:adjustRightInd w:val="0"/>
        <w:snapToGrid w:val="0"/>
        <w:spacing w:line="360" w:lineRule="auto"/>
        <w:ind w:firstLineChars="200" w:firstLine="420"/>
      </w:pPr>
      <w:r>
        <w:rPr>
          <w:rFonts w:hint="eastAsia"/>
        </w:rPr>
        <w:t>（</w:t>
      </w:r>
      <w:r>
        <w:t>2</w:t>
      </w:r>
      <w:r>
        <w:rPr>
          <w:rFonts w:hint="eastAsia"/>
        </w:rPr>
        <w:t>）按本章第</w:t>
      </w:r>
      <w:r>
        <w:t xml:space="preserve"> 2.2 </w:t>
      </w:r>
      <w:r>
        <w:rPr>
          <w:rFonts w:hint="eastAsia"/>
        </w:rPr>
        <w:t>项（</w:t>
      </w:r>
      <w:r>
        <w:t>2</w:t>
      </w:r>
      <w:r>
        <w:rPr>
          <w:rFonts w:hint="eastAsia"/>
        </w:rPr>
        <w:t>）目规定的评审因素和分值对商务部分得分</w:t>
      </w:r>
      <w:r>
        <w:t xml:space="preserve"> B</w:t>
      </w:r>
      <w:r>
        <w:rPr>
          <w:rFonts w:hint="eastAsia"/>
        </w:rPr>
        <w:t>；</w:t>
      </w:r>
    </w:p>
    <w:p w:rsidR="009058A9" w:rsidRDefault="00E12936">
      <w:pPr>
        <w:adjustRightInd w:val="0"/>
        <w:snapToGrid w:val="0"/>
        <w:spacing w:line="360" w:lineRule="auto"/>
        <w:ind w:firstLineChars="200" w:firstLine="420"/>
      </w:pPr>
      <w:r>
        <w:rPr>
          <w:rFonts w:hint="eastAsia"/>
        </w:rPr>
        <w:t>（</w:t>
      </w:r>
      <w:r>
        <w:t>3</w:t>
      </w:r>
      <w:r>
        <w:rPr>
          <w:rFonts w:hint="eastAsia"/>
        </w:rPr>
        <w:t>）按本章第</w:t>
      </w:r>
      <w:r>
        <w:t xml:space="preserve"> 2.2 </w:t>
      </w:r>
      <w:r>
        <w:rPr>
          <w:rFonts w:hint="eastAsia"/>
        </w:rPr>
        <w:t>项（</w:t>
      </w:r>
      <w:r>
        <w:t>3</w:t>
      </w:r>
      <w:r>
        <w:rPr>
          <w:rFonts w:hint="eastAsia"/>
        </w:rPr>
        <w:t>）目规定的评审因素和分值对报价部分计算出得分</w:t>
      </w:r>
      <w:r>
        <w:t xml:space="preserve"> C</w:t>
      </w:r>
      <w:r>
        <w:rPr>
          <w:rFonts w:hint="eastAsia"/>
        </w:rPr>
        <w:t>。</w:t>
      </w:r>
    </w:p>
    <w:p w:rsidR="009058A9" w:rsidRDefault="00E12936">
      <w:pPr>
        <w:adjustRightInd w:val="0"/>
        <w:snapToGrid w:val="0"/>
        <w:spacing w:line="360" w:lineRule="auto"/>
        <w:ind w:firstLineChars="200" w:firstLine="420"/>
      </w:pPr>
      <w:r>
        <w:t xml:space="preserve">3.2.1 </w:t>
      </w:r>
      <w:r>
        <w:rPr>
          <w:rFonts w:hint="eastAsia"/>
        </w:rPr>
        <w:t>比选申请人的技术、商务和报价得分分值计算保留小数点后两位，小数点后第三位“四舍五入”。</w:t>
      </w:r>
    </w:p>
    <w:p w:rsidR="009058A9" w:rsidRDefault="00E12936">
      <w:pPr>
        <w:adjustRightInd w:val="0"/>
        <w:snapToGrid w:val="0"/>
        <w:spacing w:line="360" w:lineRule="auto"/>
        <w:ind w:firstLineChars="200" w:firstLine="420"/>
      </w:pPr>
      <w:r>
        <w:t xml:space="preserve">3.2.2 </w:t>
      </w:r>
      <w:r>
        <w:rPr>
          <w:rFonts w:hint="eastAsia"/>
        </w:rPr>
        <w:t>比选申请人的技术、商务和报价得分</w:t>
      </w:r>
      <w:r>
        <w:t>=A+B+C</w:t>
      </w:r>
      <w:r>
        <w:rPr>
          <w:rFonts w:hint="eastAsia"/>
        </w:rPr>
        <w:t>。</w:t>
      </w:r>
    </w:p>
    <w:p w:rsidR="009058A9" w:rsidRDefault="00E12936">
      <w:pPr>
        <w:adjustRightInd w:val="0"/>
        <w:snapToGrid w:val="0"/>
        <w:spacing w:line="360" w:lineRule="auto"/>
        <w:ind w:firstLineChars="200" w:firstLine="420"/>
      </w:pPr>
      <w:r>
        <w:lastRenderedPageBreak/>
        <w:t xml:space="preserve">3.2.3 </w:t>
      </w:r>
      <w:r>
        <w:rPr>
          <w:rFonts w:hint="eastAsia"/>
        </w:rPr>
        <w:t>评标委员会按照比选申请人的技术得分、商务得分和报价得分，综合得分由高到低排序，排名在评标办法前附表规定数量以内的比选申请人，其投标文件通过详细评审。</w:t>
      </w:r>
    </w:p>
    <w:p w:rsidR="009058A9" w:rsidRDefault="00E12936">
      <w:pPr>
        <w:adjustRightInd w:val="0"/>
        <w:snapToGrid w:val="0"/>
        <w:spacing w:line="360" w:lineRule="auto"/>
        <w:ind w:firstLineChars="200" w:firstLine="420"/>
      </w:pPr>
      <w:r>
        <w:t xml:space="preserve">3.3 </w:t>
      </w:r>
      <w:r>
        <w:rPr>
          <w:rFonts w:hint="eastAsia"/>
        </w:rPr>
        <w:t>投标报价有算术错误的，评标委员会按以下原则对投标报价进行修正，修正的价格经比选申请人书面确认后具有约束力。比选申请人不接受修正价格的，评标委员会应否决其投标。</w:t>
      </w:r>
    </w:p>
    <w:p w:rsidR="009058A9" w:rsidRDefault="00E12936">
      <w:pPr>
        <w:adjustRightInd w:val="0"/>
        <w:snapToGrid w:val="0"/>
        <w:spacing w:line="360" w:lineRule="auto"/>
        <w:ind w:firstLineChars="200" w:firstLine="420"/>
      </w:pPr>
      <w:r>
        <w:rPr>
          <w:rFonts w:hint="eastAsia"/>
        </w:rPr>
        <w:t>（</w:t>
      </w:r>
      <w:r>
        <w:t>1</w:t>
      </w:r>
      <w:r>
        <w:rPr>
          <w:rFonts w:hint="eastAsia"/>
        </w:rPr>
        <w:t>）投标文件中的大写金额与小写金额不一致的，以大写金额为准；</w:t>
      </w:r>
    </w:p>
    <w:p w:rsidR="009058A9" w:rsidRDefault="00E12936">
      <w:pPr>
        <w:adjustRightInd w:val="0"/>
        <w:snapToGrid w:val="0"/>
        <w:spacing w:line="360" w:lineRule="auto"/>
        <w:ind w:firstLineChars="200" w:firstLine="420"/>
      </w:pPr>
      <w:r>
        <w:rPr>
          <w:rFonts w:hint="eastAsia"/>
        </w:rPr>
        <w:t>（</w:t>
      </w:r>
      <w:r>
        <w:t>2</w:t>
      </w:r>
      <w:r>
        <w:rPr>
          <w:rFonts w:hint="eastAsia"/>
        </w:rPr>
        <w:t>）总价金额与依据单价计算出的结果不一致的，以单价金额为准修正总价，但单价金额小数点有明显错误的除外</w:t>
      </w:r>
      <w:r>
        <w:t>;</w:t>
      </w:r>
    </w:p>
    <w:p w:rsidR="009058A9" w:rsidRDefault="00E12936">
      <w:pPr>
        <w:adjustRightInd w:val="0"/>
        <w:snapToGrid w:val="0"/>
        <w:spacing w:line="360" w:lineRule="auto"/>
        <w:ind w:firstLineChars="200" w:firstLine="420"/>
      </w:pPr>
      <w:r>
        <w:rPr>
          <w:rFonts w:hint="eastAsia"/>
        </w:rPr>
        <w:t>（</w:t>
      </w:r>
      <w:r>
        <w:t>3</w:t>
      </w:r>
      <w:r>
        <w:rPr>
          <w:rFonts w:hint="eastAsia"/>
        </w:rPr>
        <w:t>）当单价与数量相乘不等于合价时，以单价计算为准，如果单价有明显的小数点位置差错，应以标出的合价为准，同时对单价予以修正；</w:t>
      </w:r>
    </w:p>
    <w:p w:rsidR="009058A9" w:rsidRDefault="00E12936">
      <w:pPr>
        <w:adjustRightInd w:val="0"/>
        <w:snapToGrid w:val="0"/>
        <w:spacing w:line="360" w:lineRule="auto"/>
        <w:ind w:firstLineChars="200" w:firstLine="420"/>
      </w:pPr>
      <w:r>
        <w:rPr>
          <w:rFonts w:hint="eastAsia"/>
        </w:rPr>
        <w:t>（</w:t>
      </w:r>
      <w:r>
        <w:t>4</w:t>
      </w:r>
      <w:r>
        <w:rPr>
          <w:rFonts w:hint="eastAsia"/>
        </w:rPr>
        <w:t>）当各子目的合价累计不等于总价时，应以各子目合价累计数为准，修正总价。</w:t>
      </w:r>
    </w:p>
    <w:p w:rsidR="009058A9" w:rsidRDefault="00E12936">
      <w:pPr>
        <w:adjustRightInd w:val="0"/>
        <w:snapToGrid w:val="0"/>
        <w:spacing w:line="360" w:lineRule="auto"/>
        <w:ind w:firstLineChars="200" w:firstLine="420"/>
      </w:pPr>
      <w:r>
        <w:t xml:space="preserve">3.4.3 </w:t>
      </w:r>
      <w:r>
        <w:rPr>
          <w:rFonts w:hint="eastAsia"/>
        </w:rPr>
        <w:t>工程量清单中的投标报价有其他错误的，评标委员会按以下原则对投标报价进行修正，修正的价格经比选申请人书面确认后具有约束力。比选申请人不接受修正价格的，评标委员会应否决其投标。</w:t>
      </w:r>
    </w:p>
    <w:p w:rsidR="009058A9" w:rsidRDefault="00E12936">
      <w:pPr>
        <w:adjustRightInd w:val="0"/>
        <w:snapToGrid w:val="0"/>
        <w:spacing w:line="360" w:lineRule="auto"/>
        <w:ind w:firstLineChars="200" w:firstLine="420"/>
      </w:pPr>
      <w:r>
        <w:rPr>
          <w:rFonts w:hint="eastAsia"/>
        </w:rPr>
        <w:t>（</w:t>
      </w:r>
      <w:r>
        <w:t>1</w:t>
      </w:r>
      <w:r>
        <w:rPr>
          <w:rFonts w:hint="eastAsia"/>
        </w:rPr>
        <w:t>）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9058A9" w:rsidRDefault="00E12936">
      <w:pPr>
        <w:adjustRightInd w:val="0"/>
        <w:snapToGrid w:val="0"/>
        <w:spacing w:line="360" w:lineRule="auto"/>
        <w:ind w:firstLineChars="200" w:firstLine="420"/>
      </w:pPr>
      <w:r>
        <w:rPr>
          <w:rFonts w:hint="eastAsia"/>
        </w:rPr>
        <w:t>（</w:t>
      </w:r>
      <w:r>
        <w:t>2</w:t>
      </w:r>
      <w:r>
        <w:rPr>
          <w:rFonts w:hint="eastAsia"/>
        </w:rPr>
        <w:t>）在比选人给定的工程量清单中多报了某个工程子目的单价、合价或总额价，或所报单价、合价或总额价增加了报价范围，则从投标报价中扣除多报的工程子目报价或工程子目报价中增加了报价范围的部分报价。</w:t>
      </w:r>
    </w:p>
    <w:p w:rsidR="009058A9" w:rsidRDefault="00E12936">
      <w:pPr>
        <w:adjustRightInd w:val="0"/>
        <w:snapToGrid w:val="0"/>
        <w:spacing w:line="360" w:lineRule="auto"/>
        <w:ind w:firstLineChars="200" w:firstLine="420"/>
      </w:pPr>
      <w:r>
        <w:rPr>
          <w:rFonts w:hint="eastAsia"/>
        </w:rPr>
        <w:t>（</w:t>
      </w:r>
      <w:r>
        <w:t>3</w:t>
      </w:r>
      <w:r>
        <w:rPr>
          <w:rFonts w:hint="eastAsia"/>
        </w:rPr>
        <w:t>）当单价与数量的乘积与合价（金额）虽然一致，但比选申请人修改了该子目的工程数量，则其合价按比选人给定的工程数量乘以比选申请人所报单价予以修正。</w:t>
      </w:r>
    </w:p>
    <w:p w:rsidR="009058A9" w:rsidRDefault="00E12936">
      <w:pPr>
        <w:adjustRightInd w:val="0"/>
        <w:snapToGrid w:val="0"/>
        <w:spacing w:line="360" w:lineRule="auto"/>
        <w:ind w:firstLineChars="200" w:firstLine="420"/>
      </w:pPr>
      <w:r>
        <w:t xml:space="preserve">3.4.4 </w:t>
      </w:r>
      <w:r>
        <w:rPr>
          <w:rFonts w:hint="eastAsia"/>
        </w:rPr>
        <w:t>修正后的最终投标报价若超过最高投标限价（如有），评标委员会应否决其投标。</w:t>
      </w:r>
    </w:p>
    <w:p w:rsidR="009058A9" w:rsidRDefault="00E12936">
      <w:pPr>
        <w:adjustRightInd w:val="0"/>
        <w:snapToGrid w:val="0"/>
        <w:spacing w:line="360" w:lineRule="auto"/>
        <w:ind w:firstLineChars="200" w:firstLine="420"/>
      </w:pPr>
      <w:r>
        <w:t xml:space="preserve">3.5.1 </w:t>
      </w:r>
      <w:r>
        <w:rPr>
          <w:rFonts w:hint="eastAsia"/>
        </w:rPr>
        <w:t>评标委员会按本章第</w:t>
      </w:r>
      <w:r>
        <w:t xml:space="preserve"> 2.2 </w:t>
      </w:r>
      <w:r>
        <w:rPr>
          <w:rFonts w:hint="eastAsia"/>
        </w:rPr>
        <w:t>款规定的量化因素和标准进行价格计算，计算出评标价，并编制价格比较一览表。</w:t>
      </w:r>
    </w:p>
    <w:p w:rsidR="009058A9" w:rsidRDefault="00E12936">
      <w:pPr>
        <w:adjustRightInd w:val="0"/>
        <w:snapToGrid w:val="0"/>
        <w:spacing w:line="360" w:lineRule="auto"/>
        <w:ind w:firstLineChars="200" w:firstLine="420"/>
      </w:pPr>
      <w:r>
        <w:t xml:space="preserve">3.5.2 </w:t>
      </w:r>
      <w:r>
        <w:rPr>
          <w:rFonts w:hint="eastAsia"/>
        </w:rPr>
        <w:t>评标委员会发现比选申请人的报价明显低于其他投标报价，使得其投标报价可能低于其个别成本的，应要求该比选申请人作出书面说明并提供相应的证明材料。比选申请人不能合理说明或不能提供相应证明材料的，由评标委员会认定该比选申请人以低于成本报价竞标，并否决其投标。</w:t>
      </w:r>
    </w:p>
    <w:p w:rsidR="009058A9" w:rsidRDefault="00E12936">
      <w:pPr>
        <w:adjustRightInd w:val="0"/>
        <w:snapToGrid w:val="0"/>
        <w:spacing w:line="360" w:lineRule="auto"/>
        <w:ind w:firstLineChars="200" w:firstLine="420"/>
      </w:pPr>
      <w:r>
        <w:t xml:space="preserve">3.6 </w:t>
      </w:r>
      <w:r>
        <w:rPr>
          <w:rFonts w:hint="eastAsia"/>
        </w:rPr>
        <w:t>投标文件相关信息的核查</w:t>
      </w:r>
    </w:p>
    <w:p w:rsidR="009058A9" w:rsidRDefault="00E12936">
      <w:pPr>
        <w:adjustRightInd w:val="0"/>
        <w:snapToGrid w:val="0"/>
        <w:spacing w:line="360" w:lineRule="auto"/>
        <w:ind w:firstLineChars="200" w:firstLine="420"/>
      </w:pPr>
      <w:r>
        <w:t>3.6.1</w:t>
      </w:r>
      <w:r>
        <w:rPr>
          <w:rFonts w:hint="eastAsia"/>
        </w:rPr>
        <w:t>评标委员会应对在评标过程中发现的比选申请人与比选申请人之间、比选申请人与比选人之间存在的串通投标的情形进行评审和认定。比选申请人存在串通投标、弄虚作假、行贿等违法行为的，评标委员会应否决其投标。</w:t>
      </w:r>
    </w:p>
    <w:p w:rsidR="009058A9" w:rsidRDefault="00E12936">
      <w:pPr>
        <w:adjustRightInd w:val="0"/>
        <w:snapToGrid w:val="0"/>
        <w:spacing w:line="360" w:lineRule="auto"/>
        <w:ind w:firstLineChars="200" w:firstLine="420"/>
      </w:pPr>
      <w:r>
        <w:rPr>
          <w:rFonts w:hint="eastAsia"/>
        </w:rPr>
        <w:t>（</w:t>
      </w:r>
      <w:r>
        <w:t>1</w:t>
      </w:r>
      <w:r>
        <w:rPr>
          <w:rFonts w:hint="eastAsia"/>
        </w:rPr>
        <w:t>）有下列情形之一的，属于比选申请人相互串通投标：</w:t>
      </w:r>
    </w:p>
    <w:p w:rsidR="009058A9" w:rsidRDefault="00E12936">
      <w:pPr>
        <w:adjustRightInd w:val="0"/>
        <w:snapToGrid w:val="0"/>
        <w:spacing w:line="360" w:lineRule="auto"/>
        <w:ind w:firstLineChars="200" w:firstLine="420"/>
      </w:pPr>
      <w:r>
        <w:t>a.</w:t>
      </w:r>
      <w:r>
        <w:rPr>
          <w:rFonts w:hint="eastAsia"/>
        </w:rPr>
        <w:t>比选申请人之间协商投标报价等投标文件的实质性内容；</w:t>
      </w:r>
    </w:p>
    <w:p w:rsidR="009058A9" w:rsidRDefault="00E12936">
      <w:pPr>
        <w:adjustRightInd w:val="0"/>
        <w:snapToGrid w:val="0"/>
        <w:spacing w:line="360" w:lineRule="auto"/>
        <w:ind w:firstLineChars="200" w:firstLine="420"/>
      </w:pPr>
      <w:r>
        <w:t>b.</w:t>
      </w:r>
      <w:r>
        <w:rPr>
          <w:rFonts w:hint="eastAsia"/>
        </w:rPr>
        <w:t>比选申请人之间约定中标人；</w:t>
      </w:r>
    </w:p>
    <w:p w:rsidR="009058A9" w:rsidRDefault="00E12936">
      <w:pPr>
        <w:adjustRightInd w:val="0"/>
        <w:snapToGrid w:val="0"/>
        <w:spacing w:line="360" w:lineRule="auto"/>
        <w:ind w:firstLineChars="200" w:firstLine="420"/>
      </w:pPr>
      <w:r>
        <w:lastRenderedPageBreak/>
        <w:t>c.</w:t>
      </w:r>
      <w:r>
        <w:rPr>
          <w:rFonts w:hint="eastAsia"/>
        </w:rPr>
        <w:t>比选申请人之间约定部分比选申请人放弃投标或中标；</w:t>
      </w:r>
    </w:p>
    <w:p w:rsidR="009058A9" w:rsidRDefault="00E12936">
      <w:pPr>
        <w:adjustRightInd w:val="0"/>
        <w:snapToGrid w:val="0"/>
        <w:spacing w:line="360" w:lineRule="auto"/>
        <w:ind w:firstLineChars="200" w:firstLine="420"/>
      </w:pPr>
      <w:r>
        <w:t>d.</w:t>
      </w:r>
      <w:r>
        <w:rPr>
          <w:rFonts w:hint="eastAsia"/>
        </w:rPr>
        <w:t>属于同一集团、协会、商会等组织成员的比选申请人按照该组织要求协同投标；</w:t>
      </w:r>
    </w:p>
    <w:p w:rsidR="009058A9" w:rsidRDefault="00E12936">
      <w:pPr>
        <w:adjustRightInd w:val="0"/>
        <w:snapToGrid w:val="0"/>
        <w:spacing w:line="360" w:lineRule="auto"/>
        <w:ind w:firstLineChars="200" w:firstLine="420"/>
      </w:pPr>
      <w:r>
        <w:t>e.</w:t>
      </w:r>
      <w:r>
        <w:rPr>
          <w:rFonts w:hint="eastAsia"/>
        </w:rPr>
        <w:t>比选申请人之间为谋取中标或排斥特定比选申请人而采取的其他联合行动。</w:t>
      </w:r>
    </w:p>
    <w:p w:rsidR="009058A9" w:rsidRDefault="00E12936">
      <w:pPr>
        <w:adjustRightInd w:val="0"/>
        <w:snapToGrid w:val="0"/>
        <w:spacing w:line="360" w:lineRule="auto"/>
        <w:ind w:firstLineChars="200" w:firstLine="420"/>
      </w:pPr>
      <w:r>
        <w:rPr>
          <w:rFonts w:hint="eastAsia"/>
        </w:rPr>
        <w:t>（</w:t>
      </w:r>
      <w:r>
        <w:t>2</w:t>
      </w:r>
      <w:r>
        <w:rPr>
          <w:rFonts w:hint="eastAsia"/>
        </w:rPr>
        <w:t>）有下列情形之一的，视为比选申请人相互串通投标：</w:t>
      </w:r>
    </w:p>
    <w:p w:rsidR="009058A9" w:rsidRDefault="00E12936">
      <w:pPr>
        <w:adjustRightInd w:val="0"/>
        <w:snapToGrid w:val="0"/>
        <w:spacing w:line="360" w:lineRule="auto"/>
        <w:ind w:firstLineChars="200" w:firstLine="420"/>
      </w:pPr>
      <w:r>
        <w:t>a.</w:t>
      </w:r>
      <w:r>
        <w:rPr>
          <w:rFonts w:hint="eastAsia"/>
        </w:rPr>
        <w:t>不同比选申请人的投标文件由同一单位或个人编制；</w:t>
      </w:r>
    </w:p>
    <w:p w:rsidR="009058A9" w:rsidRDefault="00E12936">
      <w:pPr>
        <w:adjustRightInd w:val="0"/>
        <w:snapToGrid w:val="0"/>
        <w:spacing w:line="360" w:lineRule="auto"/>
        <w:ind w:firstLineChars="200" w:firstLine="420"/>
      </w:pPr>
      <w:r>
        <w:t>b.</w:t>
      </w:r>
      <w:r>
        <w:rPr>
          <w:rFonts w:hint="eastAsia"/>
        </w:rPr>
        <w:t>不同比选申请人委托同一单位或个人办理投标事宜；</w:t>
      </w:r>
    </w:p>
    <w:p w:rsidR="009058A9" w:rsidRDefault="00E12936">
      <w:pPr>
        <w:adjustRightInd w:val="0"/>
        <w:snapToGrid w:val="0"/>
        <w:spacing w:line="360" w:lineRule="auto"/>
        <w:ind w:firstLineChars="200" w:firstLine="420"/>
      </w:pPr>
      <w:r>
        <w:t>c.</w:t>
      </w:r>
      <w:r>
        <w:rPr>
          <w:rFonts w:hint="eastAsia"/>
        </w:rPr>
        <w:t>不同比选申请人的投标文件载明的项目管理成员为同一人；</w:t>
      </w:r>
    </w:p>
    <w:p w:rsidR="009058A9" w:rsidRDefault="00E12936">
      <w:pPr>
        <w:adjustRightInd w:val="0"/>
        <w:snapToGrid w:val="0"/>
        <w:spacing w:line="360" w:lineRule="auto"/>
        <w:ind w:firstLineChars="200" w:firstLine="420"/>
      </w:pPr>
      <w:r>
        <w:t>d.</w:t>
      </w:r>
      <w:r>
        <w:rPr>
          <w:rFonts w:hint="eastAsia"/>
        </w:rPr>
        <w:t>不同比选申请人的投标文件异常一致或投标报价呈规律性差异；</w:t>
      </w:r>
    </w:p>
    <w:p w:rsidR="009058A9" w:rsidRDefault="00E12936">
      <w:pPr>
        <w:adjustRightInd w:val="0"/>
        <w:snapToGrid w:val="0"/>
        <w:spacing w:line="360" w:lineRule="auto"/>
        <w:ind w:firstLineChars="200" w:firstLine="420"/>
      </w:pPr>
      <w:r>
        <w:t>e.</w:t>
      </w:r>
      <w:r>
        <w:rPr>
          <w:rFonts w:hint="eastAsia"/>
        </w:rPr>
        <w:t>不同比选申请人的投标文件相互混装；</w:t>
      </w:r>
    </w:p>
    <w:p w:rsidR="009058A9" w:rsidRDefault="00E12936">
      <w:pPr>
        <w:adjustRightInd w:val="0"/>
        <w:snapToGrid w:val="0"/>
        <w:spacing w:line="360" w:lineRule="auto"/>
        <w:ind w:firstLineChars="200" w:firstLine="420"/>
      </w:pPr>
      <w:r>
        <w:t>f.</w:t>
      </w:r>
      <w:r>
        <w:rPr>
          <w:rFonts w:hint="eastAsia"/>
        </w:rPr>
        <w:t>不同比选申请人的投标保证金从同一单位或个人的账户转出。</w:t>
      </w:r>
    </w:p>
    <w:p w:rsidR="009058A9" w:rsidRDefault="00E12936">
      <w:pPr>
        <w:adjustRightInd w:val="0"/>
        <w:snapToGrid w:val="0"/>
        <w:spacing w:line="360" w:lineRule="auto"/>
        <w:ind w:firstLineChars="200" w:firstLine="420"/>
      </w:pPr>
      <w:r>
        <w:rPr>
          <w:rFonts w:hint="eastAsia"/>
        </w:rPr>
        <w:t>（</w:t>
      </w:r>
      <w:r>
        <w:t>3</w:t>
      </w:r>
      <w:r>
        <w:rPr>
          <w:rFonts w:hint="eastAsia"/>
        </w:rPr>
        <w:t>）有下列情形之一的，属于比选人与比选申请人串通投标：</w:t>
      </w:r>
    </w:p>
    <w:p w:rsidR="009058A9" w:rsidRDefault="00E12936">
      <w:pPr>
        <w:adjustRightInd w:val="0"/>
        <w:snapToGrid w:val="0"/>
        <w:spacing w:line="360" w:lineRule="auto"/>
        <w:ind w:firstLineChars="200" w:firstLine="420"/>
      </w:pPr>
      <w:r>
        <w:t>a.</w:t>
      </w:r>
      <w:r>
        <w:rPr>
          <w:rFonts w:hint="eastAsia"/>
        </w:rPr>
        <w:t>比选人在开标前开启投标文件并将有关信息泄露给其他比选申请人</w:t>
      </w:r>
      <w:r>
        <w:t>;</w:t>
      </w:r>
    </w:p>
    <w:p w:rsidR="009058A9" w:rsidRDefault="00E12936">
      <w:pPr>
        <w:adjustRightInd w:val="0"/>
        <w:snapToGrid w:val="0"/>
        <w:spacing w:line="360" w:lineRule="auto"/>
        <w:ind w:firstLineChars="200" w:firstLine="420"/>
      </w:pPr>
      <w:r>
        <w:t>b.</w:t>
      </w:r>
      <w:r>
        <w:rPr>
          <w:rFonts w:hint="eastAsia"/>
        </w:rPr>
        <w:t>比选人直接或间接向比选申请人泄露标底、评标委员会成员等信息；</w:t>
      </w:r>
    </w:p>
    <w:p w:rsidR="009058A9" w:rsidRDefault="00E12936">
      <w:pPr>
        <w:adjustRightInd w:val="0"/>
        <w:snapToGrid w:val="0"/>
        <w:spacing w:line="360" w:lineRule="auto"/>
        <w:ind w:firstLineChars="200" w:firstLine="420"/>
      </w:pPr>
      <w:r>
        <w:t>c.</w:t>
      </w:r>
      <w:r>
        <w:rPr>
          <w:rFonts w:hint="eastAsia"/>
        </w:rPr>
        <w:t>比选人明示或暗示比选申请人压低或抬高投标报价；</w:t>
      </w:r>
    </w:p>
    <w:p w:rsidR="009058A9" w:rsidRDefault="00E12936">
      <w:pPr>
        <w:adjustRightInd w:val="0"/>
        <w:snapToGrid w:val="0"/>
        <w:spacing w:line="360" w:lineRule="auto"/>
        <w:ind w:firstLineChars="200" w:firstLine="420"/>
      </w:pPr>
      <w:r>
        <w:t>d.</w:t>
      </w:r>
      <w:r>
        <w:rPr>
          <w:rFonts w:hint="eastAsia"/>
        </w:rPr>
        <w:t>比选人授意比选申请人撤换、修改投标文件；</w:t>
      </w:r>
    </w:p>
    <w:p w:rsidR="009058A9" w:rsidRDefault="00E12936">
      <w:pPr>
        <w:adjustRightInd w:val="0"/>
        <w:snapToGrid w:val="0"/>
        <w:spacing w:line="360" w:lineRule="auto"/>
        <w:ind w:firstLineChars="200" w:firstLine="420"/>
      </w:pPr>
      <w:r>
        <w:t>e.</w:t>
      </w:r>
      <w:r>
        <w:rPr>
          <w:rFonts w:hint="eastAsia"/>
        </w:rPr>
        <w:t>比选人明示或暗示比选申请人为特定比选申请人中标提供方便；</w:t>
      </w:r>
    </w:p>
    <w:p w:rsidR="009058A9" w:rsidRDefault="00E12936">
      <w:pPr>
        <w:adjustRightInd w:val="0"/>
        <w:snapToGrid w:val="0"/>
        <w:spacing w:line="360" w:lineRule="auto"/>
        <w:ind w:firstLineChars="200" w:firstLine="420"/>
      </w:pPr>
      <w:r>
        <w:t>f.</w:t>
      </w:r>
      <w:r>
        <w:rPr>
          <w:rFonts w:hint="eastAsia"/>
        </w:rPr>
        <w:t>比选人与比选申请人为谋求特定比选申请人中标而采取的其他串通行为。</w:t>
      </w:r>
    </w:p>
    <w:p w:rsidR="009058A9" w:rsidRDefault="00E12936">
      <w:pPr>
        <w:adjustRightInd w:val="0"/>
        <w:snapToGrid w:val="0"/>
        <w:spacing w:line="360" w:lineRule="auto"/>
        <w:ind w:firstLineChars="200" w:firstLine="420"/>
      </w:pPr>
      <w:r>
        <w:rPr>
          <w:rFonts w:hint="eastAsia"/>
        </w:rPr>
        <w:t>（</w:t>
      </w:r>
      <w:r>
        <w:t>4</w:t>
      </w:r>
      <w:r>
        <w:rPr>
          <w:rFonts w:hint="eastAsia"/>
        </w:rPr>
        <w:t>）比选申请人有下列情形之一的，属于弄虚作假的行为：</w:t>
      </w:r>
    </w:p>
    <w:p w:rsidR="009058A9" w:rsidRDefault="00E12936">
      <w:pPr>
        <w:adjustRightInd w:val="0"/>
        <w:snapToGrid w:val="0"/>
        <w:spacing w:line="360" w:lineRule="auto"/>
        <w:ind w:firstLineChars="200" w:firstLine="420"/>
      </w:pPr>
      <w:r>
        <w:t>a.</w:t>
      </w:r>
      <w:r>
        <w:rPr>
          <w:rFonts w:hint="eastAsia"/>
        </w:rPr>
        <w:t>使用通过受让或租借等方式获取的资格、资质证书投标；</w:t>
      </w:r>
    </w:p>
    <w:p w:rsidR="009058A9" w:rsidRDefault="00E12936">
      <w:pPr>
        <w:adjustRightInd w:val="0"/>
        <w:snapToGrid w:val="0"/>
        <w:spacing w:line="360" w:lineRule="auto"/>
        <w:ind w:firstLineChars="200" w:firstLine="420"/>
      </w:pPr>
      <w:r>
        <w:t>b.</w:t>
      </w:r>
      <w:r>
        <w:rPr>
          <w:rFonts w:hint="eastAsia"/>
        </w:rPr>
        <w:t>使用伪造、变造的许可证件；</w:t>
      </w:r>
    </w:p>
    <w:p w:rsidR="009058A9" w:rsidRDefault="00E12936">
      <w:pPr>
        <w:adjustRightInd w:val="0"/>
        <w:snapToGrid w:val="0"/>
        <w:spacing w:line="360" w:lineRule="auto"/>
        <w:ind w:firstLineChars="200" w:firstLine="420"/>
      </w:pPr>
      <w:r>
        <w:t>c.</w:t>
      </w:r>
      <w:r>
        <w:rPr>
          <w:rFonts w:hint="eastAsia"/>
        </w:rPr>
        <w:t>提供虚假的财务状况或业绩；</w:t>
      </w:r>
    </w:p>
    <w:p w:rsidR="009058A9" w:rsidRDefault="00E12936">
      <w:pPr>
        <w:adjustRightInd w:val="0"/>
        <w:snapToGrid w:val="0"/>
        <w:spacing w:line="360" w:lineRule="auto"/>
        <w:ind w:firstLineChars="200" w:firstLine="420"/>
      </w:pPr>
      <w:r>
        <w:t>d.</w:t>
      </w:r>
      <w:r>
        <w:rPr>
          <w:rFonts w:hint="eastAsia"/>
        </w:rPr>
        <w:t>提供虚假的项目负责人或主要技术人员简历、劳动关系证明；</w:t>
      </w:r>
    </w:p>
    <w:p w:rsidR="009058A9" w:rsidRDefault="00E12936">
      <w:pPr>
        <w:adjustRightInd w:val="0"/>
        <w:snapToGrid w:val="0"/>
        <w:spacing w:line="360" w:lineRule="auto"/>
        <w:ind w:firstLineChars="200" w:firstLine="420"/>
      </w:pPr>
      <w:r>
        <w:t>e.</w:t>
      </w:r>
      <w:r>
        <w:rPr>
          <w:rFonts w:hint="eastAsia"/>
        </w:rPr>
        <w:t>提供虚假的信用状况；</w:t>
      </w:r>
    </w:p>
    <w:p w:rsidR="009058A9" w:rsidRDefault="00E12936">
      <w:pPr>
        <w:adjustRightInd w:val="0"/>
        <w:snapToGrid w:val="0"/>
        <w:spacing w:line="360" w:lineRule="auto"/>
        <w:ind w:firstLineChars="200" w:firstLine="420"/>
      </w:pPr>
      <w:r>
        <w:t>f.</w:t>
      </w:r>
      <w:r>
        <w:rPr>
          <w:rFonts w:hint="eastAsia"/>
        </w:rPr>
        <w:t>其他弄虚作假的行为。</w:t>
      </w:r>
    </w:p>
    <w:p w:rsidR="009058A9" w:rsidRDefault="00E12936">
      <w:pPr>
        <w:adjustRightInd w:val="0"/>
        <w:snapToGrid w:val="0"/>
        <w:spacing w:line="360" w:lineRule="auto"/>
        <w:ind w:firstLineChars="200" w:firstLine="420"/>
      </w:pPr>
      <w:r>
        <w:t xml:space="preserve">3.7 </w:t>
      </w:r>
      <w:r>
        <w:rPr>
          <w:rFonts w:hint="eastAsia"/>
        </w:rPr>
        <w:t>投标文件的澄清和说明</w:t>
      </w:r>
    </w:p>
    <w:p w:rsidR="009058A9" w:rsidRDefault="00E12936">
      <w:pPr>
        <w:adjustRightInd w:val="0"/>
        <w:snapToGrid w:val="0"/>
        <w:spacing w:line="360" w:lineRule="auto"/>
        <w:ind w:firstLineChars="200" w:firstLine="420"/>
      </w:pPr>
      <w:r>
        <w:t xml:space="preserve">3.7.1 </w:t>
      </w:r>
      <w:r>
        <w:rPr>
          <w:rFonts w:hint="eastAsia"/>
        </w:rPr>
        <w:t>在评标过程中，评标委员会可以书面形式要求比选申请人对投标文件中含义不明确的内容、明显文字或计算错误进行书面澄清或说明。评标委员会不接受比选申请人主动提出的澄清、说明。比选申请人不按评标委员会要求澄清或说明的，评标委员会应否决其投标。</w:t>
      </w:r>
    </w:p>
    <w:p w:rsidR="009058A9" w:rsidRDefault="00E12936">
      <w:pPr>
        <w:adjustRightInd w:val="0"/>
        <w:snapToGrid w:val="0"/>
        <w:spacing w:line="360" w:lineRule="auto"/>
        <w:ind w:firstLineChars="200" w:firstLine="420"/>
      </w:pPr>
      <w:r>
        <w:t xml:space="preserve">3.7.2 </w:t>
      </w:r>
      <w:r>
        <w:rPr>
          <w:rFonts w:hint="eastAsia"/>
        </w:rPr>
        <w:t>澄清和说明不得超出投标文件的范围或改变投标文件的实质性内容（算术性错误的修正除外）。比选申请人的书面澄清、说明属于投标文件的组成部分。</w:t>
      </w:r>
    </w:p>
    <w:p w:rsidR="009058A9" w:rsidRDefault="00E12936">
      <w:pPr>
        <w:adjustRightInd w:val="0"/>
        <w:snapToGrid w:val="0"/>
        <w:spacing w:line="360" w:lineRule="auto"/>
        <w:ind w:firstLineChars="200" w:firstLine="420"/>
      </w:pPr>
      <w:r>
        <w:t xml:space="preserve">3.7.3 </w:t>
      </w:r>
      <w:r>
        <w:rPr>
          <w:rFonts w:hint="eastAsia"/>
        </w:rPr>
        <w:t>评标委员会不得暗示或诱导比选申请人作出澄清、说明，对比选申请人提交的澄清、说明有疑问的，可以要求比选申请人进一步澄清或说明，直至满足评标委员会的要求。</w:t>
      </w:r>
    </w:p>
    <w:p w:rsidR="009058A9" w:rsidRDefault="00E12936">
      <w:pPr>
        <w:adjustRightInd w:val="0"/>
        <w:snapToGrid w:val="0"/>
        <w:spacing w:line="360" w:lineRule="auto"/>
        <w:ind w:firstLineChars="200" w:firstLine="420"/>
      </w:pPr>
      <w:r>
        <w:t xml:space="preserve">3.7.4 </w:t>
      </w:r>
      <w:r>
        <w:rPr>
          <w:rFonts w:hint="eastAsia"/>
        </w:rPr>
        <w:t>凡超出竞争性比选文件规定的或给发包人带来未曾要求的利益的变化、偏差或其他因素在评标时不予考虑。</w:t>
      </w:r>
    </w:p>
    <w:p w:rsidR="009058A9" w:rsidRDefault="00E12936">
      <w:pPr>
        <w:adjustRightInd w:val="0"/>
        <w:snapToGrid w:val="0"/>
        <w:spacing w:line="360" w:lineRule="auto"/>
        <w:ind w:firstLineChars="200" w:firstLine="420"/>
      </w:pPr>
      <w:r>
        <w:lastRenderedPageBreak/>
        <w:t xml:space="preserve">3.8 </w:t>
      </w:r>
      <w:r>
        <w:rPr>
          <w:rFonts w:hint="eastAsia"/>
        </w:rPr>
        <w:t>不得否决投标的情形</w:t>
      </w:r>
    </w:p>
    <w:p w:rsidR="009058A9" w:rsidRDefault="00E12936">
      <w:pPr>
        <w:adjustRightInd w:val="0"/>
        <w:snapToGrid w:val="0"/>
        <w:spacing w:line="360" w:lineRule="auto"/>
        <w:ind w:firstLineChars="200" w:firstLine="420"/>
      </w:pPr>
      <w:r>
        <w:rPr>
          <w:rFonts w:hint="eastAsia"/>
        </w:rPr>
        <w:t>投标文件存在第二章“比选申请人须知”第</w:t>
      </w:r>
      <w:r>
        <w:t xml:space="preserve"> 1.12.3 </w:t>
      </w:r>
      <w:r>
        <w:rPr>
          <w:rFonts w:hint="eastAsia"/>
        </w:rPr>
        <w:t>项所列情形的，均视为细微偏差，评标委员会不得否决比选申请人的投标，应按照第二章“比选申请人须知”第</w:t>
      </w:r>
      <w:r>
        <w:t xml:space="preserve"> 1.12.4 </w:t>
      </w:r>
      <w:r>
        <w:rPr>
          <w:rFonts w:hint="eastAsia"/>
        </w:rPr>
        <w:t>项规定的原则处理。</w:t>
      </w:r>
    </w:p>
    <w:p w:rsidR="009058A9" w:rsidRDefault="00E12936">
      <w:pPr>
        <w:adjustRightInd w:val="0"/>
        <w:snapToGrid w:val="0"/>
        <w:spacing w:line="360" w:lineRule="auto"/>
        <w:ind w:firstLineChars="200" w:firstLine="420"/>
      </w:pPr>
      <w:r>
        <w:t xml:space="preserve">3.9 </w:t>
      </w:r>
      <w:r>
        <w:rPr>
          <w:rFonts w:hint="eastAsia"/>
        </w:rPr>
        <w:t>评标结果</w:t>
      </w:r>
    </w:p>
    <w:p w:rsidR="009058A9" w:rsidRDefault="00E12936">
      <w:pPr>
        <w:adjustRightInd w:val="0"/>
        <w:snapToGrid w:val="0"/>
        <w:spacing w:line="360" w:lineRule="auto"/>
        <w:ind w:firstLineChars="200" w:firstLine="420"/>
      </w:pPr>
      <w:r>
        <w:t xml:space="preserve">3.9.1 </w:t>
      </w:r>
      <w:r>
        <w:rPr>
          <w:rFonts w:hint="eastAsia"/>
        </w:rPr>
        <w:t>除第二章“比选申请人须知”前附表授权直接确定中标人外，评标委员会按照评标价由低到高的顺序推荐中标候选人，并标明排序。</w:t>
      </w:r>
    </w:p>
    <w:p w:rsidR="009058A9" w:rsidRDefault="00E12936">
      <w:pPr>
        <w:adjustRightInd w:val="0"/>
        <w:snapToGrid w:val="0"/>
        <w:spacing w:line="360" w:lineRule="auto"/>
        <w:ind w:firstLineChars="200" w:firstLine="420"/>
      </w:pPr>
      <w:r>
        <w:t xml:space="preserve">3.9.2 </w:t>
      </w:r>
      <w:r>
        <w:rPr>
          <w:rFonts w:hint="eastAsia"/>
        </w:rPr>
        <w:t>评标委员会完成评标后，应向比选人提交书面评标报告。</w:t>
      </w:r>
    </w:p>
    <w:p w:rsidR="009058A9" w:rsidRDefault="009058A9"/>
    <w:p w:rsidR="009058A9" w:rsidRDefault="009058A9">
      <w:pPr>
        <w:pStyle w:val="a1"/>
        <w:rPr>
          <w:lang w:val="en-US" w:bidi="ar-SA"/>
        </w:rPr>
      </w:pPr>
    </w:p>
    <w:p w:rsidR="009058A9" w:rsidRDefault="009058A9">
      <w:pPr>
        <w:pStyle w:val="13"/>
        <w:ind w:left="0"/>
        <w:jc w:val="both"/>
      </w:pPr>
    </w:p>
    <w:p w:rsidR="009058A9" w:rsidRDefault="009058A9"/>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E12936">
      <w:pPr>
        <w:spacing w:line="360" w:lineRule="auto"/>
        <w:jc w:val="center"/>
        <w:outlineLvl w:val="0"/>
        <w:rPr>
          <w:rFonts w:ascii="宋体" w:hAnsi="宋体" w:cs="宋体"/>
          <w:b/>
          <w:kern w:val="0"/>
          <w:sz w:val="44"/>
          <w:szCs w:val="44"/>
        </w:rPr>
      </w:pPr>
      <w:r>
        <w:rPr>
          <w:rFonts w:ascii="宋体" w:hAnsi="宋体" w:cs="宋体" w:hint="eastAsia"/>
          <w:b/>
          <w:kern w:val="0"/>
          <w:sz w:val="44"/>
          <w:szCs w:val="44"/>
        </w:rPr>
        <w:lastRenderedPageBreak/>
        <w:t>第四章  合同条款及格式</w:t>
      </w: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rPr>
          <w:i/>
          <w:iCs/>
          <w:color w:val="3F3F3F"/>
        </w:rPr>
      </w:pP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E12936">
      <w:pPr>
        <w:spacing w:line="360" w:lineRule="auto"/>
        <w:jc w:val="center"/>
        <w:rPr>
          <w:rFonts w:ascii="Times New Roman" w:hAnsi="Times New Roman"/>
          <w:b/>
          <w:sz w:val="52"/>
          <w:szCs w:val="52"/>
        </w:rPr>
      </w:pPr>
      <w:r>
        <w:rPr>
          <w:rFonts w:ascii="Times New Roman" w:hAnsi="Times New Roman" w:hint="eastAsia"/>
          <w:b/>
          <w:sz w:val="52"/>
          <w:szCs w:val="52"/>
        </w:rPr>
        <w:lastRenderedPageBreak/>
        <w:t>冷水服务区自营超市供货商配送服务</w:t>
      </w:r>
    </w:p>
    <w:p w:rsidR="009058A9" w:rsidRDefault="00E12936">
      <w:pPr>
        <w:spacing w:line="360" w:lineRule="auto"/>
        <w:jc w:val="center"/>
        <w:rPr>
          <w:rFonts w:ascii="Times New Roman" w:hAnsi="Times New Roman"/>
          <w:b/>
          <w:sz w:val="52"/>
          <w:szCs w:val="52"/>
        </w:rPr>
      </w:pPr>
      <w:r>
        <w:rPr>
          <w:rFonts w:ascii="Times New Roman" w:hAnsi="Times New Roman" w:hint="eastAsia"/>
          <w:b/>
          <w:sz w:val="52"/>
          <w:szCs w:val="52"/>
        </w:rPr>
        <w:t>合同</w:t>
      </w: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9058A9">
      <w:pPr>
        <w:pStyle w:val="13"/>
      </w:pPr>
    </w:p>
    <w:p w:rsidR="009058A9" w:rsidRDefault="009058A9"/>
    <w:p w:rsidR="009058A9" w:rsidRDefault="009058A9"/>
    <w:p w:rsidR="009058A9" w:rsidRDefault="009058A9"/>
    <w:p w:rsidR="009058A9" w:rsidRDefault="009058A9">
      <w:pPr>
        <w:pStyle w:val="a1"/>
        <w:rPr>
          <w:lang w:val="en-US" w:bidi="ar-SA"/>
        </w:rPr>
      </w:pPr>
    </w:p>
    <w:p w:rsidR="009058A9" w:rsidRDefault="00E12936">
      <w:pPr>
        <w:spacing w:line="360" w:lineRule="auto"/>
        <w:ind w:leftChars="300" w:left="2236" w:hangingChars="500" w:hanging="1606"/>
        <w:rPr>
          <w:b/>
          <w:sz w:val="32"/>
          <w:szCs w:val="32"/>
        </w:rPr>
      </w:pPr>
      <w:r>
        <w:rPr>
          <w:rFonts w:hint="eastAsia"/>
          <w:b/>
          <w:sz w:val="32"/>
          <w:szCs w:val="32"/>
        </w:rPr>
        <w:t>项目名称：【</w:t>
      </w:r>
      <w:r>
        <w:rPr>
          <w:rFonts w:ascii="宋体" w:hAnsi="宋体" w:cs="宋体" w:hint="eastAsia"/>
          <w:b/>
          <w:w w:val="99"/>
          <w:kern w:val="0"/>
          <w:sz w:val="32"/>
          <w:szCs w:val="32"/>
        </w:rPr>
        <w:t>冷水服务区自营超市供货商竞争性比选</w:t>
      </w:r>
      <w:r>
        <w:rPr>
          <w:rFonts w:hint="eastAsia"/>
          <w:b/>
          <w:sz w:val="32"/>
          <w:szCs w:val="32"/>
        </w:rPr>
        <w:t>项目】</w:t>
      </w:r>
    </w:p>
    <w:p w:rsidR="009058A9" w:rsidRDefault="00E12936">
      <w:pPr>
        <w:spacing w:line="360" w:lineRule="auto"/>
        <w:ind w:firstLineChars="200" w:firstLine="643"/>
        <w:rPr>
          <w:b/>
          <w:sz w:val="32"/>
          <w:szCs w:val="32"/>
        </w:rPr>
      </w:pPr>
      <w:r>
        <w:rPr>
          <w:rFonts w:hint="eastAsia"/>
          <w:b/>
          <w:sz w:val="32"/>
          <w:szCs w:val="32"/>
        </w:rPr>
        <w:t>委</w:t>
      </w:r>
      <w:r>
        <w:rPr>
          <w:rFonts w:hint="eastAsia"/>
          <w:b/>
          <w:sz w:val="32"/>
          <w:szCs w:val="32"/>
        </w:rPr>
        <w:t xml:space="preserve"> </w:t>
      </w:r>
      <w:r>
        <w:rPr>
          <w:rFonts w:hint="eastAsia"/>
          <w:b/>
          <w:sz w:val="32"/>
          <w:szCs w:val="32"/>
        </w:rPr>
        <w:t>托</w:t>
      </w:r>
      <w:r>
        <w:rPr>
          <w:rFonts w:hint="eastAsia"/>
          <w:b/>
          <w:sz w:val="32"/>
          <w:szCs w:val="32"/>
        </w:rPr>
        <w:t xml:space="preserve"> </w:t>
      </w:r>
      <w:r>
        <w:rPr>
          <w:rFonts w:hint="eastAsia"/>
          <w:b/>
          <w:sz w:val="32"/>
          <w:szCs w:val="32"/>
        </w:rPr>
        <w:t>方：【重庆高速冷水自驾营地管理有限公司】</w:t>
      </w:r>
    </w:p>
    <w:p w:rsidR="009058A9" w:rsidRDefault="00E12936">
      <w:pPr>
        <w:spacing w:line="360" w:lineRule="auto"/>
        <w:ind w:firstLineChars="200" w:firstLine="643"/>
        <w:rPr>
          <w:b/>
          <w:sz w:val="32"/>
          <w:szCs w:val="32"/>
        </w:rPr>
      </w:pPr>
      <w:r>
        <w:rPr>
          <w:rFonts w:hint="eastAsia"/>
          <w:b/>
          <w:sz w:val="32"/>
          <w:szCs w:val="32"/>
        </w:rPr>
        <w:t>受</w:t>
      </w:r>
      <w:r>
        <w:rPr>
          <w:rFonts w:hint="eastAsia"/>
          <w:b/>
          <w:sz w:val="32"/>
          <w:szCs w:val="32"/>
        </w:rPr>
        <w:t xml:space="preserve"> </w:t>
      </w:r>
      <w:r>
        <w:rPr>
          <w:rFonts w:hint="eastAsia"/>
          <w:b/>
          <w:sz w:val="32"/>
          <w:szCs w:val="32"/>
        </w:rPr>
        <w:t>托</w:t>
      </w:r>
      <w:r>
        <w:rPr>
          <w:rFonts w:hint="eastAsia"/>
          <w:b/>
          <w:sz w:val="32"/>
          <w:szCs w:val="32"/>
        </w:rPr>
        <w:t xml:space="preserve"> </w:t>
      </w:r>
      <w:r>
        <w:rPr>
          <w:rFonts w:hint="eastAsia"/>
          <w:b/>
          <w:sz w:val="32"/>
          <w:szCs w:val="32"/>
        </w:rPr>
        <w:t>方：【</w:t>
      </w:r>
      <w:r>
        <w:rPr>
          <w:rFonts w:hint="eastAsia"/>
          <w:b/>
          <w:sz w:val="32"/>
          <w:szCs w:val="32"/>
        </w:rPr>
        <w:t xml:space="preserve">                                </w:t>
      </w:r>
      <w:r>
        <w:rPr>
          <w:rFonts w:hint="eastAsia"/>
          <w:b/>
          <w:sz w:val="32"/>
          <w:szCs w:val="32"/>
        </w:rPr>
        <w:t>】</w:t>
      </w:r>
    </w:p>
    <w:p w:rsidR="009058A9" w:rsidRDefault="009058A9">
      <w:pPr>
        <w:pStyle w:val="13"/>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9058A9" w:rsidRDefault="00E12936">
      <w:pPr>
        <w:spacing w:line="360" w:lineRule="auto"/>
        <w:ind w:firstLineChars="700" w:firstLine="1687"/>
        <w:jc w:val="left"/>
        <w:rPr>
          <w:b/>
          <w:sz w:val="24"/>
        </w:rPr>
      </w:pPr>
      <w:r>
        <w:rPr>
          <w:rFonts w:hint="eastAsia"/>
          <w:b/>
          <w:sz w:val="24"/>
        </w:rPr>
        <w:t>签订时间：【</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rsidR="009058A9" w:rsidRDefault="00E12936">
      <w:pPr>
        <w:spacing w:line="360" w:lineRule="auto"/>
        <w:ind w:firstLineChars="700" w:firstLine="1687"/>
        <w:jc w:val="left"/>
        <w:rPr>
          <w:b/>
          <w:bCs/>
          <w:sz w:val="24"/>
        </w:rPr>
      </w:pPr>
      <w:r>
        <w:rPr>
          <w:rFonts w:hint="eastAsia"/>
          <w:b/>
          <w:sz w:val="24"/>
        </w:rPr>
        <w:t>签订地点：</w:t>
      </w:r>
    </w:p>
    <w:p w:rsidR="009058A9" w:rsidRDefault="009058A9">
      <w:pPr>
        <w:adjustRightInd w:val="0"/>
        <w:snapToGrid w:val="0"/>
        <w:spacing w:line="560" w:lineRule="exact"/>
        <w:jc w:val="center"/>
        <w:rPr>
          <w:rFonts w:ascii="方正小标宋_GBK" w:eastAsia="方正小标宋_GBK" w:hAnsi="方正小标宋_GBK" w:cs="方正小标宋_GBK"/>
          <w:b/>
          <w:bCs/>
          <w:sz w:val="32"/>
          <w:szCs w:val="32"/>
        </w:rPr>
      </w:pPr>
    </w:p>
    <w:p w:rsidR="00E12936" w:rsidRDefault="00E12936" w:rsidP="00E12936">
      <w:pPr>
        <w:pStyle w:val="a1"/>
        <w:rPr>
          <w:lang w:val="en-US" w:bidi="ar-SA"/>
        </w:rPr>
      </w:pPr>
    </w:p>
    <w:p w:rsidR="00E12936" w:rsidRDefault="00E12936" w:rsidP="00E12936"/>
    <w:p w:rsidR="00E12936" w:rsidRPr="00E12936" w:rsidRDefault="00E12936" w:rsidP="00E12936">
      <w:pPr>
        <w:pStyle w:val="a1"/>
        <w:rPr>
          <w:lang w:val="en-US" w:bidi="ar-SA"/>
        </w:rPr>
      </w:pPr>
    </w:p>
    <w:p w:rsidR="009058A9" w:rsidRDefault="00E12936">
      <w:pPr>
        <w:adjustRightInd w:val="0"/>
        <w:snapToGrid w:val="0"/>
        <w:spacing w:line="560" w:lineRule="exact"/>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lastRenderedPageBreak/>
        <w:t>冷水服务区自营超市供货商配送服务合同</w:t>
      </w:r>
    </w:p>
    <w:p w:rsidR="009058A9" w:rsidRDefault="009058A9">
      <w:pPr>
        <w:pStyle w:val="14"/>
        <w:ind w:firstLineChars="0" w:firstLine="0"/>
        <w:rPr>
          <w:rFonts w:ascii="方正仿宋_GBK" w:eastAsia="方正仿宋_GBK" w:hAnsi="方正仿宋_GBK"/>
          <w:sz w:val="28"/>
          <w:szCs w:val="28"/>
        </w:rPr>
      </w:pPr>
    </w:p>
    <w:p w:rsidR="009058A9" w:rsidRDefault="00E12936">
      <w:pPr>
        <w:pStyle w:val="14"/>
        <w:spacing w:line="360" w:lineRule="auto"/>
        <w:ind w:firstLineChars="0" w:firstLine="0"/>
        <w:rPr>
          <w:rFonts w:ascii="方正仿宋_GBK" w:eastAsia="方正仿宋_GBK" w:hAnsi="方正仿宋_GBK"/>
          <w:sz w:val="28"/>
          <w:szCs w:val="28"/>
        </w:rPr>
      </w:pPr>
      <w:r>
        <w:rPr>
          <w:rFonts w:ascii="方正仿宋_GBK" w:eastAsia="方正仿宋_GBK" w:hAnsi="方正仿宋_GBK" w:hint="eastAsia"/>
          <w:sz w:val="28"/>
          <w:szCs w:val="28"/>
        </w:rPr>
        <w:t>甲方：重庆高速冷水自驾营地管理有限公司(以下称甲方)</w:t>
      </w:r>
    </w:p>
    <w:p w:rsidR="009058A9" w:rsidRDefault="00E12936">
      <w:pPr>
        <w:spacing w:line="360" w:lineRule="auto"/>
        <w:rPr>
          <w:rFonts w:ascii="方正仿宋_GBK" w:eastAsia="方正仿宋_GBK" w:hAnsi="方正仿宋_GBK"/>
          <w:sz w:val="28"/>
          <w:szCs w:val="28"/>
        </w:rPr>
      </w:pPr>
      <w:r>
        <w:rPr>
          <w:rFonts w:ascii="方正仿宋_GBK" w:eastAsia="方正仿宋_GBK" w:hAnsi="方正仿宋_GBK" w:hint="eastAsia"/>
          <w:sz w:val="28"/>
          <w:szCs w:val="28"/>
        </w:rPr>
        <w:t>乙方：</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(以下简称乙方）</w:t>
      </w:r>
    </w:p>
    <w:p w:rsidR="009058A9" w:rsidRDefault="00E12936">
      <w:pPr>
        <w:spacing w:line="360" w:lineRule="auto"/>
        <w:ind w:firstLine="640"/>
        <w:rPr>
          <w:rFonts w:ascii="方正仿宋_GBK" w:eastAsia="方正仿宋_GBK" w:hAnsi="方正仿宋_GBK"/>
          <w:sz w:val="28"/>
          <w:szCs w:val="28"/>
        </w:rPr>
      </w:pPr>
      <w:r>
        <w:rPr>
          <w:rFonts w:ascii="方正仿宋_GBK" w:eastAsia="方正仿宋_GBK" w:hAnsi="方正仿宋_GBK" w:hint="eastAsia"/>
          <w:sz w:val="28"/>
          <w:szCs w:val="28"/>
        </w:rPr>
        <w:t>依照《中华人民共和国民法典》及相关法律、法规规定，甲乙双方在平等、自愿、公平和诚实信用原则的基础上，就甲方采购综合性食材类事宜，特签订本合同，供双方共同信守执行。</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一、合同期限</w:t>
      </w:r>
    </w:p>
    <w:p w:rsidR="009058A9" w:rsidRDefault="00E12936">
      <w:pPr>
        <w:pStyle w:val="Style1"/>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u w:val="single"/>
        </w:rPr>
        <w:t>2022</w:t>
      </w:r>
      <w:r>
        <w:rPr>
          <w:rFonts w:ascii="方正仿宋_GBK" w:eastAsia="方正仿宋_GBK" w:hAnsi="方正仿宋_GBK" w:hint="eastAsia"/>
          <w:sz w:val="28"/>
          <w:szCs w:val="28"/>
        </w:rPr>
        <w:t>年</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月</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日至</w:t>
      </w:r>
      <w:r>
        <w:rPr>
          <w:rFonts w:ascii="方正仿宋_GBK" w:eastAsia="方正仿宋_GBK" w:hAnsi="方正仿宋_GBK" w:hint="eastAsia"/>
          <w:sz w:val="28"/>
          <w:szCs w:val="28"/>
          <w:u w:val="single"/>
        </w:rPr>
        <w:t>2023</w:t>
      </w:r>
      <w:r>
        <w:rPr>
          <w:rFonts w:ascii="方正仿宋_GBK" w:eastAsia="方正仿宋_GBK" w:hAnsi="方正仿宋_GBK" w:hint="eastAsia"/>
          <w:sz w:val="28"/>
          <w:szCs w:val="28"/>
        </w:rPr>
        <w:t>年</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月</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日止，共计   年。合同期满后，甲方将对乙方的服务质量等进行审核，若综合评分达到90分以上的情况下该合同可延续</w:t>
      </w:r>
      <w:r>
        <w:rPr>
          <w:rFonts w:ascii="方正仿宋_GBK" w:eastAsia="方正仿宋_GBK" w:hAnsi="方正仿宋_GBK" w:hint="eastAsia"/>
          <w:sz w:val="28"/>
          <w:szCs w:val="28"/>
          <w:u w:val="single"/>
        </w:rPr>
        <w:t xml:space="preserve"> 1</w:t>
      </w:r>
      <w:r>
        <w:rPr>
          <w:rFonts w:ascii="方正仿宋_GBK" w:eastAsia="方正仿宋_GBK" w:hAnsi="方正仿宋_GBK" w:hint="eastAsia"/>
          <w:sz w:val="28"/>
          <w:szCs w:val="28"/>
        </w:rPr>
        <w:t>年。</w:t>
      </w:r>
    </w:p>
    <w:p w:rsidR="009058A9" w:rsidRDefault="00E12936">
      <w:pPr>
        <w:pStyle w:val="Style1"/>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二、供应商品种类:统一系列，</w:t>
      </w:r>
      <w:r>
        <w:rPr>
          <w:rFonts w:ascii="方正仿宋_GBK" w:eastAsia="方正仿宋_GBK" w:hAnsi="方正仿宋_GBK" w:hint="eastAsia"/>
          <w:color w:val="000000"/>
          <w:sz w:val="28"/>
          <w:szCs w:val="28"/>
        </w:rPr>
        <w:t>康师傅系列、气泡水系列、盼盼系列及其他副食品</w:t>
      </w:r>
      <w:r>
        <w:rPr>
          <w:rFonts w:ascii="方正仿宋_GBK" w:eastAsia="方正仿宋_GBK" w:hAnsi="方正仿宋_GBK" w:hint="eastAsia"/>
          <w:sz w:val="28"/>
          <w:szCs w:val="28"/>
        </w:rPr>
        <w:t>。</w:t>
      </w:r>
    </w:p>
    <w:p w:rsidR="009058A9" w:rsidRDefault="00E12936">
      <w:pPr>
        <w:pStyle w:val="Style1"/>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三、货物配送</w:t>
      </w:r>
    </w:p>
    <w:p w:rsidR="009058A9" w:rsidRDefault="00E12936">
      <w:pPr>
        <w:pStyle w:val="Style1"/>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配送地址：甲方指定地点。</w:t>
      </w:r>
    </w:p>
    <w:p w:rsidR="009058A9" w:rsidRDefault="00E12936">
      <w:pPr>
        <w:spacing w:line="360" w:lineRule="auto"/>
        <w:ind w:firstLineChars="200" w:firstLine="560"/>
        <w:jc w:val="left"/>
        <w:rPr>
          <w:rFonts w:ascii="方正仿宋_GBK" w:eastAsia="方正仿宋_GBK" w:hAnsi="方正仿宋_GBK"/>
          <w:sz w:val="28"/>
          <w:szCs w:val="28"/>
        </w:rPr>
      </w:pPr>
      <w:r>
        <w:rPr>
          <w:rFonts w:ascii="方正仿宋_GBK" w:eastAsia="方正仿宋_GBK" w:hAnsi="方正仿宋_GBK" w:hint="eastAsia"/>
          <w:sz w:val="28"/>
          <w:szCs w:val="28"/>
        </w:rPr>
        <w:t>配送要求：</w:t>
      </w:r>
    </w:p>
    <w:p w:rsidR="009058A9" w:rsidRDefault="00E12936">
      <w:pPr>
        <w:spacing w:line="360" w:lineRule="auto"/>
        <w:ind w:firstLineChars="200" w:firstLine="560"/>
        <w:jc w:val="left"/>
        <w:rPr>
          <w:rFonts w:ascii="方正仿宋_GBK" w:eastAsia="方正仿宋_GBK" w:hAnsi="方正仿宋_GBK"/>
          <w:sz w:val="28"/>
          <w:szCs w:val="28"/>
        </w:rPr>
      </w:pPr>
      <w:r>
        <w:rPr>
          <w:rFonts w:ascii="方正仿宋_GBK" w:eastAsia="方正仿宋_GBK" w:hAnsi="方正仿宋_GBK" w:hint="eastAsia"/>
          <w:sz w:val="28"/>
          <w:szCs w:val="28"/>
        </w:rPr>
        <w:t>1、甲方将次日所需商品明细清单于开单日下午15：30点前报给乙方，乙方应保证向甲方提供明细清单中全部商品符合质量要求，如无法满足，需在开单日下午18：00前与甲方联系并经甲方负责人确认之后进行变更。</w:t>
      </w:r>
    </w:p>
    <w:p w:rsidR="009058A9" w:rsidRPr="00E12936"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2、配送时间为供货日上午</w:t>
      </w:r>
      <w:r>
        <w:rPr>
          <w:rFonts w:ascii="方正仿宋_GBK" w:eastAsia="方正仿宋_GBK" w:hAnsi="方正仿宋_GBK" w:hint="eastAsia"/>
          <w:sz w:val="28"/>
          <w:szCs w:val="28"/>
          <w:u w:val="single"/>
        </w:rPr>
        <w:t>10:00</w:t>
      </w:r>
      <w:r>
        <w:rPr>
          <w:rFonts w:ascii="方正仿宋_GBK" w:eastAsia="方正仿宋_GBK" w:hAnsi="方正仿宋_GBK" w:hint="eastAsia"/>
          <w:sz w:val="28"/>
          <w:szCs w:val="28"/>
        </w:rPr>
        <w:t>前到达甲方指定配送具体地点。如甲方需要临时补货、换货，乙方应在接到甲方通知及时将货品送达甲方指定地</w:t>
      </w:r>
      <w:r>
        <w:rPr>
          <w:rFonts w:ascii="方正仿宋_GBK" w:eastAsia="方正仿宋_GBK" w:hAnsi="方正仿宋_GBK" w:hint="eastAsia"/>
          <w:sz w:val="28"/>
          <w:szCs w:val="28"/>
        </w:rPr>
        <w:lastRenderedPageBreak/>
        <w:t>点并不另收取运费和附加费用。</w:t>
      </w:r>
      <w:r w:rsidRPr="00E12936">
        <w:rPr>
          <w:rFonts w:ascii="方正仿宋_GBK" w:eastAsia="方正仿宋_GBK" w:hAnsi="方正仿宋_GBK" w:hint="eastAsia"/>
          <w:sz w:val="28"/>
          <w:szCs w:val="28"/>
        </w:rPr>
        <w:t>乙方须承诺所提供商品保质期不得低于原保质期限的2/3，且非人为损坏或鼠损的不合格产品及临期产品（≤1/3保质期）包退包换。</w:t>
      </w:r>
    </w:p>
    <w:p w:rsidR="009058A9" w:rsidRDefault="00E12936">
      <w:pPr>
        <w:pStyle w:val="Style1"/>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四、供应商品定价</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乙方供应的所有产品均应不高于石柱县永辉超市零售价供给甲方，甲方对商品价格、质量具有认可权。甲乙双方每月上旬和下旬在“石柱县永辉超市”按照“同质同价”的原则共同采价两次。当月配送结算价按照两次采价的货品均价为货品采价执行价，再按照乙方报价函中所报的下浮值确定结算单价执行。若因市场不可控因数导致价格有所变化，双方共同按照市场同价同质采询价方式操作。所定商品价格包括且不限于乙方为履行本合同所可能发生的生产成本、设计、包装、检测、保险、运输、现场卸货到指定地点、增值税金及售后服务等相关服务的全部费用。除此之外，甲方无需向乙方或第三方支付其他费用，乙方所供产品适用于甲方指定的使用单位所有需求部门使用。</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五、商品质量标准</w:t>
      </w:r>
    </w:p>
    <w:p w:rsidR="009058A9" w:rsidRDefault="00E12936">
      <w:pPr>
        <w:widowControl/>
        <w:spacing w:line="360" w:lineRule="auto"/>
        <w:ind w:firstLineChars="200" w:firstLine="560"/>
        <w:jc w:val="left"/>
        <w:rPr>
          <w:rFonts w:ascii="方正仿宋_GBK" w:eastAsia="方正仿宋_GBK" w:hAnsi="方正仿宋_GBK"/>
          <w:sz w:val="28"/>
          <w:szCs w:val="28"/>
        </w:rPr>
      </w:pPr>
      <w:r>
        <w:rPr>
          <w:rFonts w:ascii="方正仿宋_GBK" w:eastAsia="方正仿宋_GBK" w:hAnsi="方正仿宋_GBK" w:hint="eastAsia"/>
          <w:sz w:val="28"/>
          <w:szCs w:val="28"/>
        </w:rPr>
        <w:t>（一）乙方所供产品质量必须符合《中华人民共和国食品安全法》相关规定和国家、地方及行业的相关质量标准要求。</w:t>
      </w:r>
    </w:p>
    <w:p w:rsidR="009058A9" w:rsidRDefault="00E12936">
      <w:pPr>
        <w:widowControl/>
        <w:spacing w:line="360" w:lineRule="auto"/>
        <w:ind w:firstLineChars="200" w:firstLine="560"/>
        <w:jc w:val="left"/>
        <w:rPr>
          <w:rFonts w:ascii="方正仿宋_GBK" w:eastAsia="方正仿宋_GBK" w:hAnsi="方正仿宋_GBK"/>
          <w:sz w:val="28"/>
          <w:szCs w:val="28"/>
        </w:rPr>
      </w:pPr>
      <w:r>
        <w:rPr>
          <w:rFonts w:ascii="方正仿宋_GBK" w:eastAsia="方正仿宋_GBK" w:hAnsi="方正仿宋_GBK" w:hint="eastAsia"/>
          <w:sz w:val="28"/>
          <w:szCs w:val="28"/>
        </w:rPr>
        <w:t>（二）产品的等级和质量：产品的等级和质量必须符合送货明细单要求，必须符合国家相关部门的明确规定。</w:t>
      </w:r>
    </w:p>
    <w:p w:rsidR="009058A9" w:rsidRDefault="00E12936">
      <w:pPr>
        <w:widowControl/>
        <w:spacing w:line="360" w:lineRule="auto"/>
        <w:ind w:firstLineChars="200" w:firstLine="560"/>
        <w:jc w:val="left"/>
        <w:rPr>
          <w:rFonts w:ascii="方正仿宋_GBK" w:eastAsia="方正仿宋_GBK" w:hAnsi="方正仿宋_GBK"/>
          <w:sz w:val="28"/>
          <w:szCs w:val="28"/>
        </w:rPr>
      </w:pPr>
      <w:r>
        <w:rPr>
          <w:rFonts w:ascii="方正仿宋_GBK" w:eastAsia="方正仿宋_GBK" w:hAnsi="方正仿宋_GBK" w:hint="eastAsia"/>
          <w:sz w:val="28"/>
          <w:szCs w:val="28"/>
        </w:rPr>
        <w:t>（三）产品的检疫：必须符合国家食品卫生法规,保证所供应食品的质量合格、无毒、无腐烂变质、无公害。</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（四）乙方配送物资必须符合食品安全法相关规定，冻品物资及定型包</w:t>
      </w:r>
      <w:r>
        <w:rPr>
          <w:rFonts w:ascii="方正仿宋_GBK" w:eastAsia="方正仿宋_GBK" w:hAnsi="方正仿宋_GBK" w:hint="eastAsia"/>
          <w:sz w:val="28"/>
          <w:szCs w:val="28"/>
        </w:rPr>
        <w:lastRenderedPageBreak/>
        <w:t>装商品必须包装完整，生产日期、保质期、生产厂家和具有SC标识齐全明晰。</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（五）乙方所提供的货物为甲方要求之品牌规格的货物，非假冒伪劣、以次充好或侵犯其他第三人合法权益的货物。</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（六）乙方供货的产品，商标使用、印制内容、标注方式必须符合相关行政部门和法律法规的要求。若乙方提供的产品侵犯第三人知识产权的，甲方有权立即解除本合同，乙方应向甲方支付违约金￥</w:t>
      </w:r>
      <w:r>
        <w:rPr>
          <w:rFonts w:ascii="方正仿宋_GBK" w:eastAsia="方正仿宋_GBK" w:hAnsi="方正仿宋_GBK" w:hint="eastAsia"/>
          <w:sz w:val="28"/>
          <w:szCs w:val="28"/>
          <w:u w:val="single"/>
        </w:rPr>
        <w:t>10000元(壹万元整）</w:t>
      </w:r>
      <w:r>
        <w:rPr>
          <w:rFonts w:ascii="方正仿宋_GBK" w:eastAsia="方正仿宋_GBK" w:hAnsi="方正仿宋_GBK" w:hint="eastAsia"/>
          <w:sz w:val="28"/>
          <w:szCs w:val="28"/>
        </w:rPr>
        <w:t>；若因此给甲方造成损失的，乙方还应赔偿由此给甲方造成的一切损失（包括但不限于甲方对第三方的赔偿、补偿以及因此产生的诉讼费、律师费等）。</w:t>
      </w:r>
    </w:p>
    <w:p w:rsidR="009058A9" w:rsidRDefault="00E12936">
      <w:pPr>
        <w:widowControl/>
        <w:spacing w:line="360" w:lineRule="auto"/>
        <w:ind w:firstLineChars="100" w:firstLine="280"/>
        <w:jc w:val="left"/>
        <w:rPr>
          <w:rFonts w:ascii="方正仿宋_GBK" w:eastAsia="方正仿宋_GBK" w:hAnsi="仿宋_GB2312" w:cs="仿宋_GB2312"/>
          <w:sz w:val="28"/>
          <w:szCs w:val="28"/>
        </w:rPr>
      </w:pPr>
      <w:r>
        <w:rPr>
          <w:rFonts w:ascii="方正仿宋_GBK" w:eastAsia="方正仿宋_GBK" w:hAnsi="方正仿宋_GBK" w:hint="eastAsia"/>
          <w:sz w:val="28"/>
          <w:szCs w:val="28"/>
        </w:rPr>
        <w:t xml:space="preserve">  （七）因乙方提供的产品质量问题造成人身损害，经国家相关部门鉴定后，确系乙方所提供货品造成的，由乙方按国家相关标准承担一切法律责任和经济责任，并赔偿由此给甲方造成的一切损失。</w:t>
      </w:r>
    </w:p>
    <w:p w:rsidR="009058A9" w:rsidRDefault="00E12936">
      <w:pPr>
        <w:pStyle w:val="Default"/>
        <w:spacing w:line="360" w:lineRule="auto"/>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 xml:space="preserve">     （八）乙方所提供货物如不能满足上述标准中的任意一项，乙方应按单位货物价格的</w:t>
      </w:r>
      <w:r>
        <w:rPr>
          <w:rFonts w:ascii="方正仿宋_GBK" w:eastAsia="方正仿宋_GBK" w:hAnsi="方正仿宋_GBK"/>
          <w:color w:val="auto"/>
          <w:kern w:val="2"/>
          <w:sz w:val="28"/>
          <w:szCs w:val="28"/>
          <w:u w:val="single"/>
        </w:rPr>
        <w:t>2倍</w:t>
      </w:r>
      <w:r>
        <w:rPr>
          <w:rFonts w:ascii="方正仿宋_GBK" w:eastAsia="方正仿宋_GBK" w:hAnsi="方正仿宋_GBK"/>
          <w:color w:val="auto"/>
          <w:kern w:val="2"/>
          <w:sz w:val="28"/>
          <w:szCs w:val="28"/>
        </w:rPr>
        <w:t>向甲方支付违约金，违约金不足以弥补甲方损失的，乙方还应当补足对甲方造成的损失。</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六、产品验收</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一）乙方应于每次送货时提供机打送货明细单，现场由双方人员共同对照货物数量、产品质量等进行验收，并由专人签字确认后双方留档。乙方供货不符合要求的，甲方有权立即退货，退货率达30%，甲方有自选商品的权利。</w:t>
      </w:r>
    </w:p>
    <w:p w:rsidR="009058A9" w:rsidRDefault="00E12936">
      <w:pPr>
        <w:adjustRightInd w:val="0"/>
        <w:snapToGrid w:val="0"/>
        <w:spacing w:line="360" w:lineRule="auto"/>
        <w:ind w:firstLineChars="100" w:firstLine="280"/>
        <w:rPr>
          <w:rFonts w:ascii="方正仿宋_GBK" w:eastAsia="方正仿宋_GBK" w:hAnsi="方正仿宋_GBK"/>
          <w:sz w:val="28"/>
          <w:szCs w:val="28"/>
        </w:rPr>
      </w:pPr>
      <w:r>
        <w:rPr>
          <w:rFonts w:ascii="方正仿宋_GBK" w:eastAsia="方正仿宋_GBK" w:hAnsi="方正仿宋_GBK" w:hint="eastAsia"/>
          <w:sz w:val="28"/>
          <w:szCs w:val="28"/>
        </w:rPr>
        <w:t xml:space="preserve">  （二）甲方在验收或使用过程中如果发现产品的品种、数量、规格和质量等不符合合同约定或相关法律法规，应妥善保存，并在当即拍照，通知乙</w:t>
      </w:r>
      <w:r>
        <w:rPr>
          <w:rFonts w:ascii="方正仿宋_GBK" w:eastAsia="方正仿宋_GBK" w:hAnsi="方正仿宋_GBK" w:hint="eastAsia"/>
          <w:sz w:val="28"/>
          <w:szCs w:val="28"/>
        </w:rPr>
        <w:lastRenderedPageBreak/>
        <w:t>方提出异议及处理意见。甲方有权拒收与合同规定不符的货物，并有权要求乙方2小时内更换完毕，因此而发生的费用由乙方负担，乙方并应赔偿甲方因此而蒙受的损失。逾期未能更换完毕的，按逾期交货处理。</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（三）因验收货物时不能直接判断质量的，在使用过程中发现不合格商品，乙方应及时作退货处理。</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（四）凡按重量计量商品，均以物品净重方式计量结算。</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（五）若商品外观、包装、质量不能达到收货标准，甲方有权拒收配送物品，乙方应无条件及时补充合格产品，不得影响甲方正常经营。</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七、违约责任</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（一）乙方不能按照甲方的要求及时供货、延期交货或交货数量、质量不符等情况，对甲方的生产经营造成直接损失，乙方须承担全部责任，并扣除当日所供商品货款。</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（二）若乙方长期供应的产品不符合甲方验收要求（合同有效期内不得超过3次），甲方有权终止合同，取消乙方供应资格，另行选择新供应商供货。</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（三）甲方临时加货乙方不能在规定时间内送达指定地点，或乙方提供的产品不符合规格要求和存在质量问题，乙方应赔付甲方此批未达到货品或不符合要求产品货款总值3倍的违约金。</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四）乙方所供商品必须符合国家《中华人民共和国食品安全法》、《食品安全法实施条例》以及《关于加强食品添加剂监督管理工作的通知》等相关规定。反之，由此造成的一切后果由乙方全部承担法律和经济责任。</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（五）若因乙方提供的产品存在质量问题，或不符合产品规格要求，乙</w:t>
      </w:r>
      <w:r>
        <w:rPr>
          <w:rFonts w:ascii="方正仿宋_GBK" w:eastAsia="方正仿宋_GBK" w:hAnsi="方正仿宋_GBK" w:hint="eastAsia"/>
          <w:sz w:val="28"/>
          <w:szCs w:val="28"/>
        </w:rPr>
        <w:lastRenderedPageBreak/>
        <w:t>方应给予甲方质量问题及规格问题产品的退换货。并因此而造成甲方或第三方使用者食品安全事故的，乙方须承担全部责任。</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六）甲乙双方均应按照合同约定履行权利义务，若有任一方因违约给对方造成损失的，除应赔偿全部损失外，还应承担对方为此所付出的其他费用，包括但不限于诉讼费、律师费、保全保险费、鉴定费、公证费等。</w:t>
      </w:r>
    </w:p>
    <w:p w:rsidR="009058A9" w:rsidRDefault="00E12936">
      <w:pPr>
        <w:pStyle w:val="14"/>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八、费用结算</w:t>
      </w:r>
    </w:p>
    <w:p w:rsidR="009058A9" w:rsidRDefault="00E12936">
      <w:pPr>
        <w:pStyle w:val="14"/>
        <w:spacing w:line="360" w:lineRule="auto"/>
        <w:ind w:firstLine="560"/>
        <w:rPr>
          <w:rFonts w:ascii="方正仿宋_GBK" w:eastAsia="方正仿宋_GBK" w:hAnsi="方正仿宋_GBK"/>
          <w:sz w:val="28"/>
          <w:szCs w:val="28"/>
        </w:rPr>
      </w:pPr>
      <w:r>
        <w:rPr>
          <w:rFonts w:ascii="方正仿宋_GBK" w:eastAsia="方正仿宋_GBK" w:hAnsi="方正仿宋_GBK" w:hint="eastAsia"/>
          <w:sz w:val="28"/>
          <w:szCs w:val="28"/>
        </w:rPr>
        <w:t>（一）实行月结费用方式。当月产生的费用，甲乙双方在次月进行核对，并在第三个月支付。乙方开具总货款的增值税发票，甲方在收到发票后的三十个工作日内，支付月度总货款到乙方在本合同签章处指定的银行账户。</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（二）若因乙方提供的发票不合法，导致甲方发生的补缴税款、滞纳金、罚款等一切责任均由乙方承担，同时甲方有权要求乙方按</w:t>
      </w:r>
      <w:r>
        <w:rPr>
          <w:rFonts w:ascii="方正仿宋_GBK" w:eastAsia="方正仿宋_GBK" w:hAnsi="方正仿宋_GBK" w:hint="eastAsia"/>
          <w:sz w:val="28"/>
          <w:szCs w:val="28"/>
          <w:u w:val="single"/>
        </w:rPr>
        <w:t>500元/次（五百元整）</w:t>
      </w:r>
      <w:r>
        <w:rPr>
          <w:rFonts w:ascii="方正仿宋_GBK" w:eastAsia="方正仿宋_GBK" w:hAnsi="方正仿宋_GBK" w:hint="eastAsia"/>
          <w:sz w:val="28"/>
          <w:szCs w:val="28"/>
        </w:rPr>
        <w:t>的标准支付违约金。</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九、质量保证金</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乙方应在本合同签订后5个工作日内向甲方缴纳质量保证金</w:t>
      </w:r>
      <w:r>
        <w:rPr>
          <w:rFonts w:ascii="方正仿宋_GBK" w:eastAsia="方正仿宋_GBK" w:hAnsi="Cambria" w:cs="Cambria"/>
          <w:color w:val="auto"/>
          <w:kern w:val="2"/>
          <w:sz w:val="28"/>
          <w:szCs w:val="28"/>
          <w:u w:val="single"/>
        </w:rPr>
        <w:t>¥</w:t>
      </w:r>
      <w:r>
        <w:rPr>
          <w:rFonts w:ascii="方正仿宋_GBK" w:eastAsia="方正仿宋_GBK" w:hAnsi="方正仿宋_GBK"/>
          <w:color w:val="auto"/>
          <w:kern w:val="2"/>
          <w:sz w:val="28"/>
          <w:szCs w:val="28"/>
          <w:u w:val="single"/>
        </w:rPr>
        <w:t>10000元(壹万元整）</w:t>
      </w:r>
      <w:r>
        <w:rPr>
          <w:rFonts w:ascii="方正仿宋_GBK" w:eastAsia="方正仿宋_GBK" w:hAnsi="方正仿宋_GBK"/>
          <w:color w:val="auto"/>
          <w:kern w:val="2"/>
          <w:sz w:val="28"/>
          <w:szCs w:val="28"/>
        </w:rPr>
        <w:t>。用于食品安全、产品质量、配送及时、公司形象等方面的信誉保证。双方合同解除时，乙方无违约事项，甲方将无息退还质量保证金。如乙方存在违约情况，甲方可在质量保证金中予以扣除。</w:t>
      </w:r>
    </w:p>
    <w:p w:rsidR="009058A9" w:rsidRDefault="00E12936">
      <w:pPr>
        <w:pStyle w:val="Default"/>
        <w:numPr>
          <w:ilvl w:val="0"/>
          <w:numId w:val="6"/>
        </w:numPr>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双方的权利与义务</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（一）甲方权利与义务</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1、甲方按合同约定根据使用实际情况按月据实结算，并按照合同约定支付月度总货款。如甲方逾期付款，则自逾期之日起每日按合同约定应付总</w:t>
      </w:r>
      <w:r>
        <w:rPr>
          <w:rFonts w:ascii="方正仿宋_GBK" w:eastAsia="方正仿宋_GBK" w:hAnsi="方正仿宋_GBK" w:hint="eastAsia"/>
          <w:sz w:val="28"/>
          <w:szCs w:val="28"/>
        </w:rPr>
        <w:lastRenderedPageBreak/>
        <w:t>货款的0.2‰向乙方支付违约金，若甲方逾期付款 30日（含当日）以上时，乙方有权单方解除本合同，合同自乙方解除合同的书面通知送达甲方之日起解除。因乙方原因导致甲方无法及时付款的，甲方不承担违约责任。</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2、甲方负责协调使用单位与乙方在履行合同中产生的问题。使用单位反馈至甲方的信息应及时通知乙方处理。如因甲方通知不及时造成的责任和损失由甲方承担。</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3、甲方负责组织对乙方配送物资进行质量验收和抽检。对检验不合格产品无条件退、换货外，需按双方约定予以处理。</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4、产品质量或包装出现瑕疵的，如产品出现开裂、断裂、脱胶、破损、印刷不符合要求等情况时，乙方应尽快、无条件予以退换货，逾期未能更换完毕的，按逾期交货处理。如国家相关质量监督管理部门或顾客对本合同产品存有疑义时，乙方负有澄清相关事实的义务，并承担由此而引发的一切经济及法律责任，同时甲方有权单方面解除本合同。</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（二）乙方权利与义务</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1、乙方应当保证所提供产品的质量，不得销售假冒伪劣产品，因产品质量产生的一切问题，赔偿责任由乙方全部承担。</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2、乙方应如实提供所销售物质的质量检验报告、强制性产品认证证书、卫生许可证、进口商品商检及海关报告单、商标注册或转让使用权证明、专利证书等证明文件，不得弄虚作假。国家有关职能部门对乙方所供产品进行抽检时，乙方应配合甲方工作并应承担抽检样品及检验费用。若乙方未提供相应证明文件或不配合甲方进行抽检工作，甲方有权解除合同并要求乙方支付违约金</w:t>
      </w:r>
      <w:r>
        <w:rPr>
          <w:rFonts w:ascii="方正仿宋_GBK" w:eastAsia="方正仿宋_GBK" w:hAnsi="方正仿宋_GBK" w:hint="eastAsia"/>
          <w:sz w:val="28"/>
          <w:szCs w:val="28"/>
          <w:u w:val="single"/>
        </w:rPr>
        <w:t>￥10000元（壹万元整）</w:t>
      </w:r>
      <w:r>
        <w:rPr>
          <w:rFonts w:ascii="方正仿宋_GBK" w:eastAsia="方正仿宋_GBK" w:hAnsi="方正仿宋_GBK" w:hint="eastAsia"/>
          <w:sz w:val="28"/>
          <w:szCs w:val="28"/>
        </w:rPr>
        <w:t>。</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lastRenderedPageBreak/>
        <w:t xml:space="preserve">3、乙方负责按合同约定时间送货到指定地点交货，及时办理验收入库手续。供应的定型包装货物质量为全新原产地原厂生产合格产品，同时有明确的生产厂商、生产日期等。 </w:t>
      </w:r>
    </w:p>
    <w:p w:rsidR="009058A9" w:rsidRDefault="00E12936">
      <w:pPr>
        <w:adjustRightInd w:val="0"/>
        <w:snapToGrid w:val="0"/>
        <w:spacing w:line="360" w:lineRule="auto"/>
        <w:ind w:firstLineChars="177" w:firstLine="496"/>
        <w:rPr>
          <w:rFonts w:ascii="方正仿宋_GBK" w:eastAsia="方正仿宋_GBK" w:hAnsi="方正仿宋_GBK"/>
          <w:sz w:val="28"/>
          <w:szCs w:val="28"/>
        </w:rPr>
      </w:pPr>
      <w:r>
        <w:rPr>
          <w:rFonts w:ascii="方正仿宋_GBK" w:eastAsia="方正仿宋_GBK" w:hAnsi="方正仿宋_GBK" w:hint="eastAsia"/>
          <w:sz w:val="28"/>
          <w:szCs w:val="28"/>
        </w:rPr>
        <w:t>4、乙方应对本合同所有产品的价格进行保密，不得向任何第三方透露。</w:t>
      </w:r>
    </w:p>
    <w:p w:rsidR="009058A9" w:rsidRDefault="00E12936">
      <w:pPr>
        <w:adjustRightInd w:val="0"/>
        <w:snapToGrid w:val="0"/>
        <w:spacing w:line="360" w:lineRule="auto"/>
        <w:ind w:firstLineChars="177" w:firstLine="496"/>
        <w:rPr>
          <w:rFonts w:ascii="方正仿宋_GBK" w:eastAsia="方正仿宋_GBK" w:hAnsi="方正仿宋_GBK"/>
          <w:sz w:val="28"/>
          <w:szCs w:val="28"/>
        </w:rPr>
      </w:pPr>
      <w:r>
        <w:rPr>
          <w:rFonts w:ascii="方正仿宋_GBK" w:eastAsia="方正仿宋_GBK" w:hAnsi="方正仿宋_GBK" w:hint="eastAsia"/>
          <w:sz w:val="28"/>
          <w:szCs w:val="28"/>
        </w:rPr>
        <w:t>5、出现货品变更或无法准时到货，乙方需提前与使用单位沟通，妥善解决供货问题。若乙方出现供货问题且经甲方提醒拒不改正达三次以上时，甲方有权解除合同并要求乙方承担违约责任。</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6、因乙方提供的商品而导致食物中毒、人员肠胃不适、死亡、重伤等食品安全事件，一切经济和法律后果均由乙方承担。甲方有权解除合同，要求乙方承担违约责任并赔偿损失。</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7、乙方需严格遵守并执行《食品卫生法》各项条款，明确提供产品的规格、型号、质量、等级、检验检疫报告等，确保所供产品安全。</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8、乙方不得擅自更改配送品种，减少配送数量。如因市场不可控因素，乙方应事先向甲方出示书面申请函并征得甲方同意。</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9、乙方负责货物交付前的保险、责任风险及一切费用。</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（三）甲乙双方任何一方因不可抗拒因素不能履行或不能完全履行合同时，应及时书面通知对方，并在合理期限内提供有关机构出具的证明，可全部或部分免除该方当事人的责任。</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（四）任何一方对合同内容提出修改，应以书面形式通知对方，并在甲乙双方达成一致后由双方签署合同补充文件。</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（五）任何一方不得擅自终止合同，如任何一方违约需要向守约方支付</w:t>
      </w:r>
      <w:r>
        <w:rPr>
          <w:rFonts w:ascii="方正仿宋_GBK" w:eastAsia="方正仿宋_GBK" w:hAnsi="方正仿宋_GBK" w:hint="eastAsia"/>
          <w:sz w:val="28"/>
          <w:szCs w:val="28"/>
          <w:u w:val="single"/>
        </w:rPr>
        <w:t>￥10000元（壹万元整）</w:t>
      </w:r>
      <w:r>
        <w:rPr>
          <w:rFonts w:ascii="方正仿宋_GBK" w:eastAsia="方正仿宋_GBK" w:hAnsi="方正仿宋_GBK" w:hint="eastAsia"/>
          <w:sz w:val="28"/>
          <w:szCs w:val="28"/>
        </w:rPr>
        <w:t>违约金。</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lastRenderedPageBreak/>
        <w:t>（六）甲乙双方一切违背合同条款或国家有关规定的行为，可用书面形式就有关事项发出通知要求对方纠正，如对方在收到书面通知后的五天内仍未遵照执行时，则通知方有权终止合同并要求对方承担违约责任。</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七）所购商品保质期按包装说明为准，商品在保质期内甲方负责处理因质量问题引起的投诉，乙方负责协助处理并承担其质量问题引起的相关费用和责任，如因产品问题给甲方带来的损失（包括但不限于经济损失、甲方为主张相关权利而产生的诉讼费、律师费等），乙方应向甲方赔偿所有损失并承担违约金。乙方怠于履行其更换义务的，则甲方有权在货款中扣罚。</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八）乙方供货不及时，商品不合格、售后处理不到位等情况，多次提醒不改，且严重影响甲方使用，乙方按使用单位供应商管理制度执行。情况严重者，则视为乙方无法继续履行合同，甲方有权解除合同或部分解除合同并要求乙方承担违约责任。</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（九）乙方因双方之间的合作知悉的甲方价格信息、客户单位及其他信息和资料负有保密义务，未经甲方许可，不得透露泄露给其他第三人，否则乙方应向甲方支付</w:t>
      </w:r>
      <w:r>
        <w:rPr>
          <w:rFonts w:ascii="方正仿宋_GBK" w:eastAsia="方正仿宋_GBK" w:hAnsi="方正仿宋_GBK" w:hint="eastAsia"/>
          <w:sz w:val="28"/>
          <w:szCs w:val="28"/>
          <w:u w:val="single"/>
        </w:rPr>
        <w:t>1000元（壹仟元整）至5000元（伍仟元整）</w:t>
      </w:r>
      <w:r>
        <w:rPr>
          <w:rFonts w:ascii="方正仿宋_GBK" w:eastAsia="方正仿宋_GBK" w:hAnsi="方正仿宋_GBK" w:hint="eastAsia"/>
          <w:sz w:val="28"/>
          <w:szCs w:val="28"/>
        </w:rPr>
        <w:t>的违约金，并赔偿甲方损失。</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十）甲乙双方均应按照合同约定履行权利义务，若有任一方因违约给对方造成损失的，除应赔偿全部损失外，还应承担对方为此所付出的其他费用，包括但不限于诉讼费、律师费、保全保险费、鉴定费、公证费。</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十一、售后服务</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（一）乙方应具备完整的售后服务体系、具有快速响应维护能力，具有销售和售后服务的组织机构及完善快捷的技术支持能力。</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lastRenderedPageBreak/>
        <w:t>（二）拥有固定可靠的有效服务网点，负责合作期间的服务工作。有效服务网点指由供应商自己或者其授权的服务商设立的具有售后服务能力，并有相应产品的更换、增补的网点。</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（三）安排专人负责售后（联系人：</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电话：</w:t>
      </w:r>
      <w:r>
        <w:rPr>
          <w:rFonts w:ascii="方正仿宋_GBK" w:eastAsia="方正仿宋_GBK" w:hAnsi="方正仿宋_GBK" w:hint="eastAsia"/>
          <w:sz w:val="28"/>
          <w:szCs w:val="28"/>
          <w:u w:val="single"/>
        </w:rPr>
        <w:t xml:space="preserve">         </w:t>
      </w:r>
      <w:r>
        <w:rPr>
          <w:rFonts w:ascii="方正仿宋_GBK" w:eastAsia="方正仿宋_GBK" w:hAnsi="方正仿宋_GBK" w:hint="eastAsia"/>
          <w:sz w:val="28"/>
          <w:szCs w:val="28"/>
        </w:rPr>
        <w:t>，出现产品质量问题，2小时内协助解决，24小时内完成问题解决方案，1小时内完成产品更换。特殊情况务必到现场解决。</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（四）售后处理2日内不到货，严重影响甲方销售，甲方有权要求乙方按未到货货物价款的一倍支付违约金，并根据实际损失要求乙方承担赔偿责任。</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十二、不可抗力</w:t>
      </w:r>
      <w:r>
        <w:rPr>
          <w:rFonts w:ascii="方正仿宋_GBK" w:eastAsia="方正仿宋_GBK" w:hAnsi="方正仿宋_GBK"/>
          <w:color w:val="auto"/>
          <w:kern w:val="2"/>
          <w:sz w:val="28"/>
          <w:szCs w:val="28"/>
        </w:rPr>
        <w:tab/>
      </w:r>
    </w:p>
    <w:p w:rsidR="009058A9" w:rsidRDefault="00E12936">
      <w:pPr>
        <w:spacing w:line="360" w:lineRule="auto"/>
        <w:ind w:firstLine="540"/>
        <w:rPr>
          <w:rFonts w:ascii="方正仿宋_GBK" w:eastAsia="方正仿宋_GBK" w:hAnsi="方正仿宋_GBK"/>
          <w:sz w:val="28"/>
          <w:szCs w:val="28"/>
        </w:rPr>
      </w:pPr>
      <w:r>
        <w:rPr>
          <w:rFonts w:ascii="方正仿宋_GBK" w:eastAsia="方正仿宋_GBK" w:hAnsi="方正仿宋_GBK" w:hint="eastAsia"/>
          <w:sz w:val="28"/>
          <w:szCs w:val="28"/>
        </w:rPr>
        <w:t>任何一方由于不可抗力原因不能履行合同的，应在不可抗力事件结束后五日内向对方通报，以减轻可能给对方造成的损失，在取得有关证明后，允许延期履行、部分履行或者不履行合同，并根据情况可部分或全部免予承担违约责任。</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十三、争议解决</w:t>
      </w:r>
    </w:p>
    <w:p w:rsidR="009058A9" w:rsidRDefault="00E12936">
      <w:pPr>
        <w:adjustRightInd w:val="0"/>
        <w:snapToGrid w:val="0"/>
        <w:spacing w:line="360" w:lineRule="auto"/>
        <w:ind w:firstLineChars="150" w:firstLine="420"/>
        <w:rPr>
          <w:rFonts w:ascii="方正仿宋_GBK" w:eastAsia="方正仿宋_GBK" w:hAnsi="方正仿宋_GBK"/>
          <w:sz w:val="28"/>
          <w:szCs w:val="28"/>
        </w:rPr>
      </w:pPr>
      <w:r>
        <w:rPr>
          <w:rFonts w:ascii="方正仿宋_GBK" w:eastAsia="方正仿宋_GBK" w:hAnsi="方正仿宋_GBK" w:hint="eastAsia"/>
          <w:sz w:val="28"/>
          <w:szCs w:val="28"/>
        </w:rPr>
        <w:t>凡因本合同引起的或与本合同有关的任何争议或纠纷，应依照公平、公正和有利于合同目的的实际的原由原则进行解释，不能通过友好协商解决的，向甲方所在地人民法院起诉。</w:t>
      </w:r>
    </w:p>
    <w:p w:rsidR="009058A9" w:rsidRDefault="00E12936">
      <w:pPr>
        <w:pStyle w:val="Default"/>
        <w:spacing w:line="360" w:lineRule="auto"/>
        <w:ind w:firstLineChars="200" w:firstLine="56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十四、通知与送达</w:t>
      </w:r>
    </w:p>
    <w:p w:rsidR="009058A9" w:rsidRDefault="00E12936">
      <w:pPr>
        <w:pStyle w:val="Default"/>
        <w:spacing w:line="360" w:lineRule="auto"/>
        <w:ind w:firstLine="480"/>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本协议载明的地址为甲乙双方有效联系地址，任一方及法院向该地址送达文件、司法文书（包括但不限于传票、判决书等）等文件，自寄出之日起3日视为送达。</w:t>
      </w:r>
    </w:p>
    <w:p w:rsidR="009058A9" w:rsidRDefault="00E12936">
      <w:pPr>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lastRenderedPageBreak/>
        <w:t>十五、其他</w:t>
      </w:r>
    </w:p>
    <w:p w:rsidR="009058A9" w:rsidRDefault="00E12936">
      <w:pPr>
        <w:adjustRightInd w:val="0"/>
        <w:snapToGrid w:val="0"/>
        <w:spacing w:line="360" w:lineRule="auto"/>
        <w:ind w:firstLineChars="177" w:firstLine="496"/>
        <w:rPr>
          <w:rFonts w:ascii="方正仿宋_GBK" w:eastAsia="方正仿宋_GBK" w:hAnsi="方正仿宋_GBK"/>
          <w:sz w:val="28"/>
          <w:szCs w:val="28"/>
        </w:rPr>
      </w:pPr>
      <w:r>
        <w:rPr>
          <w:rFonts w:ascii="方正仿宋_GBK" w:eastAsia="方正仿宋_GBK" w:hAnsi="方正仿宋_GBK" w:hint="eastAsia"/>
          <w:sz w:val="28"/>
          <w:szCs w:val="28"/>
        </w:rPr>
        <w:t>（一）本合同之附件均为合同的有效组成部分，与本合同具有同等法律效力。</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（二）本合同未尽事宜，双方协商解决，并签署书面补充。</w:t>
      </w:r>
    </w:p>
    <w:p w:rsidR="009058A9" w:rsidRDefault="00E12936">
      <w:pPr>
        <w:adjustRightInd w:val="0"/>
        <w:snapToGrid w:val="0"/>
        <w:spacing w:line="360" w:lineRule="auto"/>
        <w:ind w:firstLineChars="200" w:firstLine="560"/>
        <w:rPr>
          <w:rFonts w:ascii="方正仿宋_GBK" w:eastAsia="方正仿宋_GBK" w:hAnsi="方正仿宋_GBK"/>
          <w:sz w:val="28"/>
          <w:szCs w:val="28"/>
        </w:rPr>
      </w:pPr>
      <w:r>
        <w:rPr>
          <w:rFonts w:ascii="方正仿宋_GBK" w:eastAsia="方正仿宋_GBK" w:hAnsi="方正仿宋_GBK" w:hint="eastAsia"/>
          <w:sz w:val="28"/>
          <w:szCs w:val="28"/>
        </w:rPr>
        <w:t>（三）本合同一式肆份，甲方执叁份，乙方执壹份。双方代表签字并加公盖章后生效，具有同等法律效力,合同补充条款及附件与本合同签字盖章后具有同等法律效力。</w:t>
      </w:r>
    </w:p>
    <w:p w:rsidR="009058A9" w:rsidRDefault="009058A9">
      <w:pPr>
        <w:spacing w:line="660" w:lineRule="exact"/>
        <w:ind w:firstLineChars="195" w:firstLine="546"/>
        <w:rPr>
          <w:rFonts w:ascii="方正仿宋_GBK" w:eastAsia="方正仿宋_GBK" w:hAnsi="方正仿宋_GBK"/>
          <w:sz w:val="28"/>
          <w:szCs w:val="28"/>
        </w:rPr>
      </w:pPr>
    </w:p>
    <w:p w:rsidR="009058A9" w:rsidRDefault="009058A9">
      <w:pPr>
        <w:pStyle w:val="a1"/>
        <w:rPr>
          <w:sz w:val="28"/>
          <w:szCs w:val="28"/>
        </w:rPr>
      </w:pPr>
    </w:p>
    <w:p w:rsidR="009058A9" w:rsidRDefault="009058A9">
      <w:pPr>
        <w:pStyle w:val="13"/>
        <w:rPr>
          <w:rFonts w:ascii="方正仿宋_GBK" w:eastAsia="方正仿宋_GBK" w:hAnsi="方正仿宋_GBK"/>
          <w:sz w:val="28"/>
          <w:szCs w:val="28"/>
        </w:rPr>
      </w:pPr>
    </w:p>
    <w:p w:rsidR="009058A9" w:rsidRDefault="009058A9">
      <w:pPr>
        <w:rPr>
          <w:rFonts w:ascii="方正仿宋_GBK" w:eastAsia="方正仿宋_GBK" w:hAnsi="方正仿宋_GBK"/>
          <w:sz w:val="28"/>
          <w:szCs w:val="28"/>
        </w:rPr>
      </w:pPr>
    </w:p>
    <w:p w:rsidR="009058A9" w:rsidRDefault="009058A9">
      <w:pPr>
        <w:pStyle w:val="a1"/>
        <w:rPr>
          <w:sz w:val="28"/>
          <w:szCs w:val="28"/>
        </w:rPr>
      </w:pPr>
    </w:p>
    <w:p w:rsidR="009058A9" w:rsidRDefault="009058A9">
      <w:pPr>
        <w:pStyle w:val="13"/>
        <w:rPr>
          <w:rFonts w:ascii="方正仿宋_GBK" w:eastAsia="方正仿宋_GBK" w:hAnsi="方正仿宋_GBK"/>
          <w:sz w:val="28"/>
          <w:szCs w:val="28"/>
        </w:rPr>
      </w:pPr>
    </w:p>
    <w:p w:rsidR="009058A9" w:rsidRDefault="009058A9">
      <w:pPr>
        <w:rPr>
          <w:rFonts w:ascii="方正仿宋_GBK" w:eastAsia="方正仿宋_GBK" w:hAnsi="方正仿宋_GBK"/>
          <w:sz w:val="28"/>
          <w:szCs w:val="28"/>
        </w:rPr>
      </w:pPr>
    </w:p>
    <w:p w:rsidR="009058A9" w:rsidRDefault="009058A9">
      <w:pPr>
        <w:pStyle w:val="a1"/>
        <w:rPr>
          <w:sz w:val="28"/>
          <w:szCs w:val="28"/>
        </w:rPr>
      </w:pPr>
    </w:p>
    <w:p w:rsidR="009058A9" w:rsidRDefault="009058A9">
      <w:pPr>
        <w:pStyle w:val="13"/>
        <w:rPr>
          <w:rFonts w:ascii="方正仿宋_GBK" w:eastAsia="方正仿宋_GBK" w:hAnsi="方正仿宋_GBK"/>
          <w:sz w:val="28"/>
          <w:szCs w:val="28"/>
        </w:rPr>
      </w:pPr>
    </w:p>
    <w:p w:rsidR="009058A9" w:rsidRDefault="009058A9">
      <w:pPr>
        <w:rPr>
          <w:rFonts w:ascii="方正仿宋_GBK" w:eastAsia="方正仿宋_GBK" w:hAnsi="方正仿宋_GBK"/>
          <w:sz w:val="28"/>
          <w:szCs w:val="28"/>
        </w:rPr>
      </w:pPr>
    </w:p>
    <w:p w:rsidR="00E12936" w:rsidRDefault="00E12936" w:rsidP="00E12936">
      <w:pPr>
        <w:pStyle w:val="a1"/>
        <w:rPr>
          <w:lang w:val="en-US" w:bidi="ar-SA"/>
        </w:rPr>
      </w:pPr>
    </w:p>
    <w:p w:rsidR="00E12936" w:rsidRDefault="00E12936" w:rsidP="00E12936"/>
    <w:p w:rsidR="00E12936" w:rsidRDefault="00E12936" w:rsidP="00E12936">
      <w:pPr>
        <w:pStyle w:val="a1"/>
        <w:rPr>
          <w:lang w:val="en-US" w:bidi="ar-SA"/>
        </w:rPr>
      </w:pPr>
    </w:p>
    <w:p w:rsidR="00E12936" w:rsidRDefault="00E12936" w:rsidP="00E12936"/>
    <w:p w:rsidR="00E12936" w:rsidRDefault="00E12936" w:rsidP="00E12936">
      <w:pPr>
        <w:pStyle w:val="a1"/>
        <w:rPr>
          <w:lang w:val="en-US" w:bidi="ar-SA"/>
        </w:rPr>
      </w:pPr>
    </w:p>
    <w:p w:rsidR="00E12936" w:rsidRPr="00E12936" w:rsidRDefault="00E12936" w:rsidP="00E12936"/>
    <w:p w:rsidR="009058A9" w:rsidRDefault="009058A9">
      <w:pPr>
        <w:pStyle w:val="a1"/>
        <w:rPr>
          <w:sz w:val="28"/>
          <w:szCs w:val="28"/>
        </w:rPr>
      </w:pPr>
    </w:p>
    <w:p w:rsidR="009058A9" w:rsidRDefault="009058A9">
      <w:pPr>
        <w:pStyle w:val="13"/>
        <w:rPr>
          <w:rFonts w:ascii="方正仿宋_GBK" w:eastAsia="方正仿宋_GBK" w:hAnsi="方正仿宋_GBK"/>
          <w:sz w:val="28"/>
          <w:szCs w:val="28"/>
        </w:rPr>
      </w:pPr>
    </w:p>
    <w:p w:rsidR="009058A9" w:rsidRDefault="009058A9">
      <w:pPr>
        <w:rPr>
          <w:rFonts w:ascii="方正仿宋_GBK" w:eastAsia="方正仿宋_GBK" w:hAnsi="方正仿宋_GBK"/>
          <w:sz w:val="28"/>
          <w:szCs w:val="28"/>
        </w:rPr>
      </w:pPr>
    </w:p>
    <w:p w:rsidR="009058A9" w:rsidRDefault="009058A9">
      <w:pPr>
        <w:pStyle w:val="a1"/>
        <w:rPr>
          <w:sz w:val="28"/>
          <w:szCs w:val="28"/>
        </w:rPr>
      </w:pPr>
    </w:p>
    <w:p w:rsidR="009058A9" w:rsidRDefault="009058A9">
      <w:pPr>
        <w:pStyle w:val="13"/>
        <w:rPr>
          <w:rFonts w:ascii="方正仿宋_GBK" w:eastAsia="方正仿宋_GBK" w:hAnsi="方正仿宋_GBK"/>
          <w:sz w:val="28"/>
          <w:szCs w:val="28"/>
        </w:rPr>
      </w:pPr>
    </w:p>
    <w:p w:rsidR="009058A9" w:rsidRDefault="009058A9">
      <w:pPr>
        <w:rPr>
          <w:rFonts w:ascii="方正仿宋_GBK" w:eastAsia="方正仿宋_GBK" w:hAnsi="方正仿宋_GBK"/>
          <w:sz w:val="28"/>
          <w:szCs w:val="28"/>
        </w:rPr>
      </w:pPr>
    </w:p>
    <w:p w:rsidR="009058A9" w:rsidRDefault="009058A9">
      <w:pPr>
        <w:pStyle w:val="a1"/>
      </w:pPr>
    </w:p>
    <w:p w:rsidR="009058A9" w:rsidRDefault="00E12936">
      <w:pPr>
        <w:spacing w:line="660" w:lineRule="exact"/>
        <w:ind w:firstLineChars="195" w:firstLine="546"/>
        <w:rPr>
          <w:rFonts w:ascii="方正仿宋_GBK" w:eastAsia="方正仿宋_GBK" w:hAnsi="方正仿宋_GBK"/>
          <w:sz w:val="28"/>
          <w:szCs w:val="28"/>
        </w:rPr>
      </w:pPr>
      <w:r>
        <w:rPr>
          <w:rFonts w:ascii="方正仿宋_GBK" w:eastAsia="方正仿宋_GBK" w:hAnsi="方正仿宋_GBK" w:hint="eastAsia"/>
          <w:sz w:val="28"/>
          <w:szCs w:val="28"/>
        </w:rPr>
        <w:lastRenderedPageBreak/>
        <w:t>〖本页无正文，为签署页〗</w:t>
      </w:r>
    </w:p>
    <w:p w:rsidR="009058A9" w:rsidRDefault="009058A9">
      <w:pPr>
        <w:pStyle w:val="a1"/>
      </w:pPr>
    </w:p>
    <w:p w:rsidR="009058A9" w:rsidRDefault="009058A9">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Default="00E12936" w:rsidP="00E12936">
      <w:pPr>
        <w:pStyle w:val="a1"/>
      </w:pPr>
    </w:p>
    <w:p w:rsidR="00E12936" w:rsidRDefault="00E12936" w:rsidP="00E12936">
      <w:pPr>
        <w:rPr>
          <w:lang w:val="zh-CN" w:bidi="zh-CN"/>
        </w:rPr>
      </w:pPr>
    </w:p>
    <w:p w:rsidR="00E12936" w:rsidRPr="00E12936" w:rsidRDefault="00E12936" w:rsidP="00E12936">
      <w:pPr>
        <w:pStyle w:val="a1"/>
      </w:pPr>
    </w:p>
    <w:p w:rsidR="009058A9" w:rsidRDefault="009058A9">
      <w:pPr>
        <w:pStyle w:val="a1"/>
      </w:pPr>
    </w:p>
    <w:p w:rsidR="009058A9" w:rsidRDefault="00E12936">
      <w:pPr>
        <w:pStyle w:val="14"/>
        <w:ind w:firstLineChars="0" w:firstLine="0"/>
        <w:rPr>
          <w:rFonts w:ascii="方正仿宋_GBK" w:eastAsia="方正仿宋_GBK" w:hAnsi="方正仿宋_GBK"/>
          <w:sz w:val="28"/>
          <w:szCs w:val="28"/>
        </w:rPr>
      </w:pPr>
      <w:r>
        <w:rPr>
          <w:rFonts w:ascii="方正仿宋_GBK" w:eastAsia="方正仿宋_GBK" w:hAnsi="方正仿宋_GBK" w:hint="eastAsia"/>
          <w:sz w:val="28"/>
          <w:szCs w:val="28"/>
        </w:rPr>
        <w:lastRenderedPageBreak/>
        <w:t>甲方： 重庆高速冷水自驾营地管理有限公司</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开户银行：</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帐号：</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统一社会信用代码：</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地址：</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 xml:space="preserve">联系电话： </w:t>
      </w:r>
    </w:p>
    <w:p w:rsidR="009058A9" w:rsidRDefault="00E12936">
      <w:pPr>
        <w:pStyle w:val="af2"/>
        <w:jc w:val="both"/>
        <w:rPr>
          <w:rFonts w:ascii="方正仿宋_GBK" w:eastAsia="方正仿宋_GBK" w:hAnsi="方正仿宋_GBK"/>
          <w:sz w:val="28"/>
          <w:szCs w:val="28"/>
        </w:rPr>
      </w:pPr>
      <w:r>
        <w:rPr>
          <w:rFonts w:ascii="方正仿宋_GBK" w:eastAsia="方正仿宋_GBK" w:hAnsi="方正仿宋_GBK" w:hint="eastAsia"/>
          <w:sz w:val="28"/>
          <w:szCs w:val="28"/>
        </w:rPr>
        <w:t>法定代表人或授权代表签字（签章）：</w:t>
      </w:r>
    </w:p>
    <w:p w:rsidR="009058A9" w:rsidRDefault="00E12936">
      <w:pPr>
        <w:pStyle w:val="Default"/>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经办人签字：</w:t>
      </w:r>
    </w:p>
    <w:p w:rsidR="009058A9" w:rsidRDefault="00E12936">
      <w:pPr>
        <w:pStyle w:val="Default"/>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签约日期</w:t>
      </w:r>
    </w:p>
    <w:p w:rsidR="009058A9" w:rsidRDefault="00E12936">
      <w:pPr>
        <w:pStyle w:val="af2"/>
        <w:jc w:val="both"/>
        <w:rPr>
          <w:rFonts w:ascii="方正仿宋_GBK" w:eastAsia="方正仿宋_GBK" w:hAnsi="方正仿宋_GBK"/>
          <w:sz w:val="28"/>
          <w:szCs w:val="28"/>
        </w:rPr>
      </w:pPr>
      <w:r>
        <w:rPr>
          <w:rFonts w:ascii="方正仿宋_GBK" w:eastAsia="方正仿宋_GBK" w:hAnsi="方正仿宋_GBK" w:hint="eastAsia"/>
          <w:sz w:val="28"/>
          <w:szCs w:val="28"/>
        </w:rPr>
        <w:t xml:space="preserve"> </w:t>
      </w:r>
    </w:p>
    <w:p w:rsidR="009058A9" w:rsidRDefault="009058A9"/>
    <w:p w:rsidR="009058A9" w:rsidRDefault="009058A9">
      <w:pPr>
        <w:pStyle w:val="a1"/>
        <w:rPr>
          <w:lang w:val="en-US" w:bidi="ar-SA"/>
        </w:rPr>
      </w:pPr>
    </w:p>
    <w:p w:rsidR="009058A9" w:rsidRDefault="009058A9">
      <w:pPr>
        <w:pStyle w:val="13"/>
      </w:pP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 xml:space="preserve">乙方： </w:t>
      </w:r>
    </w:p>
    <w:p w:rsidR="009058A9" w:rsidRDefault="00E12936">
      <w:pPr>
        <w:autoSpaceDE w:val="0"/>
        <w:autoSpaceDN w:val="0"/>
        <w:adjustRightInd w:val="0"/>
        <w:spacing w:line="460" w:lineRule="exact"/>
        <w:jc w:val="left"/>
        <w:rPr>
          <w:rFonts w:ascii="方正仿宋_GBK" w:eastAsia="方正仿宋_GBK" w:hAnsi="方正仿宋_GBK"/>
          <w:sz w:val="28"/>
          <w:szCs w:val="28"/>
        </w:rPr>
      </w:pPr>
      <w:r>
        <w:rPr>
          <w:rFonts w:ascii="方正仿宋_GBK" w:eastAsia="方正仿宋_GBK" w:hAnsi="方正仿宋_GBK" w:hint="eastAsia"/>
          <w:sz w:val="28"/>
          <w:szCs w:val="28"/>
        </w:rPr>
        <w:t>开户行：</w:t>
      </w:r>
    </w:p>
    <w:p w:rsidR="009058A9" w:rsidRDefault="00E12936">
      <w:pPr>
        <w:autoSpaceDE w:val="0"/>
        <w:autoSpaceDN w:val="0"/>
        <w:adjustRightInd w:val="0"/>
        <w:spacing w:line="460" w:lineRule="exact"/>
        <w:jc w:val="left"/>
        <w:rPr>
          <w:rFonts w:ascii="方正仿宋_GBK" w:eastAsia="方正仿宋_GBK" w:hAnsi="方正仿宋_GBK"/>
          <w:sz w:val="28"/>
          <w:szCs w:val="28"/>
        </w:rPr>
      </w:pPr>
      <w:r>
        <w:rPr>
          <w:rFonts w:ascii="方正仿宋_GBK" w:eastAsia="方正仿宋_GBK" w:hAnsi="方正仿宋_GBK" w:hint="eastAsia"/>
          <w:sz w:val="28"/>
          <w:szCs w:val="28"/>
        </w:rPr>
        <w:t>帐号：</w:t>
      </w:r>
    </w:p>
    <w:p w:rsidR="009058A9" w:rsidRDefault="00E12936">
      <w:pPr>
        <w:autoSpaceDE w:val="0"/>
        <w:autoSpaceDN w:val="0"/>
        <w:adjustRightInd w:val="0"/>
        <w:spacing w:line="460" w:lineRule="exact"/>
        <w:jc w:val="left"/>
        <w:rPr>
          <w:rFonts w:ascii="方正仿宋_GBK" w:eastAsia="方正仿宋_GBK" w:hAnsi="方正仿宋_GBK"/>
          <w:sz w:val="28"/>
          <w:szCs w:val="28"/>
        </w:rPr>
      </w:pPr>
      <w:r>
        <w:rPr>
          <w:rFonts w:ascii="方正仿宋_GBK" w:eastAsia="方正仿宋_GBK" w:hAnsi="方正仿宋_GBK" w:hint="eastAsia"/>
          <w:sz w:val="28"/>
          <w:szCs w:val="28"/>
        </w:rPr>
        <w:t>统一社会信用代码：</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地址：</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联系电话：</w:t>
      </w:r>
    </w:p>
    <w:p w:rsidR="009058A9" w:rsidRDefault="00E12936">
      <w:pPr>
        <w:spacing w:line="600" w:lineRule="exact"/>
        <w:rPr>
          <w:rFonts w:ascii="方正仿宋_GBK" w:eastAsia="方正仿宋_GBK" w:hAnsi="方正仿宋_GBK"/>
          <w:sz w:val="28"/>
          <w:szCs w:val="28"/>
        </w:rPr>
      </w:pPr>
      <w:r>
        <w:rPr>
          <w:rFonts w:ascii="方正仿宋_GBK" w:eastAsia="方正仿宋_GBK" w:hAnsi="方正仿宋_GBK" w:hint="eastAsia"/>
          <w:sz w:val="28"/>
          <w:szCs w:val="28"/>
        </w:rPr>
        <w:t>法定代表人或授权代表（签章）：</w:t>
      </w:r>
    </w:p>
    <w:p w:rsidR="009058A9" w:rsidRDefault="00E12936">
      <w:pPr>
        <w:pStyle w:val="Default"/>
        <w:rPr>
          <w:rFonts w:ascii="方正仿宋_GBK" w:eastAsia="方正仿宋_GBK" w:hAnsi="方正仿宋_GBK" w:hint="default"/>
          <w:color w:val="auto"/>
          <w:kern w:val="2"/>
          <w:sz w:val="28"/>
          <w:szCs w:val="28"/>
        </w:rPr>
      </w:pPr>
      <w:r>
        <w:rPr>
          <w:rFonts w:ascii="方正仿宋_GBK" w:eastAsia="方正仿宋_GBK" w:hAnsi="方正仿宋_GBK"/>
          <w:color w:val="auto"/>
          <w:kern w:val="2"/>
          <w:sz w:val="28"/>
          <w:szCs w:val="28"/>
        </w:rPr>
        <w:t>签约日期：</w:t>
      </w:r>
    </w:p>
    <w:p w:rsidR="009058A9" w:rsidRDefault="009058A9"/>
    <w:p w:rsidR="009058A9" w:rsidRDefault="009058A9">
      <w:pPr>
        <w:spacing w:line="360" w:lineRule="auto"/>
        <w:jc w:val="left"/>
        <w:outlineLvl w:val="0"/>
        <w:rPr>
          <w:rFonts w:ascii="宋体" w:hAnsi="宋体" w:cs="宋体"/>
          <w:b/>
          <w:kern w:val="0"/>
          <w:sz w:val="32"/>
          <w:szCs w:val="32"/>
        </w:rPr>
      </w:pPr>
    </w:p>
    <w:p w:rsidR="00E12936" w:rsidRDefault="00E12936" w:rsidP="00E12936">
      <w:pPr>
        <w:pStyle w:val="a1"/>
        <w:rPr>
          <w:lang w:val="en-US" w:bidi="ar-SA"/>
        </w:rPr>
      </w:pPr>
    </w:p>
    <w:p w:rsidR="00E12936" w:rsidRDefault="00E12936" w:rsidP="00E12936"/>
    <w:p w:rsidR="00E12936" w:rsidRDefault="00E12936" w:rsidP="00E12936">
      <w:pPr>
        <w:pStyle w:val="a1"/>
        <w:rPr>
          <w:lang w:val="en-US" w:bidi="ar-SA"/>
        </w:rPr>
      </w:pPr>
    </w:p>
    <w:p w:rsidR="00E12936" w:rsidRDefault="00E12936" w:rsidP="00E12936"/>
    <w:p w:rsidR="00E12936" w:rsidRDefault="00E12936" w:rsidP="00E12936">
      <w:pPr>
        <w:pStyle w:val="a1"/>
        <w:rPr>
          <w:lang w:val="en-US" w:bidi="ar-SA"/>
        </w:rPr>
      </w:pPr>
    </w:p>
    <w:p w:rsidR="00E12936" w:rsidRPr="00E12936" w:rsidRDefault="00E12936" w:rsidP="00E12936"/>
    <w:p w:rsidR="009058A9" w:rsidRDefault="00E12936">
      <w:pPr>
        <w:spacing w:line="360" w:lineRule="auto"/>
        <w:jc w:val="left"/>
        <w:outlineLvl w:val="0"/>
        <w:rPr>
          <w:rFonts w:ascii="宋体" w:hAnsi="宋体" w:cs="宋体"/>
          <w:b/>
          <w:kern w:val="0"/>
          <w:sz w:val="32"/>
          <w:szCs w:val="32"/>
        </w:rPr>
      </w:pPr>
      <w:r>
        <w:rPr>
          <w:rFonts w:ascii="宋体" w:hAnsi="宋体" w:cs="宋体" w:hint="eastAsia"/>
          <w:b/>
          <w:kern w:val="0"/>
          <w:sz w:val="32"/>
          <w:szCs w:val="32"/>
        </w:rPr>
        <w:lastRenderedPageBreak/>
        <w:t>附件</w:t>
      </w:r>
    </w:p>
    <w:p w:rsidR="009058A9" w:rsidRDefault="00E12936">
      <w:pPr>
        <w:spacing w:line="580" w:lineRule="exact"/>
        <w:jc w:val="center"/>
        <w:rPr>
          <w:rFonts w:ascii="宋体" w:hAnsi="宋体" w:cs="宋体"/>
          <w:b/>
          <w:bCs/>
          <w:sz w:val="44"/>
          <w:szCs w:val="44"/>
        </w:rPr>
      </w:pPr>
      <w:r>
        <w:rPr>
          <w:rFonts w:ascii="宋体" w:hAnsi="宋体" w:cs="宋体" w:hint="eastAsia"/>
          <w:b/>
          <w:bCs/>
          <w:spacing w:val="-2"/>
          <w:sz w:val="44"/>
          <w:szCs w:val="44"/>
        </w:rPr>
        <w:t>招标产品清单</w:t>
      </w:r>
    </w:p>
    <w:p w:rsidR="009058A9" w:rsidRDefault="00E12936">
      <w:pPr>
        <w:pStyle w:val="16"/>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（一）标的1产品清单</w:t>
      </w:r>
      <w:r>
        <w:rPr>
          <w:rFonts w:ascii="方正仿宋_GBK" w:eastAsia="方正仿宋_GBK" w:hAnsi="方正仿宋_GBK" w:cs="方正仿宋_GBK" w:hint="eastAsia"/>
          <w:sz w:val="32"/>
          <w:szCs w:val="32"/>
        </w:rPr>
        <w:t xml:space="preserve">           </w:t>
      </w:r>
    </w:p>
    <w:p w:rsidR="009058A9" w:rsidRDefault="009058A9">
      <w:pPr>
        <w:pStyle w:val="16"/>
        <w:ind w:firstLine="269"/>
        <w:rPr>
          <w:rFonts w:ascii="方正仿宋_GBK" w:eastAsia="方正仿宋_GBK" w:hAnsi="方正仿宋_GBK"/>
          <w:sz w:val="21"/>
          <w:szCs w:val="21"/>
        </w:rPr>
      </w:pPr>
    </w:p>
    <w:tbl>
      <w:tblPr>
        <w:tblW w:w="9292" w:type="dxa"/>
        <w:jc w:val="center"/>
        <w:tblLayout w:type="fixed"/>
        <w:tblLook w:val="04A0" w:firstRow="1" w:lastRow="0" w:firstColumn="1" w:lastColumn="0" w:noHBand="0" w:noVBand="1"/>
      </w:tblPr>
      <w:tblGrid>
        <w:gridCol w:w="750"/>
        <w:gridCol w:w="1849"/>
        <w:gridCol w:w="840"/>
        <w:gridCol w:w="1695"/>
        <w:gridCol w:w="765"/>
        <w:gridCol w:w="1211"/>
        <w:gridCol w:w="900"/>
        <w:gridCol w:w="1282"/>
      </w:tblGrid>
      <w:tr w:rsidR="009058A9">
        <w:trPr>
          <w:trHeight w:val="720"/>
          <w:tblHeader/>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序号</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商品名称</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规格</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条码</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单位</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单价限</w:t>
            </w:r>
            <w:r>
              <w:rPr>
                <w:rFonts w:ascii="方正仿宋_GBK" w:eastAsia="方正仿宋_GBK" w:hAnsi="方正仿宋_GBK" w:cs="方正仿宋_GBK" w:hint="eastAsia"/>
                <w:b/>
                <w:bCs/>
                <w:color w:val="000000"/>
                <w:spacing w:val="-2"/>
                <w:kern w:val="0"/>
                <w:szCs w:val="21"/>
                <w:lang w:bidi="ar"/>
              </w:rPr>
              <w:br/>
              <w:t>价（元）</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预估</w:t>
            </w:r>
            <w:r>
              <w:rPr>
                <w:rFonts w:ascii="方正仿宋_GBK" w:eastAsia="方正仿宋_GBK" w:hAnsi="方正仿宋_GBK" w:cs="方正仿宋_GBK" w:hint="eastAsia"/>
                <w:b/>
                <w:bCs/>
                <w:color w:val="000000"/>
                <w:spacing w:val="-2"/>
                <w:kern w:val="0"/>
                <w:szCs w:val="21"/>
                <w:lang w:bidi="ar"/>
              </w:rPr>
              <w:br/>
              <w:t>数量</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总价限价（元）</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245g盼盼雪饼</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6936480202495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90克伊达香肠果汁软糖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6952231826864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120g劲仔鹌鹑蛋盐焗味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6937623405469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7.21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70g劲仔鹌鹑蛋卤香味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6937623405339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62g劲仔蘑芋泡椒味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6937623404844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62g劲仔魔芋麻辣味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6937623404820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60g劲仔小鱼麻辣味80</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6951957212784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120g劲仔小鱼香辣味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6951957212852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60g劲仔去骨凤爪香辣味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6937623405261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8.03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60g劲仔去骨凤爪酸辣柠檬味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6937623405278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8.03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100g乡亲旺圆腿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6956694481202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120g溜溜梅青梅+葡萄梅冻</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6952480000657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88g贤哥香辣棒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6959836916754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180g味之喔香酥大花生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6974196830090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5.97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1194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108g洽洽陈皮瓜子</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6924187886513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819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320g罗小町煳椒鸡翅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6970448689287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320g罗小町山椒鸡翅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6970448689270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320g罗小町火锅鸡翅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6970448689263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75g东方卓尔渣渣牛肉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6971079287033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1564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70g东方卓尔辣子鸡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6971079287002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1564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50g优加优撸串鱿鱼烧烤味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6920713230522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6.70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536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108克优加优榛香燕麦饼干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6920713230607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50g优加优撸串鱿鱼麻辣味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6920713230539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6.70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536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208克香辣味双娇大刀肉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6943345407940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30克弘发红黑蛋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6936729890605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0.77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1155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248g禾日美爆米花奶油味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6971376430774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248克禾日美爆米花水果味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6971376430774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248g禾日美爆米花焦糖味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6971376430774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200克味之喔淮盐花生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6974196830014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7.21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865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175克味之喔麻辣花生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6974196830144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7.21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865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115克味之喔麻辣花生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6974196830137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115克味之喔淮盐花生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6974196830007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33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115克味之喔南乳花生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6974196830021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115味之喔蒜香花生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6974196830038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115克味之喔黑桃味花生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6974196830045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40克糖醋烤脖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6971786270717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30克乡妹子酸辣翅尖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6922814361358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0.77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70克轻烤薯片蜜汁烤翅味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6936480200262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70克轻烤薯片青柠黄瓜味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6936480200255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70克轻烤薯片原味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6936480200248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70克轻烤薯片田园番茄味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6936480200224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70克轻烤薯片麻辣小龙虾味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6936480200231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120克伊达麦丽素牛奶味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6952231825171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138g怪丫丫柠檬无骨鸡爪酸辣味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6959395502252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180g怪丫丫柠檬鸡爪酸辣味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6959395502245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180g怪丫丫柠檬鸭掌酸辣味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100g巧妹子古法琥珀豆干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6927405000425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387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155g盼盼老面包香橙味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6936480200156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溜溜梅青梅梅冻120g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6952480090870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50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溜溜梅百香果蒟蒻梅冻120g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6952480090894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溜溜梅冻心装芒果梅冻120g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6952480090924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100g光顺大鸡翅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6928865700429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2318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90克卤帮人家盐焗鸡腿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6928865701730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268克螺百氏螺蛳粉牛骨清汤味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6973426690121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135克酱爆卤腿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6936729880125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680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138g怪丫丫无骨柠檬鸭掌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6959395502306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138g怪丫丫无骨柠檬鸡爪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6959395502290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140g卤帮我人家麻辣猪蹄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6928865700795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2060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150克贤哥手撕羊排味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6937221704322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200克虎皮泡凤爪件</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118克麦丽素巧克力</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6952231823054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200克味双居无骨柠檬味泡爪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200克味双居藤椒味泡凤爪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140g卤帮人家猪蹄卤味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6928865701648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140g卤帮人家猪蹄香酥味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6928865711135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140g卤帮人家盐焗猪蹄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6928865700887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67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200g盼盼小面包奶香味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6920912348578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100g卤帮人家盐焗大鸡翅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6928865701723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2318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300g盼盼软面包菠萝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6920912360167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200克软面包香橙味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6920912353664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100克朱氏泡爪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6947313400018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1160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60g贤哥糕大尚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6937221716141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454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110g卤多福麻辣腿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6974215110004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835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101g贤哥棒棒素鸡筋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6937221716127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387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69克辣么高大尚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6937221716141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135克酱爆卤脖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6936729880118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454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100克宏发红圆腿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6936729890094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1083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70g川味典辣子鸡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6946394501294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1082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100克手撕面包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6970395650255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75g甘源虾条豆果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6940188805810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196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75g甘源水果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6940188808156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30克贤哥蛋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6959836904058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75克馋嘴牛肉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6953336061389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212g家和旺猫耳朵</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6948440700019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50g凤尾鱼</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6971346167013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1083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200g老程华怪味胡豆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6938270511886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782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87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140g老程华奇味花生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6938270511237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150g老程华蛋皮花生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6938270511749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150g老程华花生占</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6938270511176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150g老程华香辣蚕豆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6938270511756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150g老程华杂糖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6938270511220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150g老程华花生酥糖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6938270511169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160g老程华香酥麻元</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6938270511831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150g老程华五香胡豆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6938270512227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70g老程华芝麻杆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6938270511817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168g酒鬼花生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6923185400066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80g老程华怪味胡豆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6938270511879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620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180g老程华咸干花生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6938270511916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58g丽芝士纳宝帝奶酪威化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8993175537445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180g老程华煮花生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6938270511930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145g丽芝士纳宝帝威化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8993175537469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150g老程华芝麻杆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6938270511824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240g食庆旺大牛板筋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6941876190201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104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140g馨溢源早餐肠</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6971346161103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903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238g朱氏泡爪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6947313400186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10.82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3246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110g乡亲旺麻辣腿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6956694481806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835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弘发红鸡蛋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6944277000773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45g乡巴佬小腿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6922163102695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48g朱氏山庄野山椒土鸡爪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6947313400070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2060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90克朱氏山庄猪皮</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6947313400155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720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30克朱氏山庄猪皮</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6947313400162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0.77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80克乡妹子多味翅尖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6922814387402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90克乡妹子多味鸡爪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6922814388362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30克双德鸡蛋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6928629900300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0.77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308g乡妹子鸭排黑鸭味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6922814361006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308g乡妹子鸡排麻辣味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6922814361013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200g味双居藤椒泡爪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387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200g味双居柠檬泡爪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6946394501300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387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200g味双居虎皮泡爪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387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乡妹子150克五香鸭翅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6922814388133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180g怪丫丫有骨酸甜鸡爪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122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138g怪丫丫无骨酸辣鸭掌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180g怪丫丫有骨酸甜鸭掌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6959395502313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180g怪丫丫有骨酸辣鸭掌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168K软华夫（奶香）</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6920912357013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8枚瑞士卷（草莓）</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6920912355620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180K欧卡蛋糕</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6920912353534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160g盼盼手撕面包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6970042900085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108盼盼艾比利香辣</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6920912361553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85g盼盼迷你面包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6920912349216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140g迷你小面包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6920912355415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95g艾比利薯片（原味)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6920912353107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1361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103g盼盼老面包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6970042903581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908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25g真食惠薯片原味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6920912341883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0.77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300g软面包（奶香）</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6920912353688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1112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200g盼盼软面包奶香味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6920912353657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200g盼盼小面包玉米味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6920912352346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155g老面包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6970042902935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180蛋黄派（蛋黄）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6920912351660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140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144K铜锣烧（香芋）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6920912358874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144K铜锣烧（巧克力）</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6920912359758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100K梅尼耶干蛋糕（柠檬）</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6920912359970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7.21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2163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105K麦香鸡味块（玉米）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6920912360280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105K香蕉味酥</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6938497700094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82K巧克力圈</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6920912360235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90g家庭号原味大薯片</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6920912345591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576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80g真食惠虾条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6920912358430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576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90g盼盼雪饼</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1*21</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6970042906339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山核桃味瓜子108G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6924187851184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洽洽焦糖瓜子108G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6924187851160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51g鸡汁番茄味喀吱脆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6924187839267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支</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51g韩式泡菜味喀吱脆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6924187839243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支</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洽洽香瓜子-110g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6924187834781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794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洽洽香瓜子-200g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6924187832657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7.00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凉茶-150g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6924187829428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洽洽奶香-150g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6924187828964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874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洽洽原香-150g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6924187828759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1747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洽洽香瓜子-308g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6924187828544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9.79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1958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洽洽香瓜子-260g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6924187821644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8.76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876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160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洽洽香瓜子-160g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6924187820067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2457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108g洽洽藤椒瓜子</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6924187872288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874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108g洽洽海盐瓜子</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6924187862692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874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裕湘麻辣牛肉红薯粉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6918962006517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3.86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3088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裕湘酸辣红薯粉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6918962005978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3.86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3088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巧妹子100克吱溜麻辣味豆干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6927405000944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645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巧妹子100克调皮重庆麻辣味豆干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6927405000791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645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巧妹子100克调皮秘制五香味豆干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6927405000784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645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70g巧妹子豆干五香味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6927405010370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1152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70g巧妹子豆干麻辣味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6927405010356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1152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80g伊达汉堡橡皮糖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6952231809454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145g伊达榴莲味糖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6952231808389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100g伊达瑞士糖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6952231807344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128g伊达鱼皮花生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6952231806675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120g伊达新疆提子</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6952231806040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130g伊达爱表达爱心山楂棒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6952231806026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130g伊达地瓜干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6952231804985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177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65G伊达冰筒棉花糖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6952231803834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95g伊达草莓味山楂</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6952231800208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62g伊达渔岛红烧鱼</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6952231803292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58g伊达渔岛小黄鱼</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6952231803322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210g伊达圆拉罐妙酸奶梅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6952231810559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180g伊达圆拉罐半边梅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6952231810627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220g伊达圆拉罐车厘子李果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6952231810634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160g伊达酒鬼锅巴</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6952231814762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140g伊达酒鬼脆角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6952231814793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103g伊达手撕肉干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6952231808860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13.39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1607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118g伊达麦丽素巧克力味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6952231823054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118g伊达麦丽素牛奶味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6952231823047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88g伊达小白东南亚芒果干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6952231824211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55g伊达小白黄鱼酥</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6952231824167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152g心里话优选和风椰丝麻薯</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6938360356274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138g三友泡椒豆干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6933557920320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138g三友香辣豆干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6933557920313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194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118g渝钱八宝菜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6930484443496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118g渝钱木耳泡菜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6930484442086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240g香香飘根根香</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6957024008809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240g香香飘盐焗鸡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80g香香飘泡椒臭干子</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720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80g香香飘泡椒牛板筋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6957024000032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720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80g香香飘手撕羊排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80g香香飘腊香肠（园）</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1.65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80g香香飘伤心凉皮</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1.65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200克香香飘如意棒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6957024007611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1083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208克香香飘红油面皮</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1083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150g企鹅贝贝棉花糖（草莓味）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6934801210198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720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60g溜溜梅乌梅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6923976110167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433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160g溜溜梅情人梅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6923976111010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9.79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979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60g溜溜梅绿茶梅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6923976181136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433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160g溜溜梅雪梅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6923976181266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9.79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979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160g溜溜梅绿茶梅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6952480068091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9.79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979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60g溜溜梅凤梨梅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6952480069067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433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212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160g溜溜梅凤梨梅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6952480069074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9.79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160g溜溜梅原西梅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6952480069678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9.79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60g溜溜梅原西梅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6952480069692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160g溜溜梅乌梅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6923976112161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9.79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490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60g溜溜梅雪梅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6923976111171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4.33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48g老四川麻辣</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6901757302031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48g老四川山椒牛肉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6901757302048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60g老四川香辣干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6901757301966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60g老四川干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6901757301959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1391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100g老四川香辣牛肉干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6901757300020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23.69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2369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105g老四川五香牛肉干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6901757301324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23.69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2369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160g老四川麻辣牛肉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6901757302352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18.54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130g贤哥铁板牛肉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6937221708825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130g贤哥深井烤鹅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6937221708801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150g贤哥手撕牛排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6937221704339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150g贤哥手撕羊排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6937221704322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150g贤哥鲜汁鸡肉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6937221704346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208g贤哥素牛筋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6937221703370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230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130g贤哥山椒肥肠</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6937221708818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30g贤哥盐焗鸡蛋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6959836904058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372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100g贤哥辣条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6959836916907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454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101g贤哥糕大尚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6937221716158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101g贤哥香片素牛肉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6937221716189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150g爱斯妮瓶装芬格（草莓）</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6952767605100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138g爱斯妮瓶装蘑趣（牛奶）</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6952767605049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138g爱斯妮瓶装蘑趣（巧克力）</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6952767605032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75克甘源蟹黄味蚕豆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6940188803595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626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75克甘源蒜香青豌豆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6940188804066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626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6.7g波力海苔</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6918598028129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4.5g波力海苔</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6918598028013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r>
      <w:tr w:rsidR="009058A9">
        <w:trPr>
          <w:trHeight w:val="560"/>
          <w:jc w:val="center"/>
        </w:trPr>
        <w:tc>
          <w:tcPr>
            <w:tcW w:w="5134" w:type="dxa"/>
            <w:gridSpan w:val="4"/>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rPr>
                <w:rFonts w:ascii="方正仿宋_GBK" w:eastAsia="方正仿宋_GBK" w:hAnsi="方正仿宋_GBK" w:cs="方正仿宋_GBK"/>
                <w:b/>
                <w:bCs/>
                <w:color w:val="000000"/>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186341</w:t>
            </w:r>
          </w:p>
        </w:tc>
      </w:tr>
    </w:tbl>
    <w:p w:rsidR="009058A9" w:rsidRDefault="009058A9">
      <w:pPr>
        <w:spacing w:line="560" w:lineRule="exact"/>
      </w:pPr>
    </w:p>
    <w:p w:rsidR="009058A9" w:rsidRDefault="009058A9">
      <w:pPr>
        <w:pStyle w:val="a1"/>
        <w:rPr>
          <w:rFonts w:eastAsia="宋体"/>
        </w:rPr>
      </w:pPr>
    </w:p>
    <w:p w:rsidR="009058A9" w:rsidRDefault="009058A9">
      <w:pPr>
        <w:jc w:val="center"/>
        <w:rPr>
          <w:rFonts w:ascii="方正仿宋_GBK" w:eastAsia="方正仿宋_GBK" w:hAnsi="方正仿宋_GBK" w:cs="方正仿宋_GBK"/>
          <w:b/>
          <w:bCs/>
          <w:sz w:val="32"/>
          <w:szCs w:val="32"/>
        </w:rPr>
      </w:pPr>
    </w:p>
    <w:p w:rsidR="009058A9" w:rsidRDefault="009058A9">
      <w:pPr>
        <w:jc w:val="center"/>
        <w:rPr>
          <w:rFonts w:ascii="方正仿宋_GBK" w:eastAsia="方正仿宋_GBK" w:hAnsi="方正仿宋_GBK" w:cs="方正仿宋_GBK"/>
          <w:b/>
          <w:bCs/>
          <w:sz w:val="32"/>
          <w:szCs w:val="32"/>
        </w:rPr>
      </w:pPr>
    </w:p>
    <w:p w:rsidR="009058A9" w:rsidRDefault="009058A9">
      <w:pPr>
        <w:jc w:val="center"/>
        <w:rPr>
          <w:rFonts w:ascii="方正仿宋_GBK" w:eastAsia="方正仿宋_GBK" w:hAnsi="方正仿宋_GBK" w:cs="方正仿宋_GBK"/>
          <w:b/>
          <w:bCs/>
          <w:sz w:val="32"/>
          <w:szCs w:val="32"/>
        </w:rPr>
      </w:pPr>
    </w:p>
    <w:p w:rsidR="009058A9" w:rsidRDefault="009058A9">
      <w:pPr>
        <w:jc w:val="center"/>
        <w:rPr>
          <w:rFonts w:ascii="方正仿宋_GBK" w:eastAsia="方正仿宋_GBK" w:hAnsi="方正仿宋_GBK" w:cs="方正仿宋_GBK"/>
          <w:b/>
          <w:bCs/>
          <w:sz w:val="32"/>
          <w:szCs w:val="32"/>
        </w:rPr>
      </w:pPr>
    </w:p>
    <w:p w:rsidR="009058A9" w:rsidRDefault="009058A9">
      <w:pPr>
        <w:jc w:val="center"/>
        <w:rPr>
          <w:rFonts w:ascii="方正仿宋_GBK" w:eastAsia="方正仿宋_GBK" w:hAnsi="方正仿宋_GBK" w:cs="方正仿宋_GBK"/>
          <w:b/>
          <w:bCs/>
          <w:sz w:val="32"/>
          <w:szCs w:val="32"/>
        </w:rPr>
      </w:pPr>
    </w:p>
    <w:p w:rsidR="009058A9" w:rsidRDefault="009058A9">
      <w:pPr>
        <w:jc w:val="center"/>
        <w:rPr>
          <w:rFonts w:ascii="方正仿宋_GBK" w:eastAsia="方正仿宋_GBK" w:hAnsi="方正仿宋_GBK" w:cs="方正仿宋_GBK"/>
          <w:b/>
          <w:bCs/>
          <w:sz w:val="32"/>
          <w:szCs w:val="32"/>
        </w:rPr>
      </w:pPr>
    </w:p>
    <w:p w:rsidR="009058A9" w:rsidRDefault="009058A9">
      <w:pPr>
        <w:jc w:val="center"/>
        <w:rPr>
          <w:rFonts w:ascii="方正仿宋_GBK" w:eastAsia="方正仿宋_GBK" w:hAnsi="方正仿宋_GBK" w:cs="方正仿宋_GBK"/>
          <w:b/>
          <w:bCs/>
          <w:sz w:val="32"/>
          <w:szCs w:val="32"/>
        </w:rPr>
      </w:pPr>
    </w:p>
    <w:p w:rsidR="009058A9" w:rsidRDefault="009058A9">
      <w:pPr>
        <w:jc w:val="center"/>
        <w:rPr>
          <w:rFonts w:ascii="方正仿宋_GBK" w:eastAsia="方正仿宋_GBK" w:hAnsi="方正仿宋_GBK" w:cs="方正仿宋_GBK"/>
          <w:b/>
          <w:bCs/>
          <w:sz w:val="32"/>
          <w:szCs w:val="32"/>
        </w:rPr>
      </w:pPr>
    </w:p>
    <w:p w:rsidR="009058A9" w:rsidRDefault="009058A9">
      <w:pPr>
        <w:jc w:val="center"/>
        <w:rPr>
          <w:rFonts w:ascii="方正仿宋_GBK" w:eastAsia="方正仿宋_GBK" w:hAnsi="方正仿宋_GBK" w:cs="方正仿宋_GBK"/>
          <w:b/>
          <w:bCs/>
          <w:sz w:val="32"/>
          <w:szCs w:val="32"/>
        </w:rPr>
      </w:pPr>
    </w:p>
    <w:p w:rsidR="009058A9" w:rsidRDefault="00E12936">
      <w:pPr>
        <w:jc w:val="center"/>
      </w:pPr>
      <w:r>
        <w:rPr>
          <w:rFonts w:ascii="方正仿宋_GBK" w:eastAsia="方正仿宋_GBK" w:hAnsi="方正仿宋_GBK" w:cs="方正仿宋_GBK" w:hint="eastAsia"/>
          <w:b/>
          <w:bCs/>
          <w:sz w:val="32"/>
          <w:szCs w:val="32"/>
        </w:rPr>
        <w:lastRenderedPageBreak/>
        <w:t>（二）标的2产品清单</w:t>
      </w:r>
    </w:p>
    <w:tbl>
      <w:tblPr>
        <w:tblW w:w="9253" w:type="dxa"/>
        <w:jc w:val="center"/>
        <w:tblLayout w:type="fixed"/>
        <w:tblLook w:val="04A0" w:firstRow="1" w:lastRow="0" w:firstColumn="1" w:lastColumn="0" w:noHBand="0" w:noVBand="1"/>
      </w:tblPr>
      <w:tblGrid>
        <w:gridCol w:w="761"/>
        <w:gridCol w:w="1817"/>
        <w:gridCol w:w="810"/>
        <w:gridCol w:w="1710"/>
        <w:gridCol w:w="765"/>
        <w:gridCol w:w="1185"/>
        <w:gridCol w:w="988"/>
        <w:gridCol w:w="1217"/>
      </w:tblGrid>
      <w:tr w:rsidR="009058A9">
        <w:trPr>
          <w:trHeight w:val="720"/>
          <w:tblHeade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序号</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商品名称</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规格</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条码</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单位</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单价限</w:t>
            </w:r>
            <w:r>
              <w:rPr>
                <w:rFonts w:ascii="方正仿宋_GBK" w:eastAsia="方正仿宋_GBK" w:hAnsi="方正仿宋_GBK" w:cs="方正仿宋_GBK" w:hint="eastAsia"/>
                <w:b/>
                <w:bCs/>
                <w:color w:val="000000"/>
                <w:spacing w:val="-2"/>
                <w:kern w:val="0"/>
                <w:szCs w:val="21"/>
                <w:lang w:bidi="ar"/>
              </w:rPr>
              <w:br/>
              <w:t>价（元）</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预估</w:t>
            </w:r>
            <w:r>
              <w:rPr>
                <w:rFonts w:ascii="方正仿宋_GBK" w:eastAsia="方正仿宋_GBK" w:hAnsi="方正仿宋_GBK" w:cs="方正仿宋_GBK" w:hint="eastAsia"/>
                <w:b/>
                <w:bCs/>
                <w:color w:val="000000"/>
                <w:spacing w:val="-2"/>
                <w:kern w:val="0"/>
                <w:szCs w:val="21"/>
                <w:lang w:bidi="ar"/>
              </w:rPr>
              <w:br/>
              <w:t>数量</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总价限价（元）</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500ml阿沙姆奶茶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6925303730574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52.53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10506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450ml鲜橙多</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6925303721039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37.08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1112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统一500ml绿茶茉莉花味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6925303721367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统一500ml冰红茶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6925303721398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统一500ml冰糖雪梨</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6925303750275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统一500ml金桔柠檬</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6925303753344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统一500ml青梅绿茶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6925303721404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统一500ml海之言果黑加仑</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6925303755560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52.53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500ml海之言百香果味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6925303757472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52.53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525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统一500ml海之言青柠柠檬果味饮料</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6925303754112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52.53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1051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统一480ml小茗同学青柠红茶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6925303754952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62.83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628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统一480ml小茗同学溜溜达茶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6925303755461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62.83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统一480ml小茗同学冷泡冰橘果味茶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6925303754884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62.83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统一500ml水趣多乳酸菌发酵风味饮料</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6925303783815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统一1l冰红茶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6925303723910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27.81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统一1l冰糖雪梨</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6925303752330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27.81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统一1L绿茶茉莉花味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6925303723934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27.81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统一1L多果汁蜜桃</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6925303758813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27.81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统一多果汁1L水晶葡萄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6925303758806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27.81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统一1L金桔柠檬</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6925303758783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27.81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统一1L冰绿茶青梅</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6925303759254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27.81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统一310ml鲜橙多</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6925303723026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统一310ml冰红茶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6925303723361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统一245ml小野芒果汁</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6925303787622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统一500ml酵素柠檬气泡水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6925303759261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55.62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167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统一巧面馆砂锅香菇鸡桶面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6925303716349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1020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统一来一桶红烧牛肉桶面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6925303714086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1020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统一来一桶老坛酸菜牛肉桶面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6925303773106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2039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统一巧面馆老坛酸菜红油味桶面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6925303770310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850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统一巧面馆红油泡椒牛肉桶面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6925303711368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1700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统一巧面馆麻辣笋子牛肉桶面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6925303740627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1190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统一巧面馆藤椒牛肉桶面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6925303793050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33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统一来一桶麻辣牛肉桶面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6925303773076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统一巧面馆油泼辣子酸汤味桶面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6925303740702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统一巧面馆西红柿鸡蛋桶面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6925303770440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33.99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统一汤达人酸酸辣辣豚骨碗面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6925303714857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81.37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814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统一汤达人日式豚骨碗面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6925303714840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81.37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814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统一汤达人海鲜碗面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6925303791230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81.37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407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统一汤达人日式豚骨杯面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6925303770563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57.68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1154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统一汤达人酸酸辣辣豚骨杯面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6925303770556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57.68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1154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统一汤达人海鲜杯面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6925303791155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57.68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1154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统一开小灶土豆煨牛腩</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6925303794675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90.64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1360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统一开小灶宫保鸡丁</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6925303794699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90.64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1360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统一开小灶小香菇烧肉</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6925303794712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90.64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453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统一开小灶水煮牛肉</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6925303795573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90.64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1813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统一开小灶鸳鸯火锅</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6925303796013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115.36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1730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统一来一桶红烧牛肉大桶面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6925303793166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3708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统一来一桶老坛酸菜牛肉大桶面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6925303793159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3708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统一香辣牛肉大桶面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6925303793180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2781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50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统一藤椒牛肉大桶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6925303796365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2781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统一巧面馆红油泡椒牛肉大桶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6925303797348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1391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统一巧面馆麻辣笋子牛肉大桶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6925303797386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统一巧面馆老成都担担碗面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6925303740719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统一巧面馆豌豆杂酱碗面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6925303792749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统一巧面馆老坛酸菜酱拌碗面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6925303740726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统一巧面馆贵州豆豉辣酱风味碗面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6925303794187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统一茄皇牛肉桶面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6925303796426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统一茄皇鸡蛋杯面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6925303795405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统一茄皇番茄牛肉杯面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6925303796686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330ml可口可乐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6954767410388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330ml雪碧</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6954767430386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330ml芬达</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6954767441481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330ml纤体芬达</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6954767441788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57.68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330ml纤体雪碧</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6954767437583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57.68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330ml纤体可乐拉罐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6954767417684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57.68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330ml纤体零度可乐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69547674 25382</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57.68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67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480ml唷茶冰冻柠檬红茶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6956416206069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56.65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500雪碧纤维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6954767430461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500ml可乐纤维+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6954767410586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400ml咖啡可乐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6954767410708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550ml纯悦矿泉水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69547674 73673</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3708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1.5纯悦矿泉水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6954767474670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1298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400ml可口可乐生姜味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6954767410708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310ml魔爪浓茶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4897036692745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121.54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330ml魔爪超越</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4897036692202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121.54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330ml魔爪原味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4897036691175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121.54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330ml魔爪芒果</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4897036692189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121.54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450ml奶优蜜桃味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6956416203389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56.65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450ml奶优椰子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6956416204324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56.65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450ml果粒奶优/草莓味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6956416203426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56.65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450ml果粒奶优/原味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6956416203549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56.65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450ml果粒奶优菠萝味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6956416203402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56.65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480ml小宇宙白桃乌龙味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6954767490427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480ml小宇宙柚子海盐味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6954767490403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232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330ml纤体白桃乌龙味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6954767490434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232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86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330ml纤体柚子海盐味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6954767490410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232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450ml纯悦果水柠檬味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6956416206953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43.26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450ml纯悦果水蜜桃味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6956416206977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43.26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450ml纯悦加锌苏打水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6956416207103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43.26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450ml纯悦烟酸苏打水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6956416207127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43.26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500ml零度可乐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6954767423579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300ml醇正拿铁</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6956416206366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94.76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2369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300ml纯粹美式</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6956416206328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94.76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1895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300ml金妃拿铁</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6956416206991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94.76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2843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500ml阳光菊花植物饮料</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6956416205833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53.56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500ml可口可乐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6954767412573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500ml雪碧</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6954767432076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500ml阳光柠檬味茶饮料</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6956416205932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50.47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252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400ml轻乳奶茶白桃乌龙味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6956416208124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108.15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541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400ml轻乳奶茶荔枝红茶味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6956416208162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108.15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541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400ml轻乳奶茶葡萄茉莉味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6956416208148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108.15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541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500ml芬达橙味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6954767445175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500ml芬达葡萄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6954767445175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500ml芬达冰爽蜜桃</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6954767440576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105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500ml芬达西瓜</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6954767494982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500ml雪碧无糖柠檬薄荷味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6954767431352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46.35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232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480ml唷茶冰摇白桃风味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6956416206922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56.65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283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美汁源（450ml）</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6956416200067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37.08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556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420美汁源/玫瑰葡萄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6956416205130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37.08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420ml美汁源/槐花葡萄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6956416205147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37.08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420ml美汁源/热带果粒</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6956416205116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37.08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420ml美汁源/百香果柠檬</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6956416206281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37.08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420ml美汁源/汁汁桃桃</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6956416206830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37.08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250红牛</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6922441400024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119.48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35844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50g上好佳薯片香辣味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6909409040782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50g上好佳薯片美式烤排风味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6926265331786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50g上好佳薯片原味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6909409040720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40g上好佳薯片蟹味逸族</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6926265388100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50g上好佳薯片丝滑蜂蜜黄油味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6926265331816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50g上好佳薯片红烧牛肉味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6926265355133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50g上好佳薯片青柠海盐味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6926265331809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122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50g上好佳薯片番茄味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6909409040775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50g上好佳烤肉味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6909409040898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50g上好佳甜辣味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6926265355164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100g上好佳薯片罐装甜辣味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6926265352880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173.04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865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100g上好佳薯片罐装番茄味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6926265352224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173.04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865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100g上好佳薯片烤肉味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6926265352798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173.04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865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100g上好佳原味薯片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6926265352217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173.04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865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80g上好佳原味薯片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6926265313423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80g上好佳蜂蜜黄油味薯片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6926265324818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80g上好佳鲜虾条</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6926265313010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80g上好佳青柠海盐味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6926265324801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80g上好佳洋葱圈薯片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6926265313515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80g上好佳八宝酱味薯片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6926265324825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80g上好佳香辣味薯片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6926265313119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80g上好佳甜辣味薯片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6926265365163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80g上好佳宫保鸡丁</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6926265324795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80g上好佳美式烤排味薯片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6926265324788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139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80g上好佳红烩肉味薯片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6926265365125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80g上好佳烤肉味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6926265313294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80g上好佳番茄味薯片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6926265313287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128g上好佳洋葱圈</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6926265317513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98.88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128g上好佳鲜虾条</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6926265317018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98.88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128g上好佳鲜虾片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6926265317384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98.88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128g上好佳烤肉</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6926265317292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98.88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128g上好佳番茄味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6926265317285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98.88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220ml娃哈哈AD钙</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6902083881085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500ml娃哈哈晶莹葡萄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6902083885779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500ml娃哈哈紫葡萄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6902083884369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500ml娃哈哈橙子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6902083883041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500ml娃哈哈水蜜桃</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6902083883874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500ml娃冰红茶柠檬味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6902083883089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500ml娃哈哈水果绿茶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6902083889890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31.93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319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100ml娃哈哈乳酸菌</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6902083905286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56.65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850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360ml娃哈哈桂圆莲子八宝粥</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6902083880781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156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360g娃哈哈粗粮八宝粥</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6902083890834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196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360g娃哈哈木糖醇八宝粥</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6902083881559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196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360g娃哈哈红枣八宝粥</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6902083913083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196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360g娃哈哈百合莲子八宝粥</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6902083913168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39.14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196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500ml营养快线椰子味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6902083893842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500ml营养快线菠萝味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6902083886417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500ml营养快线原味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6902083886455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500ml娃哈哈红枣</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6902083904685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500ml娃哈哈香蕉</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6902083904692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596ml娃哈哈纯净水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6902083881405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24.72 </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2472 </w:t>
            </w:r>
          </w:p>
        </w:tc>
      </w:tr>
      <w:tr w:rsidR="009058A9">
        <w:trPr>
          <w:trHeight w:val="560"/>
          <w:jc w:val="center"/>
        </w:trPr>
        <w:tc>
          <w:tcPr>
            <w:tcW w:w="5098" w:type="dxa"/>
            <w:gridSpan w:val="4"/>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rPr>
                <w:rFonts w:ascii="方正仿宋_GBK" w:eastAsia="方正仿宋_GBK" w:hAnsi="方正仿宋_GBK" w:cs="方正仿宋_GBK"/>
                <w:b/>
                <w:bCs/>
                <w:color w:val="000000"/>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147574</w:t>
            </w:r>
          </w:p>
        </w:tc>
      </w:tr>
    </w:tbl>
    <w:p w:rsidR="009058A9" w:rsidRDefault="009058A9">
      <w:pPr>
        <w:jc w:val="center"/>
      </w:pPr>
    </w:p>
    <w:p w:rsidR="009058A9" w:rsidRDefault="009058A9">
      <w:pPr>
        <w:pStyle w:val="a1"/>
      </w:pPr>
    </w:p>
    <w:p w:rsidR="009058A9" w:rsidRDefault="009058A9">
      <w:pPr>
        <w:pStyle w:val="13"/>
      </w:pPr>
    </w:p>
    <w:p w:rsidR="009058A9" w:rsidRDefault="009058A9"/>
    <w:p w:rsidR="009058A9" w:rsidRDefault="009058A9">
      <w:pPr>
        <w:pStyle w:val="a1"/>
      </w:pPr>
    </w:p>
    <w:p w:rsidR="009058A9" w:rsidRDefault="009058A9">
      <w:pPr>
        <w:pStyle w:val="13"/>
      </w:pPr>
    </w:p>
    <w:p w:rsidR="009058A9" w:rsidRDefault="009058A9"/>
    <w:p w:rsidR="009058A9" w:rsidRDefault="009058A9">
      <w:pPr>
        <w:pStyle w:val="a1"/>
      </w:pPr>
    </w:p>
    <w:p w:rsidR="009058A9" w:rsidRDefault="009058A9">
      <w:pPr>
        <w:pStyle w:val="13"/>
      </w:pPr>
    </w:p>
    <w:p w:rsidR="009058A9" w:rsidRDefault="009058A9"/>
    <w:p w:rsidR="009058A9" w:rsidRDefault="009058A9"/>
    <w:p w:rsidR="009058A9" w:rsidRDefault="009058A9">
      <w:pPr>
        <w:pStyle w:val="13"/>
      </w:pPr>
    </w:p>
    <w:p w:rsidR="009058A9" w:rsidRDefault="00E12936">
      <w:pPr>
        <w:jc w:val="center"/>
      </w:pPr>
      <w:r>
        <w:rPr>
          <w:rFonts w:ascii="方正仿宋_GBK" w:eastAsia="方正仿宋_GBK" w:hAnsi="方正仿宋_GBK" w:cs="方正仿宋_GBK" w:hint="eastAsia"/>
          <w:b/>
          <w:bCs/>
          <w:sz w:val="32"/>
          <w:szCs w:val="32"/>
        </w:rPr>
        <w:lastRenderedPageBreak/>
        <w:t>（三）标的3产品清单</w:t>
      </w:r>
    </w:p>
    <w:tbl>
      <w:tblPr>
        <w:tblW w:w="9229" w:type="dxa"/>
        <w:jc w:val="center"/>
        <w:tblLayout w:type="fixed"/>
        <w:tblLook w:val="04A0" w:firstRow="1" w:lastRow="0" w:firstColumn="1" w:lastColumn="0" w:noHBand="0" w:noVBand="1"/>
      </w:tblPr>
      <w:tblGrid>
        <w:gridCol w:w="779"/>
        <w:gridCol w:w="1800"/>
        <w:gridCol w:w="795"/>
        <w:gridCol w:w="1710"/>
        <w:gridCol w:w="765"/>
        <w:gridCol w:w="1170"/>
        <w:gridCol w:w="990"/>
        <w:gridCol w:w="1220"/>
      </w:tblGrid>
      <w:tr w:rsidR="009058A9">
        <w:trPr>
          <w:trHeight w:val="720"/>
          <w:tblHeader/>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序号</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商品名称</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规格</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条码</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单位</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单价限</w:t>
            </w:r>
            <w:r>
              <w:rPr>
                <w:rFonts w:ascii="方正仿宋_GBK" w:eastAsia="方正仿宋_GBK" w:hAnsi="方正仿宋_GBK" w:cs="方正仿宋_GBK" w:hint="eastAsia"/>
                <w:b/>
                <w:bCs/>
                <w:color w:val="000000"/>
                <w:spacing w:val="-2"/>
                <w:kern w:val="0"/>
                <w:szCs w:val="21"/>
                <w:lang w:bidi="ar"/>
              </w:rPr>
              <w:br/>
              <w:t>价（元）</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预估</w:t>
            </w:r>
            <w:r>
              <w:rPr>
                <w:rFonts w:ascii="方正仿宋_GBK" w:eastAsia="方正仿宋_GBK" w:hAnsi="方正仿宋_GBK" w:cs="方正仿宋_GBK" w:hint="eastAsia"/>
                <w:b/>
                <w:bCs/>
                <w:color w:val="000000"/>
                <w:spacing w:val="-2"/>
                <w:kern w:val="0"/>
                <w:szCs w:val="21"/>
                <w:lang w:bidi="ar"/>
              </w:rPr>
              <w:br/>
              <w:t>数量</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总价限价（元）</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大食桶红烧牛肉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6920208900374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4.72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11328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大食桶麻辣牛肉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6920208949373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4.72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11328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大食桶酸菜牛肉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6920208924288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4.72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11328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大食桶泡椒牛肉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6920208933822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4.72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11328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大食桶香菇牛肉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6937962101749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4.72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11328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大食桶酸辣</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6920208933549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4.72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11328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干拌面碗红烧牛肉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6920208984015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碗</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干拌面碗麻辣牛肉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6920208988624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碗</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干拌面碗酸菜牛肉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6920208924585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碗</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干拌面碗卤香牛肉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6920208925476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碗</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干拌面碗藤椒牛肉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6937962110444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碗</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桶康葱香排骨</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6937962103750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3.86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13896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 500mL康果蔓越苺1*15</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6973870130273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康师傅1.5L喝开水1*12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6921311136803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康师傅1L冰糖红西柚</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6973870132369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康师傅1L橙汁</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6922456889944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康师傅1L蜂蜜柚子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6922456856854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康师傅1L金桔柠檬</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6973870131690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康师傅1L劲凉茶1*12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6922456855383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康师傅1L康冰糖雪梨</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6922456889371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康师傅1L康红茶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6922456896362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康师傅1L绿茶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6922456896508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康师傅1L蔓越莓1*12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6973870130549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康师傅1L蜜茶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6922456891985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康师傅1L蜜桃乌龙茶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6973870130631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康师傅1L茉莉蜜茶1*12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6922456840259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康师傅1L茉莉清茶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6922456892067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康师傅1L茉莉柚茶1*12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6922456840259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康师傅1L青梅绿茶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6922456838973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康师傅1L青提绿茶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6973870132567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康师傅1L热带风味1*12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6922456843571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康师傅1L水晶葡萄</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6922456889920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康师傅1L水蜜桃</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6922456889906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康师傅1L酸梅汤</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6922456889982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康师傅1L乌龙茶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6922456854638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康师傅1L无糖冰红茶.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6973870130051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37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康师傅1L小酪多多1*12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6973870130341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康师傅1L小酪多巨峰葡萄</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6973870132710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康师傅450ML冰糖雪梨</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6922456889463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康师傅450ML水蜜桃</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6922456805104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康师傅500ML冰红茶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6922456805012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康师傅500ml冰糖红西柚</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6973870132314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康师傅500ML冰糖柠檬</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6922456856748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康师傅500ML橙汁</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6922456812096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康师傅500ML蜂蜜柚子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6922456857639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康师傅500ML海晶柠檬</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6922456853433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康师傅500ml金桔柠檬</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6973870131676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康师傅500ML劲凉冰红茶1*15</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6922456898342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康师傅500ML经典奶茶炼乳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6922456858674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康师傅500ML经典奶茶香浓</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6922456858698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康师傅500ML经典芝士奶茶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6922456847586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康师傅500ML绿茶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6922456805166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康师傅500ml芒果小酪</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6922456851033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54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康师傅500ML蜜桃乌龙茶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6922456844325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康师傅500ML茉莉蜜茶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6922456893798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康师傅500ML茉莉清茶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6922456898434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康师傅500ML茉莉柚茶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6922456844349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康师傅500ml青梅绿茶1*15</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6922456851927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康师傅500mL青提绿茶1*15</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6973870132512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康师傅500ML热带风味红茶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6922456847395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康师傅500ML水晶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6922456808181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康师傅500ml水蜜桃小酪</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6922456847463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康师傅500ML酸梅汤</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6922456892685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康师傅500ML酸枣汁</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6922456891657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2.34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234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康师傅500ML乌龙茶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6922456846442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康师傅500ml无糖冰红茶15入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6973870130006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康师傅500ML小酪多多酸奶味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6922456842970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康师傅黑糖奶茶15入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6973870130198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康师傅550ml喝开水</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6921311140312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107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康师傅550ml矿泉水1*24</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6922456805036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0.77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71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宜简360ml矿泉苏打水15入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6950549800026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宜简360ml无汽苏打水15入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6950549800019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宜简360ml无气苏打水白桃15入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6950549800354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宜简360ml无气苏打水（10周年版）15入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6950549800019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宜简360ml电解质苏打水青柠味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6950549800453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宜简360ml苏打水白桃味24入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6950549800354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宜简360ml无气苏打水（10周年版)24入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6950549800019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宜简360ml无汽苏打水1*4*6</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6950549800019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宜简420ml汽泡苏打水青柠味15入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6950549800248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宜简420ml汽泡苏打水西瓜味15入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6950549800262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宜简410ml纯净水15入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6950549800187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137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宜简360ml日向夏橘味苏打水饮品15入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6950549800576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宜简360ml晴王葡萄苏打水饮品15入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6950549800583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84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宜简360ml日向夏橘味苏打水饮品24入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6950549800576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宜简360ml晴王葡萄苏打水饮品24入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6950549800583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宜简500ml雳量植物维生素能量饮料15入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6950549800705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宜简360ml水光饮针叶樱桃味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6950549800859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4.46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446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宜简360ml柠檬味苏打水</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6950549800989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宜简360ml水光饮玫瑰荔枝味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6950549800866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4.46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446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宜简450ml森林梅果味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6950549801009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宜简450ml薄荷柠檬味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6950549801023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宜简500ml轻乳泡泡苏打水乳酸菌</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6950549801085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宜简500ml轻乳泡泡苏打水白桃味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6950549801108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412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宜简450ml无气苏打水</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6950549801313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双汇70g双汇福</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6902890240174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支</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0.72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红牛250ml维生素风味饮料</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6970640429988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5.07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507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重庆330ml菠萝C拉罐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6903133771004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98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重庆33加手提纸箱500/12罐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6903133101542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165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重庆国宾纸箱500/12罐/6罐塑膜</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6903133118229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特醇嘉士伯纸箱500/12罐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6901672913206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重庆纯生加手提纸箱500/12罐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6903133770229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6.00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重庆国宾醇麦加手提纸箱500/12罐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6903133770809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乐堡纸箱500/12罐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6901672650101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山城啤酒纸箱330/24罐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6903133100293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1.94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116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山城精品加手提纸箱500/12罐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692377270904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2.24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134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山城冰爽加手提纸箱500/12罐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6903133101511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206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重庆特醇嘉士伯500mL纸箱</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6903133006380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6.44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386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重庆乌苏500ml啤酒拉罐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6921336821258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重庆红乌苏礼盒纸箱500ml拉罐1*24</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6921336821258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330ml国宾拉罐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6903133118076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3.01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181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重庆330ml夏日纷苹果酒</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6901672200009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9.35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561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重庆33纸箱330/24罐/6罐塑膜</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6903133101535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1.63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113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重庆国宾加手提纸箱500/12罐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6903133118229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278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重庆330ml国宾拉罐1*4*6</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6903133118076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山城菠萝啤/纸箱/330ML/24罐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6903133771394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1.55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93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山城菠萝啤/纸箱/500ML/12罐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6903133771073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2.24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134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炫迈22.5g薄荷糖劲爽薄荷</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6924513907103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炫迈22.5g清香葡萄味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6924513907592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炫迈22.5g薄荷糖缤纷果莓</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6924513907134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炫迈56g无糖颗粒口香糖炫动薄荷味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6924513908032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炫迈56g无糖颗粒口香糖炫动水密西瓜味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炫迈56g无糖颗粒口香糖炫动酸甜草莓味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炫迈50.4g口香糖薄荷味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6954432710225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炫迈50.4g无糖口香糖酸甜草莓味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6954432710911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125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炫迈50.4g口香鲜果味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6954432710195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炫迈50.4g活力蓝莓味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6954432711437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185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乐事40g无限番茄味罐装</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6924743918313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乐事40g无限黄瓜味罐装</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6924743918290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乐事40g无限烤肉味罐装</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6924743918306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3.09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乐事90g罐装番茄味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6924743927933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乐事90g罐装黄瓜味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6924743927940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乐事90g罐装经典味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6924743927858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乐事90g罐装青柠味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6924743927926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7.43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178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炫迈22.5g薄荷糖劲爽薄荷</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1件=8盒=48个</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6924513907103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炫迈22.5g薄荷糖缤纷果莓</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1件=8盒=48个</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6924513907134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炫迈22.5g清香葡萄味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1件=8盒=48个</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6924513907592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137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炫迈22.5g无糖薄荷西柚味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1件=8盒=48瓶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6924513908193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炫迈50.4g口香糖薄荷味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6954432710225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炫迈50.4g口香糖西瓜</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6954432710256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炫迈50.4g口香鲜果味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6954432710195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炫迈50.4g无糖口香糖酸甜草莓味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6954432710911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炫迈56g无糖颗粒口香糖炫动薄荷味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6924513908032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炫迈56g无糖颗粒口香糖炫动水密西瓜味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炫迈56g无糖颗粒口香糖炫动酸甜草莓味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145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炫迈37.8g果味口香糖香芒蜜桃味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6924513908131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炫迈37.8g果味口香糖清新薄荷味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6924513908216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炫迈37.8g果味口香糖酷爽柠檬味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6924513908155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奥利奥116g夹心巧克力单卷装</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6901668005755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奥利奥116g夹心原味单卷装</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6901668005717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5.67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170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奥利奥55g迷你小饼干草莓</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6901668054715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杯</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奥利奥55g迷你小饼干巧克力味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6901668053916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杯</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 </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奥利奥55g迷你小饼干原味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6901668053893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杯</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4.64 </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139 </w:t>
            </w:r>
          </w:p>
        </w:tc>
      </w:tr>
      <w:tr w:rsidR="009058A9">
        <w:trPr>
          <w:trHeight w:val="560"/>
          <w:jc w:val="center"/>
        </w:trPr>
        <w:tc>
          <w:tcPr>
            <w:tcW w:w="5084" w:type="dxa"/>
            <w:gridSpan w:val="4"/>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rPr>
                <w:rFonts w:ascii="方正仿宋_GBK" w:eastAsia="方正仿宋_GBK" w:hAnsi="方正仿宋_GBK" w:cs="方正仿宋_GBK"/>
                <w:b/>
                <w:bCs/>
                <w:color w:val="000000"/>
                <w:szCs w:val="21"/>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147890</w:t>
            </w:r>
          </w:p>
        </w:tc>
      </w:tr>
    </w:tbl>
    <w:p w:rsidR="00E12936" w:rsidRDefault="00E12936">
      <w:pPr>
        <w:jc w:val="center"/>
        <w:rPr>
          <w:rFonts w:ascii="方正仿宋_GBK" w:eastAsia="方正仿宋_GBK" w:hAnsi="方正仿宋_GBK" w:cs="方正仿宋_GBK"/>
          <w:b/>
          <w:bCs/>
          <w:sz w:val="32"/>
          <w:szCs w:val="32"/>
        </w:rPr>
      </w:pPr>
    </w:p>
    <w:p w:rsidR="00E12936" w:rsidRDefault="00E12936">
      <w:pPr>
        <w:jc w:val="center"/>
        <w:rPr>
          <w:rFonts w:ascii="方正仿宋_GBK" w:eastAsia="方正仿宋_GBK" w:hAnsi="方正仿宋_GBK" w:cs="方正仿宋_GBK"/>
          <w:b/>
          <w:bCs/>
          <w:sz w:val="32"/>
          <w:szCs w:val="32"/>
        </w:rPr>
      </w:pPr>
    </w:p>
    <w:p w:rsidR="00E12936" w:rsidRDefault="00E12936">
      <w:pPr>
        <w:jc w:val="center"/>
        <w:rPr>
          <w:rFonts w:ascii="方正仿宋_GBK" w:eastAsia="方正仿宋_GBK" w:hAnsi="方正仿宋_GBK" w:cs="方正仿宋_GBK"/>
          <w:b/>
          <w:bCs/>
          <w:sz w:val="32"/>
          <w:szCs w:val="32"/>
        </w:rPr>
      </w:pPr>
    </w:p>
    <w:p w:rsidR="00E12936" w:rsidRDefault="00E12936">
      <w:pPr>
        <w:jc w:val="center"/>
        <w:rPr>
          <w:rFonts w:ascii="方正仿宋_GBK" w:eastAsia="方正仿宋_GBK" w:hAnsi="方正仿宋_GBK" w:cs="方正仿宋_GBK"/>
          <w:b/>
          <w:bCs/>
          <w:sz w:val="32"/>
          <w:szCs w:val="32"/>
        </w:rPr>
      </w:pPr>
    </w:p>
    <w:p w:rsidR="00E12936" w:rsidRDefault="00E12936">
      <w:pPr>
        <w:jc w:val="center"/>
        <w:rPr>
          <w:rFonts w:ascii="方正仿宋_GBK" w:eastAsia="方正仿宋_GBK" w:hAnsi="方正仿宋_GBK" w:cs="方正仿宋_GBK"/>
          <w:b/>
          <w:bCs/>
          <w:sz w:val="32"/>
          <w:szCs w:val="32"/>
        </w:rPr>
      </w:pPr>
    </w:p>
    <w:p w:rsidR="00E12936" w:rsidRDefault="00E12936">
      <w:pPr>
        <w:jc w:val="center"/>
        <w:rPr>
          <w:rFonts w:ascii="方正仿宋_GBK" w:eastAsia="方正仿宋_GBK" w:hAnsi="方正仿宋_GBK" w:cs="方正仿宋_GBK"/>
          <w:b/>
          <w:bCs/>
          <w:sz w:val="32"/>
          <w:szCs w:val="32"/>
        </w:rPr>
      </w:pPr>
    </w:p>
    <w:p w:rsidR="00E12936" w:rsidRDefault="00E12936">
      <w:pPr>
        <w:jc w:val="center"/>
        <w:rPr>
          <w:rFonts w:ascii="方正仿宋_GBK" w:eastAsia="方正仿宋_GBK" w:hAnsi="方正仿宋_GBK" w:cs="方正仿宋_GBK"/>
          <w:b/>
          <w:bCs/>
          <w:sz w:val="32"/>
          <w:szCs w:val="32"/>
        </w:rPr>
      </w:pPr>
    </w:p>
    <w:p w:rsidR="00E12936" w:rsidRDefault="00E12936">
      <w:pPr>
        <w:jc w:val="center"/>
        <w:rPr>
          <w:rFonts w:ascii="方正仿宋_GBK" w:eastAsia="方正仿宋_GBK" w:hAnsi="方正仿宋_GBK" w:cs="方正仿宋_GBK"/>
          <w:b/>
          <w:bCs/>
          <w:sz w:val="32"/>
          <w:szCs w:val="32"/>
        </w:rPr>
      </w:pPr>
    </w:p>
    <w:p w:rsidR="00E12936" w:rsidRDefault="00E12936">
      <w:pPr>
        <w:jc w:val="center"/>
        <w:rPr>
          <w:rFonts w:ascii="方正仿宋_GBK" w:eastAsia="方正仿宋_GBK" w:hAnsi="方正仿宋_GBK" w:cs="方正仿宋_GBK"/>
          <w:b/>
          <w:bCs/>
          <w:sz w:val="32"/>
          <w:szCs w:val="32"/>
        </w:rPr>
      </w:pPr>
    </w:p>
    <w:p w:rsidR="00E12936" w:rsidRDefault="00E12936">
      <w:pPr>
        <w:jc w:val="center"/>
        <w:rPr>
          <w:rFonts w:ascii="方正仿宋_GBK" w:eastAsia="方正仿宋_GBK" w:hAnsi="方正仿宋_GBK" w:cs="方正仿宋_GBK"/>
          <w:b/>
          <w:bCs/>
          <w:sz w:val="32"/>
          <w:szCs w:val="32"/>
        </w:rPr>
      </w:pPr>
    </w:p>
    <w:p w:rsidR="00E12936" w:rsidRDefault="00E12936">
      <w:pPr>
        <w:jc w:val="center"/>
        <w:rPr>
          <w:rFonts w:ascii="方正仿宋_GBK" w:eastAsia="方正仿宋_GBK" w:hAnsi="方正仿宋_GBK" w:cs="方正仿宋_GBK"/>
          <w:b/>
          <w:bCs/>
          <w:sz w:val="32"/>
          <w:szCs w:val="32"/>
        </w:rPr>
      </w:pPr>
    </w:p>
    <w:p w:rsidR="009058A9" w:rsidRDefault="00E12936">
      <w:pPr>
        <w:jc w:val="center"/>
      </w:pPr>
      <w:r>
        <w:rPr>
          <w:rFonts w:ascii="方正仿宋_GBK" w:eastAsia="方正仿宋_GBK" w:hAnsi="方正仿宋_GBK" w:cs="方正仿宋_GBK" w:hint="eastAsia"/>
          <w:b/>
          <w:bCs/>
          <w:sz w:val="32"/>
          <w:szCs w:val="32"/>
        </w:rPr>
        <w:lastRenderedPageBreak/>
        <w:t>（四）标的4产品清单</w:t>
      </w:r>
    </w:p>
    <w:tbl>
      <w:tblPr>
        <w:tblW w:w="9243" w:type="dxa"/>
        <w:jc w:val="center"/>
        <w:tblLayout w:type="fixed"/>
        <w:tblLook w:val="04A0" w:firstRow="1" w:lastRow="0" w:firstColumn="1" w:lastColumn="0" w:noHBand="0" w:noVBand="1"/>
      </w:tblPr>
      <w:tblGrid>
        <w:gridCol w:w="771"/>
        <w:gridCol w:w="1794"/>
        <w:gridCol w:w="840"/>
        <w:gridCol w:w="1695"/>
        <w:gridCol w:w="765"/>
        <w:gridCol w:w="1146"/>
        <w:gridCol w:w="1020"/>
        <w:gridCol w:w="1212"/>
      </w:tblGrid>
      <w:tr w:rsidR="009058A9">
        <w:trPr>
          <w:trHeight w:val="720"/>
          <w:tblHeader/>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序号</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商品名称</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规格</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条码</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单位</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单价限</w:t>
            </w:r>
            <w:r>
              <w:rPr>
                <w:rFonts w:ascii="方正仿宋_GBK" w:eastAsia="方正仿宋_GBK" w:hAnsi="方正仿宋_GBK" w:cs="方正仿宋_GBK" w:hint="eastAsia"/>
                <w:b/>
                <w:bCs/>
                <w:color w:val="000000"/>
                <w:spacing w:val="-2"/>
                <w:kern w:val="0"/>
                <w:szCs w:val="21"/>
                <w:lang w:bidi="ar"/>
              </w:rPr>
              <w:br/>
              <w:t>价（元）</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预估</w:t>
            </w:r>
            <w:r>
              <w:rPr>
                <w:rFonts w:ascii="方正仿宋_GBK" w:eastAsia="方正仿宋_GBK" w:hAnsi="方正仿宋_GBK" w:cs="方正仿宋_GBK" w:hint="eastAsia"/>
                <w:b/>
                <w:bCs/>
                <w:color w:val="000000"/>
                <w:spacing w:val="-2"/>
                <w:kern w:val="0"/>
                <w:szCs w:val="21"/>
                <w:lang w:bidi="ar"/>
              </w:rPr>
              <w:br/>
              <w:t>数量</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总价限价（元）</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600ml捷虎</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6947144624355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1077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900ml捷虎</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6972306252008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5.15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618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罗伯克咖啡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6947144621804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4.81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361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420椰汁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6947144622580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355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口口淳（原味）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6972306251087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4.72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口口淳(红枣味）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6972306251414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4.72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340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艾尔牧（橙汁）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6947144626939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艾尔牧（猕猴桃）</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6947144626946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小青甘</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6972306250509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2.14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96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元气森林矿泉水</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568ml*24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6970399921986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3955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6970399921702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297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乳茶（拿铁）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6970399922181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8.24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297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乳茶（奶绿）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6970399921757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气泡水（白桃）</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6970399920415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239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气泡水（卡曼橘）</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6970399920439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气泡水（乳酸菌）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气泡水（樱花白葡萄）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6970399922112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239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气泡水（夏黑葡萄）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6970399923096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299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气泡水（青苹果）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6970399923157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气泡水（草莓）</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6970399924956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299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气泡水（荔枝）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6970399922655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3.99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180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外星人（荔枝）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6970399922365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593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外星人（青宁）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6970399922518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296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外星人（西柚）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4.94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懒宫煮自热米饭鱼香肉丝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6970317410486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懒宫煮自热米饭菌菇牛肉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6970317410493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懒宫煮自热火锅牛肚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6970317413968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222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懒宫煮自热猪脚饭（鱼香肉丝）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6970317418086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14.42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404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懒宫煮自热猪脚饭（菌菇牛肉）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6970317418062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14.42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404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懒宫煮自热猪脚饭（灵魂辣椒）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6970317418277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14.42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404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懒宫煮自热火锅小郡肝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6970317413999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198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署党自热火锅香辣味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272g*24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6970317413531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445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署党自热火锅麻辣味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272g*24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6970317413555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9.27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445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34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海底捞酸辣牛肉粉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6971284201244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海底捞番茄牛肚粉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6971284201206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7.73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371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海底捞红烧牛肉方便饭</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6971284202111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1112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海底捞咖喱牛肉方便饭</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6971284202135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12.36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93</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1149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海底捞脆爽牛肚自热火锅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26.78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268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海底捞番茄牛腩自热火锅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26.78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268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海底捞麻辣嫩牛肉自热火锅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26.78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268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外婆烧椒饭鱼香肉丝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6970317418567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247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外婆烧椒饭黄焖鸡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6970317418727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247 </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外婆烧椒饭菌菇牛肉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6970317418666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10.30 </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247 </w:t>
            </w:r>
          </w:p>
        </w:tc>
      </w:tr>
      <w:tr w:rsidR="009058A9">
        <w:trPr>
          <w:trHeight w:val="560"/>
          <w:jc w:val="center"/>
        </w:trPr>
        <w:tc>
          <w:tcPr>
            <w:tcW w:w="5100" w:type="dxa"/>
            <w:gridSpan w:val="4"/>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rPr>
                <w:rFonts w:ascii="方正仿宋_GBK" w:eastAsia="方正仿宋_GBK" w:hAnsi="方正仿宋_GBK" w:cs="方正仿宋_GBK"/>
                <w:b/>
                <w:bCs/>
                <w:color w:val="000000"/>
                <w:szCs w:val="21"/>
              </w:rPr>
            </w:pP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18899</w:t>
            </w:r>
          </w:p>
        </w:tc>
      </w:tr>
    </w:tbl>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9058A9">
      <w:pPr>
        <w:spacing w:line="360" w:lineRule="auto"/>
        <w:jc w:val="center"/>
        <w:outlineLvl w:val="0"/>
        <w:rPr>
          <w:rFonts w:ascii="宋体" w:hAnsi="宋体" w:cs="宋体"/>
          <w:b/>
          <w:kern w:val="0"/>
          <w:sz w:val="44"/>
          <w:szCs w:val="44"/>
        </w:rPr>
      </w:pPr>
    </w:p>
    <w:p w:rsidR="009058A9" w:rsidRDefault="00E12936">
      <w:pPr>
        <w:spacing w:line="360" w:lineRule="auto"/>
        <w:jc w:val="center"/>
        <w:outlineLvl w:val="0"/>
        <w:rPr>
          <w:rFonts w:ascii="宋体" w:hAnsi="宋体" w:cs="宋体"/>
          <w:b/>
          <w:kern w:val="0"/>
          <w:sz w:val="44"/>
          <w:szCs w:val="44"/>
        </w:rPr>
      </w:pPr>
      <w:r>
        <w:rPr>
          <w:rFonts w:ascii="宋体" w:hAnsi="宋体" w:cs="宋体" w:hint="eastAsia"/>
          <w:b/>
          <w:kern w:val="0"/>
          <w:sz w:val="44"/>
          <w:szCs w:val="44"/>
        </w:rPr>
        <w:lastRenderedPageBreak/>
        <w:t>第五章  投标文件</w:t>
      </w:r>
      <w:r>
        <w:rPr>
          <w:rFonts w:ascii="宋体" w:hAnsi="宋体" w:cs="宋体"/>
          <w:b/>
          <w:kern w:val="0"/>
          <w:sz w:val="44"/>
          <w:szCs w:val="44"/>
        </w:rPr>
        <w:t>格式</w:t>
      </w:r>
    </w:p>
    <w:p w:rsidR="009058A9" w:rsidRDefault="009058A9">
      <w:pPr>
        <w:spacing w:line="580" w:lineRule="exact"/>
        <w:jc w:val="center"/>
        <w:rPr>
          <w:rFonts w:ascii="方正小标宋_GBK" w:eastAsia="方正小标宋_GBK" w:hAnsi="方正小标宋_GBK" w:cs="方正小标宋_GBK"/>
          <w:spacing w:val="-2"/>
          <w:sz w:val="44"/>
          <w:szCs w:val="44"/>
        </w:rPr>
      </w:pPr>
      <w:bookmarkStart w:id="128" w:name="_Toc12523942"/>
      <w:bookmarkStart w:id="129" w:name="_Toc12092586"/>
      <w:bookmarkStart w:id="130" w:name="_Toc12092406"/>
      <w:bookmarkStart w:id="131" w:name="_Toc12523704"/>
      <w:bookmarkStart w:id="132" w:name="_Toc12092447"/>
      <w:bookmarkStart w:id="133" w:name="_Toc12524041"/>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jc w:val="right"/>
        <w:rPr>
          <w:rFonts w:ascii="宋体" w:hAnsi="宋体" w:cs="宋体"/>
          <w:b/>
          <w:sz w:val="28"/>
          <w:szCs w:val="36"/>
        </w:rPr>
      </w:pPr>
    </w:p>
    <w:p w:rsidR="009058A9" w:rsidRDefault="009058A9">
      <w:pPr>
        <w:jc w:val="right"/>
        <w:rPr>
          <w:rFonts w:ascii="宋体" w:hAnsi="宋体" w:cs="宋体"/>
          <w:b/>
          <w:sz w:val="28"/>
          <w:szCs w:val="36"/>
        </w:rPr>
      </w:pPr>
    </w:p>
    <w:p w:rsidR="009058A9" w:rsidRDefault="00E12936">
      <w:pPr>
        <w:ind w:firstLineChars="350" w:firstLine="1540"/>
        <w:rPr>
          <w:rFonts w:ascii="宋体" w:hAnsi="宋体" w:cs="宋体"/>
          <w:sz w:val="44"/>
          <w:szCs w:val="44"/>
          <w:u w:val="single"/>
        </w:rPr>
      </w:pPr>
      <w:r>
        <w:rPr>
          <w:rFonts w:ascii="宋体" w:hAnsi="宋体" w:cs="宋体" w:hint="eastAsia"/>
          <w:sz w:val="44"/>
          <w:szCs w:val="44"/>
          <w:u w:val="single"/>
        </w:rPr>
        <w:t xml:space="preserve">                （项目名称）  </w:t>
      </w:r>
    </w:p>
    <w:p w:rsidR="009058A9" w:rsidRDefault="009058A9">
      <w:pPr>
        <w:rPr>
          <w:rFonts w:ascii="宋体" w:hAnsi="宋体" w:cs="宋体"/>
          <w:sz w:val="20"/>
          <w:szCs w:val="20"/>
        </w:rPr>
      </w:pPr>
    </w:p>
    <w:p w:rsidR="009058A9" w:rsidRDefault="00E12936">
      <w:pPr>
        <w:jc w:val="center"/>
        <w:rPr>
          <w:rFonts w:ascii="宋体" w:hAnsi="宋体" w:cs="宋体"/>
          <w:sz w:val="44"/>
          <w:szCs w:val="44"/>
        </w:rPr>
      </w:pPr>
      <w:r>
        <w:rPr>
          <w:rFonts w:ascii="宋体" w:hAnsi="宋体" w:cs="宋体" w:hint="eastAsia"/>
          <w:sz w:val="44"/>
          <w:szCs w:val="44"/>
        </w:rPr>
        <w:t xml:space="preserve"> </w:t>
      </w: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pStyle w:val="a1"/>
        <w:rPr>
          <w:rFonts w:ascii="宋体" w:hAnsi="宋体" w:cs="宋体"/>
          <w:sz w:val="28"/>
          <w:szCs w:val="28"/>
        </w:rPr>
      </w:pPr>
    </w:p>
    <w:p w:rsidR="009058A9" w:rsidRDefault="009058A9">
      <w:pPr>
        <w:pStyle w:val="13"/>
        <w:rPr>
          <w:rFonts w:ascii="宋体" w:hAnsi="宋体" w:cs="宋体"/>
          <w:sz w:val="28"/>
          <w:szCs w:val="28"/>
        </w:rPr>
      </w:pPr>
    </w:p>
    <w:p w:rsidR="009058A9" w:rsidRDefault="009058A9"/>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E12936">
      <w:pPr>
        <w:jc w:val="center"/>
        <w:rPr>
          <w:rFonts w:ascii="宋体" w:hAnsi="宋体" w:cs="宋体"/>
          <w:b/>
          <w:bCs/>
          <w:sz w:val="36"/>
          <w:szCs w:val="36"/>
        </w:rPr>
      </w:pPr>
      <w:r>
        <w:rPr>
          <w:rFonts w:ascii="宋体" w:hAnsi="宋体" w:cs="宋体" w:hint="eastAsia"/>
          <w:b/>
          <w:bCs/>
          <w:sz w:val="52"/>
          <w:szCs w:val="52"/>
        </w:rPr>
        <w:t>投标文件</w:t>
      </w: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9058A9">
      <w:pPr>
        <w:pStyle w:val="a1"/>
        <w:rPr>
          <w:rFonts w:ascii="宋体" w:hAnsi="宋体" w:cs="宋体"/>
          <w:sz w:val="28"/>
          <w:szCs w:val="28"/>
        </w:rPr>
      </w:pPr>
    </w:p>
    <w:p w:rsidR="009058A9" w:rsidRDefault="009058A9">
      <w:pPr>
        <w:pStyle w:val="13"/>
        <w:rPr>
          <w:rFonts w:ascii="宋体" w:hAnsi="宋体" w:cs="宋体"/>
          <w:sz w:val="28"/>
          <w:szCs w:val="28"/>
        </w:rPr>
      </w:pPr>
    </w:p>
    <w:p w:rsidR="009058A9" w:rsidRDefault="009058A9">
      <w:pPr>
        <w:rPr>
          <w:rFonts w:ascii="宋体" w:hAnsi="宋体" w:cs="宋体"/>
          <w:sz w:val="28"/>
          <w:szCs w:val="28"/>
        </w:rPr>
      </w:pPr>
    </w:p>
    <w:p w:rsidR="009058A9" w:rsidRDefault="009058A9">
      <w:pPr>
        <w:pStyle w:val="a1"/>
        <w:rPr>
          <w:rFonts w:ascii="宋体" w:hAnsi="宋体" w:cs="宋体"/>
          <w:sz w:val="28"/>
          <w:szCs w:val="28"/>
        </w:rPr>
      </w:pPr>
    </w:p>
    <w:p w:rsidR="009058A9" w:rsidRDefault="009058A9">
      <w:pPr>
        <w:pStyle w:val="13"/>
        <w:rPr>
          <w:rFonts w:ascii="宋体" w:hAnsi="宋体" w:cs="宋体"/>
          <w:sz w:val="28"/>
          <w:szCs w:val="28"/>
        </w:rPr>
      </w:pPr>
    </w:p>
    <w:p w:rsidR="009058A9" w:rsidRDefault="009058A9">
      <w:pPr>
        <w:rPr>
          <w:rFonts w:ascii="宋体" w:hAnsi="宋体" w:cs="宋体"/>
          <w:sz w:val="28"/>
          <w:szCs w:val="28"/>
        </w:rPr>
      </w:pPr>
    </w:p>
    <w:p w:rsidR="009058A9" w:rsidRDefault="009058A9">
      <w:pPr>
        <w:pStyle w:val="a1"/>
        <w:rPr>
          <w:rFonts w:ascii="宋体" w:hAnsi="宋体" w:cs="宋体"/>
          <w:sz w:val="28"/>
          <w:szCs w:val="28"/>
        </w:rPr>
      </w:pPr>
    </w:p>
    <w:p w:rsidR="009058A9" w:rsidRDefault="009058A9">
      <w:pPr>
        <w:pStyle w:val="a1"/>
      </w:pPr>
    </w:p>
    <w:p w:rsidR="009058A9" w:rsidRDefault="009058A9">
      <w:pPr>
        <w:rPr>
          <w:rFonts w:ascii="宋体" w:hAnsi="宋体" w:cs="宋体"/>
          <w:sz w:val="28"/>
          <w:szCs w:val="28"/>
        </w:rPr>
      </w:pPr>
    </w:p>
    <w:p w:rsidR="009058A9" w:rsidRDefault="009058A9">
      <w:pPr>
        <w:rPr>
          <w:rFonts w:ascii="宋体" w:hAnsi="宋体" w:cs="宋体"/>
          <w:sz w:val="28"/>
          <w:szCs w:val="28"/>
        </w:rPr>
      </w:pPr>
    </w:p>
    <w:p w:rsidR="009058A9" w:rsidRDefault="00E12936">
      <w:pPr>
        <w:adjustRightInd w:val="0"/>
        <w:snapToGrid w:val="0"/>
        <w:spacing w:line="500" w:lineRule="atLeast"/>
        <w:jc w:val="center"/>
        <w:rPr>
          <w:sz w:val="28"/>
          <w:szCs w:val="28"/>
          <w:u w:val="single"/>
        </w:rPr>
      </w:pPr>
      <w:r>
        <w:rPr>
          <w:rFonts w:hint="eastAsia"/>
          <w:sz w:val="28"/>
          <w:szCs w:val="28"/>
        </w:rPr>
        <w:t>比选申请人：</w:t>
      </w:r>
      <w:r>
        <w:rPr>
          <w:sz w:val="28"/>
          <w:szCs w:val="28"/>
          <w:u w:val="single"/>
        </w:rPr>
        <w:t xml:space="preserve">                              </w:t>
      </w:r>
      <w:r>
        <w:rPr>
          <w:rFonts w:hint="eastAsia"/>
          <w:sz w:val="28"/>
          <w:szCs w:val="28"/>
        </w:rPr>
        <w:t>（盖单位鲜公章）</w:t>
      </w:r>
    </w:p>
    <w:p w:rsidR="009058A9" w:rsidRDefault="00E12936">
      <w:pPr>
        <w:adjustRightInd w:val="0"/>
        <w:snapToGrid w:val="0"/>
        <w:spacing w:line="500" w:lineRule="atLeast"/>
        <w:jc w:val="center"/>
        <w:rPr>
          <w:sz w:val="28"/>
          <w:szCs w:val="28"/>
        </w:rPr>
      </w:pPr>
      <w:r>
        <w:rPr>
          <w:rFonts w:hint="eastAsia"/>
          <w:sz w:val="28"/>
          <w:szCs w:val="28"/>
        </w:rPr>
        <w:t>法定代表人或其委托代理人：</w:t>
      </w:r>
      <w:r>
        <w:rPr>
          <w:sz w:val="28"/>
          <w:szCs w:val="28"/>
          <w:u w:val="single"/>
        </w:rPr>
        <w:t xml:space="preserve">                </w:t>
      </w:r>
      <w:r>
        <w:rPr>
          <w:rFonts w:hint="eastAsia"/>
          <w:sz w:val="28"/>
          <w:szCs w:val="28"/>
        </w:rPr>
        <w:t>（签字）</w:t>
      </w:r>
    </w:p>
    <w:p w:rsidR="009058A9" w:rsidRDefault="00E12936">
      <w:pPr>
        <w:adjustRightInd w:val="0"/>
        <w:snapToGrid w:val="0"/>
        <w:spacing w:line="500" w:lineRule="atLeast"/>
        <w:jc w:val="center"/>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E12936">
      <w:pPr>
        <w:pStyle w:val="2"/>
        <w:jc w:val="center"/>
        <w:rPr>
          <w:rFonts w:ascii="宋体" w:eastAsia="宋体" w:hAnsi="宋体" w:cs="宋体"/>
        </w:rPr>
      </w:pPr>
      <w:r>
        <w:rPr>
          <w:rFonts w:ascii="宋体" w:eastAsia="宋体" w:hAnsi="宋体" w:cs="宋体" w:hint="eastAsia"/>
        </w:rPr>
        <w:lastRenderedPageBreak/>
        <w:t>目    录</w:t>
      </w:r>
    </w:p>
    <w:p w:rsidR="009058A9" w:rsidRDefault="009058A9">
      <w:pPr>
        <w:spacing w:line="360" w:lineRule="auto"/>
        <w:rPr>
          <w:rFonts w:ascii="宋体" w:hAnsi="宋体" w:cs="宋体"/>
          <w:sz w:val="28"/>
          <w:szCs w:val="28"/>
        </w:rPr>
      </w:pPr>
    </w:p>
    <w:p w:rsidR="009058A9" w:rsidRDefault="00E12936">
      <w:pPr>
        <w:spacing w:line="360" w:lineRule="auto"/>
        <w:rPr>
          <w:rFonts w:ascii="宋体" w:hAnsi="宋体" w:cs="宋体"/>
          <w:sz w:val="28"/>
          <w:szCs w:val="28"/>
        </w:rPr>
      </w:pPr>
      <w:r>
        <w:rPr>
          <w:rFonts w:ascii="宋体" w:hAnsi="宋体" w:cs="宋体" w:hint="eastAsia"/>
          <w:sz w:val="28"/>
          <w:szCs w:val="28"/>
        </w:rPr>
        <w:t>一、投标函</w:t>
      </w:r>
    </w:p>
    <w:p w:rsidR="009058A9" w:rsidRDefault="00E12936">
      <w:pPr>
        <w:spacing w:line="360" w:lineRule="auto"/>
        <w:rPr>
          <w:rFonts w:ascii="宋体" w:hAnsi="宋体" w:cs="宋体"/>
          <w:sz w:val="28"/>
          <w:szCs w:val="28"/>
        </w:rPr>
      </w:pPr>
      <w:r>
        <w:rPr>
          <w:rFonts w:ascii="宋体" w:hAnsi="宋体" w:cs="宋体" w:hint="eastAsia"/>
          <w:sz w:val="28"/>
          <w:szCs w:val="28"/>
        </w:rPr>
        <w:t>二、法定代表人身份证明及授权委托书</w:t>
      </w:r>
    </w:p>
    <w:p w:rsidR="009058A9" w:rsidRDefault="00E12936">
      <w:pPr>
        <w:spacing w:line="360" w:lineRule="auto"/>
        <w:rPr>
          <w:rFonts w:ascii="宋体" w:hAnsi="宋体" w:cs="宋体"/>
          <w:sz w:val="28"/>
          <w:szCs w:val="28"/>
        </w:rPr>
      </w:pPr>
      <w:r>
        <w:rPr>
          <w:rFonts w:ascii="宋体" w:hAnsi="宋体" w:cs="宋体" w:hint="eastAsia"/>
          <w:sz w:val="28"/>
          <w:szCs w:val="28"/>
        </w:rPr>
        <w:t>三、资格审查资料</w:t>
      </w:r>
    </w:p>
    <w:p w:rsidR="009058A9" w:rsidRDefault="00E12936">
      <w:pPr>
        <w:spacing w:line="360" w:lineRule="auto"/>
        <w:rPr>
          <w:rFonts w:ascii="宋体" w:hAnsi="宋体" w:cs="宋体"/>
          <w:sz w:val="28"/>
          <w:szCs w:val="28"/>
        </w:rPr>
      </w:pPr>
      <w:r>
        <w:rPr>
          <w:rFonts w:ascii="宋体" w:hAnsi="宋体" w:cs="宋体" w:hint="eastAsia"/>
          <w:sz w:val="28"/>
          <w:szCs w:val="28"/>
        </w:rPr>
        <w:t>四、其他资料</w:t>
      </w: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Pr="00153C57" w:rsidRDefault="00E12936">
      <w:pPr>
        <w:pStyle w:val="2TimesNewRoman5020"/>
        <w:jc w:val="center"/>
        <w:outlineLvl w:val="0"/>
        <w:rPr>
          <w:rFonts w:ascii="宋体" w:eastAsia="宋体" w:hAnsi="宋体"/>
        </w:rPr>
      </w:pPr>
      <w:bookmarkStart w:id="134" w:name="_Toc512978342"/>
      <w:bookmarkStart w:id="135" w:name="_Toc467164275"/>
      <w:bookmarkStart w:id="136" w:name="_Toc335223546"/>
      <w:bookmarkStart w:id="137" w:name="_Toc38789828"/>
      <w:bookmarkStart w:id="138" w:name="_Toc144974857"/>
      <w:bookmarkStart w:id="139" w:name="_Toc29968"/>
      <w:bookmarkStart w:id="140" w:name="_Toc9078662"/>
      <w:bookmarkStart w:id="141" w:name="_Toc18326"/>
      <w:bookmarkStart w:id="142" w:name="_Toc152042577"/>
      <w:bookmarkStart w:id="143" w:name="_Toc509390714"/>
      <w:bookmarkStart w:id="144" w:name="_Toc424558743"/>
      <w:bookmarkStart w:id="145" w:name="_Toc519694610"/>
      <w:bookmarkStart w:id="146" w:name="_Toc152045788"/>
      <w:r w:rsidRPr="00153C57">
        <w:rPr>
          <w:rFonts w:ascii="宋体" w:eastAsia="宋体" w:hAnsi="宋体" w:hint="eastAsia"/>
          <w:b/>
          <w:bCs/>
        </w:rPr>
        <w:lastRenderedPageBreak/>
        <w:t>一、投标函</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9058A9" w:rsidRDefault="009058A9">
      <w:pPr>
        <w:spacing w:line="360" w:lineRule="auto"/>
        <w:rPr>
          <w:rFonts w:ascii="宋体" w:hAnsi="宋体" w:cs="宋体"/>
          <w:szCs w:val="21"/>
          <w:u w:val="single"/>
        </w:rPr>
      </w:pPr>
    </w:p>
    <w:bookmarkEnd w:id="128"/>
    <w:bookmarkEnd w:id="129"/>
    <w:bookmarkEnd w:id="130"/>
    <w:bookmarkEnd w:id="131"/>
    <w:bookmarkEnd w:id="132"/>
    <w:bookmarkEnd w:id="133"/>
    <w:p w:rsidR="009058A9" w:rsidRDefault="00E12936">
      <w:pPr>
        <w:spacing w:line="52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（比选人）     </w:t>
      </w:r>
    </w:p>
    <w:p w:rsidR="009058A9" w:rsidRDefault="00E12936">
      <w:pPr>
        <w:numPr>
          <w:ilvl w:val="0"/>
          <w:numId w:val="7"/>
        </w:numPr>
        <w:spacing w:line="520" w:lineRule="exact"/>
        <w:ind w:firstLineChars="200" w:firstLine="420"/>
        <w:rPr>
          <w:rFonts w:ascii="宋体" w:hAnsi="宋体" w:cs="宋体"/>
          <w:szCs w:val="21"/>
        </w:rPr>
      </w:pPr>
      <w:r>
        <w:rPr>
          <w:rFonts w:ascii="宋体" w:hAnsi="宋体" w:cs="宋体" w:hint="eastAsia"/>
          <w:szCs w:val="21"/>
        </w:rPr>
        <w:t>我方根据已收到的</w:t>
      </w:r>
      <w:r>
        <w:rPr>
          <w:rFonts w:ascii="宋体" w:hAnsi="宋体" w:cs="宋体" w:hint="eastAsia"/>
          <w:b/>
          <w:bCs/>
          <w:szCs w:val="21"/>
          <w:u w:val="single"/>
        </w:rPr>
        <w:t xml:space="preserve">                  （项目名称）</w:t>
      </w:r>
      <w:r>
        <w:rPr>
          <w:rFonts w:ascii="宋体" w:hAnsi="宋体" w:cs="宋体" w:hint="eastAsia"/>
          <w:szCs w:val="21"/>
        </w:rPr>
        <w:t>竞争性比选文件，经研究决定就以下内容分别做出承诺：</w:t>
      </w:r>
    </w:p>
    <w:p w:rsidR="009058A9" w:rsidRDefault="00E12936">
      <w:pPr>
        <w:numPr>
          <w:ilvl w:val="0"/>
          <w:numId w:val="8"/>
        </w:numPr>
        <w:spacing w:line="520" w:lineRule="exact"/>
        <w:ind w:firstLineChars="200" w:firstLine="420"/>
        <w:rPr>
          <w:rFonts w:ascii="宋体" w:hAnsi="宋体" w:cs="宋体"/>
          <w:szCs w:val="21"/>
        </w:rPr>
      </w:pPr>
      <w:r>
        <w:rPr>
          <w:rFonts w:ascii="宋体" w:hAnsi="宋体" w:cs="宋体" w:hint="eastAsia"/>
          <w:szCs w:val="21"/>
        </w:rPr>
        <w:t>我方已理解了该竞争性比选文件的全部内容，决定参加投标，并保证按竞争性比选文件要求完成合同约定的全部工作内容。</w:t>
      </w:r>
    </w:p>
    <w:p w:rsidR="009058A9" w:rsidRDefault="00E12936">
      <w:pPr>
        <w:numPr>
          <w:ilvl w:val="0"/>
          <w:numId w:val="8"/>
        </w:numPr>
        <w:spacing w:line="520" w:lineRule="exact"/>
        <w:ind w:firstLineChars="200" w:firstLine="420"/>
        <w:rPr>
          <w:rFonts w:ascii="宋体" w:hAnsi="宋体" w:cs="宋体"/>
          <w:szCs w:val="21"/>
        </w:rPr>
      </w:pPr>
      <w:r>
        <w:rPr>
          <w:rFonts w:ascii="宋体" w:hAnsi="宋体" w:cs="宋体" w:hint="eastAsia"/>
          <w:szCs w:val="21"/>
        </w:rPr>
        <w:t>我方承诺我们方所递交的投标文件及有关资料内容完整、真实和准确，若有违背，我方将承担由此造成的一切后果。</w:t>
      </w:r>
    </w:p>
    <w:p w:rsidR="009058A9" w:rsidRPr="00E12936" w:rsidRDefault="00E12936">
      <w:pPr>
        <w:numPr>
          <w:ilvl w:val="0"/>
          <w:numId w:val="8"/>
        </w:numPr>
        <w:spacing w:line="520" w:lineRule="exact"/>
        <w:ind w:firstLineChars="200" w:firstLine="420"/>
        <w:rPr>
          <w:rFonts w:ascii="宋体" w:hAnsi="宋体" w:cs="宋体"/>
          <w:szCs w:val="21"/>
        </w:rPr>
      </w:pPr>
      <w:r w:rsidRPr="00E12936">
        <w:rPr>
          <w:rFonts w:ascii="宋体" w:hAnsi="宋体" w:cs="宋体" w:hint="eastAsia"/>
          <w:szCs w:val="21"/>
        </w:rPr>
        <w:t>我方承诺我方的投标报价在投标有效期内固定不变。</w:t>
      </w:r>
    </w:p>
    <w:p w:rsidR="009058A9" w:rsidRDefault="00E12936">
      <w:pPr>
        <w:numPr>
          <w:ilvl w:val="0"/>
          <w:numId w:val="8"/>
        </w:numPr>
        <w:spacing w:line="520" w:lineRule="exact"/>
        <w:ind w:firstLineChars="200" w:firstLine="420"/>
        <w:rPr>
          <w:rFonts w:ascii="宋体" w:hAnsi="宋体" w:cs="宋体"/>
          <w:szCs w:val="21"/>
        </w:rPr>
      </w:pPr>
      <w:r>
        <w:rPr>
          <w:rFonts w:ascii="宋体" w:hAnsi="宋体" w:cs="宋体" w:hint="eastAsia"/>
          <w:szCs w:val="21"/>
        </w:rPr>
        <w:t>如果我方中标，我们将按竞争性比选文件规定的内容和投标文件的相关内容与比选人签订合同。</w:t>
      </w:r>
    </w:p>
    <w:p w:rsidR="009058A9" w:rsidRDefault="00E12936">
      <w:pPr>
        <w:numPr>
          <w:ilvl w:val="0"/>
          <w:numId w:val="8"/>
        </w:numPr>
        <w:spacing w:line="520" w:lineRule="exact"/>
        <w:ind w:firstLineChars="200" w:firstLine="420"/>
        <w:rPr>
          <w:rFonts w:ascii="宋体" w:hAnsi="宋体" w:cs="宋体"/>
          <w:szCs w:val="21"/>
        </w:rPr>
      </w:pPr>
      <w:r>
        <w:rPr>
          <w:rFonts w:ascii="宋体" w:hAnsi="宋体" w:cs="宋体" w:hint="eastAsia"/>
          <w:szCs w:val="21"/>
        </w:rPr>
        <w:t>如果我方中标，我方保证在竞争性比选文件规定的日期内供应货物；并保证我们的商品及相关的服务满足竞争性比选文件要求，否则比选人可取消我方的中标资格或解除合同。</w:t>
      </w:r>
    </w:p>
    <w:p w:rsidR="009058A9" w:rsidRDefault="00E12936">
      <w:pPr>
        <w:numPr>
          <w:ilvl w:val="0"/>
          <w:numId w:val="8"/>
        </w:numPr>
        <w:spacing w:line="520" w:lineRule="exact"/>
        <w:ind w:firstLineChars="200" w:firstLine="420"/>
        <w:rPr>
          <w:rFonts w:ascii="宋体" w:hAnsi="宋体" w:cs="宋体"/>
          <w:kern w:val="0"/>
          <w:szCs w:val="21"/>
        </w:rPr>
      </w:pPr>
      <w:r>
        <w:rPr>
          <w:rFonts w:ascii="宋体" w:hAnsi="宋体" w:cs="宋体" w:hint="eastAsia"/>
          <w:kern w:val="0"/>
          <w:szCs w:val="21"/>
        </w:rPr>
        <w:t>如果我方中标，在合同履行期内，比选人除本项目外另行购买相同的货物，综合单价不高于投标时的综合单价，则其相关服务保持不变。</w:t>
      </w:r>
    </w:p>
    <w:p w:rsidR="009058A9" w:rsidRDefault="00E12936">
      <w:pPr>
        <w:numPr>
          <w:ilvl w:val="0"/>
          <w:numId w:val="8"/>
        </w:numPr>
        <w:spacing w:line="520" w:lineRule="exact"/>
        <w:ind w:firstLineChars="200" w:firstLine="420"/>
        <w:rPr>
          <w:rFonts w:ascii="宋体" w:hAnsi="宋体" w:cs="宋体"/>
          <w:szCs w:val="21"/>
        </w:rPr>
      </w:pPr>
      <w:r>
        <w:rPr>
          <w:rFonts w:ascii="宋体" w:hAnsi="宋体" w:cs="宋体" w:hint="eastAsia"/>
          <w:szCs w:val="21"/>
        </w:rPr>
        <w:t>我方已知晓</w:t>
      </w:r>
      <w:r>
        <w:rPr>
          <w:rFonts w:ascii="宋体" w:hAnsi="宋体" w:cs="宋体" w:hint="eastAsia"/>
          <w:kern w:val="0"/>
          <w:szCs w:val="21"/>
        </w:rPr>
        <w:t>本次招标为预估数量，实际数量可能会小于本招标预估数量，最后实际数量以订单数量为准。</w:t>
      </w:r>
    </w:p>
    <w:p w:rsidR="009058A9" w:rsidRDefault="00E12936">
      <w:pPr>
        <w:spacing w:line="520" w:lineRule="exact"/>
        <w:ind w:firstLine="420"/>
        <w:rPr>
          <w:rFonts w:ascii="宋体" w:hAnsi="宋体" w:cs="宋体"/>
          <w:szCs w:val="21"/>
        </w:rPr>
      </w:pPr>
      <w:r>
        <w:rPr>
          <w:rFonts w:ascii="宋体" w:hAnsi="宋体" w:cs="宋体" w:hint="eastAsia"/>
          <w:szCs w:val="21"/>
        </w:rPr>
        <w:t>二、按投标须知中有关“投标文件的组成”规定要求，提供的全部文件。</w:t>
      </w:r>
    </w:p>
    <w:p w:rsidR="009058A9" w:rsidRDefault="00E12936">
      <w:pPr>
        <w:spacing w:line="520" w:lineRule="exact"/>
        <w:ind w:firstLine="420"/>
        <w:rPr>
          <w:rFonts w:ascii="宋体" w:hAnsi="宋体" w:cs="宋体"/>
          <w:szCs w:val="21"/>
        </w:rPr>
      </w:pPr>
      <w:r>
        <w:rPr>
          <w:rFonts w:ascii="宋体" w:hAnsi="宋体" w:cs="宋体" w:hint="eastAsia"/>
          <w:szCs w:val="21"/>
        </w:rPr>
        <w:t>三、本项目我方对本项目报价如下：</w:t>
      </w:r>
    </w:p>
    <w:p w:rsidR="009058A9" w:rsidRDefault="00E12936">
      <w:pPr>
        <w:spacing w:line="520" w:lineRule="exact"/>
        <w:ind w:firstLineChars="200" w:firstLine="422"/>
        <w:rPr>
          <w:rFonts w:ascii="宋体" w:hAnsi="宋体" w:cs="宋体"/>
          <w:b/>
          <w:bCs/>
          <w:szCs w:val="21"/>
        </w:rPr>
      </w:pPr>
      <w:r>
        <w:rPr>
          <w:rFonts w:ascii="宋体" w:hAnsi="宋体" w:cs="宋体" w:hint="eastAsia"/>
          <w:b/>
          <w:bCs/>
          <w:szCs w:val="21"/>
        </w:rPr>
        <w:t>标的1清单投标报价</w:t>
      </w:r>
      <w:r>
        <w:rPr>
          <w:rFonts w:ascii="宋体" w:hAnsi="宋体" w:cs="宋体" w:hint="eastAsia"/>
          <w:b/>
          <w:szCs w:val="21"/>
        </w:rPr>
        <w:t>人民币（大写）</w:t>
      </w:r>
      <w:r>
        <w:rPr>
          <w:rFonts w:ascii="宋体" w:hAnsi="宋体" w:cs="宋体" w:hint="eastAsia"/>
          <w:b/>
          <w:szCs w:val="21"/>
          <w:u w:val="single"/>
        </w:rPr>
        <w:t xml:space="preserve">              </w:t>
      </w:r>
      <w:r>
        <w:rPr>
          <w:rFonts w:ascii="宋体" w:hAnsi="宋体" w:cs="宋体" w:hint="eastAsia"/>
          <w:b/>
          <w:szCs w:val="21"/>
        </w:rPr>
        <w:t xml:space="preserve"> ,小写</w:t>
      </w:r>
      <w:r>
        <w:rPr>
          <w:rFonts w:ascii="宋体" w:hAnsi="宋体" w:cs="宋体" w:hint="eastAsia"/>
          <w:b/>
          <w:szCs w:val="21"/>
          <w:u w:val="single"/>
        </w:rPr>
        <w:t xml:space="preserve">          </w:t>
      </w:r>
      <w:r>
        <w:rPr>
          <w:rFonts w:ascii="宋体" w:hAnsi="宋体" w:cs="宋体" w:hint="eastAsia"/>
          <w:b/>
          <w:szCs w:val="21"/>
        </w:rPr>
        <w:t>（元）</w:t>
      </w:r>
      <w:r>
        <w:rPr>
          <w:rFonts w:ascii="宋体" w:hAnsi="宋体" w:cs="宋体" w:hint="eastAsia"/>
          <w:b/>
          <w:bCs/>
          <w:szCs w:val="21"/>
        </w:rPr>
        <w:t>；</w:t>
      </w:r>
    </w:p>
    <w:p w:rsidR="009058A9" w:rsidRDefault="00E12936">
      <w:pPr>
        <w:spacing w:line="520" w:lineRule="exact"/>
        <w:ind w:firstLineChars="200" w:firstLine="422"/>
        <w:rPr>
          <w:rFonts w:ascii="宋体" w:hAnsi="宋体" w:cs="宋体"/>
          <w:b/>
          <w:bCs/>
          <w:szCs w:val="21"/>
        </w:rPr>
      </w:pPr>
      <w:r>
        <w:rPr>
          <w:rFonts w:ascii="宋体" w:hAnsi="宋体" w:cs="宋体" w:hint="eastAsia"/>
          <w:b/>
          <w:bCs/>
          <w:szCs w:val="21"/>
        </w:rPr>
        <w:t>标的2清单投标报价</w:t>
      </w:r>
      <w:r>
        <w:rPr>
          <w:rFonts w:ascii="宋体" w:hAnsi="宋体" w:cs="宋体" w:hint="eastAsia"/>
          <w:b/>
          <w:szCs w:val="21"/>
        </w:rPr>
        <w:t>人民币（大写）</w:t>
      </w:r>
      <w:r>
        <w:rPr>
          <w:rFonts w:ascii="宋体" w:hAnsi="宋体" w:cs="宋体" w:hint="eastAsia"/>
          <w:b/>
          <w:szCs w:val="21"/>
          <w:u w:val="single"/>
        </w:rPr>
        <w:t xml:space="preserve">              </w:t>
      </w:r>
      <w:r>
        <w:rPr>
          <w:rFonts w:ascii="宋体" w:hAnsi="宋体" w:cs="宋体" w:hint="eastAsia"/>
          <w:b/>
          <w:szCs w:val="21"/>
        </w:rPr>
        <w:t xml:space="preserve"> ,小写</w:t>
      </w:r>
      <w:r>
        <w:rPr>
          <w:rFonts w:ascii="宋体" w:hAnsi="宋体" w:cs="宋体" w:hint="eastAsia"/>
          <w:b/>
          <w:szCs w:val="21"/>
          <w:u w:val="single"/>
        </w:rPr>
        <w:t xml:space="preserve">          </w:t>
      </w:r>
      <w:r>
        <w:rPr>
          <w:rFonts w:ascii="宋体" w:hAnsi="宋体" w:cs="宋体" w:hint="eastAsia"/>
          <w:b/>
          <w:szCs w:val="21"/>
        </w:rPr>
        <w:t>（元）</w:t>
      </w:r>
      <w:r>
        <w:rPr>
          <w:rFonts w:ascii="宋体" w:hAnsi="宋体" w:cs="宋体" w:hint="eastAsia"/>
          <w:b/>
          <w:bCs/>
          <w:szCs w:val="21"/>
        </w:rPr>
        <w:t>；</w:t>
      </w:r>
    </w:p>
    <w:p w:rsidR="009058A9" w:rsidRDefault="00E12936">
      <w:pPr>
        <w:spacing w:line="520" w:lineRule="exact"/>
        <w:ind w:firstLineChars="200" w:firstLine="422"/>
        <w:rPr>
          <w:rFonts w:ascii="宋体" w:hAnsi="宋体" w:cs="宋体"/>
          <w:b/>
          <w:bCs/>
          <w:szCs w:val="21"/>
        </w:rPr>
      </w:pPr>
      <w:r>
        <w:rPr>
          <w:rFonts w:ascii="宋体" w:hAnsi="宋体" w:cs="宋体" w:hint="eastAsia"/>
          <w:b/>
          <w:bCs/>
          <w:szCs w:val="21"/>
        </w:rPr>
        <w:t>标的3清单投标报价</w:t>
      </w:r>
      <w:r>
        <w:rPr>
          <w:rFonts w:ascii="宋体" w:hAnsi="宋体" w:cs="宋体" w:hint="eastAsia"/>
          <w:b/>
          <w:szCs w:val="21"/>
        </w:rPr>
        <w:t>人民币（大写）</w:t>
      </w:r>
      <w:r>
        <w:rPr>
          <w:rFonts w:ascii="宋体" w:hAnsi="宋体" w:cs="宋体" w:hint="eastAsia"/>
          <w:b/>
          <w:szCs w:val="21"/>
          <w:u w:val="single"/>
        </w:rPr>
        <w:t xml:space="preserve">              </w:t>
      </w:r>
      <w:r>
        <w:rPr>
          <w:rFonts w:ascii="宋体" w:hAnsi="宋体" w:cs="宋体" w:hint="eastAsia"/>
          <w:b/>
          <w:szCs w:val="21"/>
        </w:rPr>
        <w:t xml:space="preserve"> ,小写</w:t>
      </w:r>
      <w:r>
        <w:rPr>
          <w:rFonts w:ascii="宋体" w:hAnsi="宋体" w:cs="宋体" w:hint="eastAsia"/>
          <w:b/>
          <w:szCs w:val="21"/>
          <w:u w:val="single"/>
        </w:rPr>
        <w:t xml:space="preserve">          </w:t>
      </w:r>
      <w:r>
        <w:rPr>
          <w:rFonts w:ascii="宋体" w:hAnsi="宋体" w:cs="宋体" w:hint="eastAsia"/>
          <w:b/>
          <w:szCs w:val="21"/>
        </w:rPr>
        <w:t>（元）</w:t>
      </w:r>
      <w:r>
        <w:rPr>
          <w:rFonts w:ascii="宋体" w:hAnsi="宋体" w:cs="宋体" w:hint="eastAsia"/>
          <w:b/>
          <w:bCs/>
          <w:szCs w:val="21"/>
        </w:rPr>
        <w:t>；</w:t>
      </w:r>
    </w:p>
    <w:p w:rsidR="009058A9" w:rsidRDefault="00E12936">
      <w:pPr>
        <w:spacing w:line="520" w:lineRule="exact"/>
        <w:ind w:firstLineChars="200" w:firstLine="422"/>
        <w:rPr>
          <w:rFonts w:ascii="宋体" w:hAnsi="宋体" w:cs="宋体"/>
          <w:szCs w:val="21"/>
        </w:rPr>
      </w:pPr>
      <w:r>
        <w:rPr>
          <w:rFonts w:ascii="宋体" w:hAnsi="宋体" w:cs="宋体" w:hint="eastAsia"/>
          <w:b/>
          <w:bCs/>
          <w:szCs w:val="21"/>
        </w:rPr>
        <w:t>标的4清单投标报价</w:t>
      </w:r>
      <w:r>
        <w:rPr>
          <w:rFonts w:ascii="宋体" w:hAnsi="宋体" w:cs="宋体" w:hint="eastAsia"/>
          <w:b/>
          <w:szCs w:val="21"/>
        </w:rPr>
        <w:t>人民币（大写）</w:t>
      </w:r>
      <w:r>
        <w:rPr>
          <w:rFonts w:ascii="宋体" w:hAnsi="宋体" w:cs="宋体" w:hint="eastAsia"/>
          <w:b/>
          <w:szCs w:val="21"/>
          <w:u w:val="single"/>
        </w:rPr>
        <w:t xml:space="preserve">              </w:t>
      </w:r>
      <w:r>
        <w:rPr>
          <w:rFonts w:ascii="宋体" w:hAnsi="宋体" w:cs="宋体" w:hint="eastAsia"/>
          <w:b/>
          <w:szCs w:val="21"/>
        </w:rPr>
        <w:t xml:space="preserve"> ,小写</w:t>
      </w:r>
      <w:r>
        <w:rPr>
          <w:rFonts w:ascii="宋体" w:hAnsi="宋体" w:cs="宋体" w:hint="eastAsia"/>
          <w:b/>
          <w:szCs w:val="21"/>
          <w:u w:val="single"/>
        </w:rPr>
        <w:t xml:space="preserve">          </w:t>
      </w:r>
      <w:r>
        <w:rPr>
          <w:rFonts w:ascii="宋体" w:hAnsi="宋体" w:cs="宋体" w:hint="eastAsia"/>
          <w:b/>
          <w:szCs w:val="21"/>
        </w:rPr>
        <w:t>（元）</w:t>
      </w:r>
      <w:r>
        <w:rPr>
          <w:rFonts w:ascii="宋体" w:hAnsi="宋体" w:cs="宋体" w:hint="eastAsia"/>
          <w:szCs w:val="21"/>
        </w:rPr>
        <w:t>。</w:t>
      </w:r>
    </w:p>
    <w:p w:rsidR="009058A9" w:rsidRDefault="00E12936">
      <w:pPr>
        <w:spacing w:line="520" w:lineRule="exact"/>
        <w:ind w:firstLineChars="200" w:firstLine="420"/>
        <w:rPr>
          <w:rFonts w:ascii="宋体" w:hAnsi="宋体" w:cs="宋体"/>
          <w:szCs w:val="21"/>
        </w:rPr>
      </w:pPr>
      <w:r>
        <w:rPr>
          <w:rFonts w:ascii="宋体" w:hAnsi="宋体" w:cs="宋体" w:hint="eastAsia"/>
          <w:szCs w:val="21"/>
        </w:rPr>
        <w:t>我方按以上报价承担本招标项目</w:t>
      </w:r>
      <w:r>
        <w:rPr>
          <w:rFonts w:ascii="宋体" w:hAnsi="宋体" w:cs="宋体" w:hint="eastAsia"/>
          <w:szCs w:val="21"/>
          <w:lang w:eastAsia="zh-Hans"/>
        </w:rPr>
        <w:t>的</w:t>
      </w:r>
      <w:r>
        <w:rPr>
          <w:rFonts w:ascii="宋体" w:hAnsi="宋体" w:cs="宋体" w:hint="eastAsia"/>
          <w:szCs w:val="21"/>
        </w:rPr>
        <w:t>采购及配送</w:t>
      </w:r>
      <w:r>
        <w:rPr>
          <w:rFonts w:ascii="宋体" w:hAnsi="宋体" w:cs="宋体" w:hint="eastAsia"/>
          <w:szCs w:val="21"/>
          <w:lang w:eastAsia="zh-Hans"/>
        </w:rPr>
        <w:t>工作</w:t>
      </w:r>
      <w:r>
        <w:rPr>
          <w:rFonts w:ascii="宋体" w:hAnsi="宋体" w:cs="宋体" w:hint="eastAsia"/>
          <w:szCs w:val="21"/>
        </w:rPr>
        <w:t>，以及在质量保证期内的售后服务等工作内容，服务周期按合同约定执行，报价详见《投标产品清单》。</w:t>
      </w:r>
    </w:p>
    <w:p w:rsidR="009058A9" w:rsidRDefault="00E12936">
      <w:pPr>
        <w:spacing w:line="520" w:lineRule="exact"/>
        <w:ind w:firstLine="420"/>
        <w:rPr>
          <w:rFonts w:ascii="宋体" w:hAnsi="宋体" w:cs="宋体"/>
          <w:szCs w:val="21"/>
        </w:rPr>
      </w:pPr>
      <w:r>
        <w:rPr>
          <w:rFonts w:ascii="宋体" w:hAnsi="宋体" w:cs="宋体" w:hint="eastAsia"/>
          <w:szCs w:val="21"/>
        </w:rPr>
        <w:t>四、我方将按竞争性比选文件的规定履行合同责任和义务。</w:t>
      </w:r>
    </w:p>
    <w:p w:rsidR="009058A9" w:rsidRDefault="00E12936">
      <w:pPr>
        <w:spacing w:line="520" w:lineRule="exact"/>
        <w:ind w:firstLine="420"/>
        <w:rPr>
          <w:rFonts w:ascii="宋体" w:hAnsi="宋体" w:cs="宋体"/>
          <w:szCs w:val="21"/>
        </w:rPr>
      </w:pPr>
      <w:r>
        <w:rPr>
          <w:rFonts w:ascii="宋体" w:hAnsi="宋体" w:cs="宋体" w:hint="eastAsia"/>
          <w:szCs w:val="21"/>
        </w:rPr>
        <w:lastRenderedPageBreak/>
        <w:t>五、我方已详细审查全部竞争性比选文件，包括修改文件（如有的话）以及全部参考资料和有关附件。我们完全理解上述文件的内容并同意放弃对上述文件的内容有不明及误解的追究权利。</w:t>
      </w:r>
    </w:p>
    <w:p w:rsidR="009058A9" w:rsidRDefault="00E12936">
      <w:pPr>
        <w:spacing w:line="520" w:lineRule="exact"/>
        <w:ind w:firstLine="420"/>
        <w:rPr>
          <w:rFonts w:ascii="宋体" w:hAnsi="宋体" w:cs="宋体"/>
          <w:szCs w:val="21"/>
        </w:rPr>
      </w:pPr>
      <w:r>
        <w:rPr>
          <w:rFonts w:ascii="宋体" w:hAnsi="宋体" w:cs="宋体" w:hint="eastAsia"/>
          <w:szCs w:val="21"/>
        </w:rPr>
        <w:t>六、我方的投标有效期为自开标之日起为</w:t>
      </w:r>
      <w:r>
        <w:rPr>
          <w:rFonts w:ascii="宋体" w:hAnsi="宋体" w:cs="宋体" w:hint="eastAsia"/>
          <w:b/>
          <w:bCs/>
          <w:szCs w:val="21"/>
          <w:u w:val="single"/>
        </w:rPr>
        <w:t>120</w:t>
      </w:r>
      <w:r>
        <w:rPr>
          <w:rFonts w:ascii="宋体" w:hAnsi="宋体" w:cs="宋体" w:hint="eastAsia"/>
          <w:b/>
          <w:bCs/>
          <w:szCs w:val="21"/>
        </w:rPr>
        <w:t>日历天</w:t>
      </w:r>
      <w:r>
        <w:rPr>
          <w:rFonts w:ascii="宋体" w:hAnsi="宋体" w:cs="宋体" w:hint="eastAsia"/>
          <w:szCs w:val="21"/>
        </w:rPr>
        <w:t>。</w:t>
      </w:r>
    </w:p>
    <w:p w:rsidR="009058A9" w:rsidRDefault="00E12936">
      <w:pPr>
        <w:spacing w:line="520" w:lineRule="exact"/>
        <w:ind w:firstLine="420"/>
        <w:rPr>
          <w:rFonts w:ascii="宋体" w:hAnsi="宋体" w:cs="宋体"/>
          <w:szCs w:val="21"/>
        </w:rPr>
      </w:pPr>
      <w:r>
        <w:rPr>
          <w:rFonts w:ascii="宋体" w:hAnsi="宋体" w:cs="宋体" w:hint="eastAsia"/>
          <w:szCs w:val="21"/>
        </w:rPr>
        <w:t>七、如果在规定的开标时间后，我方承诺在投标有效期内不撤回投标文件。</w:t>
      </w:r>
    </w:p>
    <w:p w:rsidR="009058A9" w:rsidRDefault="009058A9">
      <w:pPr>
        <w:spacing w:line="520" w:lineRule="exact"/>
        <w:ind w:firstLine="420"/>
        <w:jc w:val="right"/>
        <w:rPr>
          <w:rFonts w:ascii="宋体" w:hAnsi="宋体" w:cs="宋体"/>
          <w:szCs w:val="21"/>
        </w:rPr>
      </w:pPr>
    </w:p>
    <w:p w:rsidR="00153C57" w:rsidRDefault="00153C57" w:rsidP="00153C57">
      <w:pPr>
        <w:pStyle w:val="a1"/>
        <w:rPr>
          <w:lang w:val="en-US" w:bidi="ar-SA"/>
        </w:rPr>
      </w:pPr>
    </w:p>
    <w:p w:rsidR="00153C57" w:rsidRDefault="00153C57" w:rsidP="00153C57"/>
    <w:p w:rsidR="00153C57" w:rsidRDefault="00153C57" w:rsidP="00153C57">
      <w:pPr>
        <w:pStyle w:val="a1"/>
        <w:rPr>
          <w:lang w:val="en-US" w:bidi="ar-SA"/>
        </w:rPr>
      </w:pPr>
    </w:p>
    <w:p w:rsidR="00153C57" w:rsidRDefault="00153C57" w:rsidP="00153C57"/>
    <w:p w:rsidR="00153C57" w:rsidRPr="00153C57" w:rsidRDefault="00153C57" w:rsidP="00153C57">
      <w:pPr>
        <w:pStyle w:val="a1"/>
        <w:rPr>
          <w:lang w:val="en-US" w:bidi="ar-SA"/>
        </w:rPr>
      </w:pPr>
    </w:p>
    <w:p w:rsidR="009058A9" w:rsidRDefault="00E12936">
      <w:pPr>
        <w:spacing w:line="520" w:lineRule="exact"/>
        <w:ind w:firstLine="420"/>
        <w:jc w:val="right"/>
        <w:rPr>
          <w:rFonts w:ascii="宋体" w:hAnsi="宋体" w:cs="宋体"/>
          <w:szCs w:val="21"/>
        </w:rPr>
      </w:pPr>
      <w:r>
        <w:rPr>
          <w:rFonts w:ascii="宋体" w:hAnsi="宋体" w:cs="宋体" w:hint="eastAsia"/>
          <w:szCs w:val="21"/>
        </w:rPr>
        <w:t>比选申请人：（盖单位公章）</w:t>
      </w:r>
    </w:p>
    <w:p w:rsidR="009058A9" w:rsidRDefault="00E12936">
      <w:pPr>
        <w:spacing w:line="520" w:lineRule="exact"/>
        <w:ind w:firstLine="420"/>
        <w:jc w:val="right"/>
        <w:rPr>
          <w:rFonts w:ascii="宋体" w:hAnsi="宋体" w:cs="宋体"/>
          <w:szCs w:val="21"/>
        </w:rPr>
      </w:pPr>
      <w:r>
        <w:rPr>
          <w:rFonts w:ascii="宋体" w:hAnsi="宋体" w:cs="宋体" w:hint="eastAsia"/>
          <w:szCs w:val="21"/>
        </w:rPr>
        <w:t>法定代表人或其委托代理人：（签字或盖章）</w:t>
      </w:r>
    </w:p>
    <w:p w:rsidR="009058A9" w:rsidRDefault="00E12936">
      <w:pPr>
        <w:spacing w:line="520" w:lineRule="exact"/>
        <w:ind w:firstLine="420"/>
        <w:jc w:val="right"/>
        <w:rPr>
          <w:rFonts w:ascii="宋体" w:hAnsi="宋体" w:cs="宋体"/>
          <w:szCs w:val="21"/>
        </w:rPr>
      </w:pPr>
      <w:r>
        <w:rPr>
          <w:rFonts w:ascii="宋体" w:hAnsi="宋体" w:cs="宋体" w:hint="eastAsia"/>
          <w:szCs w:val="21"/>
        </w:rPr>
        <w:t>日期：年  月  日</w:t>
      </w: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9058A9" w:rsidRDefault="009058A9">
      <w:pPr>
        <w:spacing w:line="580" w:lineRule="exact"/>
        <w:jc w:val="center"/>
        <w:rPr>
          <w:rFonts w:ascii="方正小标宋_GBK" w:eastAsia="方正小标宋_GBK" w:hAnsi="方正小标宋_GBK" w:cs="方正小标宋_GBK"/>
          <w:spacing w:val="-2"/>
          <w:sz w:val="44"/>
          <w:szCs w:val="44"/>
        </w:rPr>
      </w:pPr>
    </w:p>
    <w:p w:rsidR="00153C57" w:rsidRPr="00153C57" w:rsidRDefault="00153C57" w:rsidP="00153C57">
      <w:pPr>
        <w:pStyle w:val="a1"/>
        <w:rPr>
          <w:lang w:val="en-US" w:bidi="ar-SA"/>
        </w:rPr>
      </w:pPr>
    </w:p>
    <w:p w:rsidR="009058A9" w:rsidRDefault="00E12936">
      <w:pPr>
        <w:spacing w:line="580" w:lineRule="exact"/>
        <w:jc w:val="center"/>
        <w:rPr>
          <w:rFonts w:ascii="方正仿宋_GBK" w:eastAsia="方正仿宋_GBK" w:hAnsi="方正仿宋_GBK" w:cs="方正仿宋_GBK"/>
          <w:sz w:val="32"/>
          <w:szCs w:val="32"/>
        </w:rPr>
      </w:pPr>
      <w:r>
        <w:rPr>
          <w:rFonts w:ascii="方正小标宋_GBK" w:eastAsia="方正小标宋_GBK" w:hAnsi="方正小标宋_GBK" w:cs="方正小标宋_GBK" w:hint="eastAsia"/>
          <w:spacing w:val="-2"/>
          <w:sz w:val="44"/>
          <w:szCs w:val="44"/>
        </w:rPr>
        <w:lastRenderedPageBreak/>
        <w:t>投标产品清单</w:t>
      </w:r>
    </w:p>
    <w:p w:rsidR="009058A9" w:rsidRDefault="00E12936">
      <w:pPr>
        <w:pStyle w:val="16"/>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（一）标的1产品清单</w:t>
      </w:r>
      <w:r>
        <w:rPr>
          <w:rFonts w:ascii="方正仿宋_GBK" w:eastAsia="方正仿宋_GBK" w:hAnsi="方正仿宋_GBK" w:cs="方正仿宋_GBK" w:hint="eastAsia"/>
          <w:sz w:val="32"/>
          <w:szCs w:val="32"/>
        </w:rPr>
        <w:t xml:space="preserve">           </w:t>
      </w:r>
    </w:p>
    <w:p w:rsidR="009058A9" w:rsidRDefault="009058A9">
      <w:pPr>
        <w:pStyle w:val="16"/>
        <w:ind w:firstLine="269"/>
        <w:rPr>
          <w:rFonts w:ascii="方正仿宋_GBK" w:eastAsia="方正仿宋_GBK" w:hAnsi="方正仿宋_GBK"/>
          <w:sz w:val="21"/>
          <w:szCs w:val="21"/>
        </w:rPr>
      </w:pPr>
    </w:p>
    <w:tbl>
      <w:tblPr>
        <w:tblW w:w="9292" w:type="dxa"/>
        <w:jc w:val="center"/>
        <w:tblLayout w:type="fixed"/>
        <w:tblLook w:val="04A0" w:firstRow="1" w:lastRow="0" w:firstColumn="1" w:lastColumn="0" w:noHBand="0" w:noVBand="1"/>
      </w:tblPr>
      <w:tblGrid>
        <w:gridCol w:w="750"/>
        <w:gridCol w:w="1849"/>
        <w:gridCol w:w="840"/>
        <w:gridCol w:w="1695"/>
        <w:gridCol w:w="765"/>
        <w:gridCol w:w="1211"/>
        <w:gridCol w:w="900"/>
        <w:gridCol w:w="1282"/>
      </w:tblGrid>
      <w:tr w:rsidR="009058A9">
        <w:trPr>
          <w:trHeight w:val="720"/>
          <w:tblHeader/>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序号</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商品名称</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规格</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条码</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单位</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投标单价（元）</w:t>
            </w: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预估</w:t>
            </w:r>
            <w:r>
              <w:rPr>
                <w:rFonts w:ascii="方正仿宋_GBK" w:eastAsia="方正仿宋_GBK" w:hAnsi="方正仿宋_GBK" w:cs="方正仿宋_GBK" w:hint="eastAsia"/>
                <w:b/>
                <w:bCs/>
                <w:color w:val="000000"/>
                <w:spacing w:val="-2"/>
                <w:kern w:val="0"/>
                <w:szCs w:val="21"/>
                <w:lang w:bidi="ar"/>
              </w:rPr>
              <w:br/>
              <w:t>数量</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投标合价（元）</w:t>
            </w: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245g盼盼雪饼</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6936480202495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90克伊达香肠果汁软糖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6952231826864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120g劲仔鹌鹑蛋盐焗味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6937623405469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70g劲仔鹌鹑蛋卤香味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6937623405339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62g劲仔蘑芋泡椒味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6937623404844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62g劲仔魔芋麻辣味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6937623404820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60g劲仔小鱼麻辣味80</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6951957212784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120g劲仔小鱼香辣味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6951957212852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60g劲仔去骨凤爪香辣味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6937623405261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60g劲仔去骨凤爪酸辣柠檬味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6937623405278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100g乡亲旺圆腿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6956694481202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120g溜溜梅青梅+葡萄梅冻</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6952480000657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88g贤哥香辣棒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6959836916754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180g味之喔香酥大花生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6974196830090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108g洽洽陈皮瓜子</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6924187886513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320g罗小町煳椒鸡翅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6970448689287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320g罗小町山椒鸡翅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6970448689270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320g罗小町火锅鸡翅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6970448689263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75g东方卓尔渣渣牛肉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6971079287033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70g东方卓尔辣子鸡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6971079287002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50g优加优撸串鱿鱼烧烤味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6920713230522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108克优加优榛香燕麦饼干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6920713230607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50g优加优撸串鱿鱼麻辣味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6920713230539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208克香辣味双娇大刀肉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6943345407940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30克弘发红黑蛋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6936729890605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248g禾日美爆米花奶油味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6971376430774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248克禾日美爆米花水果味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6971376430774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248g禾日美爆米花焦糖味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6971376430774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200克味之喔淮盐花生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6974196830014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175克味之喔麻辣花生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6974196830144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115克味之喔麻辣花生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6974196830137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115克味之喔淮盐花生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6974196830007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33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115克味之喔南乳花生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6974196830021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115味之喔蒜香花生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6974196830038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115克味之喔黑桃味花生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6974196830045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40克糖醋烤脖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6971786270717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30克乡妹子酸辣翅尖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6922814361358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70克轻烤薯片蜜汁烤翅味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6936480200262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70克轻烤薯片青柠黄瓜味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6936480200255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70克轻烤薯片原味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6936480200248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70克轻烤薯片田园番茄味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6936480200224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70克轻烤薯片麻辣小龙虾味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6936480200231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120克伊达麦丽素牛奶味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6952231825171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138g怪丫丫柠檬无骨鸡爪酸辣味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6959395502252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180g怪丫丫柠檬鸡爪酸辣味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6959395502245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180g怪丫丫柠檬鸭掌酸辣味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100g巧妹子古法琥珀豆干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6927405000425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155g盼盼老面包香橙味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6936480200156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溜溜梅青梅梅冻120g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6952480090870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50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溜溜梅百香果蒟蒻梅冻120g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6952480090894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溜溜梅冻心装芒果梅冻120g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6952480090924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100g光顺大鸡翅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6928865700429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90克卤帮人家盐焗鸡腿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6928865701730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268克螺百氏螺蛳粉牛骨清汤味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6973426690121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135克酱爆卤腿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6936729880125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138g怪丫丫无骨柠檬鸭掌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6959395502306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138g怪丫丫无骨柠檬鸡爪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6959395502290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140g卤帮我人家麻辣猪蹄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6928865700795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150克贤哥手撕羊排味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6937221704322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200克虎皮泡凤爪件</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118克麦丽素巧克力</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6952231823054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200克味双居无骨柠檬味泡爪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200克味双居藤椒味泡凤爪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140g卤帮人家猪蹄卤味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6928865701648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140g卤帮人家猪蹄香酥味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6928865711135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140g卤帮人家盐焗猪蹄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6928865700887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67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200g盼盼小面包奶香味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6920912348578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100g卤帮人家盐焗大鸡翅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6928865701723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300g盼盼软面包菠萝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6920912360167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200克软面包香橙味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6920912353664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100克朱氏泡爪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6947313400018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60g贤哥糕大尚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6937221716141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110g卤多福麻辣腿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6974215110004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101g贤哥棒棒素鸡筋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6937221716127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69克辣么高大尚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6937221716141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135克酱爆卤脖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6936729880118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100克宏发红圆腿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6936729890094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70g川味典辣子鸡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6946394501294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100克手撕面包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6970395650255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75g甘源虾条豆果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6940188805810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75g甘源水果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6940188808156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30克贤哥蛋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6959836904058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75克馋嘴牛肉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6953336061389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212g家和旺猫耳朵</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6948440700019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50g凤尾鱼</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6971346167013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200g老程华怪味胡豆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6938270511886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87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140g老程华奇味花生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6938270511237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150g老程华蛋皮花生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6938270511749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150g老程华花生占</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6938270511176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150g老程华香辣蚕豆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6938270511756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150g老程华杂糖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6938270511220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150g老程华花生酥糖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6938270511169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160g老程华香酥麻元</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6938270511831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150g老程华五香胡豆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6938270512227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70g老程华芝麻杆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6938270511817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168g酒鬼花生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6923185400066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80g老程华怪味胡豆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6938270511879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180g老程华咸干花生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6938270511916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58g丽芝士纳宝帝奶酪威化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8993175537445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180g老程华煮花生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6938270511930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145g丽芝士纳宝帝威化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8993175537469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150g老程华芝麻杆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6938270511824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240g食庆旺大牛板筋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6941876190201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104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140g馨溢源早餐肠</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6971346161103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238g朱氏泡爪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6947313400186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110g乡亲旺麻辣腿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6956694481806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弘发红鸡蛋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6944277000773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45g乡巴佬小腿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6922163102695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48g朱氏山庄野山椒土鸡爪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6947313400070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90克朱氏山庄猪皮</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6947313400155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30克朱氏山庄猪皮</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6947313400162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80克乡妹子多味翅尖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6922814387402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90克乡妹子多味鸡爪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6922814388362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30克双德鸡蛋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6928629900300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308g乡妹子鸭排黑鸭味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6922814361006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308g乡妹子鸡排麻辣味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6922814361013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200g味双居藤椒泡爪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200g味双居柠檬泡爪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6946394501300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200g味双居虎皮泡爪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6946394501317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乡妹子150克五香鸭翅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6922814388133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180g怪丫丫有骨酸甜鸡爪</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122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138g怪丫丫无骨酸辣鸭掌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180g怪丫丫有骨酸甜鸭掌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6959395502313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180g怪丫丫有骨酸辣鸭掌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6959395502276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168K软华夫（奶香）</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6920912357013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8枚瑞士卷（草莓）</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6920912355620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180K欧卡蛋糕</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6920912353534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160g盼盼手撕面包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6970042900085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108盼盼艾比利香辣</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6920912361553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85g盼盼迷你面包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6920912349216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140g迷你小面包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6920912355415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95g艾比利薯片（原味)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6920912353107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103g盼盼老面包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6970042903581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25g真食惠薯片原味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6920912341883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300g软面包（奶香）</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6920912353688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200g盼盼软面包奶香味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6920912353657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200g盼盼小面包玉米味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6920912352346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155g老面包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6970042902935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180蛋黄派（蛋黄）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6920912351660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140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144K铜锣烧（香芋）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6920912358874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144K铜锣烧（巧克力）</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6920912359758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100K梅尼耶干蛋糕（柠檬）</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6920912359970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105K麦香鸡味块（玉米）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6920912360280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105K香蕉味酥</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6938497700094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82K巧克力圈</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6920912360235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90g家庭号原味大薯片</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6920912345591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80g真食惠虾条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6920912358430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90g盼盼雪饼</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1*21</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6970042906339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山核桃味瓜子108G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6924187851184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洽洽焦糖瓜子108G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6924187851160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51g鸡汁番茄味喀吱脆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6924187839267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支</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51g韩式泡菜味喀吱脆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6924187839243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支</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洽洽香瓜子-110g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6924187834781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洽洽香瓜子-200g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6924187832657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凉茶-150g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6924187829428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洽洽奶香-150g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6924187828964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洽洽原香-150g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6924187828759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洽洽香瓜子-308g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6924187828544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洽洽香瓜子-260g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6924187821644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160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洽洽香瓜子-160g</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6924187820067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108g洽洽藤椒瓜子</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6924187872288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108g洽洽海盐瓜子</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6924187862692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裕湘麻辣牛肉红薯粉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6918962006517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裕湘酸辣红薯粉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6918962005978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巧妹子100克吱溜麻辣味豆干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6927405000944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巧妹子100克调皮重庆麻辣味豆干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6927405000791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巧妹子100克调皮秘制五香味豆干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6927405000784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70g巧妹子豆干五香味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6927405010370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70g巧妹子豆干麻辣味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6927405010356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80g伊达汉堡橡皮糖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6952231809454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145g伊达榴莲味糖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6952231808389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100g伊达瑞士糖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6952231807344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128g伊达鱼皮花生</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6952231806675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120g伊达新疆提子</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6952231806040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130g伊达爱表达爱心山楂棒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6952231806026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130g伊达地瓜干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6952231804985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177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65G伊达冰筒棉花糖</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6952231803834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95g伊达草莓味山楂</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6952231800208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62g伊达渔岛红烧鱼</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6952231803292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58g伊达渔岛小黄鱼</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6952231803322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210g伊达圆拉罐妙酸奶梅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6952231810559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180g伊达圆拉罐半边梅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6952231810627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220g伊达圆拉罐车厘子李果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6952231810634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160g伊达酒鬼锅巴</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6952231814762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140g伊达酒鬼脆角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6952231814793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103g伊达手撕肉干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6952231808860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118g伊达麦丽素巧克力味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6952231823054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118g伊达麦丽素牛奶味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6952231823047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88g伊达小白东南亚芒果干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6952231824211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55g伊达小白黄鱼酥</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6952231824167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152g心里话优选和风椰丝麻薯</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6938360356274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袋</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138g三友泡椒豆干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6933557920320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138g三友香辣豆干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6933557920313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194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118g渝钱八宝菜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6930484443496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118g渝钱木耳泡菜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6930484442086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240g香香飘根根香</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6957024008809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240g香香飘盐焗鸡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80g香香飘泡椒臭干子</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80g香香飘泡椒牛板筋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6957024000032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80g香香飘手撕羊排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80g香香飘腊香肠（园）</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80g香香飘伤心凉皮</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200克香香飘如意棒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6957024007611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208克香香飘红油面皮</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6957024000001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150g企鹅贝贝棉花糖（草莓味）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6934801210198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60g溜溜梅乌梅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6923976110167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160g溜溜梅情人梅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6923976111010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60g溜溜梅绿茶梅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6923976181136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160g溜溜梅雪梅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6923976181266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160g溜溜梅绿茶梅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6952480068091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60g溜溜梅凤梨梅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6952480069067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212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160g溜溜梅凤梨梅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6952480069074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160g溜溜梅原西梅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6952480069678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60g溜溜梅原西梅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6952480069692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160g溜溜梅乌梅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6923976112161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60g溜溜梅雪梅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6923976111171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48g老四川麻辣</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6901757302031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48g老四川山椒牛肉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6901757302048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60g老四川香辣干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6901757301966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60g老四川干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6901757301959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100g老四川香辣牛肉干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6901757300020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105g老四川五香牛肉干</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6901757301324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160g老四川麻辣牛肉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6901757302352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130g贤哥铁板牛肉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6937221708825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130g贤哥深井烤鹅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6937221708801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150g贤哥手撕牛排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6937221704339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150g贤哥手撕羊排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6937221704322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150g贤哥鲜汁鸡肉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6937221704346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208g贤哥素牛筋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6937221703370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230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130g贤哥山椒肥肠</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6937221708818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30g贤哥盐焗鸡蛋</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1*8*30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6959836904058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232</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100g贤哥辣条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6959836916907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233</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101g贤哥糕大尚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6937221716158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234</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101g贤哥香片素牛肉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6937221716189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235</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150g爱斯妮瓶装芬格（草莓）</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6952767605100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236</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138g爱斯妮瓶装蘑趣（牛奶）</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6952767605049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237</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138g爱斯妮瓶装蘑趣（巧克力）</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6952767605032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238</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75克甘源蟹黄味蚕豆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6940188803595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239</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75克甘源蒜香青豌豆</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6940188804066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6.7g波力海苔</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6918598028129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241</w:t>
            </w:r>
          </w:p>
        </w:tc>
        <w:tc>
          <w:tcPr>
            <w:tcW w:w="184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4.5g波力海苔</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6918598028013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包</w:t>
            </w: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5134" w:type="dxa"/>
            <w:gridSpan w:val="4"/>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rPr>
                <w:rFonts w:ascii="方正仿宋_GBK" w:eastAsia="方正仿宋_GBK" w:hAnsi="方正仿宋_GBK" w:cs="方正仿宋_GBK"/>
                <w:b/>
                <w:bCs/>
                <w:color w:val="000000"/>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b/>
                <w:bCs/>
                <w:color w:val="000000"/>
                <w:szCs w:val="21"/>
              </w:rPr>
            </w:pPr>
          </w:p>
        </w:tc>
      </w:tr>
    </w:tbl>
    <w:p w:rsidR="009058A9" w:rsidRDefault="009058A9">
      <w:pPr>
        <w:spacing w:line="560" w:lineRule="exact"/>
      </w:pPr>
    </w:p>
    <w:p w:rsidR="009058A9" w:rsidRDefault="00E12936">
      <w:pPr>
        <w:pStyle w:val="2"/>
        <w:spacing w:before="0" w:after="0" w:line="360" w:lineRule="auto"/>
        <w:rPr>
          <w:rFonts w:ascii="宋体" w:eastAsia="宋体" w:hAnsi="宋体" w:cs="宋体"/>
          <w:b w:val="0"/>
          <w:bCs w:val="0"/>
          <w:sz w:val="21"/>
          <w:szCs w:val="21"/>
        </w:rPr>
      </w:pPr>
      <w:r>
        <w:rPr>
          <w:rFonts w:ascii="宋体" w:eastAsia="宋体" w:hAnsi="宋体" w:cs="宋体" w:hint="eastAsia"/>
          <w:b w:val="0"/>
          <w:bCs w:val="0"/>
          <w:sz w:val="21"/>
          <w:szCs w:val="21"/>
        </w:rPr>
        <w:t>备注：（1）比选申请人每个标的投标总报价和单价均不得超出本项目比选人发出的最高限价，否则将做否决投标处理。</w:t>
      </w:r>
    </w:p>
    <w:p w:rsidR="009058A9" w:rsidRDefault="00E12936">
      <w:pPr>
        <w:pStyle w:val="2"/>
        <w:spacing w:before="0" w:after="0" w:line="360" w:lineRule="auto"/>
        <w:rPr>
          <w:rFonts w:ascii="宋体" w:eastAsia="宋体" w:hAnsi="宋体" w:cs="宋体"/>
          <w:b w:val="0"/>
          <w:bCs w:val="0"/>
          <w:sz w:val="21"/>
          <w:szCs w:val="21"/>
        </w:rPr>
      </w:pPr>
      <w:r>
        <w:rPr>
          <w:rFonts w:ascii="宋体" w:eastAsia="宋体" w:hAnsi="宋体" w:cs="宋体" w:hint="eastAsia"/>
          <w:b w:val="0"/>
          <w:bCs w:val="0"/>
          <w:sz w:val="21"/>
          <w:szCs w:val="21"/>
        </w:rPr>
        <w:t>（2）每个投标</w:t>
      </w:r>
      <w:r>
        <w:rPr>
          <w:rFonts w:ascii="宋体" w:eastAsia="宋体" w:hAnsi="宋体" w:cs="宋体"/>
          <w:b w:val="0"/>
          <w:bCs w:val="0"/>
          <w:sz w:val="21"/>
          <w:szCs w:val="21"/>
        </w:rPr>
        <w:t>单位</w:t>
      </w:r>
      <w:r>
        <w:rPr>
          <w:rFonts w:ascii="宋体" w:eastAsia="宋体" w:hAnsi="宋体" w:cs="宋体" w:hint="eastAsia"/>
          <w:b w:val="0"/>
          <w:bCs w:val="0"/>
          <w:sz w:val="21"/>
          <w:szCs w:val="21"/>
        </w:rPr>
        <w:t>只能</w:t>
      </w:r>
      <w:r>
        <w:rPr>
          <w:rFonts w:ascii="宋体" w:eastAsia="宋体" w:hAnsi="宋体" w:cs="宋体"/>
          <w:b w:val="0"/>
          <w:bCs w:val="0"/>
          <w:sz w:val="21"/>
          <w:szCs w:val="21"/>
        </w:rPr>
        <w:t>参与一个标的投标。</w:t>
      </w:r>
    </w:p>
    <w:p w:rsidR="009058A9" w:rsidRDefault="00E12936">
      <w:r>
        <w:rPr>
          <w:rFonts w:hint="eastAsia"/>
        </w:rPr>
        <w:t xml:space="preserve"> </w:t>
      </w:r>
      <w:r>
        <w:t xml:space="preserve">                                              </w:t>
      </w:r>
    </w:p>
    <w:p w:rsidR="009058A9" w:rsidRDefault="009058A9">
      <w:pPr>
        <w:spacing w:line="360" w:lineRule="auto"/>
        <w:rPr>
          <w:rFonts w:ascii="宋体" w:hAnsi="宋体" w:cs="宋体"/>
          <w:kern w:val="0"/>
          <w:szCs w:val="21"/>
          <w:lang w:bidi="ar"/>
        </w:rPr>
      </w:pPr>
    </w:p>
    <w:p w:rsidR="009058A9" w:rsidRDefault="00E12936">
      <w:pPr>
        <w:spacing w:line="360" w:lineRule="auto"/>
        <w:jc w:val="right"/>
        <w:rPr>
          <w:szCs w:val="21"/>
        </w:rPr>
      </w:pPr>
      <w:r>
        <w:rPr>
          <w:rFonts w:ascii="宋体" w:hAnsi="宋体" w:cs="宋体" w:hint="eastAsia"/>
          <w:kern w:val="0"/>
          <w:szCs w:val="21"/>
          <w:lang w:bidi="ar"/>
        </w:rPr>
        <w:t>比选申请人：</w:t>
      </w:r>
      <w:r>
        <w:rPr>
          <w:rFonts w:ascii="宋体" w:hAnsi="宋体" w:cs="宋体"/>
          <w:kern w:val="0"/>
          <w:szCs w:val="21"/>
          <w:u w:val="single"/>
          <w:lang w:bidi="ar"/>
        </w:rPr>
        <w:t xml:space="preserve">                      </w:t>
      </w:r>
      <w:r>
        <w:rPr>
          <w:rFonts w:ascii="宋体" w:hAnsi="宋体" w:cs="宋体" w:hint="eastAsia"/>
          <w:kern w:val="0"/>
          <w:szCs w:val="21"/>
          <w:lang w:bidi="ar"/>
        </w:rPr>
        <w:t>（盖单位公章）</w:t>
      </w:r>
      <w:r>
        <w:rPr>
          <w:rFonts w:ascii="宋体" w:hAnsi="宋体" w:cs="宋体"/>
          <w:kern w:val="0"/>
          <w:szCs w:val="21"/>
          <w:lang w:bidi="ar"/>
        </w:rPr>
        <w:br/>
      </w:r>
      <w:r>
        <w:rPr>
          <w:rFonts w:ascii="宋体" w:hAnsi="宋体" w:cs="宋体"/>
          <w:kern w:val="0"/>
          <w:szCs w:val="21"/>
          <w:lang w:bidi="ar"/>
        </w:rPr>
        <w:br/>
      </w:r>
      <w:r>
        <w:rPr>
          <w:rFonts w:ascii="宋体" w:hAnsi="宋体" w:cs="宋体" w:hint="eastAsia"/>
          <w:kern w:val="0"/>
          <w:szCs w:val="21"/>
          <w:lang w:bidi="ar"/>
        </w:rPr>
        <w:t>法定代表人或其委托代理人：</w:t>
      </w:r>
      <w:r>
        <w:rPr>
          <w:rFonts w:ascii="宋体" w:hAnsi="宋体" w:cs="宋体"/>
          <w:kern w:val="0"/>
          <w:szCs w:val="21"/>
          <w:u w:val="single"/>
          <w:lang w:bidi="ar"/>
        </w:rPr>
        <w:t xml:space="preserve">          </w:t>
      </w:r>
      <w:r>
        <w:rPr>
          <w:rFonts w:ascii="宋体" w:hAnsi="宋体" w:cs="宋体" w:hint="eastAsia"/>
          <w:kern w:val="0"/>
          <w:szCs w:val="21"/>
          <w:lang w:bidi="ar"/>
        </w:rPr>
        <w:t>（签名）</w:t>
      </w:r>
      <w:r>
        <w:rPr>
          <w:rFonts w:ascii="宋体" w:hAnsi="宋体" w:cs="宋体"/>
          <w:kern w:val="0"/>
          <w:szCs w:val="21"/>
          <w:lang w:bidi="ar"/>
        </w:rPr>
        <w:br/>
        <w:t xml:space="preserve">                                </w:t>
      </w:r>
      <w:r>
        <w:rPr>
          <w:rFonts w:ascii="宋体" w:hAnsi="宋体" w:cs="宋体"/>
          <w:kern w:val="0"/>
          <w:szCs w:val="21"/>
          <w:lang w:bidi="ar"/>
        </w:rPr>
        <w:br/>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058A9" w:rsidRDefault="009058A9">
      <w:pPr>
        <w:jc w:val="center"/>
        <w:rPr>
          <w:rFonts w:ascii="方正仿宋_GBK" w:eastAsia="方正仿宋_GBK" w:hAnsi="方正仿宋_GBK" w:cs="方正仿宋_GBK"/>
          <w:b/>
          <w:bCs/>
          <w:sz w:val="32"/>
          <w:szCs w:val="32"/>
        </w:rPr>
      </w:pPr>
    </w:p>
    <w:p w:rsidR="009058A9" w:rsidRDefault="009058A9">
      <w:pPr>
        <w:jc w:val="center"/>
        <w:rPr>
          <w:rFonts w:ascii="方正仿宋_GBK" w:eastAsia="方正仿宋_GBK" w:hAnsi="方正仿宋_GBK" w:cs="方正仿宋_GBK"/>
          <w:b/>
          <w:bCs/>
          <w:sz w:val="32"/>
          <w:szCs w:val="32"/>
        </w:rPr>
      </w:pPr>
    </w:p>
    <w:p w:rsidR="009058A9" w:rsidRDefault="00E12936">
      <w:pPr>
        <w:jc w:val="center"/>
      </w:pPr>
      <w:r>
        <w:rPr>
          <w:rFonts w:ascii="方正仿宋_GBK" w:eastAsia="方正仿宋_GBK" w:hAnsi="方正仿宋_GBK" w:cs="方正仿宋_GBK" w:hint="eastAsia"/>
          <w:b/>
          <w:bCs/>
          <w:sz w:val="32"/>
          <w:szCs w:val="32"/>
        </w:rPr>
        <w:t>（二）标的2产品清单</w:t>
      </w:r>
    </w:p>
    <w:tbl>
      <w:tblPr>
        <w:tblW w:w="9253" w:type="dxa"/>
        <w:jc w:val="center"/>
        <w:tblLayout w:type="fixed"/>
        <w:tblLook w:val="04A0" w:firstRow="1" w:lastRow="0" w:firstColumn="1" w:lastColumn="0" w:noHBand="0" w:noVBand="1"/>
      </w:tblPr>
      <w:tblGrid>
        <w:gridCol w:w="761"/>
        <w:gridCol w:w="1817"/>
        <w:gridCol w:w="810"/>
        <w:gridCol w:w="1710"/>
        <w:gridCol w:w="765"/>
        <w:gridCol w:w="1185"/>
        <w:gridCol w:w="988"/>
        <w:gridCol w:w="1217"/>
      </w:tblGrid>
      <w:tr w:rsidR="009058A9">
        <w:trPr>
          <w:trHeight w:val="720"/>
          <w:tblHeade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序号</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商品名称</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规格</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条码</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单位</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投标单价（元）</w:t>
            </w: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预估</w:t>
            </w:r>
            <w:r>
              <w:rPr>
                <w:rFonts w:ascii="方正仿宋_GBK" w:eastAsia="方正仿宋_GBK" w:hAnsi="方正仿宋_GBK" w:cs="方正仿宋_GBK" w:hint="eastAsia"/>
                <w:b/>
                <w:bCs/>
                <w:color w:val="000000"/>
                <w:spacing w:val="-2"/>
                <w:kern w:val="0"/>
                <w:szCs w:val="21"/>
                <w:lang w:bidi="ar"/>
              </w:rPr>
              <w:br/>
              <w:t>数量</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投标合价（元）</w:t>
            </w: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500ml阿沙姆奶茶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6925303730574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450ml鲜橙多</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6925303721039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统一500ml绿茶茉莉花味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6925303721367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统一500ml冰红茶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6925303721398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统一500ml冰糖雪梨</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6925303750275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统一500ml金桔柠檬</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6925303753344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统一500ml青梅绿茶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6925303721404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统一500ml海之言果黑加仑</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6925303755560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500ml海之言百香果味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6925303757472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统一500ml海之言青柠柠檬果味饮料</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6925303754112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统一480ml小茗同学青柠红茶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6925303754952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统一480ml小茗同学溜溜达茶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6925303755461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统一480ml小茗同学冷泡冰橘果味茶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6925303754884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统一500ml水趣多乳酸菌发酵风味饮料</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6925303783815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统一1l冰红茶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6925303723910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统一1l冰糖雪梨</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6925303752330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统一1L绿茶茉莉花味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6925303723934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统一1L多果汁蜜桃</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6925303758813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统一多果汁1L水晶葡萄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6925303758806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统一1L金桔柠檬</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6925303758783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统一1L冰绿茶青梅</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6925303759254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统一310ml鲜橙多</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6925303723026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统一310ml冰红茶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6925303723361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统一245ml小野芒果汁</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6925303787622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统一500ml酵素柠檬气泡水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6925303759261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统一巧面馆砂锅香菇鸡桶面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6925303716349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统一来一桶红烧牛肉桶面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6925303714086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统一来一桶老坛酸菜牛肉桶面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6925303773106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统一巧面馆老坛酸菜红油味桶面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6925303770310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统一巧面馆红油泡椒牛肉桶面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6925303711368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统一巧面馆麻辣笋子牛肉桶面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6925303740627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32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统一巧面馆藤椒牛肉桶面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6925303793050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统一来一桶麻辣牛肉桶面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6925303773076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统一巧面馆油泼辣子酸汤味桶面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6925303740702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统一巧面馆西红柿鸡蛋桶面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6925303770440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统一汤达人酸酸辣辣豚骨碗面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6925303714857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统一汤达人日式豚骨碗面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6925303714840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统一汤达人海鲜碗面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6925303791230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统一汤达人日式豚骨杯面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6925303770563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统一汤达人酸酸辣辣豚骨杯面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6925303770556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统一汤达人海鲜杯面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6925303791155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统一开小灶土豆煨牛腩</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6925303794675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统一开小灶宫保鸡丁</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6925303794699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统一开小灶小香菇烧肉</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6925303794712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统一开小灶水煮牛肉</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6925303795573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统一开小灶鸳鸯火锅</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6925303796013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统一来一桶红烧牛肉大桶面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6925303793166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统一来一桶老坛酸菜牛肉大桶面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6925303793159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49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统一香辣牛肉大桶面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6925303793180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统一藤椒牛肉大桶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6925303796365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统一巧面馆红油泡椒牛肉大桶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6925303797348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统一巧面馆麻辣笋子牛肉大桶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6925303797386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统一巧面馆老成都担担碗面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6925303740719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统一巧面馆豌豆杂酱碗面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6925303792749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统一巧面馆老坛酸菜酱拌碗面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6925303740726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统一巧面馆贵州豆豉辣酱风味碗面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6925303794187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统一茄皇牛肉桶面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6925303796426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统一茄皇鸡蛋杯面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6925303795405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统一茄皇番茄牛肉杯面</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6925303796686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330ml可口可乐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6954767410388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330ml雪碧</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6954767430386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330ml芬达</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6954767441481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330ml纤体芬达</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6954767441788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330ml纤体雪碧</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6954767437583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330ml纤体可乐拉罐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6954767417684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66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330ml纤体零度可乐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69547674 25382</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480ml唷茶冰冻柠檬红茶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6956416206069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500雪碧纤维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6954767430461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500ml可乐纤维+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6954767410586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400ml咖啡可乐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6954767410708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550ml纯悦矿泉水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69547674 73673</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1.5纯悦矿泉水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6954767474670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400ml可口可乐生姜味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6954767410708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310ml魔爪浓茶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4897036692745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330ml魔爪超越</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4897036692202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330ml魔爪原味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4897036691175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330ml魔爪芒果</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4897036692189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450ml奶优蜜桃味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6956416203389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450ml奶优椰子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6956416204324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450ml果粒奶优/草莓味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6956416203426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450ml果粒奶优/原味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6956416203549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450ml果粒奶优菠萝味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6956416203402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480ml小宇宙白桃乌龙味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6954767490427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480ml小宇宙柚子海盐味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6954767490403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85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330ml纤体白桃乌龙味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6954767490434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330ml纤体柚子海盐味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6954767490410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450ml纯悦果水柠檬味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6956416206953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450ml纯悦果水蜜桃味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6956416206977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450ml纯悦加锌苏打水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6956416207103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450ml纯悦烟酸苏打水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6956416207127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500ml零度可乐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6954767423579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300ml醇正拿铁</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6956416206366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300ml纯粹美式</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6956416206328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300ml金妃拿铁</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6956416206991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500ml阳光菊花植物饮料</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6956416205833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500ml可口可乐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6954767412573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500ml雪碧</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6954767432076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500ml阳光柠檬味茶饮料</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6956416205932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400ml轻乳奶茶白桃乌龙味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6956416208124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400ml轻乳奶茶荔枝红茶味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6956416208162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400ml轻乳奶茶葡萄茉莉味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6956416208148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500ml芬达橙味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6954767445175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500ml芬达葡萄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6954767445175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104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500ml芬达冰爽蜜桃</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6954767440576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500ml芬达西瓜</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6954767494982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500ml雪碧无糖柠檬薄荷味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6954767431352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480ml唷茶冰摇白桃风味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6956416206922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美汁源（450ml）</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6956416200067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420美汁源/玫瑰葡萄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6956416205130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420ml美汁源/槐花葡萄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6956416205147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420ml美汁源/热带果粒</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6956416205116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420ml美汁源/百香果柠檬</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6956416206281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420ml美汁源/汁汁桃桃</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6956416206830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250红牛</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6922441400024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50g上好佳薯片香辣味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6909409040782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50g上好佳薯片美式烤排风味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6926265331786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50g上好佳薯片原味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6909409040720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40g上好佳薯片蟹味逸族</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6926265388100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50g上好佳薯片丝滑蜂蜜黄油味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6926265331816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50g上好佳薯片红烧牛肉味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6926265355133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121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50g上好佳薯片青柠海盐味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6926265331809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50g上好佳薯片番茄味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6909409040775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50g上好佳烤肉味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6909409040898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50g上好佳甜辣味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6926265355164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100g上好佳薯片罐装甜辣味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6926265352880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100g上好佳薯片罐装番茄味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6926265352224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100g上好佳薯片烤肉味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6926265352798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100g上好佳原味薯片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6926265352217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80g上好佳原味薯片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6926265313423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80g上好佳蜂蜜黄油味薯片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6926265324818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80g上好佳鲜虾条</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6926265313010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80g上好佳青柠海盐味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6926265324801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80g上好佳洋葱圈薯片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6926265313515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80g上好佳八宝酱味薯片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6926265324825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80g上好佳香辣味薯片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6926265313119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80g上好佳甜辣味薯片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6926265365163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80g上好佳宫保鸡丁</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6926265324795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138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80g上好佳美式烤排味薯片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6926265324788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80g上好佳红烩肉味薯片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6926265365125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80g上好佳烤肉味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6926265313294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80g上好佳番茄味薯片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6926265313287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128g上好佳洋葱圈</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6926265317513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128g上好佳鲜虾条</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6926265317018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128g上好佳鲜虾片</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6926265317384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128g上好佳烤肉</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6926265317292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128g上好佳番茄味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6926265317285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220ml娃哈哈AD钙</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6902083881085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500ml娃哈哈晶莹葡萄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6902083885779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500ml娃哈哈紫葡萄</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6902083884369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500ml娃哈哈橙子</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6902083883041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500ml娃哈哈水蜜桃</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6902083883874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500ml娃冰红茶柠檬味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6902083883089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500ml娃哈哈水果绿茶</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6902083889890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100ml娃哈哈乳酸菌</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6902083905286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155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360ml娃哈哈桂圆莲子八宝粥</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6902083880781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156</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360g娃哈哈粗粮八宝粥</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6902083890834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157</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360g娃哈哈木糖醇八宝粥</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6902083881559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158</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360g娃哈哈红枣八宝粥</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6902083913083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159</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360g娃哈哈百合莲子八宝粥</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6902083913168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160</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500ml营养快线椰子味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6902083893842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161</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500ml营养快线菠萝味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6902083886417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162</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500ml营养快线原味</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6902083886455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163</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500ml娃哈哈红枣</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6902083904685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164</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500ml娃哈哈香蕉</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6902083904692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165</w:t>
            </w:r>
          </w:p>
        </w:tc>
        <w:tc>
          <w:tcPr>
            <w:tcW w:w="1817"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596ml娃哈哈纯净水</w:t>
            </w:r>
          </w:p>
        </w:tc>
        <w:tc>
          <w:tcPr>
            <w:tcW w:w="8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6902083881405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件</w:t>
            </w: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5098" w:type="dxa"/>
            <w:gridSpan w:val="4"/>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rPr>
                <w:rFonts w:ascii="方正仿宋_GBK" w:eastAsia="方正仿宋_GBK" w:hAnsi="方正仿宋_GBK" w:cs="方正仿宋_GBK"/>
                <w:b/>
                <w:bCs/>
                <w:color w:val="000000"/>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b/>
                <w:bCs/>
                <w:color w:val="000000"/>
                <w:szCs w:val="21"/>
              </w:rPr>
            </w:pPr>
          </w:p>
        </w:tc>
      </w:tr>
    </w:tbl>
    <w:p w:rsidR="009058A9" w:rsidRDefault="009058A9">
      <w:pPr>
        <w:spacing w:line="560" w:lineRule="exact"/>
      </w:pPr>
    </w:p>
    <w:p w:rsidR="009058A9" w:rsidRDefault="00E12936">
      <w:pPr>
        <w:pStyle w:val="2"/>
        <w:spacing w:before="0" w:after="0" w:line="360" w:lineRule="auto"/>
        <w:rPr>
          <w:rFonts w:ascii="宋体" w:eastAsia="宋体" w:hAnsi="宋体" w:cs="宋体"/>
          <w:b w:val="0"/>
          <w:bCs w:val="0"/>
          <w:sz w:val="21"/>
          <w:szCs w:val="21"/>
        </w:rPr>
      </w:pPr>
      <w:r>
        <w:rPr>
          <w:rFonts w:ascii="宋体" w:eastAsia="宋体" w:hAnsi="宋体" w:cs="宋体" w:hint="eastAsia"/>
          <w:b w:val="0"/>
          <w:bCs w:val="0"/>
          <w:sz w:val="21"/>
          <w:szCs w:val="21"/>
        </w:rPr>
        <w:t>备注：（1）比选申请人每个标的投标总报价和单价均不得超出本项目比选人发出的最高限价，否则将做否决投标处理。</w:t>
      </w:r>
    </w:p>
    <w:p w:rsidR="009058A9" w:rsidRDefault="00E12936">
      <w:pPr>
        <w:pStyle w:val="2"/>
        <w:spacing w:before="0" w:after="0" w:line="360" w:lineRule="auto"/>
        <w:rPr>
          <w:rFonts w:ascii="宋体" w:eastAsia="宋体" w:hAnsi="宋体" w:cs="宋体"/>
          <w:b w:val="0"/>
          <w:bCs w:val="0"/>
          <w:sz w:val="21"/>
          <w:szCs w:val="21"/>
        </w:rPr>
      </w:pPr>
      <w:r>
        <w:rPr>
          <w:rFonts w:ascii="宋体" w:eastAsia="宋体" w:hAnsi="宋体" w:cs="宋体" w:hint="eastAsia"/>
          <w:b w:val="0"/>
          <w:bCs w:val="0"/>
          <w:sz w:val="21"/>
          <w:szCs w:val="21"/>
        </w:rPr>
        <w:t>（2）每个投标</w:t>
      </w:r>
      <w:r>
        <w:rPr>
          <w:rFonts w:ascii="宋体" w:eastAsia="宋体" w:hAnsi="宋体" w:cs="宋体"/>
          <w:b w:val="0"/>
          <w:bCs w:val="0"/>
          <w:sz w:val="21"/>
          <w:szCs w:val="21"/>
        </w:rPr>
        <w:t>单位</w:t>
      </w:r>
      <w:r>
        <w:rPr>
          <w:rFonts w:ascii="宋体" w:eastAsia="宋体" w:hAnsi="宋体" w:cs="宋体" w:hint="eastAsia"/>
          <w:b w:val="0"/>
          <w:bCs w:val="0"/>
          <w:sz w:val="21"/>
          <w:szCs w:val="21"/>
        </w:rPr>
        <w:t>只能</w:t>
      </w:r>
      <w:r>
        <w:rPr>
          <w:rFonts w:ascii="宋体" w:eastAsia="宋体" w:hAnsi="宋体" w:cs="宋体"/>
          <w:b w:val="0"/>
          <w:bCs w:val="0"/>
          <w:sz w:val="21"/>
          <w:szCs w:val="21"/>
        </w:rPr>
        <w:t>参与一个标的投标。</w:t>
      </w:r>
    </w:p>
    <w:p w:rsidR="009058A9" w:rsidRPr="00153C57" w:rsidRDefault="00E12936" w:rsidP="00153C57">
      <w:r>
        <w:rPr>
          <w:rFonts w:hint="eastAsia"/>
        </w:rPr>
        <w:t xml:space="preserve"> </w:t>
      </w:r>
      <w:r>
        <w:t xml:space="preserve">                                              </w:t>
      </w:r>
    </w:p>
    <w:p w:rsidR="009058A9" w:rsidRPr="00153C57" w:rsidRDefault="00E12936" w:rsidP="00153C57">
      <w:pPr>
        <w:spacing w:line="360" w:lineRule="auto"/>
        <w:jc w:val="right"/>
        <w:rPr>
          <w:szCs w:val="21"/>
        </w:rPr>
      </w:pPr>
      <w:r>
        <w:rPr>
          <w:rFonts w:ascii="宋体" w:hAnsi="宋体" w:cs="宋体" w:hint="eastAsia"/>
          <w:kern w:val="0"/>
          <w:szCs w:val="21"/>
          <w:lang w:bidi="ar"/>
        </w:rPr>
        <w:t>投</w:t>
      </w:r>
      <w:r>
        <w:rPr>
          <w:rFonts w:ascii="宋体" w:hAnsi="宋体" w:cs="宋体"/>
          <w:kern w:val="0"/>
          <w:szCs w:val="21"/>
          <w:lang w:bidi="ar"/>
        </w:rPr>
        <w:t xml:space="preserve"> </w:t>
      </w:r>
      <w:r>
        <w:rPr>
          <w:rFonts w:ascii="宋体" w:hAnsi="宋体" w:cs="宋体" w:hint="eastAsia"/>
          <w:kern w:val="0"/>
          <w:szCs w:val="21"/>
          <w:lang w:bidi="ar"/>
        </w:rPr>
        <w:t>标</w:t>
      </w:r>
      <w:r>
        <w:rPr>
          <w:rFonts w:ascii="宋体" w:hAnsi="宋体" w:cs="宋体"/>
          <w:kern w:val="0"/>
          <w:szCs w:val="21"/>
          <w:lang w:bidi="ar"/>
        </w:rPr>
        <w:t xml:space="preserve"> </w:t>
      </w:r>
      <w:r>
        <w:rPr>
          <w:rFonts w:ascii="宋体" w:hAnsi="宋体" w:cs="宋体" w:hint="eastAsia"/>
          <w:kern w:val="0"/>
          <w:szCs w:val="21"/>
          <w:lang w:bidi="ar"/>
        </w:rPr>
        <w:t>人：</w:t>
      </w:r>
      <w:r>
        <w:rPr>
          <w:rFonts w:ascii="宋体" w:hAnsi="宋体" w:cs="宋体"/>
          <w:kern w:val="0"/>
          <w:szCs w:val="21"/>
          <w:u w:val="single"/>
          <w:lang w:bidi="ar"/>
        </w:rPr>
        <w:t xml:space="preserve">                      </w:t>
      </w:r>
      <w:r>
        <w:rPr>
          <w:rFonts w:ascii="宋体" w:hAnsi="宋体" w:cs="宋体" w:hint="eastAsia"/>
          <w:kern w:val="0"/>
          <w:szCs w:val="21"/>
          <w:lang w:bidi="ar"/>
        </w:rPr>
        <w:t>（盖单位公章）</w:t>
      </w:r>
      <w:r>
        <w:rPr>
          <w:rFonts w:ascii="宋体" w:hAnsi="宋体" w:cs="宋体"/>
          <w:kern w:val="0"/>
          <w:szCs w:val="21"/>
          <w:lang w:bidi="ar"/>
        </w:rPr>
        <w:br/>
      </w:r>
      <w:r>
        <w:rPr>
          <w:rFonts w:ascii="宋体" w:hAnsi="宋体" w:cs="宋体"/>
          <w:kern w:val="0"/>
          <w:szCs w:val="21"/>
          <w:lang w:bidi="ar"/>
        </w:rPr>
        <w:br/>
      </w:r>
      <w:r>
        <w:rPr>
          <w:rFonts w:ascii="宋体" w:hAnsi="宋体" w:cs="宋体" w:hint="eastAsia"/>
          <w:kern w:val="0"/>
          <w:szCs w:val="21"/>
          <w:lang w:bidi="ar"/>
        </w:rPr>
        <w:t>法定代表人或其委托代理人：</w:t>
      </w:r>
      <w:r>
        <w:rPr>
          <w:rFonts w:ascii="宋体" w:hAnsi="宋体" w:cs="宋体"/>
          <w:kern w:val="0"/>
          <w:szCs w:val="21"/>
          <w:u w:val="single"/>
          <w:lang w:bidi="ar"/>
        </w:rPr>
        <w:t xml:space="preserve">          </w:t>
      </w:r>
      <w:r>
        <w:rPr>
          <w:rFonts w:ascii="宋体" w:hAnsi="宋体" w:cs="宋体" w:hint="eastAsia"/>
          <w:kern w:val="0"/>
          <w:szCs w:val="21"/>
          <w:lang w:bidi="ar"/>
        </w:rPr>
        <w:t>（签名）</w:t>
      </w:r>
      <w:r>
        <w:rPr>
          <w:rFonts w:ascii="宋体" w:hAnsi="宋体" w:cs="宋体"/>
          <w:kern w:val="0"/>
          <w:szCs w:val="21"/>
          <w:lang w:bidi="ar"/>
        </w:rPr>
        <w:br/>
        <w:t xml:space="preserve">                                </w:t>
      </w:r>
      <w:r>
        <w:rPr>
          <w:rFonts w:ascii="宋体" w:hAnsi="宋体" w:cs="宋体"/>
          <w:kern w:val="0"/>
          <w:szCs w:val="21"/>
          <w:lang w:bidi="ar"/>
        </w:rPr>
        <w:br/>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058A9" w:rsidRDefault="009058A9">
      <w:pPr>
        <w:jc w:val="center"/>
        <w:rPr>
          <w:rFonts w:ascii="方正仿宋_GBK" w:eastAsia="方正仿宋_GBK" w:hAnsi="方正仿宋_GBK" w:cs="方正仿宋_GBK"/>
          <w:b/>
          <w:bCs/>
          <w:sz w:val="32"/>
          <w:szCs w:val="32"/>
        </w:rPr>
      </w:pPr>
    </w:p>
    <w:p w:rsidR="009058A9" w:rsidRDefault="00E12936">
      <w:pPr>
        <w:jc w:val="center"/>
      </w:pPr>
      <w:r>
        <w:rPr>
          <w:rFonts w:ascii="方正仿宋_GBK" w:eastAsia="方正仿宋_GBK" w:hAnsi="方正仿宋_GBK" w:cs="方正仿宋_GBK" w:hint="eastAsia"/>
          <w:b/>
          <w:bCs/>
          <w:sz w:val="32"/>
          <w:szCs w:val="32"/>
        </w:rPr>
        <w:t>（三）标的3产品清单</w:t>
      </w:r>
    </w:p>
    <w:tbl>
      <w:tblPr>
        <w:tblW w:w="9229" w:type="dxa"/>
        <w:jc w:val="center"/>
        <w:tblLayout w:type="fixed"/>
        <w:tblLook w:val="04A0" w:firstRow="1" w:lastRow="0" w:firstColumn="1" w:lastColumn="0" w:noHBand="0" w:noVBand="1"/>
      </w:tblPr>
      <w:tblGrid>
        <w:gridCol w:w="779"/>
        <w:gridCol w:w="1800"/>
        <w:gridCol w:w="795"/>
        <w:gridCol w:w="1710"/>
        <w:gridCol w:w="765"/>
        <w:gridCol w:w="1170"/>
        <w:gridCol w:w="990"/>
        <w:gridCol w:w="1220"/>
      </w:tblGrid>
      <w:tr w:rsidR="009058A9">
        <w:trPr>
          <w:trHeight w:val="720"/>
          <w:tblHeader/>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序号</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商品名称</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规格</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条码</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单位</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投标单价（元）</w:t>
            </w: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预估</w:t>
            </w:r>
            <w:r>
              <w:rPr>
                <w:rFonts w:ascii="方正仿宋_GBK" w:eastAsia="方正仿宋_GBK" w:hAnsi="方正仿宋_GBK" w:cs="方正仿宋_GBK" w:hint="eastAsia"/>
                <w:b/>
                <w:bCs/>
                <w:color w:val="000000"/>
                <w:spacing w:val="-2"/>
                <w:kern w:val="0"/>
                <w:szCs w:val="21"/>
                <w:lang w:bidi="ar"/>
              </w:rPr>
              <w:br/>
              <w:t>数量</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投标合价（元）</w:t>
            </w: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大食桶红烧牛肉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6920208900374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大食桶麻辣牛肉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6920208949373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大食桶酸菜牛肉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6920208924288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大食桶泡椒牛肉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6920208933822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大食桶香菇牛肉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6937962101749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大食桶酸辣</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6920208933549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干拌面碗红烧牛肉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6920208984015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碗</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干拌面碗麻辣牛肉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6920208988624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碗</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干拌面碗酸菜牛肉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6920208924585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碗</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干拌面碗卤香牛肉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6920208925476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碗</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干拌面碗藤椒牛肉</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6937962110444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碗</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桶康葱香排骨</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6937962103750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 500mL康果蔓越苺1*15</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6973870130273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康师傅1.5L喝开水1*12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6921311136803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康师傅1L冰糖红西柚</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6973870132369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康师傅1L橙汁</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6922456889944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康师傅1L蜂蜜柚子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6922456856854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康师傅1L金桔柠檬</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6973870131690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康师傅1L劲凉茶1*12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6922456855383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康师傅1L康冰糖雪梨</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6922456889371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康师傅1L康红茶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6922456896362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康师傅1L绿茶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6922456896508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康师傅1L蔓越莓1*12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6973870130549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康师傅1L蜜茶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6922456891985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康师傅1L蜜桃乌龙茶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6973870130631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康师傅1L茉莉蜜茶1*12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6922456840259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康师傅1L茉莉清茶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6922456892067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康师傅1L茉莉柚茶1*12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6922456840259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康师傅1L青梅绿茶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6922456838973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康师傅1L青提绿茶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6973870132567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康师傅1L热带风味1*12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6922456843571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康师傅1L水晶葡萄</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6922456889920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康师傅1L水蜜桃</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6922456889906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康师傅1L酸梅汤</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6922456889982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康师傅1L乌龙茶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6922456854638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康师傅1L无糖冰红茶.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6973870130051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37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康师傅1L小酪多多1*12</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6973870130341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康师傅1L小酪多巨峰葡萄</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6973870132710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康师傅450ML冰糖雪梨</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6922456889463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康师傅450ML水蜜桃</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6922456805104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康师傅500ML冰红茶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6922456805012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康师傅500ml冰糖红西柚</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6973870132314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康师傅500ML冰糖柠檬</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6922456856748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康师傅500ML橙汁</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6922456812096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康师傅500ML蜂蜜柚子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6922456857639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康师傅500ML海晶柠檬</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6922456853433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康师傅500ml金桔柠檬</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6973870131676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康师傅500ML劲凉冰红茶1*15</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6922456898342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康师傅500ML经典奶茶炼乳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6922456858674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康师傅500ML经典奶茶香浓</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6922456858698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康师傅500ML经典芝士奶茶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6922456847586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康师傅500ML绿茶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6922456805166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康师傅500ml芒果小酪</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6922456851033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54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康师傅500ML蜜桃乌龙茶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6922456844325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康师傅500ML茉莉蜜茶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6922456893798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康师傅500ML茉莉清茶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6922456898434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康师傅500ML茉莉柚茶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6922456844349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康师傅500ml青梅绿茶1*15</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6922456851927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康师傅500mL青提绿茶1*15</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6973870132512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康师傅500ML热带风味红茶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6922456847395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康师傅500ML水晶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6922456808181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康师傅500ml水蜜桃小酪</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6922456847463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康师傅500ML酸梅汤</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6922456892685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康师傅500ML酸枣汁</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6922456891657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康师傅500ML乌龙茶</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6922456846442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康师傅500ml无糖冰红茶15入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6973870130006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康师傅500ML小酪多多酸奶味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6922456842970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康师傅黑糖奶茶15入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6973870130198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康师傅550ml喝开水</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6921311140312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康师傅550ml矿泉水1*24</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6922456805036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71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宜简360ml矿泉苏打水15入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6950549800026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宜简360ml无汽苏打水15入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6950549800019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宜简360ml无气苏打水白桃15入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6950549800354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宜简360ml无气苏打水（10周年版）15入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6950549800019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宜简360ml电解质苏打水青柠味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6950549800453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宜简360ml苏打水白桃味24入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6950549800354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宜简360ml无气苏打水（10周年版)24入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6950549800019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宜简360ml无汽苏打水1*4*6</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6950549800019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宜简420ml汽泡苏打水青柠味15入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6950549800248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宜简420ml汽泡苏打水西瓜味15入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6950549800262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宜简410ml纯净水15入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6950549800187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宜简360ml日向夏橘味苏打水饮品15入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6950549800576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宜简360ml晴王葡萄苏打水饮品15入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6950549800583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84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宜简360ml日向夏橘味苏打水饮品24入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6950549800576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宜简360ml晴王葡萄苏打水饮品24入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6950549800583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宜简500ml雳量植物维生素能量饮料15入</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6950549800705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宜简360ml水光饮针叶樱桃味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6950549800859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宜简360ml柠檬味苏打水</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6950549800989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宜简360ml水光饮玫瑰荔枝味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6950549800866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宜简450ml森林梅果味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6950549801009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宜简450ml薄荷柠檬味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6950549801023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宜简500ml轻乳泡泡苏打水乳酸菌</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6950549801085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宜简500ml轻乳泡泡苏打水白桃味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6950549801108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宜简450ml无气苏打水</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6950549801313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双汇70g双汇福</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6902890240174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支</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红牛250ml维生素风味饮料</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6970640429988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重庆330ml菠萝C拉罐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6903133771004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98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重庆33加手提纸箱500/12罐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6903133101542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重庆国宾纸箱500/12罐/6罐塑膜</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6903133118229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特醇嘉士伯纸箱500/12罐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6901672913206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重庆纯生加手提纸箱500/12罐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6903133770229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重庆国宾醇麦加手提纸箱500/12罐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6903133770809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乐堡纸箱500/12罐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6901672650101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山城啤酒纸箱330/24罐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6903133100293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山城精品加手提纸箱500/12罐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692377270904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山城冰爽加手提纸箱500/12罐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6903133101511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重庆特醇嘉士伯500mL纸箱</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6903133006380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重庆乌苏500ml啤酒拉罐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6921336821258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重庆红乌苏礼盒纸箱500ml拉罐1*24</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6921336821258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330ml国宾拉罐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6903133118076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重庆330ml夏日纷苹果酒</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6901672200009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重庆33纸箱330/24罐/6罐塑膜</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6903133101535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113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重庆国宾加手提纸箱500/12罐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6903133118229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重庆330ml国宾拉罐1*4*6</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6903133118076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山城菠萝啤/纸箱/330ML/24罐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6903133771394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山城菠萝啤/纸箱/500ML/12罐</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6903133771073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炫迈22.5g薄荷糖劲爽薄荷</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6924513907103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炫迈22.5g清香葡萄味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6924513907592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炫迈22.5g薄荷糖缤纷果莓</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6924513907134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炫迈56g无糖颗粒口香糖炫动薄荷味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1*6*6</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6924513908032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炫迈56g无糖颗粒口香糖炫动水密西瓜味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炫迈56g无糖颗粒口香糖炫动酸甜草莓味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炫迈50.4g口香糖薄荷味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6954432710225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炫迈50.4g无糖口香糖酸甜草莓味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6954432710911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125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炫迈50.4g口香鲜果味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6954432710195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炫迈50.4g活力蓝莓味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6954432711437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乐事40g无限番茄味罐装</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6924743918313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乐事40g无限黄瓜味罐装</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6924743918290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乐事40g无限烤肉味罐装</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6924743918306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乐事90g罐装番茄味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6924743927933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乐事90g罐装黄瓜味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6924743927940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乐事90g罐装经典味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6924743927858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乐事90g罐装青柠味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6924743927926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罐</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炫迈22.5g薄荷糖劲爽薄荷</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1件=8盒=48个</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6924513907103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炫迈22.5g薄荷糖缤纷果莓</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1件=8盒=48个</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6924513907134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炫迈22.5g清香葡萄味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1件=8盒=48个</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6924513907592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137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炫迈22.5g无糖薄荷西柚味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1件=8盒=48瓶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6924513908193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炫迈50.4g口香糖薄荷味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6954432710225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炫迈50.4g口香糖西瓜</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6954432710256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炫迈50.4g口香鲜果味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6954432710195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炫迈50.4g无糖口香糖酸甜草莓味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1件=4盒=36瓶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6954432710911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炫迈56g无糖颗粒口香糖炫动薄荷味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6924513908032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143</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炫迈56g无糖颗粒口香糖炫动水密西瓜味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144</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炫迈56g无糖颗粒口香糖炫动酸甜草莓味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6924513908001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145</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炫迈37.8g果味口香糖香芒蜜桃味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6924513908131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146</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炫迈37.8g果味口香糖清新薄荷味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6924513908216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147</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炫迈37.8g果味口香糖酷爽柠檬味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1件=6盒=36瓶</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6924513908155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148</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奥利奥116g夹心巧克力单卷装</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6901668005755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149</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奥利奥116g夹心原味单卷装</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6901668005717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150</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奥利奥55g迷你小饼干草莓</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6901668054715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杯</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151</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奥利奥55g迷你小饼干巧克力味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6901668053916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杯</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152</w:t>
            </w:r>
          </w:p>
        </w:tc>
        <w:tc>
          <w:tcPr>
            <w:tcW w:w="180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奥利奥55g迷你小饼干原味</w:t>
            </w:r>
          </w:p>
        </w:tc>
        <w:tc>
          <w:tcPr>
            <w:tcW w:w="7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71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6901668053893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杯</w:t>
            </w: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5084" w:type="dxa"/>
            <w:gridSpan w:val="4"/>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rPr>
                <w:rFonts w:ascii="方正仿宋_GBK" w:eastAsia="方正仿宋_GBK" w:hAnsi="方正仿宋_GBK" w:cs="方正仿宋_GBK"/>
                <w:b/>
                <w:bCs/>
                <w:color w:val="000000"/>
                <w:szCs w:val="21"/>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b/>
                <w:bCs/>
                <w:color w:val="000000"/>
                <w:szCs w:val="21"/>
              </w:rPr>
            </w:pPr>
          </w:p>
        </w:tc>
      </w:tr>
    </w:tbl>
    <w:p w:rsidR="009058A9" w:rsidRDefault="00E12936">
      <w:pPr>
        <w:pStyle w:val="2"/>
        <w:spacing w:before="0" w:after="0" w:line="360" w:lineRule="auto"/>
        <w:rPr>
          <w:rFonts w:ascii="宋体" w:eastAsia="宋体" w:hAnsi="宋体" w:cs="宋体"/>
          <w:b w:val="0"/>
          <w:bCs w:val="0"/>
          <w:sz w:val="21"/>
          <w:szCs w:val="21"/>
        </w:rPr>
      </w:pPr>
      <w:r>
        <w:rPr>
          <w:rFonts w:ascii="宋体" w:eastAsia="宋体" w:hAnsi="宋体" w:cs="宋体" w:hint="eastAsia"/>
          <w:b w:val="0"/>
          <w:bCs w:val="0"/>
          <w:sz w:val="21"/>
          <w:szCs w:val="21"/>
        </w:rPr>
        <w:t>备注：（1）比选申请人每个标的投标总报价和单价均不得超出本项目比选人发出的最高限价，否则将做否决投标处理。</w:t>
      </w:r>
    </w:p>
    <w:p w:rsidR="009058A9" w:rsidRDefault="00E12936">
      <w:pPr>
        <w:pStyle w:val="2"/>
        <w:spacing w:before="0" w:after="0" w:line="360" w:lineRule="auto"/>
        <w:rPr>
          <w:rFonts w:ascii="宋体" w:eastAsia="宋体" w:hAnsi="宋体" w:cs="宋体"/>
          <w:b w:val="0"/>
          <w:bCs w:val="0"/>
          <w:sz w:val="21"/>
          <w:szCs w:val="21"/>
        </w:rPr>
      </w:pPr>
      <w:r>
        <w:rPr>
          <w:rFonts w:ascii="宋体" w:eastAsia="宋体" w:hAnsi="宋体" w:cs="宋体" w:hint="eastAsia"/>
          <w:b w:val="0"/>
          <w:bCs w:val="0"/>
          <w:sz w:val="21"/>
          <w:szCs w:val="21"/>
        </w:rPr>
        <w:t>（2）每个投标</w:t>
      </w:r>
      <w:r>
        <w:rPr>
          <w:rFonts w:ascii="宋体" w:eastAsia="宋体" w:hAnsi="宋体" w:cs="宋体"/>
          <w:b w:val="0"/>
          <w:bCs w:val="0"/>
          <w:sz w:val="21"/>
          <w:szCs w:val="21"/>
        </w:rPr>
        <w:t>单位</w:t>
      </w:r>
      <w:r>
        <w:rPr>
          <w:rFonts w:ascii="宋体" w:eastAsia="宋体" w:hAnsi="宋体" w:cs="宋体" w:hint="eastAsia"/>
          <w:b w:val="0"/>
          <w:bCs w:val="0"/>
          <w:sz w:val="21"/>
          <w:szCs w:val="21"/>
        </w:rPr>
        <w:t>只能</w:t>
      </w:r>
      <w:r>
        <w:rPr>
          <w:rFonts w:ascii="宋体" w:eastAsia="宋体" w:hAnsi="宋体" w:cs="宋体"/>
          <w:b w:val="0"/>
          <w:bCs w:val="0"/>
          <w:sz w:val="21"/>
          <w:szCs w:val="21"/>
        </w:rPr>
        <w:t>参与一个标的投标。</w:t>
      </w:r>
    </w:p>
    <w:p w:rsidR="009058A9" w:rsidRDefault="00E12936">
      <w:r>
        <w:rPr>
          <w:rFonts w:hint="eastAsia"/>
        </w:rPr>
        <w:t xml:space="preserve"> </w:t>
      </w:r>
      <w:r>
        <w:t xml:space="preserve">                                              </w:t>
      </w:r>
    </w:p>
    <w:p w:rsidR="009058A9" w:rsidRDefault="009058A9">
      <w:pPr>
        <w:spacing w:line="360" w:lineRule="auto"/>
        <w:rPr>
          <w:rFonts w:ascii="宋体" w:hAnsi="宋体" w:cs="宋体"/>
          <w:kern w:val="0"/>
          <w:szCs w:val="21"/>
          <w:lang w:bidi="ar"/>
        </w:rPr>
      </w:pPr>
    </w:p>
    <w:p w:rsidR="009058A9" w:rsidRPr="00153C57" w:rsidRDefault="00E12936" w:rsidP="00153C57">
      <w:pPr>
        <w:spacing w:line="360" w:lineRule="auto"/>
        <w:jc w:val="right"/>
        <w:rPr>
          <w:szCs w:val="21"/>
        </w:rPr>
      </w:pPr>
      <w:r>
        <w:rPr>
          <w:rFonts w:ascii="宋体" w:hAnsi="宋体" w:cs="宋体" w:hint="eastAsia"/>
          <w:kern w:val="0"/>
          <w:szCs w:val="21"/>
          <w:lang w:bidi="ar"/>
        </w:rPr>
        <w:t>投</w:t>
      </w:r>
      <w:r>
        <w:rPr>
          <w:rFonts w:ascii="宋体" w:hAnsi="宋体" w:cs="宋体"/>
          <w:kern w:val="0"/>
          <w:szCs w:val="21"/>
          <w:lang w:bidi="ar"/>
        </w:rPr>
        <w:t xml:space="preserve"> </w:t>
      </w:r>
      <w:r>
        <w:rPr>
          <w:rFonts w:ascii="宋体" w:hAnsi="宋体" w:cs="宋体" w:hint="eastAsia"/>
          <w:kern w:val="0"/>
          <w:szCs w:val="21"/>
          <w:lang w:bidi="ar"/>
        </w:rPr>
        <w:t>标</w:t>
      </w:r>
      <w:r>
        <w:rPr>
          <w:rFonts w:ascii="宋体" w:hAnsi="宋体" w:cs="宋体"/>
          <w:kern w:val="0"/>
          <w:szCs w:val="21"/>
          <w:lang w:bidi="ar"/>
        </w:rPr>
        <w:t xml:space="preserve"> </w:t>
      </w:r>
      <w:r>
        <w:rPr>
          <w:rFonts w:ascii="宋体" w:hAnsi="宋体" w:cs="宋体" w:hint="eastAsia"/>
          <w:kern w:val="0"/>
          <w:szCs w:val="21"/>
          <w:lang w:bidi="ar"/>
        </w:rPr>
        <w:t>人：</w:t>
      </w:r>
      <w:r>
        <w:rPr>
          <w:rFonts w:ascii="宋体" w:hAnsi="宋体" w:cs="宋体"/>
          <w:kern w:val="0"/>
          <w:szCs w:val="21"/>
          <w:u w:val="single"/>
          <w:lang w:bidi="ar"/>
        </w:rPr>
        <w:t xml:space="preserve">                      </w:t>
      </w:r>
      <w:r>
        <w:rPr>
          <w:rFonts w:ascii="宋体" w:hAnsi="宋体" w:cs="宋体" w:hint="eastAsia"/>
          <w:kern w:val="0"/>
          <w:szCs w:val="21"/>
          <w:lang w:bidi="ar"/>
        </w:rPr>
        <w:t>（盖单位公章）</w:t>
      </w:r>
      <w:r>
        <w:rPr>
          <w:rFonts w:ascii="宋体" w:hAnsi="宋体" w:cs="宋体"/>
          <w:kern w:val="0"/>
          <w:szCs w:val="21"/>
          <w:lang w:bidi="ar"/>
        </w:rPr>
        <w:br/>
      </w:r>
      <w:r>
        <w:rPr>
          <w:rFonts w:ascii="宋体" w:hAnsi="宋体" w:cs="宋体"/>
          <w:kern w:val="0"/>
          <w:szCs w:val="21"/>
          <w:lang w:bidi="ar"/>
        </w:rPr>
        <w:br/>
      </w:r>
      <w:r>
        <w:rPr>
          <w:rFonts w:ascii="宋体" w:hAnsi="宋体" w:cs="宋体" w:hint="eastAsia"/>
          <w:kern w:val="0"/>
          <w:szCs w:val="21"/>
          <w:lang w:bidi="ar"/>
        </w:rPr>
        <w:t>法定代表人或其委托代理人：</w:t>
      </w:r>
      <w:r>
        <w:rPr>
          <w:rFonts w:ascii="宋体" w:hAnsi="宋体" w:cs="宋体"/>
          <w:kern w:val="0"/>
          <w:szCs w:val="21"/>
          <w:u w:val="single"/>
          <w:lang w:bidi="ar"/>
        </w:rPr>
        <w:t xml:space="preserve">          </w:t>
      </w:r>
      <w:r>
        <w:rPr>
          <w:rFonts w:ascii="宋体" w:hAnsi="宋体" w:cs="宋体" w:hint="eastAsia"/>
          <w:kern w:val="0"/>
          <w:szCs w:val="21"/>
          <w:lang w:bidi="ar"/>
        </w:rPr>
        <w:t>（签名）</w:t>
      </w:r>
      <w:r>
        <w:rPr>
          <w:rFonts w:ascii="宋体" w:hAnsi="宋体" w:cs="宋体"/>
          <w:kern w:val="0"/>
          <w:szCs w:val="21"/>
          <w:lang w:bidi="ar"/>
        </w:rPr>
        <w:br/>
        <w:t xml:space="preserve">                                </w:t>
      </w:r>
      <w:r>
        <w:rPr>
          <w:rFonts w:ascii="宋体" w:hAnsi="宋体" w:cs="宋体"/>
          <w:kern w:val="0"/>
          <w:szCs w:val="21"/>
          <w:lang w:bidi="ar"/>
        </w:rPr>
        <w:br/>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058A9" w:rsidRDefault="009058A9">
      <w:pPr>
        <w:jc w:val="center"/>
        <w:rPr>
          <w:rFonts w:ascii="方正仿宋_GBK" w:eastAsia="方正仿宋_GBK" w:hAnsi="方正仿宋_GBK" w:cs="方正仿宋_GBK"/>
          <w:b/>
          <w:bCs/>
          <w:sz w:val="32"/>
          <w:szCs w:val="32"/>
        </w:rPr>
      </w:pPr>
    </w:p>
    <w:p w:rsidR="009058A9" w:rsidRDefault="00E12936">
      <w:pPr>
        <w:jc w:val="center"/>
      </w:pPr>
      <w:r>
        <w:rPr>
          <w:rFonts w:ascii="方正仿宋_GBK" w:eastAsia="方正仿宋_GBK" w:hAnsi="方正仿宋_GBK" w:cs="方正仿宋_GBK" w:hint="eastAsia"/>
          <w:b/>
          <w:bCs/>
          <w:sz w:val="32"/>
          <w:szCs w:val="32"/>
        </w:rPr>
        <w:t>（四）标的4产品清单</w:t>
      </w:r>
    </w:p>
    <w:tbl>
      <w:tblPr>
        <w:tblW w:w="9243" w:type="dxa"/>
        <w:jc w:val="center"/>
        <w:tblLayout w:type="fixed"/>
        <w:tblLook w:val="04A0" w:firstRow="1" w:lastRow="0" w:firstColumn="1" w:lastColumn="0" w:noHBand="0" w:noVBand="1"/>
      </w:tblPr>
      <w:tblGrid>
        <w:gridCol w:w="771"/>
        <w:gridCol w:w="1794"/>
        <w:gridCol w:w="840"/>
        <w:gridCol w:w="1695"/>
        <w:gridCol w:w="765"/>
        <w:gridCol w:w="1146"/>
        <w:gridCol w:w="1020"/>
        <w:gridCol w:w="1212"/>
      </w:tblGrid>
      <w:tr w:rsidR="009058A9">
        <w:trPr>
          <w:trHeight w:val="720"/>
          <w:tblHeader/>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序号</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商品名称</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规格</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条码</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单位</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投标单价（元）</w:t>
            </w: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预估</w:t>
            </w:r>
            <w:r>
              <w:rPr>
                <w:rFonts w:ascii="方正仿宋_GBK" w:eastAsia="方正仿宋_GBK" w:hAnsi="方正仿宋_GBK" w:cs="方正仿宋_GBK" w:hint="eastAsia"/>
                <w:b/>
                <w:bCs/>
                <w:color w:val="000000"/>
                <w:spacing w:val="-2"/>
                <w:kern w:val="0"/>
                <w:szCs w:val="21"/>
                <w:lang w:bidi="ar"/>
              </w:rPr>
              <w:br/>
              <w:t>数量</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投标合价（元）</w:t>
            </w: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600ml捷虎</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6947144624355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900ml捷虎</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6972306252008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罗伯克咖啡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6947144621804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420椰汁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6947144622580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口口淳（原味）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6972306251087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口口淳(红枣味）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6972306251414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72</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艾尔牧（橙汁）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6947144626939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艾尔牧（猕猴桃）</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6947144626946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小青甘</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6972306250509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元气森林矿泉水</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568ml*24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6970399921986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乳茶(原味)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6970399921702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乳茶（拿铁）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6970399922181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乳茶（奶绿）</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450ml*12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6970399921757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气泡水（白桃）</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6970399920415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气泡水（卡曼橘）</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6970399920439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气泡水（乳酸菌）</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17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气泡水（樱花白葡萄）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6970399922112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气泡水（夏黑葡萄）</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6970399923096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气泡水（青苹果）</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6970399923157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气泡水（草莓）</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6970399924956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75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气泡水（荔枝）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6970399922655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外星人（荔枝）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6970399922365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外星人（青宁）</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6970399922518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60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外星人（西柚）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500ml*15</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6970399922341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瓶</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45</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懒宫煮自热米饭鱼香肉丝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6970317410486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懒宫煮自热米饭菌菇牛肉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340g*24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6970317410493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懒宫煮自热火锅牛肚</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6970317413968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懒宫煮自热猪脚饭（鱼香肉丝）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6970317418086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懒宫煮自热猪脚饭（菌菇牛肉）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6970317418062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懒宫煮自热猪脚饭（灵魂辣椒）</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6970317418277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懒宫煮自热火锅小郡肝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380g*24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6970317413999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16</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署党自热火锅香辣味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272g*24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6970317413531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署党自热火锅麻辣味</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272g*24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6970317413555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lastRenderedPageBreak/>
              <w:t>34</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海底捞酸辣牛肉粉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6971284201244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35</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海底捞番茄牛肚粉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1*12</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6971284201206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48</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36</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海底捞红烧牛肉方便饭</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6971284202111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37</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海底捞咖喱牛肉方便饭</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6971284202135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93</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38</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海底捞脆爽牛肚自热火锅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6971284200063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39</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海底捞番茄牛腩自热火锅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6971284200049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40</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海底捞麻辣嫩牛肉自热火锅</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1*18</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6971284200001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41</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外婆烧椒饭鱼香肉丝</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6970317418567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42</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外婆烧椒饭黄焖鸡</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6970317418727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43</w:t>
            </w:r>
          </w:p>
        </w:tc>
        <w:tc>
          <w:tcPr>
            <w:tcW w:w="1794"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外婆烧椒饭菌菇牛肉</w:t>
            </w:r>
          </w:p>
        </w:tc>
        <w:tc>
          <w:tcPr>
            <w:tcW w:w="84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1*24</w:t>
            </w:r>
          </w:p>
        </w:tc>
        <w:tc>
          <w:tcPr>
            <w:tcW w:w="169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 xml:space="preserve">6970317418666 </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盒</w:t>
            </w: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pacing w:val="-2"/>
                <w:kern w:val="0"/>
                <w:szCs w:val="21"/>
                <w:lang w:bidi="ar"/>
              </w:rPr>
              <w:t>24</w:t>
            </w: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color w:val="000000"/>
                <w:szCs w:val="21"/>
              </w:rPr>
            </w:pPr>
          </w:p>
        </w:tc>
      </w:tr>
      <w:tr w:rsidR="009058A9">
        <w:trPr>
          <w:trHeight w:val="560"/>
          <w:jc w:val="center"/>
        </w:trPr>
        <w:tc>
          <w:tcPr>
            <w:tcW w:w="5100" w:type="dxa"/>
            <w:gridSpan w:val="4"/>
            <w:tcBorders>
              <w:top w:val="single" w:sz="4" w:space="0" w:color="000000"/>
              <w:left w:val="single" w:sz="4" w:space="0" w:color="000000"/>
              <w:bottom w:val="single" w:sz="4" w:space="0" w:color="000000"/>
              <w:right w:val="single" w:sz="4" w:space="0" w:color="000000"/>
            </w:tcBorders>
            <w:vAlign w:val="center"/>
          </w:tcPr>
          <w:p w:rsidR="009058A9" w:rsidRDefault="00E12936">
            <w:pPr>
              <w:widowControl/>
              <w:spacing w:line="380" w:lineRule="exact"/>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pacing w:val="-2"/>
                <w:kern w:val="0"/>
                <w:szCs w:val="21"/>
                <w:lang w:bidi="ar"/>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rPr>
                <w:rFonts w:ascii="方正仿宋_GBK" w:eastAsia="方正仿宋_GBK" w:hAnsi="方正仿宋_GBK" w:cs="方正仿宋_GBK"/>
                <w:b/>
                <w:bCs/>
                <w:color w:val="000000"/>
                <w:szCs w:val="21"/>
              </w:rPr>
            </w:pPr>
          </w:p>
        </w:tc>
        <w:tc>
          <w:tcPr>
            <w:tcW w:w="1146"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rPr>
                <w:rFonts w:ascii="方正仿宋_GBK" w:eastAsia="方正仿宋_GBK" w:hAnsi="方正仿宋_GBK" w:cs="方正仿宋_GBK"/>
                <w:b/>
                <w:bCs/>
                <w:color w:val="000000"/>
                <w:szCs w:val="21"/>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9058A9" w:rsidRDefault="009058A9">
            <w:pPr>
              <w:widowControl/>
              <w:spacing w:line="380" w:lineRule="exact"/>
              <w:jc w:val="center"/>
              <w:textAlignment w:val="center"/>
              <w:rPr>
                <w:rFonts w:ascii="方正仿宋_GBK" w:eastAsia="方正仿宋_GBK" w:hAnsi="方正仿宋_GBK" w:cs="方正仿宋_GBK"/>
                <w:b/>
                <w:bCs/>
                <w:color w:val="000000"/>
                <w:szCs w:val="21"/>
              </w:rPr>
            </w:pPr>
          </w:p>
        </w:tc>
      </w:tr>
    </w:tbl>
    <w:p w:rsidR="009058A9" w:rsidRDefault="009058A9"/>
    <w:p w:rsidR="009058A9" w:rsidRDefault="00E12936">
      <w:pPr>
        <w:pStyle w:val="2"/>
        <w:spacing w:before="0" w:after="0" w:line="360" w:lineRule="auto"/>
        <w:rPr>
          <w:rFonts w:ascii="宋体" w:eastAsia="宋体" w:hAnsi="宋体" w:cs="宋体"/>
          <w:b w:val="0"/>
          <w:bCs w:val="0"/>
          <w:sz w:val="21"/>
          <w:szCs w:val="21"/>
        </w:rPr>
      </w:pPr>
      <w:r>
        <w:rPr>
          <w:rFonts w:ascii="宋体" w:eastAsia="宋体" w:hAnsi="宋体" w:cs="宋体" w:hint="eastAsia"/>
          <w:b w:val="0"/>
          <w:bCs w:val="0"/>
          <w:sz w:val="21"/>
          <w:szCs w:val="21"/>
        </w:rPr>
        <w:t>备注：（1）比选申请人每个标的投标总报价和单价均不得超出本项目比选人发出的最高限价，否则将做否决投标处理。</w:t>
      </w:r>
    </w:p>
    <w:p w:rsidR="009058A9" w:rsidRDefault="00E12936">
      <w:pPr>
        <w:pStyle w:val="2"/>
        <w:spacing w:before="0" w:after="0" w:line="360" w:lineRule="auto"/>
        <w:rPr>
          <w:rFonts w:ascii="宋体" w:eastAsia="宋体" w:hAnsi="宋体" w:cs="宋体"/>
          <w:b w:val="0"/>
          <w:bCs w:val="0"/>
          <w:sz w:val="21"/>
          <w:szCs w:val="21"/>
        </w:rPr>
      </w:pPr>
      <w:r>
        <w:rPr>
          <w:rFonts w:ascii="宋体" w:eastAsia="宋体" w:hAnsi="宋体" w:cs="宋体" w:hint="eastAsia"/>
          <w:b w:val="0"/>
          <w:bCs w:val="0"/>
          <w:sz w:val="21"/>
          <w:szCs w:val="21"/>
        </w:rPr>
        <w:t>（2）每个投标</w:t>
      </w:r>
      <w:r>
        <w:rPr>
          <w:rFonts w:ascii="宋体" w:eastAsia="宋体" w:hAnsi="宋体" w:cs="宋体"/>
          <w:b w:val="0"/>
          <w:bCs w:val="0"/>
          <w:sz w:val="21"/>
          <w:szCs w:val="21"/>
        </w:rPr>
        <w:t>单位</w:t>
      </w:r>
      <w:r>
        <w:rPr>
          <w:rFonts w:ascii="宋体" w:eastAsia="宋体" w:hAnsi="宋体" w:cs="宋体" w:hint="eastAsia"/>
          <w:b w:val="0"/>
          <w:bCs w:val="0"/>
          <w:sz w:val="21"/>
          <w:szCs w:val="21"/>
        </w:rPr>
        <w:t>只能</w:t>
      </w:r>
      <w:r>
        <w:rPr>
          <w:rFonts w:ascii="宋体" w:eastAsia="宋体" w:hAnsi="宋体" w:cs="宋体"/>
          <w:b w:val="0"/>
          <w:bCs w:val="0"/>
          <w:sz w:val="21"/>
          <w:szCs w:val="21"/>
        </w:rPr>
        <w:t>参与一个标的投标。</w:t>
      </w:r>
    </w:p>
    <w:p w:rsidR="009058A9" w:rsidRDefault="00E12936">
      <w:r>
        <w:rPr>
          <w:rFonts w:hint="eastAsia"/>
        </w:rPr>
        <w:t xml:space="preserve"> </w:t>
      </w:r>
      <w:r>
        <w:t xml:space="preserve">                                              </w:t>
      </w:r>
    </w:p>
    <w:p w:rsidR="009058A9" w:rsidRDefault="009058A9">
      <w:pPr>
        <w:spacing w:line="360" w:lineRule="auto"/>
        <w:rPr>
          <w:rFonts w:ascii="宋体" w:hAnsi="宋体" w:cs="宋体"/>
          <w:kern w:val="0"/>
          <w:szCs w:val="21"/>
          <w:lang w:bidi="ar"/>
        </w:rPr>
      </w:pPr>
    </w:p>
    <w:p w:rsidR="009058A9" w:rsidRDefault="00E12936">
      <w:pPr>
        <w:spacing w:line="360" w:lineRule="auto"/>
        <w:jc w:val="right"/>
        <w:rPr>
          <w:szCs w:val="21"/>
        </w:rPr>
      </w:pPr>
      <w:r>
        <w:rPr>
          <w:rFonts w:ascii="宋体" w:hAnsi="宋体" w:cs="宋体" w:hint="eastAsia"/>
          <w:kern w:val="0"/>
          <w:szCs w:val="21"/>
          <w:lang w:bidi="ar"/>
        </w:rPr>
        <w:t>投</w:t>
      </w:r>
      <w:r>
        <w:rPr>
          <w:rFonts w:ascii="宋体" w:hAnsi="宋体" w:cs="宋体"/>
          <w:kern w:val="0"/>
          <w:szCs w:val="21"/>
          <w:lang w:bidi="ar"/>
        </w:rPr>
        <w:t xml:space="preserve"> </w:t>
      </w:r>
      <w:r>
        <w:rPr>
          <w:rFonts w:ascii="宋体" w:hAnsi="宋体" w:cs="宋体" w:hint="eastAsia"/>
          <w:kern w:val="0"/>
          <w:szCs w:val="21"/>
          <w:lang w:bidi="ar"/>
        </w:rPr>
        <w:t>标</w:t>
      </w:r>
      <w:r>
        <w:rPr>
          <w:rFonts w:ascii="宋体" w:hAnsi="宋体" w:cs="宋体"/>
          <w:kern w:val="0"/>
          <w:szCs w:val="21"/>
          <w:lang w:bidi="ar"/>
        </w:rPr>
        <w:t xml:space="preserve"> </w:t>
      </w:r>
      <w:r>
        <w:rPr>
          <w:rFonts w:ascii="宋体" w:hAnsi="宋体" w:cs="宋体" w:hint="eastAsia"/>
          <w:kern w:val="0"/>
          <w:szCs w:val="21"/>
          <w:lang w:bidi="ar"/>
        </w:rPr>
        <w:t>人：</w:t>
      </w:r>
      <w:r>
        <w:rPr>
          <w:rFonts w:ascii="宋体" w:hAnsi="宋体" w:cs="宋体"/>
          <w:kern w:val="0"/>
          <w:szCs w:val="21"/>
          <w:u w:val="single"/>
          <w:lang w:bidi="ar"/>
        </w:rPr>
        <w:t xml:space="preserve">                      </w:t>
      </w:r>
      <w:r>
        <w:rPr>
          <w:rFonts w:ascii="宋体" w:hAnsi="宋体" w:cs="宋体" w:hint="eastAsia"/>
          <w:kern w:val="0"/>
          <w:szCs w:val="21"/>
          <w:lang w:bidi="ar"/>
        </w:rPr>
        <w:t>（盖单位公章）</w:t>
      </w:r>
      <w:r>
        <w:rPr>
          <w:rFonts w:ascii="宋体" w:hAnsi="宋体" w:cs="宋体"/>
          <w:kern w:val="0"/>
          <w:szCs w:val="21"/>
          <w:lang w:bidi="ar"/>
        </w:rPr>
        <w:br/>
      </w:r>
      <w:r>
        <w:rPr>
          <w:rFonts w:ascii="宋体" w:hAnsi="宋体" w:cs="宋体"/>
          <w:kern w:val="0"/>
          <w:szCs w:val="21"/>
          <w:lang w:bidi="ar"/>
        </w:rPr>
        <w:br/>
      </w:r>
      <w:r>
        <w:rPr>
          <w:rFonts w:ascii="宋体" w:hAnsi="宋体" w:cs="宋体" w:hint="eastAsia"/>
          <w:kern w:val="0"/>
          <w:szCs w:val="21"/>
          <w:lang w:bidi="ar"/>
        </w:rPr>
        <w:t>法定代表人或其委托代理人：</w:t>
      </w:r>
      <w:r>
        <w:rPr>
          <w:rFonts w:ascii="宋体" w:hAnsi="宋体" w:cs="宋体"/>
          <w:kern w:val="0"/>
          <w:szCs w:val="21"/>
          <w:u w:val="single"/>
          <w:lang w:bidi="ar"/>
        </w:rPr>
        <w:t xml:space="preserve">          </w:t>
      </w:r>
      <w:r>
        <w:rPr>
          <w:rFonts w:ascii="宋体" w:hAnsi="宋体" w:cs="宋体" w:hint="eastAsia"/>
          <w:kern w:val="0"/>
          <w:szCs w:val="21"/>
          <w:lang w:bidi="ar"/>
        </w:rPr>
        <w:t>（签名）</w:t>
      </w:r>
      <w:r>
        <w:rPr>
          <w:rFonts w:ascii="宋体" w:hAnsi="宋体" w:cs="宋体"/>
          <w:kern w:val="0"/>
          <w:szCs w:val="21"/>
          <w:lang w:bidi="ar"/>
        </w:rPr>
        <w:br/>
        <w:t xml:space="preserve">                                </w:t>
      </w:r>
      <w:r>
        <w:rPr>
          <w:rFonts w:ascii="宋体" w:hAnsi="宋体" w:cs="宋体"/>
          <w:kern w:val="0"/>
          <w:szCs w:val="21"/>
          <w:lang w:bidi="ar"/>
        </w:rPr>
        <w:br/>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058A9" w:rsidRDefault="009058A9"/>
    <w:p w:rsidR="009058A9" w:rsidRDefault="009058A9">
      <w:pPr>
        <w:rPr>
          <w:rFonts w:ascii="方正仿宋_GBK" w:eastAsia="方正仿宋_GBK" w:hAnsi="方正仿宋_GBK" w:cs="方正仿宋_GBK"/>
          <w:sz w:val="30"/>
          <w:szCs w:val="30"/>
        </w:rPr>
      </w:pPr>
    </w:p>
    <w:p w:rsidR="009058A9" w:rsidRDefault="00E12936">
      <w:pPr>
        <w:pStyle w:val="2"/>
        <w:jc w:val="center"/>
        <w:rPr>
          <w:rFonts w:ascii="宋体" w:eastAsia="宋体" w:hAnsi="宋体" w:cs="宋体"/>
          <w:sz w:val="28"/>
          <w:szCs w:val="20"/>
        </w:rPr>
      </w:pPr>
      <w:bookmarkStart w:id="147" w:name="_Toc86528844"/>
      <w:r>
        <w:rPr>
          <w:rFonts w:ascii="宋体" w:eastAsia="宋体" w:hAnsi="宋体" w:cs="宋体" w:hint="eastAsia"/>
          <w:sz w:val="28"/>
          <w:szCs w:val="20"/>
        </w:rPr>
        <w:lastRenderedPageBreak/>
        <w:t>二、法定代表人身份证明或法定代表人授权委托书</w:t>
      </w:r>
      <w:bookmarkEnd w:id="147"/>
    </w:p>
    <w:p w:rsidR="009058A9" w:rsidRDefault="00E12936">
      <w:pPr>
        <w:jc w:val="center"/>
        <w:rPr>
          <w:b/>
          <w:bCs/>
          <w:sz w:val="28"/>
          <w:szCs w:val="28"/>
        </w:rPr>
      </w:pPr>
      <w:r>
        <w:rPr>
          <w:rFonts w:hint="eastAsia"/>
          <w:b/>
          <w:bCs/>
          <w:sz w:val="28"/>
          <w:szCs w:val="28"/>
        </w:rPr>
        <w:t>（一）法定代表人身份证明</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比选申请人名称：</w:t>
      </w:r>
      <w:r>
        <w:rPr>
          <w:szCs w:val="21"/>
          <w:u w:val="single"/>
        </w:rPr>
        <w:t xml:space="preserve"> </w:t>
      </w:r>
      <w:r>
        <w:rPr>
          <w:szCs w:val="21"/>
        </w:rPr>
        <w:t xml:space="preserve">                            </w:t>
      </w:r>
    </w:p>
    <w:p w:rsidR="009058A9" w:rsidRDefault="00E12936">
      <w:pPr>
        <w:adjustRightInd w:val="0"/>
        <w:snapToGrid w:val="0"/>
        <w:spacing w:line="500" w:lineRule="atLeast"/>
        <w:rPr>
          <w:szCs w:val="21"/>
        </w:rPr>
      </w:pPr>
      <w:r>
        <w:rPr>
          <w:rFonts w:hint="eastAsia"/>
          <w:szCs w:val="21"/>
        </w:rPr>
        <w:t>单位性质：</w:t>
      </w:r>
      <w:r>
        <w:rPr>
          <w:szCs w:val="21"/>
          <w:u w:val="single"/>
        </w:rPr>
        <w:t xml:space="preserve">                               </w:t>
      </w:r>
      <w:r>
        <w:rPr>
          <w:szCs w:val="21"/>
        </w:rPr>
        <w:t xml:space="preserve"> </w:t>
      </w:r>
    </w:p>
    <w:p w:rsidR="009058A9" w:rsidRDefault="00E12936">
      <w:pPr>
        <w:adjustRightInd w:val="0"/>
        <w:snapToGrid w:val="0"/>
        <w:spacing w:line="500" w:lineRule="atLeast"/>
        <w:rPr>
          <w:szCs w:val="21"/>
        </w:rPr>
      </w:pPr>
      <w:r>
        <w:rPr>
          <w:rFonts w:hint="eastAsia"/>
          <w:szCs w:val="21"/>
        </w:rPr>
        <w:t>地址：</w:t>
      </w:r>
      <w:r>
        <w:rPr>
          <w:szCs w:val="21"/>
        </w:rPr>
        <w:t xml:space="preserve">             </w:t>
      </w:r>
      <w:r>
        <w:rPr>
          <w:szCs w:val="21"/>
          <w:u w:val="single"/>
        </w:rPr>
        <w:t xml:space="preserve">                      </w:t>
      </w:r>
    </w:p>
    <w:p w:rsidR="009058A9" w:rsidRDefault="00E12936">
      <w:pPr>
        <w:adjustRightInd w:val="0"/>
        <w:snapToGrid w:val="0"/>
        <w:spacing w:line="500" w:lineRule="atLeast"/>
        <w:rPr>
          <w:szCs w:val="21"/>
        </w:rPr>
      </w:pPr>
      <w:r>
        <w:rPr>
          <w:rFonts w:hint="eastAsia"/>
          <w:szCs w:val="21"/>
        </w:rPr>
        <w:t>成立时间：</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9058A9" w:rsidRDefault="00E12936">
      <w:pPr>
        <w:adjustRightInd w:val="0"/>
        <w:snapToGrid w:val="0"/>
        <w:spacing w:line="500" w:lineRule="atLeast"/>
        <w:rPr>
          <w:szCs w:val="21"/>
        </w:rPr>
      </w:pPr>
      <w:r>
        <w:rPr>
          <w:rFonts w:hint="eastAsia"/>
          <w:szCs w:val="21"/>
        </w:rPr>
        <w:t>经营期限：</w:t>
      </w:r>
      <w:r>
        <w:rPr>
          <w:szCs w:val="21"/>
          <w:u w:val="single"/>
        </w:rPr>
        <w:t xml:space="preserve">                               </w:t>
      </w:r>
    </w:p>
    <w:p w:rsidR="009058A9" w:rsidRDefault="00E12936">
      <w:pPr>
        <w:adjustRightInd w:val="0"/>
        <w:snapToGrid w:val="0"/>
        <w:spacing w:line="500" w:lineRule="atLeast"/>
        <w:rPr>
          <w:szCs w:val="21"/>
        </w:rPr>
      </w:pPr>
      <w:r>
        <w:rPr>
          <w:rFonts w:hint="eastAsia"/>
          <w:szCs w:val="21"/>
        </w:rPr>
        <w:t>姓名：</w:t>
      </w:r>
      <w:r>
        <w:rPr>
          <w:szCs w:val="21"/>
          <w:u w:val="single"/>
        </w:rPr>
        <w:t xml:space="preserve">                (</w:t>
      </w:r>
      <w:r>
        <w:rPr>
          <w:rFonts w:hint="eastAsia"/>
          <w:szCs w:val="21"/>
          <w:u w:val="single"/>
        </w:rPr>
        <w:t>亲笔签名</w:t>
      </w:r>
      <w:r>
        <w:rPr>
          <w:szCs w:val="21"/>
          <w:u w:val="single"/>
        </w:rPr>
        <w:t xml:space="preserve">) </w:t>
      </w:r>
      <w:r>
        <w:rPr>
          <w:szCs w:val="21"/>
        </w:rPr>
        <w:t xml:space="preserve"> </w:t>
      </w:r>
      <w:r>
        <w:rPr>
          <w:rFonts w:hint="eastAsia"/>
          <w:szCs w:val="21"/>
        </w:rPr>
        <w:t>性别：</w:t>
      </w:r>
      <w:r>
        <w:rPr>
          <w:szCs w:val="21"/>
          <w:u w:val="single"/>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rsidR="009058A9" w:rsidRDefault="00E12936">
      <w:pPr>
        <w:adjustRightInd w:val="0"/>
        <w:snapToGrid w:val="0"/>
        <w:spacing w:line="500" w:lineRule="atLeas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rsidR="009058A9" w:rsidRDefault="00E12936">
      <w:pPr>
        <w:adjustRightInd w:val="0"/>
        <w:snapToGrid w:val="0"/>
        <w:spacing w:line="500" w:lineRule="atLeast"/>
        <w:ind w:firstLineChars="200" w:firstLine="420"/>
        <w:rPr>
          <w:szCs w:val="21"/>
        </w:rPr>
      </w:pPr>
      <w:r>
        <w:rPr>
          <w:rFonts w:hint="eastAsia"/>
          <w:szCs w:val="21"/>
        </w:rPr>
        <w:t>特此证明。</w:t>
      </w:r>
    </w:p>
    <w:p w:rsidR="009058A9" w:rsidRDefault="00E12936">
      <w:pPr>
        <w:pStyle w:val="3"/>
        <w:snapToGrid w:val="0"/>
        <w:spacing w:line="500" w:lineRule="atLeast"/>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255270</wp:posOffset>
                </wp:positionV>
                <wp:extent cx="4869180" cy="1743075"/>
                <wp:effectExtent l="0" t="0" r="26670" b="28575"/>
                <wp:wrapNone/>
                <wp:docPr id="1" name="文本框 1"/>
                <wp:cNvGraphicFramePr/>
                <a:graphic xmlns:a="http://schemas.openxmlformats.org/drawingml/2006/main">
                  <a:graphicData uri="http://schemas.microsoft.com/office/word/2010/wordprocessingShape">
                    <wps:wsp>
                      <wps:cNvSpPr txBox="1"/>
                      <wps:spPr>
                        <a:xfrm>
                          <a:off x="0" y="0"/>
                          <a:ext cx="4869180" cy="17430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E54F5" w:rsidRDefault="00CE54F5">
                            <w:pPr>
                              <w:jc w:val="center"/>
                              <w:rPr>
                                <w:rFonts w:ascii="黑体" w:eastAsia="黑体"/>
                                <w:szCs w:val="21"/>
                              </w:rPr>
                            </w:pPr>
                            <w:r>
                              <w:rPr>
                                <w:rFonts w:ascii="黑体" w:eastAsia="黑体" w:hint="eastAsia"/>
                                <w:szCs w:val="21"/>
                              </w:rPr>
                              <w:t>附法定代表人第二代身份证复印件双面</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5pt;margin-top:20.1pt;width:383.4pt;height:13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">
                <v:textbox>
                  <w:txbxContent>
                    <w:p w:rsidR="00CE54F5" w:rsidRDefault="00CE54F5">
                      <w:pPr>
                        <w:jc w:val="center"/>
                        <w:rPr>
                          <w:rFonts w:ascii="黑体" w:eastAsia="黑体"/>
                          <w:szCs w:val="21"/>
                        </w:rPr>
                      </w:pPr>
                      <w:r>
                        <w:rPr>
                          <w:rFonts w:ascii="黑体" w:eastAsia="黑体" w:hint="eastAsia"/>
                          <w:szCs w:val="21"/>
                        </w:rPr>
                        <w:t>附法定代表人第二代身份证复印件双面</w:t>
                      </w:r>
                    </w:p>
                  </w:txbxContent>
                </v:textbox>
              </v:shape>
            </w:pict>
          </mc:Fallback>
        </mc:AlternateContent>
      </w:r>
    </w:p>
    <w:p w:rsidR="009058A9" w:rsidRDefault="009058A9">
      <w:pPr>
        <w:adjustRightInd w:val="0"/>
        <w:snapToGrid w:val="0"/>
        <w:spacing w:line="500" w:lineRule="atLeast"/>
        <w:rPr>
          <w:szCs w:val="21"/>
        </w:rPr>
      </w:pPr>
    </w:p>
    <w:p w:rsidR="009058A9" w:rsidRDefault="009058A9">
      <w:pPr>
        <w:pStyle w:val="3"/>
        <w:snapToGrid w:val="0"/>
        <w:spacing w:line="500" w:lineRule="atLeast"/>
        <w:rPr>
          <w:szCs w:val="21"/>
        </w:rPr>
      </w:pPr>
    </w:p>
    <w:p w:rsidR="009058A9" w:rsidRDefault="009058A9">
      <w:pPr>
        <w:adjustRightInd w:val="0"/>
        <w:snapToGrid w:val="0"/>
        <w:spacing w:line="500" w:lineRule="atLeast"/>
        <w:rPr>
          <w:szCs w:val="21"/>
        </w:rPr>
      </w:pPr>
    </w:p>
    <w:p w:rsidR="009058A9" w:rsidRDefault="009058A9">
      <w:pPr>
        <w:pStyle w:val="3"/>
        <w:snapToGrid w:val="0"/>
        <w:spacing w:line="500" w:lineRule="atLeast"/>
        <w:rPr>
          <w:szCs w:val="21"/>
        </w:rPr>
      </w:pPr>
    </w:p>
    <w:p w:rsidR="009058A9" w:rsidRDefault="00E12936">
      <w:pPr>
        <w:adjustRightInd w:val="0"/>
        <w:snapToGrid w:val="0"/>
        <w:spacing w:line="500" w:lineRule="atLeast"/>
        <w:rPr>
          <w:szCs w:val="21"/>
        </w:rPr>
      </w:pPr>
      <w:r>
        <w:rPr>
          <w:szCs w:val="21"/>
        </w:rPr>
        <w:t xml:space="preserve">                          </w:t>
      </w:r>
      <w:r>
        <w:rPr>
          <w:rFonts w:hint="eastAsia"/>
          <w:szCs w:val="21"/>
        </w:rPr>
        <w:t>比选申请人：</w:t>
      </w:r>
      <w:r>
        <w:rPr>
          <w:szCs w:val="21"/>
          <w:u w:val="single"/>
        </w:rPr>
        <w:t xml:space="preserve">                 </w:t>
      </w:r>
      <w:r>
        <w:rPr>
          <w:rFonts w:hint="eastAsia"/>
          <w:szCs w:val="21"/>
        </w:rPr>
        <w:t>（盖单位鲜公章）</w:t>
      </w:r>
    </w:p>
    <w:p w:rsidR="009058A9" w:rsidRDefault="00E12936">
      <w:pPr>
        <w:adjustRightInd w:val="0"/>
        <w:snapToGrid w:val="0"/>
        <w:spacing w:line="500" w:lineRule="atLeas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ind w:left="738" w:hangingChars="350" w:hanging="738"/>
        <w:rPr>
          <w:b/>
          <w:szCs w:val="21"/>
        </w:rPr>
      </w:pPr>
      <w:r>
        <w:rPr>
          <w:rFonts w:hint="eastAsia"/>
          <w:b/>
          <w:szCs w:val="21"/>
        </w:rPr>
        <w:t>注：</w:t>
      </w:r>
      <w:r>
        <w:rPr>
          <w:b/>
          <w:szCs w:val="21"/>
        </w:rPr>
        <w:t>1.</w:t>
      </w:r>
      <w:r>
        <w:rPr>
          <w:rFonts w:hint="eastAsia"/>
          <w:b/>
          <w:szCs w:val="21"/>
        </w:rPr>
        <w:t>法定代表人的签名必须是亲笔签名，不得使用印章、签名章或者其它电子制版签名代替；</w:t>
      </w:r>
    </w:p>
    <w:p w:rsidR="009058A9" w:rsidRDefault="00E12936">
      <w:pPr>
        <w:adjustRightInd w:val="0"/>
        <w:snapToGrid w:val="0"/>
        <w:spacing w:line="500" w:lineRule="atLeast"/>
        <w:ind w:firstLineChars="200" w:firstLine="422"/>
        <w:rPr>
          <w:b/>
          <w:szCs w:val="21"/>
        </w:rPr>
      </w:pPr>
      <w:r>
        <w:rPr>
          <w:b/>
          <w:szCs w:val="21"/>
        </w:rPr>
        <w:t>2.</w:t>
      </w:r>
      <w:r>
        <w:rPr>
          <w:rFonts w:hint="eastAsia"/>
          <w:b/>
          <w:szCs w:val="21"/>
        </w:rPr>
        <w:t>法定代表人身份证明需按上述格式填写完整，不可缺少内容。在此基础上增加内容的不影响其有效性。</w:t>
      </w:r>
    </w:p>
    <w:p w:rsidR="009058A9" w:rsidRDefault="009058A9">
      <w:pPr>
        <w:adjustRightInd w:val="0"/>
        <w:snapToGrid w:val="0"/>
        <w:spacing w:beforeLines="50" w:before="120" w:afterLines="50" w:after="120" w:line="500" w:lineRule="atLeast"/>
        <w:jc w:val="center"/>
        <w:rPr>
          <w:b/>
          <w:bCs/>
          <w:sz w:val="28"/>
          <w:szCs w:val="28"/>
        </w:rPr>
      </w:pPr>
    </w:p>
    <w:p w:rsidR="009058A9" w:rsidRDefault="00E12936">
      <w:pPr>
        <w:adjustRightInd w:val="0"/>
        <w:snapToGrid w:val="0"/>
        <w:spacing w:beforeLines="50" w:before="120" w:afterLines="50" w:after="120" w:line="500" w:lineRule="atLeast"/>
        <w:jc w:val="center"/>
        <w:rPr>
          <w:b/>
          <w:bCs/>
          <w:sz w:val="28"/>
          <w:szCs w:val="28"/>
        </w:rPr>
      </w:pPr>
      <w:r>
        <w:rPr>
          <w:rFonts w:hint="eastAsia"/>
          <w:b/>
          <w:bCs/>
          <w:sz w:val="28"/>
          <w:szCs w:val="28"/>
        </w:rPr>
        <w:lastRenderedPageBreak/>
        <w:t>（二）授权委托书</w:t>
      </w:r>
    </w:p>
    <w:p w:rsidR="009058A9" w:rsidRDefault="00E12936">
      <w:pPr>
        <w:topLinePunct/>
        <w:adjustRightInd w:val="0"/>
        <w:snapToGrid w:val="0"/>
        <w:spacing w:line="500" w:lineRule="atLeas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（比选申请人名称）的法定代表人，现委托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u w:val="single"/>
        </w:rPr>
        <w:t>（项目名称）</w:t>
      </w:r>
      <w:r>
        <w:rPr>
          <w:szCs w:val="21"/>
          <w:u w:val="single"/>
        </w:rPr>
        <w:t xml:space="preserve">   </w:t>
      </w:r>
      <w:r>
        <w:rPr>
          <w:rFonts w:hint="eastAsia"/>
          <w:szCs w:val="21"/>
        </w:rPr>
        <w:t>投标文件、签订合同和处理有关事宜，其法律后果由我方承担。</w:t>
      </w:r>
    </w:p>
    <w:p w:rsidR="009058A9" w:rsidRDefault="00E12936">
      <w:pPr>
        <w:adjustRightInd w:val="0"/>
        <w:snapToGrid w:val="0"/>
        <w:spacing w:line="500" w:lineRule="atLeas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9058A9" w:rsidRDefault="00E12936">
      <w:pPr>
        <w:adjustRightInd w:val="0"/>
        <w:snapToGrid w:val="0"/>
        <w:spacing w:line="500" w:lineRule="atLeast"/>
        <w:ind w:firstLineChars="200" w:firstLine="420"/>
        <w:rPr>
          <w:szCs w:val="21"/>
        </w:rPr>
      </w:pPr>
      <w:r>
        <w:rPr>
          <w:rFonts w:hint="eastAsia"/>
          <w:szCs w:val="21"/>
        </w:rPr>
        <w:t>代理人无转委托权。</w:t>
      </w:r>
    </w:p>
    <w:p w:rsidR="009058A9" w:rsidRDefault="00E12936">
      <w:pPr>
        <w:adjustRightInd w:val="0"/>
        <w:snapToGrid w:val="0"/>
        <w:spacing w:line="500" w:lineRule="atLeast"/>
        <w:ind w:firstLineChars="200" w:firstLine="420"/>
        <w:rPr>
          <w:szCs w:val="21"/>
        </w:rPr>
      </w:pPr>
      <w:r>
        <w:rPr>
          <w:rFonts w:hint="eastAsia"/>
          <w:szCs w:val="21"/>
        </w:rPr>
        <w:t>附：法定代表人身份证明</w:t>
      </w:r>
    </w:p>
    <w:tbl>
      <w:tblPr>
        <w:tblpPr w:leftFromText="180" w:rightFromText="180" w:vertAnchor="text" w:horzAnchor="page" w:tblpX="1408" w:tblpY="230"/>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7"/>
        <w:gridCol w:w="4353"/>
      </w:tblGrid>
      <w:tr w:rsidR="009058A9">
        <w:trPr>
          <w:trHeight w:val="3295"/>
        </w:trPr>
        <w:tc>
          <w:tcPr>
            <w:tcW w:w="4867" w:type="dxa"/>
          </w:tcPr>
          <w:p w:rsidR="009058A9" w:rsidRDefault="00E12936">
            <w:pPr>
              <w:adjustRightInd w:val="0"/>
              <w:snapToGrid w:val="0"/>
              <w:spacing w:line="500" w:lineRule="atLeast"/>
              <w:jc w:val="center"/>
              <w:rPr>
                <w:rFonts w:ascii="黑体" w:eastAsia="黑体"/>
                <w:szCs w:val="21"/>
              </w:rPr>
            </w:pPr>
            <w:r>
              <w:rPr>
                <w:rFonts w:ascii="黑体" w:eastAsia="黑体" w:hint="eastAsia"/>
                <w:szCs w:val="21"/>
              </w:rPr>
              <w:t>附法定代表人第二代身份证复印件双面</w:t>
            </w:r>
          </w:p>
          <w:p w:rsidR="009058A9" w:rsidRDefault="009058A9">
            <w:pPr>
              <w:adjustRightInd w:val="0"/>
              <w:snapToGrid w:val="0"/>
              <w:spacing w:line="500" w:lineRule="atLeast"/>
              <w:jc w:val="center"/>
              <w:rPr>
                <w:rFonts w:ascii="黑体" w:eastAsia="黑体"/>
                <w:szCs w:val="21"/>
              </w:rPr>
            </w:pPr>
          </w:p>
        </w:tc>
        <w:tc>
          <w:tcPr>
            <w:tcW w:w="4353" w:type="dxa"/>
          </w:tcPr>
          <w:p w:rsidR="009058A9" w:rsidRDefault="00E12936">
            <w:pPr>
              <w:adjustRightInd w:val="0"/>
              <w:snapToGrid w:val="0"/>
              <w:spacing w:line="500" w:lineRule="atLeast"/>
              <w:jc w:val="center"/>
              <w:rPr>
                <w:rFonts w:ascii="黑体" w:eastAsia="黑体"/>
                <w:szCs w:val="21"/>
              </w:rPr>
            </w:pPr>
            <w:r>
              <w:rPr>
                <w:rFonts w:ascii="黑体" w:eastAsia="黑体" w:hint="eastAsia"/>
                <w:szCs w:val="21"/>
              </w:rPr>
              <w:t>附委托代理人第二代身份证复印件双面</w:t>
            </w:r>
          </w:p>
          <w:p w:rsidR="009058A9" w:rsidRDefault="009058A9">
            <w:pPr>
              <w:tabs>
                <w:tab w:val="left" w:pos="1680"/>
                <w:tab w:val="left" w:pos="4215"/>
                <w:tab w:val="left" w:pos="4305"/>
                <w:tab w:val="left" w:pos="8000"/>
              </w:tabs>
              <w:autoSpaceDE w:val="0"/>
              <w:autoSpaceDN w:val="0"/>
              <w:adjustRightInd w:val="0"/>
              <w:snapToGrid w:val="0"/>
              <w:spacing w:line="500" w:lineRule="atLeast"/>
              <w:jc w:val="center"/>
              <w:rPr>
                <w:rFonts w:ascii="宋体" w:hAnsi="宋体" w:cs="MingLiU"/>
                <w:kern w:val="0"/>
                <w:szCs w:val="21"/>
              </w:rPr>
            </w:pPr>
          </w:p>
        </w:tc>
      </w:tr>
    </w:tbl>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比选申请人：</w:t>
      </w:r>
      <w:r>
        <w:rPr>
          <w:szCs w:val="21"/>
          <w:u w:val="single"/>
        </w:rPr>
        <w:t xml:space="preserve">                               </w:t>
      </w:r>
      <w:r>
        <w:rPr>
          <w:rFonts w:hint="eastAsia"/>
          <w:szCs w:val="21"/>
        </w:rPr>
        <w:t>（盖单位鲜公章）</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法定代表人：</w:t>
      </w:r>
      <w:r>
        <w:rPr>
          <w:szCs w:val="21"/>
          <w:u w:val="single"/>
        </w:rPr>
        <w:t xml:space="preserve">                               </w:t>
      </w:r>
      <w:r>
        <w:rPr>
          <w:rFonts w:hint="eastAsia"/>
          <w:szCs w:val="21"/>
        </w:rPr>
        <w:t>（签名）</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身份证号码：</w:t>
      </w:r>
      <w:r>
        <w:rPr>
          <w:szCs w:val="21"/>
          <w:u w:val="single"/>
        </w:rPr>
        <w:t xml:space="preserve">                                     </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委托代理人：</w:t>
      </w:r>
      <w:r>
        <w:rPr>
          <w:szCs w:val="21"/>
          <w:u w:val="single"/>
        </w:rPr>
        <w:t xml:space="preserve">                                   </w:t>
      </w:r>
      <w:r>
        <w:rPr>
          <w:rFonts w:hint="eastAsia"/>
          <w:szCs w:val="21"/>
        </w:rPr>
        <w:t>（签名）</w:t>
      </w:r>
      <w:r>
        <w:rPr>
          <w:szCs w:val="21"/>
        </w:rPr>
        <w:t xml:space="preserve"> </w:t>
      </w:r>
    </w:p>
    <w:p w:rsidR="009058A9" w:rsidRDefault="009058A9">
      <w:pPr>
        <w:adjustRightInd w:val="0"/>
        <w:snapToGrid w:val="0"/>
        <w:spacing w:line="500" w:lineRule="atLeast"/>
        <w:rPr>
          <w:szCs w:val="21"/>
        </w:rPr>
      </w:pPr>
    </w:p>
    <w:p w:rsidR="009058A9" w:rsidRDefault="00E12936">
      <w:pPr>
        <w:adjustRightInd w:val="0"/>
        <w:snapToGrid w:val="0"/>
        <w:spacing w:line="500" w:lineRule="atLeast"/>
        <w:rPr>
          <w:szCs w:val="21"/>
        </w:rPr>
      </w:pPr>
      <w:r>
        <w:rPr>
          <w:rFonts w:hint="eastAsia"/>
          <w:szCs w:val="21"/>
        </w:rPr>
        <w:t>身份证号码：</w:t>
      </w:r>
      <w:r>
        <w:rPr>
          <w:szCs w:val="21"/>
          <w:u w:val="single"/>
        </w:rPr>
        <w:t xml:space="preserve">                                      </w:t>
      </w:r>
    </w:p>
    <w:p w:rsidR="009058A9" w:rsidRDefault="00E12936">
      <w:pPr>
        <w:adjustRightInd w:val="0"/>
        <w:snapToGrid w:val="0"/>
        <w:spacing w:line="500" w:lineRule="atLeast"/>
        <w:ind w:firstLineChars="1600" w:firstLine="3360"/>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9058A9" w:rsidRDefault="009058A9">
      <w:pPr>
        <w:adjustRightInd w:val="0"/>
        <w:snapToGrid w:val="0"/>
        <w:spacing w:line="500" w:lineRule="atLeast"/>
        <w:rPr>
          <w:b/>
          <w:szCs w:val="21"/>
        </w:rPr>
      </w:pPr>
    </w:p>
    <w:p w:rsidR="009058A9" w:rsidRDefault="00E12936">
      <w:pPr>
        <w:adjustRightInd w:val="0"/>
        <w:snapToGrid w:val="0"/>
        <w:spacing w:line="500" w:lineRule="atLeast"/>
        <w:rPr>
          <w:b/>
          <w:szCs w:val="21"/>
        </w:rPr>
      </w:pPr>
      <w:r>
        <w:rPr>
          <w:rFonts w:hint="eastAsia"/>
          <w:b/>
          <w:szCs w:val="21"/>
        </w:rPr>
        <w:t>注：法定代表人的签字必须是亲笔签名，不得使用印章、签名章或其他电子制版签名代替。</w:t>
      </w:r>
    </w:p>
    <w:p w:rsidR="009058A9" w:rsidRDefault="009058A9">
      <w:pPr>
        <w:spacing w:line="400" w:lineRule="exact"/>
        <w:rPr>
          <w:rFonts w:ascii="宋体" w:hAnsi="宋体" w:cs="宋体"/>
          <w:kern w:val="0"/>
          <w:szCs w:val="21"/>
        </w:rPr>
        <w:sectPr w:rsidR="009058A9">
          <w:headerReference w:type="default" r:id="rId11"/>
          <w:footerReference w:type="default" r:id="rId12"/>
          <w:pgSz w:w="11906" w:h="16838"/>
          <w:pgMar w:top="1418" w:right="1418" w:bottom="1418" w:left="1418" w:header="851" w:footer="992" w:gutter="0"/>
          <w:cols w:space="720"/>
          <w:docGrid w:linePitch="312"/>
        </w:sectPr>
      </w:pPr>
    </w:p>
    <w:p w:rsidR="009058A9" w:rsidRDefault="00E12936">
      <w:pPr>
        <w:adjustRightInd w:val="0"/>
        <w:snapToGrid w:val="0"/>
        <w:spacing w:beforeLines="50" w:before="156" w:afterLines="50" w:after="156" w:line="500" w:lineRule="atLeast"/>
        <w:jc w:val="center"/>
        <w:rPr>
          <w:rFonts w:ascii="Times New Roman" w:hAnsi="Times New Roman"/>
          <w:b/>
          <w:bCs/>
          <w:sz w:val="28"/>
          <w:szCs w:val="28"/>
        </w:rPr>
      </w:pPr>
      <w:bookmarkStart w:id="148" w:name="_Toc38789831"/>
      <w:bookmarkStart w:id="149" w:name="_Toc16109"/>
      <w:bookmarkStart w:id="150" w:name="_Toc504639209"/>
      <w:bookmarkStart w:id="151" w:name="_Toc23353"/>
      <w:bookmarkStart w:id="152" w:name="_Toc507681482"/>
      <w:bookmarkStart w:id="153" w:name="_Toc507681694"/>
      <w:r>
        <w:rPr>
          <w:rFonts w:ascii="Times New Roman" w:hAnsi="Times New Roman" w:hint="eastAsia"/>
          <w:b/>
          <w:bCs/>
          <w:sz w:val="28"/>
          <w:szCs w:val="28"/>
        </w:rPr>
        <w:lastRenderedPageBreak/>
        <w:t>三、资格审查资料</w:t>
      </w:r>
      <w:bookmarkEnd w:id="148"/>
      <w:bookmarkEnd w:id="149"/>
      <w:bookmarkEnd w:id="150"/>
      <w:bookmarkEnd w:id="151"/>
      <w:bookmarkEnd w:id="152"/>
      <w:bookmarkEnd w:id="153"/>
      <w:r>
        <w:rPr>
          <w:rFonts w:ascii="Times New Roman" w:hAnsi="Times New Roman" w:hint="eastAsia"/>
          <w:b/>
          <w:bCs/>
          <w:sz w:val="28"/>
          <w:szCs w:val="28"/>
        </w:rPr>
        <w:t xml:space="preserve">   </w:t>
      </w:r>
    </w:p>
    <w:p w:rsidR="009058A9" w:rsidRDefault="00E12936">
      <w:pPr>
        <w:pStyle w:val="3"/>
        <w:jc w:val="center"/>
        <w:rPr>
          <w:rFonts w:ascii="宋体" w:hAnsi="宋体" w:cs="宋体"/>
          <w:sz w:val="28"/>
          <w:szCs w:val="28"/>
        </w:rPr>
      </w:pPr>
      <w:bookmarkStart w:id="154" w:name="_Toc507681483"/>
      <w:bookmarkStart w:id="155" w:name="_Toc246996373"/>
      <w:bookmarkStart w:id="156" w:name="_Toc144974876"/>
      <w:bookmarkStart w:id="157" w:name="_Toc152045808"/>
      <w:bookmarkStart w:id="158" w:name="_Toc504639210"/>
      <w:bookmarkStart w:id="159" w:name="_Toc246997116"/>
      <w:bookmarkStart w:id="160" w:name="_Toc152042597"/>
      <w:bookmarkStart w:id="161" w:name="_Toc247085891"/>
      <w:bookmarkStart w:id="162" w:name="_Toc507681695"/>
      <w:bookmarkStart w:id="163" w:name="_Toc179632828"/>
      <w:r>
        <w:rPr>
          <w:rFonts w:ascii="宋体" w:hAnsi="宋体" w:cs="宋体" w:hint="eastAsia"/>
          <w:sz w:val="28"/>
          <w:szCs w:val="28"/>
        </w:rPr>
        <w:t>（一）比选申请人基本情况表</w:t>
      </w:r>
      <w:bookmarkEnd w:id="154"/>
      <w:bookmarkEnd w:id="155"/>
      <w:bookmarkEnd w:id="156"/>
      <w:bookmarkEnd w:id="157"/>
      <w:bookmarkEnd w:id="158"/>
      <w:bookmarkEnd w:id="159"/>
      <w:bookmarkEnd w:id="160"/>
      <w:bookmarkEnd w:id="161"/>
      <w:bookmarkEnd w:id="162"/>
      <w:bookmarkEnd w:id="163"/>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1260"/>
        <w:gridCol w:w="311"/>
        <w:gridCol w:w="1078"/>
        <w:gridCol w:w="490"/>
        <w:gridCol w:w="860"/>
        <w:gridCol w:w="992"/>
      </w:tblGrid>
      <w:tr w:rsidR="009058A9">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比选申请人名称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490"/>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rPr>
              <w:t>资产构成情况及投资参股的关联企业情况</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传  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组织结构</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c>
          <w:tcPr>
            <w:tcW w:w="4991" w:type="dxa"/>
            <w:gridSpan w:val="6"/>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ind w:firstLineChars="50" w:firstLine="105"/>
              <w:jc w:val="center"/>
              <w:rPr>
                <w:rFonts w:ascii="宋体" w:hAnsi="宋体" w:cs="宋体"/>
                <w:szCs w:val="21"/>
              </w:rPr>
            </w:pPr>
            <w:r>
              <w:rPr>
                <w:rFonts w:ascii="宋体" w:hAnsi="宋体" w:cs="宋体" w:hint="eastAsia"/>
                <w:szCs w:val="21"/>
              </w:rPr>
              <w:t>员工总人数：</w:t>
            </w:r>
          </w:p>
        </w:tc>
      </w:tr>
      <w:tr w:rsidR="009058A9">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营业执照号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注册资金</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开户银行</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账号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r w:rsidR="009058A9">
        <w:trPr>
          <w:trHeight w:val="126"/>
        </w:trPr>
        <w:tc>
          <w:tcPr>
            <w:tcW w:w="1728" w:type="dxa"/>
            <w:tcBorders>
              <w:top w:val="single" w:sz="4" w:space="0" w:color="auto"/>
              <w:left w:val="single" w:sz="4" w:space="0" w:color="auto"/>
              <w:right w:val="single" w:sz="4" w:space="0" w:color="auto"/>
            </w:tcBorders>
            <w:vAlign w:val="center"/>
          </w:tcPr>
          <w:p w:rsidR="009058A9" w:rsidRDefault="00E12936">
            <w:pPr>
              <w:topLinePunct/>
              <w:spacing w:line="440" w:lineRule="exact"/>
              <w:ind w:firstLineChars="100" w:firstLine="210"/>
              <w:jc w:val="center"/>
              <w:rPr>
                <w:rFonts w:ascii="宋体" w:hAnsi="宋体" w:cs="宋体"/>
                <w:szCs w:val="21"/>
              </w:rPr>
            </w:pPr>
            <w:r>
              <w:rPr>
                <w:rFonts w:ascii="宋体" w:hAnsi="宋体" w:cs="宋体" w:hint="eastAsia"/>
                <w:szCs w:val="21"/>
              </w:rPr>
              <w:t>经营范围</w:t>
            </w:r>
          </w:p>
        </w:tc>
        <w:tc>
          <w:tcPr>
            <w:tcW w:w="6840" w:type="dxa"/>
            <w:gridSpan w:val="8"/>
            <w:tcBorders>
              <w:top w:val="single" w:sz="4" w:space="0" w:color="auto"/>
              <w:left w:val="single" w:sz="4" w:space="0" w:color="auto"/>
              <w:right w:val="single" w:sz="4" w:space="0" w:color="auto"/>
            </w:tcBorders>
            <w:vAlign w:val="center"/>
          </w:tcPr>
          <w:p w:rsidR="009058A9" w:rsidRDefault="009058A9">
            <w:pPr>
              <w:topLinePunct/>
              <w:spacing w:line="440" w:lineRule="exact"/>
              <w:rPr>
                <w:rFonts w:ascii="宋体" w:hAnsi="宋体" w:cs="宋体"/>
                <w:szCs w:val="21"/>
              </w:rPr>
            </w:pPr>
          </w:p>
          <w:p w:rsidR="009058A9" w:rsidRDefault="009058A9">
            <w:pPr>
              <w:topLinePunct/>
              <w:spacing w:line="440" w:lineRule="exact"/>
              <w:rPr>
                <w:rFonts w:ascii="宋体" w:hAnsi="宋体" w:cs="宋体"/>
                <w:szCs w:val="21"/>
              </w:rPr>
            </w:pPr>
          </w:p>
        </w:tc>
      </w:tr>
      <w:tr w:rsidR="009058A9">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9058A9" w:rsidRDefault="00E12936">
            <w:pPr>
              <w:topLinePunct/>
              <w:spacing w:line="440" w:lineRule="exact"/>
              <w:jc w:val="center"/>
              <w:rPr>
                <w:rFonts w:ascii="宋体" w:hAnsi="宋体" w:cs="宋体"/>
                <w:szCs w:val="21"/>
              </w:rPr>
            </w:pPr>
            <w:r>
              <w:rPr>
                <w:rFonts w:ascii="宋体" w:hAnsi="宋体" w:cs="宋体" w:hint="eastAsia"/>
                <w:szCs w:val="21"/>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9058A9" w:rsidRDefault="009058A9">
            <w:pPr>
              <w:topLinePunct/>
              <w:spacing w:line="440" w:lineRule="exact"/>
              <w:jc w:val="center"/>
              <w:rPr>
                <w:rFonts w:ascii="宋体" w:hAnsi="宋体" w:cs="宋体"/>
                <w:szCs w:val="21"/>
              </w:rPr>
            </w:pPr>
          </w:p>
        </w:tc>
      </w:tr>
    </w:tbl>
    <w:p w:rsidR="009058A9" w:rsidRDefault="00E12936">
      <w:pPr>
        <w:spacing w:line="280" w:lineRule="atLeast"/>
        <w:ind w:firstLineChars="200" w:firstLine="420"/>
        <w:rPr>
          <w:rFonts w:ascii="宋体" w:hAnsi="宋体" w:cs="宋体"/>
          <w:szCs w:val="21"/>
        </w:rPr>
      </w:pPr>
      <w:r>
        <w:rPr>
          <w:rFonts w:ascii="宋体" w:hAnsi="宋体" w:cs="宋体" w:hint="eastAsia"/>
          <w:szCs w:val="21"/>
        </w:rPr>
        <w:t>注：比选申请人应根据第二章“比选申请人须知”前附表附录1的要求在本表后附相关</w:t>
      </w:r>
      <w:r>
        <w:rPr>
          <w:rFonts w:ascii="宋体" w:hAnsi="宋体" w:cs="宋体" w:hint="eastAsia"/>
        </w:rPr>
        <w:t>证明</w:t>
      </w:r>
      <w:r>
        <w:rPr>
          <w:rFonts w:ascii="宋体" w:hAnsi="宋体" w:cs="宋体" w:hint="eastAsia"/>
          <w:szCs w:val="21"/>
        </w:rPr>
        <w:t>材料，并加盖单位鲜公章。</w:t>
      </w:r>
    </w:p>
    <w:p w:rsidR="009058A9" w:rsidRDefault="009058A9">
      <w:pPr>
        <w:ind w:left="420"/>
        <w:rPr>
          <w:rFonts w:ascii="宋体" w:hAnsi="宋体" w:cs="宋体"/>
        </w:rPr>
      </w:pPr>
    </w:p>
    <w:p w:rsidR="009058A9" w:rsidRDefault="009058A9">
      <w:pPr>
        <w:ind w:left="420"/>
        <w:rPr>
          <w:rFonts w:ascii="宋体" w:hAnsi="宋体" w:cs="宋体"/>
        </w:rPr>
      </w:pPr>
    </w:p>
    <w:p w:rsidR="009058A9" w:rsidRDefault="009058A9">
      <w:pPr>
        <w:ind w:left="420"/>
        <w:rPr>
          <w:rFonts w:ascii="宋体" w:hAnsi="宋体" w:cs="宋体"/>
        </w:rPr>
      </w:pPr>
    </w:p>
    <w:p w:rsidR="009058A9" w:rsidRDefault="009058A9">
      <w:pPr>
        <w:ind w:left="420"/>
        <w:rPr>
          <w:rFonts w:ascii="宋体" w:hAnsi="宋体" w:cs="宋体"/>
        </w:rPr>
      </w:pPr>
    </w:p>
    <w:p w:rsidR="009058A9" w:rsidRDefault="009058A9">
      <w:pPr>
        <w:pStyle w:val="Default"/>
        <w:rPr>
          <w:rFonts w:hint="default"/>
          <w:color w:val="auto"/>
        </w:rPr>
      </w:pPr>
    </w:p>
    <w:p w:rsidR="009058A9" w:rsidRDefault="00E12936">
      <w:pPr>
        <w:pStyle w:val="3"/>
        <w:jc w:val="center"/>
        <w:rPr>
          <w:rFonts w:ascii="宋体" w:hAnsi="宋体" w:cs="宋体"/>
          <w:sz w:val="28"/>
          <w:szCs w:val="28"/>
        </w:rPr>
      </w:pPr>
      <w:bookmarkStart w:id="164" w:name="_Toc519694624"/>
      <w:r>
        <w:rPr>
          <w:rFonts w:ascii="宋体" w:hAnsi="宋体" w:cs="宋体" w:hint="eastAsia"/>
          <w:sz w:val="28"/>
          <w:szCs w:val="28"/>
        </w:rPr>
        <w:lastRenderedPageBreak/>
        <w:t>（二）信誉承诺书</w:t>
      </w:r>
    </w:p>
    <w:p w:rsidR="009058A9" w:rsidRDefault="009058A9"/>
    <w:p w:rsidR="009058A9" w:rsidRDefault="009058A9">
      <w:pPr>
        <w:rPr>
          <w:rFonts w:ascii="宋体" w:hAnsi="宋体"/>
          <w:sz w:val="2"/>
          <w:szCs w:val="2"/>
        </w:rPr>
      </w:pPr>
    </w:p>
    <w:p w:rsidR="009058A9" w:rsidRDefault="00E12936">
      <w:pPr>
        <w:spacing w:line="360" w:lineRule="auto"/>
        <w:jc w:val="left"/>
        <w:rPr>
          <w:rFonts w:ascii="宋体" w:hAnsi="宋体" w:cs="宋体"/>
        </w:rPr>
      </w:pPr>
      <w:r>
        <w:rPr>
          <w:rFonts w:ascii="宋体" w:hAnsi="宋体" w:cs="宋体" w:hint="eastAsia"/>
        </w:rPr>
        <w:t>致：</w:t>
      </w:r>
      <w:r>
        <w:rPr>
          <w:rFonts w:ascii="宋体" w:hAnsi="宋体" w:cs="宋体"/>
          <w:u w:val="single"/>
        </w:rPr>
        <w:t xml:space="preserve">        （</w:t>
      </w:r>
      <w:r>
        <w:rPr>
          <w:rFonts w:ascii="宋体" w:hAnsi="宋体" w:cs="宋体" w:hint="eastAsia"/>
          <w:u w:val="single"/>
        </w:rPr>
        <w:t>比选人</w:t>
      </w:r>
      <w:r>
        <w:rPr>
          <w:rFonts w:ascii="宋体" w:hAnsi="宋体" w:cs="宋体"/>
          <w:u w:val="single"/>
        </w:rPr>
        <w:t xml:space="preserve">）        </w:t>
      </w:r>
    </w:p>
    <w:p w:rsidR="009058A9" w:rsidRDefault="00E12936">
      <w:pPr>
        <w:spacing w:line="360" w:lineRule="auto"/>
        <w:ind w:firstLineChars="200" w:firstLine="420"/>
        <w:rPr>
          <w:rFonts w:ascii="宋体" w:hAnsi="宋体" w:cs="宋体"/>
        </w:rPr>
      </w:pPr>
      <w:r>
        <w:rPr>
          <w:rFonts w:ascii="宋体" w:hAnsi="宋体" w:cs="宋体" w:hint="eastAsia"/>
        </w:rPr>
        <w:t>我单位参加（项目名称）的投标，对以下内容作出真实性承诺：</w:t>
      </w:r>
    </w:p>
    <w:p w:rsidR="009058A9" w:rsidRDefault="00E12936">
      <w:pPr>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不存在</w:t>
      </w:r>
      <w:r>
        <w:rPr>
          <w:rFonts w:ascii="宋体" w:hAnsi="宋体" w:cs="宋体"/>
          <w:szCs w:val="21"/>
        </w:rPr>
        <w:t>被国家、重庆市（含市或任意区县）有关行政部门处以暂停投标资格行政处罚，且在有效期内的；</w:t>
      </w:r>
    </w:p>
    <w:p w:rsidR="009058A9" w:rsidRDefault="00E12936">
      <w:pPr>
        <w:spacing w:line="360" w:lineRule="auto"/>
        <w:ind w:firstLineChars="200" w:firstLine="420"/>
        <w:jc w:val="left"/>
        <w:rPr>
          <w:rFonts w:ascii="宋体" w:hAnsi="宋体" w:cs="宋体"/>
          <w:szCs w:val="21"/>
        </w:rPr>
      </w:pPr>
      <w:r>
        <w:rPr>
          <w:rFonts w:ascii="宋体" w:hAnsi="宋体" w:cs="宋体"/>
          <w:szCs w:val="21"/>
        </w:rPr>
        <w:t xml:space="preserve">2、不存在第二章 </w:t>
      </w:r>
      <w:r>
        <w:rPr>
          <w:rFonts w:ascii="宋体" w:hAnsi="宋体" w:cs="宋体" w:hint="eastAsia"/>
          <w:szCs w:val="21"/>
        </w:rPr>
        <w:t>“比选申请人须知”正文第</w:t>
      </w:r>
      <w:r>
        <w:rPr>
          <w:rFonts w:ascii="宋体" w:hAnsi="宋体" w:cs="宋体"/>
          <w:szCs w:val="21"/>
        </w:rPr>
        <w:t>1.4.3项和第1.4.4项规定的任何一种情形。</w:t>
      </w:r>
    </w:p>
    <w:p w:rsidR="009058A9" w:rsidRDefault="00E12936">
      <w:pPr>
        <w:spacing w:line="360" w:lineRule="auto"/>
        <w:ind w:firstLineChars="200" w:firstLine="420"/>
        <w:jc w:val="left"/>
        <w:rPr>
          <w:rFonts w:ascii="宋体" w:hAnsi="宋体" w:cs="宋体"/>
        </w:rPr>
      </w:pPr>
      <w:r>
        <w:rPr>
          <w:rFonts w:ascii="宋体" w:hAnsi="宋体" w:cs="宋体" w:hint="eastAsia"/>
        </w:rPr>
        <w:t>我单位如提供虚假材料，比选人有权取消投标资格或中标资格，已签订合同的，比选人有权解除合同、履约保证金不予退还并追究违约责任的后果。</w:t>
      </w:r>
    </w:p>
    <w:p w:rsidR="009058A9" w:rsidRDefault="009058A9">
      <w:pPr>
        <w:pStyle w:val="150"/>
        <w:shd w:val="clear" w:color="auto" w:fill="auto"/>
        <w:spacing w:before="9" w:line="358" w:lineRule="exact"/>
        <w:ind w:firstLineChars="200" w:firstLine="460"/>
        <w:rPr>
          <w:rFonts w:ascii="宋体" w:eastAsia="宋体" w:hAnsi="宋体"/>
          <w:sz w:val="21"/>
          <w:szCs w:val="21"/>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9058A9">
      <w:pPr>
        <w:tabs>
          <w:tab w:val="left" w:pos="9030"/>
        </w:tabs>
        <w:spacing w:line="360" w:lineRule="auto"/>
        <w:ind w:firstLine="420"/>
        <w:jc w:val="right"/>
        <w:rPr>
          <w:rFonts w:ascii="宋体" w:hAnsi="宋体" w:cs="宋体"/>
        </w:rPr>
      </w:pPr>
    </w:p>
    <w:p w:rsidR="009058A9" w:rsidRDefault="00E12936">
      <w:pPr>
        <w:tabs>
          <w:tab w:val="left" w:pos="9030"/>
        </w:tabs>
        <w:spacing w:line="360" w:lineRule="auto"/>
        <w:ind w:firstLine="420"/>
        <w:jc w:val="right"/>
        <w:rPr>
          <w:rFonts w:ascii="宋体" w:hAnsi="宋体" w:cs="宋体"/>
        </w:rPr>
      </w:pPr>
      <w:r>
        <w:rPr>
          <w:rFonts w:ascii="宋体" w:hAnsi="宋体" w:cs="宋体" w:hint="eastAsia"/>
        </w:rPr>
        <w:t>比选申请人</w:t>
      </w:r>
      <w:r>
        <w:rPr>
          <w:rFonts w:ascii="宋体" w:hAnsi="宋体" w:cs="宋体"/>
        </w:rPr>
        <w:t xml:space="preserve">: </w:t>
      </w:r>
      <w:r>
        <w:rPr>
          <w:rFonts w:ascii="宋体" w:hAnsi="宋体" w:cs="宋体"/>
          <w:u w:val="single"/>
        </w:rPr>
        <w:t xml:space="preserve">                （</w:t>
      </w:r>
      <w:r>
        <w:rPr>
          <w:rFonts w:ascii="宋体" w:hAnsi="宋体" w:cs="宋体" w:hint="eastAsia"/>
          <w:kern w:val="1"/>
        </w:rPr>
        <w:t>盖</w:t>
      </w:r>
      <w:r>
        <w:rPr>
          <w:rFonts w:ascii="宋体" w:hAnsi="宋体" w:cs="宋体" w:hint="eastAsia"/>
          <w:szCs w:val="21"/>
        </w:rPr>
        <w:t>单位鲜公章</w:t>
      </w:r>
      <w:r>
        <w:rPr>
          <w:rFonts w:ascii="宋体" w:hAnsi="宋体" w:cs="宋体" w:hint="eastAsia"/>
        </w:rPr>
        <w:t>）</w:t>
      </w:r>
    </w:p>
    <w:p w:rsidR="009058A9" w:rsidRDefault="00E12936">
      <w:pPr>
        <w:spacing w:line="360" w:lineRule="auto"/>
        <w:ind w:firstLineChars="3300" w:firstLine="6930"/>
        <w:jc w:val="left"/>
        <w:rPr>
          <w:rFonts w:ascii="宋体" w:hAnsi="宋体" w:cs="宋体"/>
        </w:rPr>
      </w:pPr>
      <w:r>
        <w:rPr>
          <w:rFonts w:ascii="宋体" w:hAnsi="宋体" w:cs="宋体"/>
        </w:rPr>
        <w:t xml:space="preserve"> 年   月   日</w:t>
      </w:r>
    </w:p>
    <w:p w:rsidR="009058A9" w:rsidRDefault="009058A9">
      <w:pPr>
        <w:pStyle w:val="a5"/>
      </w:pPr>
    </w:p>
    <w:bookmarkEnd w:id="164"/>
    <w:p w:rsidR="009058A9" w:rsidRDefault="009058A9">
      <w:pPr>
        <w:rPr>
          <w:rFonts w:ascii="宋体" w:hAnsi="宋体" w:cs="宋体"/>
        </w:rPr>
      </w:pPr>
    </w:p>
    <w:p w:rsidR="009058A9" w:rsidRDefault="009058A9">
      <w:pPr>
        <w:spacing w:line="400" w:lineRule="exact"/>
        <w:rPr>
          <w:rFonts w:ascii="宋体" w:hAnsi="宋体" w:cs="宋体"/>
          <w:spacing w:val="10"/>
          <w:kern w:val="0"/>
          <w:szCs w:val="21"/>
        </w:rPr>
      </w:pPr>
    </w:p>
    <w:p w:rsidR="009058A9" w:rsidRDefault="009058A9">
      <w:pPr>
        <w:rPr>
          <w:rFonts w:ascii="宋体" w:hAnsi="宋体" w:cs="宋体"/>
        </w:rPr>
      </w:pPr>
    </w:p>
    <w:p w:rsidR="009058A9" w:rsidRDefault="00E12936">
      <w:pPr>
        <w:pStyle w:val="Default"/>
        <w:rPr>
          <w:rFonts w:ascii="宋体" w:eastAsia="宋体" w:hAnsi="宋体" w:cs="宋体" w:hint="default"/>
        </w:rPr>
      </w:pPr>
      <w:r>
        <w:rPr>
          <w:rFonts w:ascii="宋体" w:eastAsia="宋体" w:hAnsi="宋体" w:cs="宋体"/>
        </w:rPr>
        <w:br w:type="page"/>
      </w:r>
      <w:bookmarkStart w:id="165" w:name="_Toc507681490"/>
      <w:bookmarkStart w:id="166" w:name="_Toc14526"/>
      <w:bookmarkStart w:id="167" w:name="_Toc9908"/>
      <w:bookmarkStart w:id="168" w:name="_Toc507681702"/>
      <w:bookmarkStart w:id="169" w:name="_Toc38789832"/>
      <w:bookmarkStart w:id="170" w:name="_Toc504639217"/>
    </w:p>
    <w:p w:rsidR="009058A9" w:rsidRDefault="00E12936">
      <w:pPr>
        <w:pStyle w:val="3"/>
        <w:ind w:left="288"/>
        <w:jc w:val="center"/>
        <w:rPr>
          <w:rFonts w:ascii="宋体" w:hAnsi="宋体" w:cs="宋体"/>
        </w:rPr>
      </w:pPr>
      <w:r>
        <w:rPr>
          <w:rFonts w:ascii="宋体" w:hAnsi="宋体" w:cs="宋体" w:hint="eastAsia"/>
          <w:sz w:val="28"/>
          <w:szCs w:val="28"/>
        </w:rPr>
        <w:lastRenderedPageBreak/>
        <w:t>（三）人员、车辆配置承诺函</w:t>
      </w:r>
    </w:p>
    <w:p w:rsidR="009058A9" w:rsidRDefault="009058A9">
      <w:pPr>
        <w:pStyle w:val="3"/>
        <w:rPr>
          <w:rFonts w:ascii="宋体" w:hAnsi="宋体" w:cs="宋体"/>
        </w:rPr>
      </w:pPr>
    </w:p>
    <w:p w:rsidR="009058A9" w:rsidRDefault="00E12936">
      <w:pPr>
        <w:spacing w:line="460" w:lineRule="exact"/>
        <w:jc w:val="center"/>
        <w:rPr>
          <w:rFonts w:ascii="宋体" w:hAnsi="宋体"/>
          <w:b/>
          <w:sz w:val="28"/>
          <w:szCs w:val="28"/>
        </w:rPr>
      </w:pPr>
      <w:r>
        <w:rPr>
          <w:rFonts w:ascii="宋体" w:hAnsi="宋体" w:hint="eastAsia"/>
          <w:b/>
          <w:sz w:val="28"/>
          <w:szCs w:val="28"/>
        </w:rPr>
        <w:t>承诺函</w:t>
      </w:r>
    </w:p>
    <w:p w:rsidR="009058A9" w:rsidRDefault="009058A9">
      <w:pPr>
        <w:spacing w:line="460" w:lineRule="exact"/>
        <w:rPr>
          <w:rFonts w:ascii="宋体" w:hAnsi="宋体"/>
          <w:sz w:val="24"/>
        </w:rPr>
      </w:pPr>
    </w:p>
    <w:p w:rsidR="009058A9" w:rsidRDefault="00E12936">
      <w:pPr>
        <w:spacing w:line="460" w:lineRule="exact"/>
        <w:rPr>
          <w:rFonts w:ascii="宋体" w:hAnsi="宋体"/>
          <w:sz w:val="24"/>
        </w:rPr>
      </w:pPr>
      <w:r>
        <w:rPr>
          <w:rFonts w:ascii="宋体" w:hAnsi="宋体"/>
          <w:sz w:val="24"/>
          <w:u w:val="single"/>
        </w:rPr>
        <w:t xml:space="preserve">   （</w:t>
      </w:r>
      <w:r>
        <w:rPr>
          <w:rFonts w:ascii="宋体" w:hAnsi="宋体" w:hint="eastAsia"/>
          <w:sz w:val="24"/>
          <w:u w:val="single"/>
        </w:rPr>
        <w:t>比选人</w:t>
      </w:r>
      <w:r>
        <w:rPr>
          <w:rFonts w:ascii="宋体" w:hAnsi="宋体"/>
          <w:sz w:val="24"/>
          <w:u w:val="single"/>
        </w:rPr>
        <w:t xml:space="preserve">名称）   </w:t>
      </w:r>
      <w:r>
        <w:rPr>
          <w:rFonts w:ascii="宋体" w:hAnsi="宋体" w:hint="eastAsia"/>
          <w:sz w:val="24"/>
        </w:rPr>
        <w:t>：</w:t>
      </w:r>
    </w:p>
    <w:p w:rsidR="009058A9" w:rsidRDefault="009058A9">
      <w:pPr>
        <w:spacing w:line="460" w:lineRule="exact"/>
        <w:ind w:firstLineChars="200" w:firstLine="480"/>
        <w:rPr>
          <w:rFonts w:ascii="宋体" w:hAnsi="宋体"/>
          <w:sz w:val="24"/>
        </w:rPr>
      </w:pPr>
    </w:p>
    <w:p w:rsidR="009058A9" w:rsidRDefault="00E12936">
      <w:pPr>
        <w:spacing w:line="460" w:lineRule="exact"/>
        <w:ind w:firstLineChars="200" w:firstLine="480"/>
        <w:rPr>
          <w:rFonts w:ascii="宋体" w:hAnsi="宋体"/>
          <w:sz w:val="24"/>
        </w:rPr>
      </w:pPr>
      <w:r>
        <w:rPr>
          <w:rFonts w:ascii="宋体" w:hAnsi="宋体" w:hint="eastAsia"/>
          <w:sz w:val="24"/>
        </w:rPr>
        <w:t>1、如果我方成为第一中标候选人，将在合同谈判结束后</w:t>
      </w:r>
      <w:r>
        <w:rPr>
          <w:rFonts w:ascii="宋体" w:hAnsi="宋体"/>
          <w:sz w:val="24"/>
        </w:rPr>
        <w:t>7日内按照</w:t>
      </w:r>
      <w:r>
        <w:rPr>
          <w:rFonts w:ascii="宋体" w:hAnsi="宋体" w:hint="eastAsia"/>
          <w:sz w:val="24"/>
        </w:rPr>
        <w:t>竞争性比选文件</w:t>
      </w:r>
      <w:r>
        <w:rPr>
          <w:rFonts w:ascii="宋体" w:hAnsi="宋体"/>
          <w:sz w:val="24"/>
        </w:rPr>
        <w:t>的要求，向</w:t>
      </w:r>
      <w:r>
        <w:rPr>
          <w:rFonts w:ascii="宋体" w:hAnsi="宋体" w:hint="eastAsia"/>
          <w:sz w:val="24"/>
        </w:rPr>
        <w:t>比选人</w:t>
      </w:r>
      <w:r>
        <w:rPr>
          <w:rFonts w:ascii="宋体" w:hAnsi="宋体"/>
          <w:sz w:val="24"/>
        </w:rPr>
        <w:t>提供满足资格要求的参与本项目工作的人员名单，并附相应人员的证书等证明材料作为投标书及合同附件</w:t>
      </w:r>
      <w:r>
        <w:rPr>
          <w:rFonts w:ascii="宋体" w:hAnsi="宋体" w:hint="eastAsia"/>
          <w:sz w:val="24"/>
        </w:rPr>
        <w:t>。</w:t>
      </w:r>
      <w:r>
        <w:rPr>
          <w:rFonts w:ascii="宋体" w:hAnsi="宋体"/>
          <w:sz w:val="24"/>
        </w:rPr>
        <w:t>如果我方在合同谈判结束后7日内，不能向</w:t>
      </w:r>
      <w:r>
        <w:rPr>
          <w:rFonts w:ascii="宋体" w:hAnsi="宋体" w:hint="eastAsia"/>
          <w:sz w:val="24"/>
        </w:rPr>
        <w:t>比选人</w:t>
      </w:r>
      <w:r>
        <w:rPr>
          <w:rFonts w:ascii="宋体" w:hAnsi="宋体"/>
          <w:sz w:val="24"/>
        </w:rPr>
        <w:t>提供上述材料（除不可抗力因素），视为我方放弃第一中标候选人资格。</w:t>
      </w:r>
    </w:p>
    <w:p w:rsidR="009058A9" w:rsidRDefault="00E12936">
      <w:pPr>
        <w:pStyle w:val="57"/>
        <w:adjustRightInd w:val="0"/>
        <w:snapToGrid w:val="0"/>
        <w:spacing w:line="500" w:lineRule="atLeast"/>
        <w:ind w:firstLineChars="200" w:firstLine="480"/>
        <w:rPr>
          <w:rFonts w:ascii="宋体" w:hAnsi="宋体"/>
          <w:sz w:val="24"/>
        </w:rPr>
      </w:pPr>
      <w:r>
        <w:rPr>
          <w:rFonts w:ascii="宋体" w:hAnsi="宋体" w:hint="eastAsia"/>
          <w:sz w:val="24"/>
        </w:rPr>
        <w:t>2、如果我方中标后，人员配置将按照竞争性比选文件附录</w:t>
      </w:r>
      <w:r>
        <w:rPr>
          <w:rFonts w:ascii="宋体" w:hAnsi="宋体"/>
          <w:sz w:val="24"/>
        </w:rPr>
        <w:t>1</w:t>
      </w:r>
      <w:r>
        <w:rPr>
          <w:rFonts w:ascii="宋体" w:hAnsi="宋体" w:hint="eastAsia"/>
          <w:sz w:val="24"/>
        </w:rPr>
        <w:t>的要求进行配置，否则自愿按照比选人的有关规定接受处罚。</w:t>
      </w:r>
    </w:p>
    <w:p w:rsidR="009058A9" w:rsidRDefault="009058A9">
      <w:pPr>
        <w:spacing w:line="460" w:lineRule="exact"/>
        <w:ind w:firstLineChars="1500" w:firstLine="3600"/>
        <w:rPr>
          <w:rFonts w:ascii="宋体" w:hAnsi="宋体"/>
          <w:sz w:val="24"/>
        </w:rPr>
      </w:pPr>
    </w:p>
    <w:p w:rsidR="009058A9" w:rsidRDefault="009058A9">
      <w:pPr>
        <w:pStyle w:val="a1"/>
        <w:rPr>
          <w:lang w:val="en-US" w:bidi="ar-SA"/>
        </w:rPr>
      </w:pPr>
    </w:p>
    <w:p w:rsidR="009058A9" w:rsidRDefault="009058A9">
      <w:pPr>
        <w:pStyle w:val="13"/>
      </w:pPr>
    </w:p>
    <w:p w:rsidR="009058A9" w:rsidRDefault="009058A9"/>
    <w:p w:rsidR="009058A9" w:rsidRDefault="00E12936">
      <w:pPr>
        <w:spacing w:line="460" w:lineRule="exact"/>
        <w:ind w:firstLineChars="900" w:firstLine="2160"/>
        <w:rPr>
          <w:rFonts w:ascii="宋体" w:hAnsi="宋体"/>
          <w:sz w:val="24"/>
          <w:u w:val="single"/>
        </w:rPr>
      </w:pPr>
      <w:r>
        <w:rPr>
          <w:rFonts w:ascii="宋体" w:hAnsi="宋体" w:hint="eastAsia"/>
          <w:sz w:val="24"/>
        </w:rPr>
        <w:t>比选申请人</w:t>
      </w:r>
      <w:r>
        <w:rPr>
          <w:rFonts w:ascii="宋体" w:hAnsi="宋体"/>
          <w:sz w:val="24"/>
        </w:rPr>
        <w:t>:</w:t>
      </w:r>
      <w:r>
        <w:rPr>
          <w:rFonts w:ascii="宋体" w:hAnsi="宋体"/>
          <w:sz w:val="24"/>
          <w:u w:val="single"/>
        </w:rPr>
        <w:t xml:space="preserve">            （全称）（</w:t>
      </w:r>
      <w:r>
        <w:rPr>
          <w:rFonts w:ascii="宋体" w:hAnsi="宋体" w:hint="eastAsia"/>
          <w:sz w:val="24"/>
          <w:u w:val="single"/>
        </w:rPr>
        <w:t>单位鲜公章</w:t>
      </w:r>
      <w:r>
        <w:rPr>
          <w:rFonts w:ascii="宋体" w:hAnsi="宋体"/>
          <w:sz w:val="24"/>
          <w:u w:val="single"/>
        </w:rPr>
        <w:t xml:space="preserve">）           </w:t>
      </w:r>
    </w:p>
    <w:p w:rsidR="009058A9" w:rsidRDefault="009058A9">
      <w:pPr>
        <w:spacing w:line="460" w:lineRule="exact"/>
        <w:ind w:firstLineChars="1500" w:firstLine="3600"/>
        <w:rPr>
          <w:rFonts w:ascii="宋体" w:hAnsi="宋体"/>
          <w:sz w:val="24"/>
          <w:u w:val="single"/>
        </w:rPr>
      </w:pPr>
    </w:p>
    <w:p w:rsidR="009058A9" w:rsidRDefault="00E12936">
      <w:pPr>
        <w:spacing w:line="460" w:lineRule="exact"/>
        <w:ind w:firstLineChars="1500" w:firstLine="3600"/>
        <w:rPr>
          <w:rFonts w:ascii="宋体" w:hAnsi="宋体"/>
          <w:sz w:val="24"/>
          <w:u w:val="single"/>
        </w:rPr>
      </w:pPr>
      <w:r>
        <w:rPr>
          <w:rFonts w:ascii="宋体" w:hAnsi="宋体" w:hint="eastAsia"/>
          <w:sz w:val="24"/>
        </w:rPr>
        <w:t>法定代表人或其授权的代理人</w:t>
      </w:r>
      <w:r>
        <w:rPr>
          <w:rFonts w:ascii="宋体" w:hAnsi="宋体"/>
          <w:sz w:val="24"/>
        </w:rPr>
        <w:t>:</w:t>
      </w:r>
      <w:r>
        <w:rPr>
          <w:rFonts w:ascii="宋体" w:hAnsi="宋体"/>
          <w:sz w:val="24"/>
          <w:u w:val="single"/>
        </w:rPr>
        <w:t xml:space="preserve">  （签</w:t>
      </w:r>
      <w:r>
        <w:rPr>
          <w:rFonts w:ascii="宋体" w:hAnsi="宋体" w:hint="eastAsia"/>
          <w:sz w:val="24"/>
          <w:u w:val="single"/>
        </w:rPr>
        <w:t>名</w:t>
      </w:r>
      <w:r>
        <w:rPr>
          <w:rFonts w:ascii="宋体" w:hAnsi="宋体"/>
          <w:sz w:val="24"/>
          <w:u w:val="single"/>
        </w:rPr>
        <w:t>）</w:t>
      </w:r>
    </w:p>
    <w:p w:rsidR="009058A9" w:rsidRDefault="009058A9">
      <w:pPr>
        <w:spacing w:line="460" w:lineRule="exact"/>
        <w:ind w:firstLine="5220"/>
        <w:rPr>
          <w:rFonts w:ascii="宋体" w:hAnsi="宋体"/>
          <w:sz w:val="24"/>
        </w:rPr>
      </w:pPr>
    </w:p>
    <w:p w:rsidR="009058A9" w:rsidRDefault="00E12936">
      <w:pPr>
        <w:spacing w:line="460" w:lineRule="exact"/>
        <w:ind w:firstLineChars="1500" w:firstLine="3600"/>
        <w:rPr>
          <w:rFonts w:ascii="宋体" w:hAnsi="宋体"/>
          <w:sz w:val="24"/>
        </w:rPr>
      </w:pPr>
      <w:r>
        <w:rPr>
          <w:rFonts w:ascii="宋体" w:hAnsi="宋体" w:hint="eastAsia"/>
          <w:sz w:val="24"/>
        </w:rPr>
        <w:t>日期</w:t>
      </w:r>
      <w:r>
        <w:rPr>
          <w:rFonts w:ascii="宋体" w:hAnsi="宋体"/>
          <w:sz w:val="24"/>
        </w:rPr>
        <w:t>:</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 xml:space="preserve">  月</w:t>
      </w:r>
      <w:r>
        <w:rPr>
          <w:rFonts w:ascii="宋体" w:hAnsi="宋体" w:hint="eastAsia"/>
          <w:sz w:val="24"/>
        </w:rPr>
        <w:t xml:space="preserve"> </w:t>
      </w:r>
      <w:r>
        <w:rPr>
          <w:rFonts w:ascii="宋体" w:hAnsi="宋体"/>
          <w:sz w:val="24"/>
        </w:rPr>
        <w:t xml:space="preserve">   日</w:t>
      </w:r>
    </w:p>
    <w:p w:rsidR="009058A9" w:rsidRDefault="009058A9">
      <w:pPr>
        <w:pStyle w:val="a1"/>
        <w:rPr>
          <w:lang w:val="en-US" w:bidi="ar-SA"/>
        </w:rPr>
      </w:pPr>
    </w:p>
    <w:p w:rsidR="009058A9" w:rsidRDefault="009058A9">
      <w:pPr>
        <w:pStyle w:val="13"/>
      </w:pPr>
    </w:p>
    <w:p w:rsidR="009058A9" w:rsidRDefault="009058A9"/>
    <w:p w:rsidR="009058A9" w:rsidRDefault="009058A9">
      <w:pPr>
        <w:pStyle w:val="a1"/>
        <w:rPr>
          <w:lang w:val="en-US" w:bidi="ar-SA"/>
        </w:rPr>
      </w:pPr>
    </w:p>
    <w:p w:rsidR="009058A9" w:rsidRDefault="00E12936">
      <w:pPr>
        <w:adjustRightInd w:val="0"/>
        <w:snapToGrid w:val="0"/>
        <w:spacing w:beforeLines="50" w:before="156" w:afterLines="50" w:after="156" w:line="500" w:lineRule="atLeast"/>
        <w:jc w:val="center"/>
        <w:rPr>
          <w:rFonts w:ascii="Times New Roman" w:hAnsi="Times New Roman"/>
          <w:b/>
          <w:bCs/>
          <w:sz w:val="28"/>
          <w:szCs w:val="28"/>
        </w:rPr>
      </w:pPr>
      <w:r>
        <w:rPr>
          <w:rFonts w:ascii="Times New Roman" w:hAnsi="Times New Roman" w:hint="eastAsia"/>
          <w:b/>
          <w:bCs/>
          <w:sz w:val="28"/>
          <w:szCs w:val="28"/>
        </w:rPr>
        <w:lastRenderedPageBreak/>
        <w:t>四、其他材料</w:t>
      </w:r>
      <w:bookmarkEnd w:id="165"/>
      <w:bookmarkEnd w:id="166"/>
      <w:bookmarkEnd w:id="167"/>
      <w:bookmarkEnd w:id="168"/>
      <w:bookmarkEnd w:id="169"/>
      <w:bookmarkEnd w:id="170"/>
    </w:p>
    <w:p w:rsidR="009058A9" w:rsidRDefault="00E12936">
      <w:pPr>
        <w:tabs>
          <w:tab w:val="center" w:pos="4535"/>
          <w:tab w:val="left" w:pos="5823"/>
        </w:tabs>
        <w:adjustRightInd w:val="0"/>
        <w:snapToGrid w:val="0"/>
        <w:spacing w:line="500" w:lineRule="atLeast"/>
        <w:jc w:val="left"/>
      </w:pPr>
      <w:r>
        <w:rPr>
          <w:rFonts w:cs="宋体" w:hint="eastAsia"/>
          <w:b/>
          <w:lang w:bidi="ar"/>
        </w:rPr>
        <w:t>包括但不限于第三章评标办法中商务部分以及技术部分得分相应证明材料。</w:t>
      </w:r>
    </w:p>
    <w:p w:rsidR="009058A9" w:rsidRDefault="009058A9">
      <w:pPr>
        <w:pStyle w:val="a1"/>
        <w:rPr>
          <w:lang w:val="en-US" w:bidi="ar-SA"/>
        </w:rPr>
      </w:pPr>
    </w:p>
    <w:sectPr w:rsidR="009058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E3E" w:rsidRDefault="007D2E3E">
      <w:r>
        <w:separator/>
      </w:r>
    </w:p>
  </w:endnote>
  <w:endnote w:type="continuationSeparator" w:id="0">
    <w:p w:rsidR="007D2E3E" w:rsidRDefault="007D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DHLQBR+ËÎÌå">
    <w:altName w:val="Verdana"/>
    <w:charset w:val="01"/>
    <w:family w:val="auto"/>
    <w:pitch w:val="default"/>
    <w:sig w:usb0="00000000" w:usb1="00000000" w:usb2="01010101" w:usb3="01010101" w:csb0="01010101" w:csb1="01010101"/>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F5" w:rsidRDefault="00CE54F5" w:rsidP="00186B66">
    <w:pPr>
      <w:pStyle w:val="ad"/>
    </w:pPr>
  </w:p>
  <w:p w:rsidR="00CE54F5" w:rsidRDefault="00CE54F5">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11866"/>
      <w:docPartObj>
        <w:docPartGallery w:val="Page Numbers (Bottom of Page)"/>
        <w:docPartUnique/>
      </w:docPartObj>
    </w:sdtPr>
    <w:sdtEndPr/>
    <w:sdtContent>
      <w:p w:rsidR="00CE54F5" w:rsidRDefault="00CE54F5">
        <w:pPr>
          <w:pStyle w:val="ad"/>
          <w:jc w:val="center"/>
        </w:pPr>
        <w:r>
          <w:fldChar w:fldCharType="begin"/>
        </w:r>
        <w:r>
          <w:instrText>PAGE   \* MERGEFORMAT</w:instrText>
        </w:r>
        <w:r>
          <w:fldChar w:fldCharType="separate"/>
        </w:r>
        <w:r w:rsidR="000E1EDE" w:rsidRPr="000E1EDE">
          <w:rPr>
            <w:noProof/>
            <w:lang w:val="zh-CN"/>
          </w:rPr>
          <w:t>9</w:t>
        </w:r>
        <w:r>
          <w:fldChar w:fldCharType="end"/>
        </w:r>
      </w:p>
    </w:sdtContent>
  </w:sdt>
  <w:p w:rsidR="00CE54F5" w:rsidRDefault="00CE54F5">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F5" w:rsidRDefault="007D2E3E">
    <w:pPr>
      <w:pStyle w:val="ad"/>
      <w:ind w:right="360"/>
      <w:jc w:val="center"/>
    </w:pPr>
    <w:r>
      <w:pict w14:anchorId="0B344183">
        <v:shapetype id="_x0000_t202" coordsize="21600,21600" o:spt="202" path="m,l,21600r21600,l21600,xe">
          <v:stroke joinstyle="miter"/>
          <v:path gradientshapeok="t" o:connecttype="rect"/>
        </v:shapetype>
        <v:shape id="文本框 2" o:spid="_x0000_s2049" type="#_x0000_t202" style="position:absolute;left:0;text-align:left;margin-left:0;margin-top:0;width:9.05pt;height:10.35pt;z-index:251659264;mso-wrap-style:none;mso-position-horizontal:center;mso-position-horizontal-relative:margin;mso-width-relative:page;mso-height-relative:page" filled="f" stroked="f">
          <v:textbox style="mso-fit-shape-to-text:t" inset="0,0,0,0">
            <w:txbxContent>
              <w:p w:rsidR="00CE54F5" w:rsidRDefault="00CE54F5">
                <w:pPr>
                  <w:pStyle w:val="ad"/>
                  <w:rPr>
                    <w:rStyle w:val="af8"/>
                  </w:rPr>
                </w:pPr>
                <w:r>
                  <w:fldChar w:fldCharType="begin"/>
                </w:r>
                <w:r>
                  <w:rPr>
                    <w:rStyle w:val="af8"/>
                  </w:rPr>
                  <w:instrText xml:space="preserve">PAGE  </w:instrText>
                </w:r>
                <w:r>
                  <w:fldChar w:fldCharType="separate"/>
                </w:r>
                <w:r w:rsidR="000E1EDE">
                  <w:rPr>
                    <w:rStyle w:val="af8"/>
                    <w:noProof/>
                  </w:rPr>
                  <w:t>130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E3E" w:rsidRDefault="007D2E3E">
      <w:r>
        <w:separator/>
      </w:r>
    </w:p>
  </w:footnote>
  <w:footnote w:type="continuationSeparator" w:id="0">
    <w:p w:rsidR="007D2E3E" w:rsidRDefault="007D2E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F5" w:rsidRDefault="00CE54F5">
    <w:pPr>
      <w:ind w:left="420"/>
      <w:rPr>
        <w:rFonts w:ascii="Verdana" w:hAnsi="Verdana"/>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1C57F8"/>
    <w:multiLevelType w:val="singleLevel"/>
    <w:tmpl w:val="A11C57F8"/>
    <w:lvl w:ilvl="0">
      <w:start w:val="1"/>
      <w:numFmt w:val="decimal"/>
      <w:suff w:val="nothing"/>
      <w:lvlText w:val="（%1）"/>
      <w:lvlJc w:val="left"/>
    </w:lvl>
  </w:abstractNum>
  <w:abstractNum w:abstractNumId="1" w15:restartNumberingAfterBreak="0">
    <w:nsid w:val="03B89932"/>
    <w:multiLevelType w:val="singleLevel"/>
    <w:tmpl w:val="03B89932"/>
    <w:lvl w:ilvl="0">
      <w:start w:val="10"/>
      <w:numFmt w:val="chineseCounting"/>
      <w:suff w:val="nothing"/>
      <w:lvlText w:val="%1、"/>
      <w:lvlJc w:val="left"/>
      <w:rPr>
        <w:rFonts w:hint="eastAsia"/>
      </w:rPr>
    </w:lvl>
  </w:abstractNum>
  <w:abstractNum w:abstractNumId="2" w15:restartNumberingAfterBreak="0">
    <w:nsid w:val="2B6866EC"/>
    <w:multiLevelType w:val="multilevel"/>
    <w:tmpl w:val="2B6866EC"/>
    <w:lvl w:ilvl="0">
      <w:start w:val="1"/>
      <w:numFmt w:val="japaneseCounting"/>
      <w:lvlText w:val="第%1章"/>
      <w:lvlJc w:val="left"/>
      <w:pPr>
        <w:ind w:left="1785" w:hanging="17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643AE5"/>
    <w:multiLevelType w:val="multilevel"/>
    <w:tmpl w:val="33643AE5"/>
    <w:lvl w:ilvl="0">
      <w:start w:val="1"/>
      <w:numFmt w:val="decimalEnclosedCircle"/>
      <w:lvlText w:val="%1"/>
      <w:lvlJc w:val="left"/>
      <w:pPr>
        <w:ind w:left="782" w:hanging="360"/>
      </w:pPr>
      <w:rPr>
        <w:rFonts w:ascii="Times New Roman" w:hAnsi="Times New Roman" w:cs="Times New Roman"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561DAF62"/>
    <w:multiLevelType w:val="singleLevel"/>
    <w:tmpl w:val="561DAF62"/>
    <w:lvl w:ilvl="0">
      <w:start w:val="1"/>
      <w:numFmt w:val="chineseCounting"/>
      <w:suff w:val="nothing"/>
      <w:lvlText w:val="%1、"/>
      <w:lvlJc w:val="left"/>
    </w:lvl>
  </w:abstractNum>
  <w:abstractNum w:abstractNumId="5" w15:restartNumberingAfterBreak="0">
    <w:nsid w:val="561DAF72"/>
    <w:multiLevelType w:val="singleLevel"/>
    <w:tmpl w:val="561DAF72"/>
    <w:lvl w:ilvl="0">
      <w:start w:val="1"/>
      <w:numFmt w:val="decimal"/>
      <w:suff w:val="nothing"/>
      <w:lvlText w:val="%1."/>
      <w:lvlJc w:val="left"/>
    </w:lvl>
  </w:abstractNum>
  <w:abstractNum w:abstractNumId="6" w15:restartNumberingAfterBreak="0">
    <w:nsid w:val="57C97233"/>
    <w:multiLevelType w:val="multilevel"/>
    <w:tmpl w:val="57C97233"/>
    <w:lvl w:ilvl="0">
      <w:start w:val="1"/>
      <w:numFmt w:val="japaneseCounting"/>
      <w:pStyle w:val="a"/>
      <w:lvlText w:val="%1、"/>
      <w:lvlJc w:val="left"/>
      <w:pPr>
        <w:tabs>
          <w:tab w:val="left" w:pos="1380"/>
        </w:tabs>
        <w:ind w:left="1380" w:hanging="720"/>
      </w:pPr>
      <w:rPr>
        <w:rFonts w:hint="default"/>
      </w:rPr>
    </w:lvl>
    <w:lvl w:ilvl="1">
      <w:start w:val="1"/>
      <w:numFmt w:val="lowerLetter"/>
      <w:lvlText w:val="%2)"/>
      <w:lvlJc w:val="left"/>
      <w:pPr>
        <w:tabs>
          <w:tab w:val="left" w:pos="1500"/>
        </w:tabs>
        <w:ind w:left="1500" w:hanging="420"/>
      </w:pPr>
    </w:lvl>
    <w:lvl w:ilvl="2">
      <w:start w:val="1"/>
      <w:numFmt w:val="lowerRoman"/>
      <w:lvlText w:val="%3."/>
      <w:lvlJc w:val="right"/>
      <w:pPr>
        <w:tabs>
          <w:tab w:val="left" w:pos="1920"/>
        </w:tabs>
        <w:ind w:left="1920" w:hanging="420"/>
      </w:pPr>
    </w:lvl>
    <w:lvl w:ilvl="3">
      <w:start w:val="1"/>
      <w:numFmt w:val="decimal"/>
      <w:pStyle w:val="4"/>
      <w:lvlText w:val="%4."/>
      <w:lvlJc w:val="left"/>
      <w:pPr>
        <w:tabs>
          <w:tab w:val="left" w:pos="2340"/>
        </w:tabs>
        <w:ind w:left="2340" w:hanging="420"/>
      </w:pPr>
    </w:lvl>
    <w:lvl w:ilvl="4">
      <w:start w:val="1"/>
      <w:numFmt w:val="lowerLetter"/>
      <w:lvlText w:val="%5)"/>
      <w:lvlJc w:val="left"/>
      <w:pPr>
        <w:tabs>
          <w:tab w:val="left" w:pos="2760"/>
        </w:tabs>
        <w:ind w:left="2760" w:hanging="420"/>
      </w:pPr>
    </w:lvl>
    <w:lvl w:ilvl="5">
      <w:start w:val="1"/>
      <w:numFmt w:val="lowerRoman"/>
      <w:lvlText w:val="%6."/>
      <w:lvlJc w:val="right"/>
      <w:pPr>
        <w:tabs>
          <w:tab w:val="left" w:pos="3180"/>
        </w:tabs>
        <w:ind w:left="3180" w:hanging="420"/>
      </w:pPr>
    </w:lvl>
    <w:lvl w:ilvl="6">
      <w:start w:val="1"/>
      <w:numFmt w:val="decimal"/>
      <w:lvlText w:val="%7."/>
      <w:lvlJc w:val="left"/>
      <w:pPr>
        <w:tabs>
          <w:tab w:val="left" w:pos="3600"/>
        </w:tabs>
        <w:ind w:left="3600" w:hanging="420"/>
      </w:pPr>
    </w:lvl>
    <w:lvl w:ilvl="7">
      <w:start w:val="1"/>
      <w:numFmt w:val="lowerLetter"/>
      <w:lvlText w:val="%8)"/>
      <w:lvlJc w:val="left"/>
      <w:pPr>
        <w:tabs>
          <w:tab w:val="left" w:pos="4020"/>
        </w:tabs>
        <w:ind w:left="4020" w:hanging="420"/>
      </w:pPr>
    </w:lvl>
    <w:lvl w:ilvl="8">
      <w:start w:val="1"/>
      <w:numFmt w:val="lowerRoman"/>
      <w:lvlText w:val="%9."/>
      <w:lvlJc w:val="right"/>
      <w:pPr>
        <w:tabs>
          <w:tab w:val="left" w:pos="4440"/>
        </w:tabs>
        <w:ind w:left="4440" w:hanging="420"/>
      </w:pPr>
    </w:lvl>
  </w:abstractNum>
  <w:abstractNum w:abstractNumId="7" w15:restartNumberingAfterBreak="0">
    <w:nsid w:val="5AD01061"/>
    <w:multiLevelType w:val="singleLevel"/>
    <w:tmpl w:val="5AD01061"/>
    <w:lvl w:ilvl="0">
      <w:start w:val="2"/>
      <w:numFmt w:val="decimal"/>
      <w:suff w:val="nothing"/>
      <w:lvlText w:val="（%1）"/>
      <w:lvlJc w:val="left"/>
    </w:lvl>
  </w:abstractNum>
  <w:num w:numId="1">
    <w:abstractNumId w:val="6"/>
  </w:num>
  <w:num w:numId="2">
    <w:abstractNumId w:val="2"/>
  </w:num>
  <w:num w:numId="3">
    <w:abstractNumId w:val="0"/>
  </w:num>
  <w:num w:numId="4">
    <w:abstractNumId w:val="3"/>
  </w:num>
  <w:num w:numId="5">
    <w:abstractNumId w:val="7"/>
  </w:num>
  <w:num w:numId="6">
    <w:abstractNumId w:val="1"/>
    <w:lvlOverride w:ilvl="0">
      <w:startOverride w:val="10"/>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18"/>
    <w:rsid w:val="000E1EDE"/>
    <w:rsid w:val="001153C9"/>
    <w:rsid w:val="00153C57"/>
    <w:rsid w:val="00186B66"/>
    <w:rsid w:val="00203D1F"/>
    <w:rsid w:val="00230A3C"/>
    <w:rsid w:val="002E1175"/>
    <w:rsid w:val="00422D59"/>
    <w:rsid w:val="004A13EC"/>
    <w:rsid w:val="00540E07"/>
    <w:rsid w:val="00543394"/>
    <w:rsid w:val="0054642B"/>
    <w:rsid w:val="00580BA5"/>
    <w:rsid w:val="006C05E4"/>
    <w:rsid w:val="006D6F41"/>
    <w:rsid w:val="007378CB"/>
    <w:rsid w:val="00765BDF"/>
    <w:rsid w:val="00797308"/>
    <w:rsid w:val="007D2E3E"/>
    <w:rsid w:val="007E1453"/>
    <w:rsid w:val="008808BC"/>
    <w:rsid w:val="009058A9"/>
    <w:rsid w:val="00946C69"/>
    <w:rsid w:val="009B6FC3"/>
    <w:rsid w:val="009E757E"/>
    <w:rsid w:val="00AC56CC"/>
    <w:rsid w:val="00AE36AB"/>
    <w:rsid w:val="00BC71D5"/>
    <w:rsid w:val="00BD5815"/>
    <w:rsid w:val="00C40EC3"/>
    <w:rsid w:val="00CC1D2E"/>
    <w:rsid w:val="00CE54F5"/>
    <w:rsid w:val="00DD3BBD"/>
    <w:rsid w:val="00E12936"/>
    <w:rsid w:val="00E150B1"/>
    <w:rsid w:val="00E45073"/>
    <w:rsid w:val="00EB2242"/>
    <w:rsid w:val="00EB615A"/>
    <w:rsid w:val="00EE2538"/>
    <w:rsid w:val="00F449CC"/>
    <w:rsid w:val="00FA5C76"/>
    <w:rsid w:val="00FB5175"/>
    <w:rsid w:val="00FC3618"/>
    <w:rsid w:val="00FE2B72"/>
    <w:rsid w:val="00FE5D57"/>
    <w:rsid w:val="04924398"/>
    <w:rsid w:val="07BD1A74"/>
    <w:rsid w:val="08F47141"/>
    <w:rsid w:val="0A8A52E8"/>
    <w:rsid w:val="0B5D0834"/>
    <w:rsid w:val="0C25027D"/>
    <w:rsid w:val="0D023E48"/>
    <w:rsid w:val="11CB4662"/>
    <w:rsid w:val="16857503"/>
    <w:rsid w:val="174E119E"/>
    <w:rsid w:val="1C796373"/>
    <w:rsid w:val="1C9C7B0B"/>
    <w:rsid w:val="1EC27F5B"/>
    <w:rsid w:val="1F61428A"/>
    <w:rsid w:val="20AA3449"/>
    <w:rsid w:val="23EF5AD5"/>
    <w:rsid w:val="244913FC"/>
    <w:rsid w:val="24AB34D4"/>
    <w:rsid w:val="28175856"/>
    <w:rsid w:val="28691DDD"/>
    <w:rsid w:val="2B6739C3"/>
    <w:rsid w:val="2CD95E24"/>
    <w:rsid w:val="2D6209EE"/>
    <w:rsid w:val="30C43E10"/>
    <w:rsid w:val="36E73657"/>
    <w:rsid w:val="3B773963"/>
    <w:rsid w:val="3ECB5495"/>
    <w:rsid w:val="41DF3E14"/>
    <w:rsid w:val="44EB3421"/>
    <w:rsid w:val="48995441"/>
    <w:rsid w:val="498E69BD"/>
    <w:rsid w:val="49FC6FF1"/>
    <w:rsid w:val="4B8E1986"/>
    <w:rsid w:val="4D685060"/>
    <w:rsid w:val="4FFE0228"/>
    <w:rsid w:val="50D25E9B"/>
    <w:rsid w:val="512457AF"/>
    <w:rsid w:val="587D3744"/>
    <w:rsid w:val="58FB7589"/>
    <w:rsid w:val="596E71A3"/>
    <w:rsid w:val="5E074753"/>
    <w:rsid w:val="5E875BC6"/>
    <w:rsid w:val="637C0048"/>
    <w:rsid w:val="63C33EE2"/>
    <w:rsid w:val="6AC3654C"/>
    <w:rsid w:val="6BFD4120"/>
    <w:rsid w:val="6CAD2F96"/>
    <w:rsid w:val="6DFE5284"/>
    <w:rsid w:val="6FC62065"/>
    <w:rsid w:val="717211EB"/>
    <w:rsid w:val="72414F83"/>
    <w:rsid w:val="753F653A"/>
    <w:rsid w:val="7566638F"/>
    <w:rsid w:val="79025017"/>
    <w:rsid w:val="79BD7948"/>
    <w:rsid w:val="7F81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6140AEC4"/>
  <w15:docId w15:val="{594C6B7F-0990-43A4-B57C-8B3A17B0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eastAsia="宋体" w:hAnsi="Calibri" w:cs="Times New Roman"/>
      <w:kern w:val="2"/>
      <w:sz w:val="21"/>
      <w:szCs w:val="24"/>
    </w:rPr>
  </w:style>
  <w:style w:type="paragraph" w:styleId="1">
    <w:name w:val="heading 1"/>
    <w:basedOn w:val="a0"/>
    <w:next w:val="a0"/>
    <w:link w:val="10"/>
    <w:qFormat/>
    <w:pPr>
      <w:ind w:left="363"/>
      <w:outlineLvl w:val="0"/>
    </w:pPr>
    <w:rPr>
      <w:rFonts w:ascii="方正小标宋_GBK" w:eastAsia="方正小标宋_GBK"/>
      <w:sz w:val="44"/>
      <w:szCs w:val="44"/>
    </w:rPr>
  </w:style>
  <w:style w:type="paragraph" w:styleId="2">
    <w:name w:val="heading 2"/>
    <w:basedOn w:val="a0"/>
    <w:next w:val="a0"/>
    <w:link w:val="20"/>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0"/>
    <w:next w:val="a0"/>
    <w:link w:val="30"/>
    <w:qFormat/>
    <w:pPr>
      <w:keepNext/>
      <w:keepLines/>
      <w:spacing w:before="260" w:after="260" w:line="415" w:lineRule="auto"/>
      <w:outlineLvl w:val="2"/>
    </w:pPr>
    <w:rPr>
      <w:b/>
      <w:bCs/>
      <w:sz w:val="32"/>
      <w:szCs w:val="32"/>
    </w:rPr>
  </w:style>
  <w:style w:type="paragraph" w:styleId="4">
    <w:name w:val="heading 4"/>
    <w:basedOn w:val="a0"/>
    <w:next w:val="a0"/>
    <w:link w:val="40"/>
    <w:uiPriority w:val="9"/>
    <w:qFormat/>
    <w:pPr>
      <w:widowControl/>
      <w:numPr>
        <w:ilvl w:val="3"/>
        <w:numId w:val="1"/>
      </w:numPr>
      <w:tabs>
        <w:tab w:val="left" w:pos="567"/>
      </w:tabs>
      <w:spacing w:after="240"/>
      <w:ind w:left="1134" w:hanging="567"/>
      <w:jc w:val="left"/>
      <w:outlineLvl w:val="3"/>
    </w:pPr>
    <w:rPr>
      <w:rFonts w:ascii="Arial" w:eastAsia="楷体_GB2312" w:hAnsi="Arial" w:cs="Arial"/>
      <w:color w:val="000000"/>
      <w:kern w:val="0"/>
      <w:sz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21"/>
    <w:uiPriority w:val="99"/>
    <w:qFormat/>
    <w:pPr>
      <w:ind w:left="115"/>
    </w:pPr>
    <w:rPr>
      <w:rFonts w:ascii="方正仿宋_GBK" w:eastAsia="方正仿宋_GBK" w:hAnsi="方正仿宋_GBK" w:cs="方正仿宋_GBK"/>
      <w:sz w:val="30"/>
      <w:szCs w:val="30"/>
      <w:lang w:val="zh-CN" w:bidi="zh-CN"/>
    </w:rPr>
  </w:style>
  <w:style w:type="paragraph" w:styleId="7">
    <w:name w:val="toc 7"/>
    <w:basedOn w:val="a0"/>
    <w:next w:val="a0"/>
    <w:qFormat/>
    <w:pPr>
      <w:ind w:left="1260"/>
      <w:jc w:val="left"/>
    </w:pPr>
    <w:rPr>
      <w:sz w:val="18"/>
      <w:szCs w:val="18"/>
    </w:rPr>
  </w:style>
  <w:style w:type="paragraph" w:styleId="a5">
    <w:name w:val="Normal Indent"/>
    <w:basedOn w:val="a0"/>
    <w:qFormat/>
    <w:pPr>
      <w:ind w:firstLine="420"/>
    </w:pPr>
    <w:rPr>
      <w:rFonts w:ascii="Times New Roman" w:hAnsi="Times New Roman"/>
      <w:szCs w:val="20"/>
    </w:rPr>
  </w:style>
  <w:style w:type="paragraph" w:styleId="a6">
    <w:name w:val="annotation text"/>
    <w:basedOn w:val="a0"/>
    <w:link w:val="a7"/>
    <w:qFormat/>
    <w:pPr>
      <w:jc w:val="left"/>
    </w:pPr>
  </w:style>
  <w:style w:type="paragraph" w:styleId="31">
    <w:name w:val="Body Text 3"/>
    <w:basedOn w:val="a0"/>
    <w:link w:val="32"/>
    <w:qFormat/>
    <w:pPr>
      <w:spacing w:after="120"/>
    </w:pPr>
    <w:rPr>
      <w:rFonts w:ascii="Times New Roman" w:hAnsi="Times New Roman"/>
      <w:sz w:val="16"/>
      <w:szCs w:val="16"/>
    </w:rPr>
  </w:style>
  <w:style w:type="paragraph" w:styleId="a8">
    <w:name w:val="Body Text Indent"/>
    <w:basedOn w:val="a0"/>
    <w:link w:val="a9"/>
    <w:qFormat/>
    <w:pPr>
      <w:spacing w:after="120"/>
      <w:ind w:leftChars="200" w:left="420"/>
    </w:pPr>
    <w:rPr>
      <w:lang w:val="zh-CN"/>
    </w:rPr>
  </w:style>
  <w:style w:type="paragraph" w:styleId="33">
    <w:name w:val="toc 3"/>
    <w:basedOn w:val="a0"/>
    <w:next w:val="a0"/>
    <w:uiPriority w:val="39"/>
    <w:unhideWhenUsed/>
    <w:qFormat/>
    <w:pPr>
      <w:widowControl/>
      <w:spacing w:after="100" w:line="276" w:lineRule="auto"/>
      <w:ind w:left="440"/>
      <w:jc w:val="left"/>
    </w:pPr>
    <w:rPr>
      <w:kern w:val="0"/>
      <w:sz w:val="22"/>
      <w:szCs w:val="22"/>
    </w:rPr>
  </w:style>
  <w:style w:type="paragraph" w:styleId="aa">
    <w:name w:val="Date"/>
    <w:basedOn w:val="a0"/>
    <w:next w:val="a0"/>
    <w:link w:val="ab"/>
    <w:qFormat/>
    <w:pPr>
      <w:ind w:leftChars="2500" w:left="100"/>
    </w:pPr>
    <w:rPr>
      <w:rFonts w:ascii="仿宋_GB2312" w:eastAsia="仿宋_GB2312" w:hAnsi="Times New Roman"/>
      <w:spacing w:val="-2"/>
      <w:sz w:val="24"/>
      <w:szCs w:val="20"/>
    </w:rPr>
  </w:style>
  <w:style w:type="paragraph" w:styleId="22">
    <w:name w:val="Body Text Indent 2"/>
    <w:basedOn w:val="a0"/>
    <w:link w:val="23"/>
    <w:qFormat/>
    <w:pPr>
      <w:ind w:firstLineChars="200" w:firstLine="560"/>
    </w:pPr>
    <w:rPr>
      <w:rFonts w:ascii="仿宋_GB2312" w:eastAsia="仿宋_GB2312" w:hAnsi="Times New Roman"/>
      <w:sz w:val="28"/>
      <w:szCs w:val="20"/>
    </w:rPr>
  </w:style>
  <w:style w:type="paragraph" w:styleId="ac">
    <w:name w:val="Balloon Text"/>
    <w:basedOn w:val="a0"/>
    <w:link w:val="11"/>
    <w:uiPriority w:val="99"/>
    <w:qFormat/>
    <w:rPr>
      <w:sz w:val="18"/>
      <w:szCs w:val="18"/>
      <w:lang w:val="zh-CN"/>
    </w:rPr>
  </w:style>
  <w:style w:type="paragraph" w:styleId="ad">
    <w:name w:val="footer"/>
    <w:basedOn w:val="a0"/>
    <w:link w:val="ae"/>
    <w:uiPriority w:val="99"/>
    <w:unhideWhenUsed/>
    <w:qFormat/>
    <w:pPr>
      <w:tabs>
        <w:tab w:val="center" w:pos="4153"/>
        <w:tab w:val="right" w:pos="8306"/>
      </w:tabs>
      <w:snapToGrid w:val="0"/>
      <w:jc w:val="left"/>
    </w:pPr>
    <w:rPr>
      <w:sz w:val="18"/>
      <w:szCs w:val="18"/>
    </w:rPr>
  </w:style>
  <w:style w:type="paragraph" w:styleId="af">
    <w:name w:val="header"/>
    <w:basedOn w:val="a0"/>
    <w:link w:val="af0"/>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uiPriority w:val="39"/>
    <w:qFormat/>
    <w:pPr>
      <w:tabs>
        <w:tab w:val="left" w:pos="770"/>
        <w:tab w:val="right" w:leader="dot" w:pos="8874"/>
      </w:tabs>
    </w:pPr>
    <w:rPr>
      <w:rFonts w:ascii="宋体" w:hAnsi="宋体"/>
      <w:bCs/>
      <w:caps/>
      <w:color w:val="000000"/>
      <w:szCs w:val="21"/>
    </w:rPr>
  </w:style>
  <w:style w:type="paragraph" w:styleId="34">
    <w:name w:val="Body Text Indent 3"/>
    <w:basedOn w:val="a0"/>
    <w:link w:val="35"/>
    <w:qFormat/>
    <w:pPr>
      <w:ind w:firstLineChars="128" w:firstLine="358"/>
    </w:pPr>
    <w:rPr>
      <w:rFonts w:ascii="楷体_GB2312" w:eastAsia="楷体_GB2312" w:hAnsi="Times New Roman"/>
      <w:sz w:val="28"/>
      <w:szCs w:val="20"/>
    </w:rPr>
  </w:style>
  <w:style w:type="paragraph" w:styleId="24">
    <w:name w:val="toc 2"/>
    <w:basedOn w:val="a0"/>
    <w:next w:val="a0"/>
    <w:uiPriority w:val="39"/>
    <w:unhideWhenUsed/>
    <w:qFormat/>
    <w:pPr>
      <w:widowControl/>
      <w:spacing w:after="100" w:line="276" w:lineRule="auto"/>
      <w:ind w:left="220"/>
      <w:jc w:val="left"/>
    </w:pPr>
    <w:rPr>
      <w:kern w:val="0"/>
      <w:sz w:val="22"/>
      <w:szCs w:val="22"/>
    </w:rPr>
  </w:style>
  <w:style w:type="paragraph" w:styleId="af1">
    <w:name w:val="Normal (Web)"/>
    <w:basedOn w:val="a0"/>
    <w:unhideWhenUsed/>
    <w:qFormat/>
    <w:pPr>
      <w:spacing w:before="100" w:beforeAutospacing="1" w:after="100" w:afterAutospacing="1"/>
      <w:jc w:val="left"/>
    </w:pPr>
    <w:rPr>
      <w:kern w:val="0"/>
      <w:sz w:val="24"/>
    </w:rPr>
  </w:style>
  <w:style w:type="paragraph" w:styleId="af2">
    <w:name w:val="Title"/>
    <w:basedOn w:val="a0"/>
    <w:next w:val="a0"/>
    <w:link w:val="af3"/>
    <w:qFormat/>
    <w:pPr>
      <w:spacing w:before="240" w:after="60"/>
      <w:jc w:val="center"/>
      <w:outlineLvl w:val="0"/>
    </w:pPr>
    <w:rPr>
      <w:rFonts w:ascii="Times New Roman" w:eastAsia="方正小标宋_GBK" w:hAnsi="Times New Roman"/>
      <w:sz w:val="44"/>
      <w:szCs w:val="44"/>
    </w:rPr>
  </w:style>
  <w:style w:type="paragraph" w:styleId="af4">
    <w:name w:val="Body Text First Indent"/>
    <w:basedOn w:val="a1"/>
    <w:next w:val="a0"/>
    <w:link w:val="af5"/>
    <w:uiPriority w:val="99"/>
    <w:qFormat/>
    <w:pPr>
      <w:ind w:firstLine="420"/>
    </w:pPr>
    <w:rPr>
      <w:rFonts w:eastAsia="楷体_GB2312"/>
      <w:sz w:val="32"/>
    </w:rPr>
  </w:style>
  <w:style w:type="table" w:styleId="af6">
    <w:name w:val="Table Grid"/>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rPr>
  </w:style>
  <w:style w:type="character" w:styleId="af8">
    <w:name w:val="page number"/>
    <w:qFormat/>
  </w:style>
  <w:style w:type="character" w:styleId="af9">
    <w:name w:val="FollowedHyperlink"/>
    <w:uiPriority w:val="99"/>
    <w:unhideWhenUsed/>
    <w:qFormat/>
    <w:rPr>
      <w:color w:val="800080"/>
      <w:u w:val="single"/>
    </w:rPr>
  </w:style>
  <w:style w:type="character" w:styleId="HTML">
    <w:name w:val="HTML Definition"/>
    <w:qFormat/>
  </w:style>
  <w:style w:type="character" w:styleId="HTML0">
    <w:name w:val="HTML Variable"/>
    <w:qFormat/>
  </w:style>
  <w:style w:type="character" w:styleId="afa">
    <w:name w:val="Hyperlink"/>
    <w:uiPriority w:val="99"/>
    <w:unhideWhenUsed/>
    <w:qFormat/>
    <w:rPr>
      <w:color w:val="0000FF"/>
      <w:u w:val="single"/>
    </w:rPr>
  </w:style>
  <w:style w:type="character" w:styleId="HTML1">
    <w:name w:val="HTML Code"/>
    <w:qFormat/>
    <w:rPr>
      <w:rFonts w:ascii="Courier New" w:hAnsi="Courier New"/>
      <w:sz w:val="20"/>
    </w:rPr>
  </w:style>
  <w:style w:type="character" w:styleId="HTML2">
    <w:name w:val="HTML Cite"/>
    <w:qFormat/>
  </w:style>
  <w:style w:type="paragraph" w:customStyle="1" w:styleId="13">
    <w:name w:val="引用1"/>
    <w:basedOn w:val="a0"/>
    <w:next w:val="a0"/>
    <w:qFormat/>
    <w:pPr>
      <w:spacing w:before="200" w:after="160"/>
      <w:ind w:left="864" w:right="864"/>
      <w:jc w:val="center"/>
    </w:pPr>
    <w:rPr>
      <w:i/>
      <w:iCs/>
      <w:color w:val="3F3F3F"/>
    </w:rPr>
  </w:style>
  <w:style w:type="character" w:customStyle="1" w:styleId="21">
    <w:name w:val="正文文本 字符2"/>
    <w:link w:val="a1"/>
    <w:qFormat/>
    <w:rPr>
      <w:rFonts w:ascii="方正仿宋_GBK" w:eastAsia="方正仿宋_GBK" w:hAnsi="方正仿宋_GBK" w:cs="方正仿宋_GBK"/>
      <w:sz w:val="30"/>
      <w:szCs w:val="30"/>
      <w:lang w:val="zh-CN" w:eastAsia="zh-CN" w:bidi="zh-CN"/>
    </w:rPr>
  </w:style>
  <w:style w:type="character" w:customStyle="1" w:styleId="10">
    <w:name w:val="标题 1 字符"/>
    <w:basedOn w:val="a2"/>
    <w:link w:val="1"/>
    <w:qFormat/>
    <w:rPr>
      <w:rFonts w:ascii="方正小标宋_GBK" w:eastAsia="方正小标宋_GBK" w:hAnsi="Calibri" w:cs="Times New Roman"/>
      <w:sz w:val="44"/>
      <w:szCs w:val="44"/>
    </w:rPr>
  </w:style>
  <w:style w:type="character" w:customStyle="1" w:styleId="20">
    <w:name w:val="标题 2 字符"/>
    <w:basedOn w:val="a2"/>
    <w:link w:val="2"/>
    <w:qFormat/>
    <w:rPr>
      <w:rFonts w:ascii="Times New Roman" w:eastAsia="黑体" w:hAnsi="Times New Roman" w:cs="Times New Roman"/>
      <w:b/>
      <w:bCs/>
      <w:sz w:val="32"/>
      <w:szCs w:val="32"/>
    </w:rPr>
  </w:style>
  <w:style w:type="character" w:customStyle="1" w:styleId="30">
    <w:name w:val="标题 3 字符"/>
    <w:basedOn w:val="a2"/>
    <w:link w:val="3"/>
    <w:qFormat/>
    <w:rPr>
      <w:rFonts w:ascii="Calibri" w:eastAsia="宋体" w:hAnsi="Calibri" w:cs="Times New Roman"/>
      <w:b/>
      <w:bCs/>
      <w:sz w:val="32"/>
      <w:szCs w:val="32"/>
    </w:rPr>
  </w:style>
  <w:style w:type="character" w:customStyle="1" w:styleId="40">
    <w:name w:val="标题 4 字符"/>
    <w:basedOn w:val="a2"/>
    <w:link w:val="4"/>
    <w:uiPriority w:val="9"/>
    <w:qFormat/>
    <w:rPr>
      <w:rFonts w:ascii="Arial" w:eastAsia="楷体_GB2312" w:hAnsi="Arial" w:cs="Arial"/>
      <w:color w:val="000000"/>
      <w:kern w:val="0"/>
      <w:sz w:val="20"/>
      <w:szCs w:val="24"/>
      <w:lang w:eastAsia="en-US"/>
    </w:rPr>
  </w:style>
  <w:style w:type="character" w:customStyle="1" w:styleId="a7">
    <w:name w:val="批注文字 字符"/>
    <w:basedOn w:val="a2"/>
    <w:link w:val="a6"/>
    <w:qFormat/>
    <w:rPr>
      <w:rFonts w:ascii="Calibri" w:eastAsia="宋体" w:hAnsi="Calibri" w:cs="Times New Roman"/>
      <w:szCs w:val="24"/>
    </w:rPr>
  </w:style>
  <w:style w:type="character" w:customStyle="1" w:styleId="32">
    <w:name w:val="正文文本 3 字符"/>
    <w:basedOn w:val="a2"/>
    <w:link w:val="31"/>
    <w:qFormat/>
    <w:rPr>
      <w:rFonts w:ascii="Times New Roman" w:eastAsia="宋体" w:hAnsi="Times New Roman" w:cs="Times New Roman"/>
      <w:sz w:val="16"/>
      <w:szCs w:val="16"/>
    </w:rPr>
  </w:style>
  <w:style w:type="character" w:customStyle="1" w:styleId="a9">
    <w:name w:val="正文文本缩进 字符"/>
    <w:basedOn w:val="a2"/>
    <w:link w:val="a8"/>
    <w:qFormat/>
    <w:rPr>
      <w:rFonts w:ascii="Calibri" w:eastAsia="宋体" w:hAnsi="Calibri" w:cs="Times New Roman"/>
      <w:szCs w:val="24"/>
      <w:lang w:val="zh-CN" w:eastAsia="zh-CN"/>
    </w:rPr>
  </w:style>
  <w:style w:type="character" w:customStyle="1" w:styleId="ab">
    <w:name w:val="日期 字符"/>
    <w:basedOn w:val="a2"/>
    <w:link w:val="aa"/>
    <w:qFormat/>
    <w:rPr>
      <w:rFonts w:ascii="仿宋_GB2312" w:eastAsia="仿宋_GB2312" w:hAnsi="Times New Roman" w:cs="Times New Roman"/>
      <w:spacing w:val="-2"/>
      <w:sz w:val="24"/>
      <w:szCs w:val="20"/>
    </w:rPr>
  </w:style>
  <w:style w:type="character" w:customStyle="1" w:styleId="23">
    <w:name w:val="正文文本缩进 2 字符"/>
    <w:basedOn w:val="a2"/>
    <w:link w:val="22"/>
    <w:qFormat/>
    <w:rPr>
      <w:rFonts w:ascii="仿宋_GB2312" w:eastAsia="仿宋_GB2312" w:hAnsi="Times New Roman" w:cs="Times New Roman"/>
      <w:sz w:val="28"/>
      <w:szCs w:val="20"/>
    </w:rPr>
  </w:style>
  <w:style w:type="character" w:customStyle="1" w:styleId="11">
    <w:name w:val="批注框文本 字符1"/>
    <w:link w:val="ac"/>
    <w:qFormat/>
    <w:rPr>
      <w:rFonts w:ascii="Calibri" w:eastAsia="宋体" w:hAnsi="Calibri" w:cs="Times New Roman"/>
      <w:sz w:val="18"/>
      <w:szCs w:val="18"/>
      <w:lang w:val="zh-CN" w:eastAsia="zh-CN"/>
    </w:rPr>
  </w:style>
  <w:style w:type="character" w:customStyle="1" w:styleId="ae">
    <w:name w:val="页脚 字符"/>
    <w:basedOn w:val="a2"/>
    <w:link w:val="ad"/>
    <w:uiPriority w:val="99"/>
    <w:qFormat/>
    <w:rPr>
      <w:sz w:val="18"/>
      <w:szCs w:val="18"/>
    </w:rPr>
  </w:style>
  <w:style w:type="character" w:customStyle="1" w:styleId="af0">
    <w:name w:val="页眉 字符"/>
    <w:basedOn w:val="a2"/>
    <w:link w:val="af"/>
    <w:uiPriority w:val="99"/>
    <w:qFormat/>
    <w:rPr>
      <w:sz w:val="18"/>
      <w:szCs w:val="18"/>
    </w:rPr>
  </w:style>
  <w:style w:type="character" w:customStyle="1" w:styleId="35">
    <w:name w:val="正文文本缩进 3 字符"/>
    <w:basedOn w:val="a2"/>
    <w:link w:val="34"/>
    <w:qFormat/>
    <w:rPr>
      <w:rFonts w:ascii="楷体_GB2312" w:eastAsia="楷体_GB2312" w:hAnsi="Times New Roman" w:cs="Times New Roman"/>
      <w:sz w:val="28"/>
      <w:szCs w:val="20"/>
    </w:rPr>
  </w:style>
  <w:style w:type="character" w:customStyle="1" w:styleId="af3">
    <w:name w:val="标题 字符"/>
    <w:basedOn w:val="a2"/>
    <w:link w:val="af2"/>
    <w:qFormat/>
    <w:rPr>
      <w:rFonts w:ascii="Times New Roman" w:eastAsia="方正小标宋_GBK" w:hAnsi="Times New Roman" w:cs="Times New Roman"/>
      <w:sz w:val="44"/>
      <w:szCs w:val="44"/>
    </w:rPr>
  </w:style>
  <w:style w:type="character" w:customStyle="1" w:styleId="af5">
    <w:name w:val="正文首行缩进 字符"/>
    <w:basedOn w:val="afb"/>
    <w:link w:val="af4"/>
    <w:uiPriority w:val="99"/>
    <w:qFormat/>
    <w:rPr>
      <w:rFonts w:ascii="方正仿宋_GBK" w:eastAsia="楷体_GB2312" w:hAnsi="方正仿宋_GBK" w:cs="方正仿宋_GBK"/>
      <w:sz w:val="32"/>
      <w:szCs w:val="30"/>
      <w:lang w:val="zh-CN" w:eastAsia="zh-CN" w:bidi="zh-CN"/>
    </w:rPr>
  </w:style>
  <w:style w:type="character" w:customStyle="1" w:styleId="afb">
    <w:name w:val="正文文本 字符"/>
    <w:basedOn w:val="a2"/>
    <w:uiPriority w:val="99"/>
    <w:qFormat/>
    <w:rPr>
      <w:rFonts w:ascii="Calibri" w:eastAsia="宋体" w:hAnsi="Calibri" w:cs="Times New Roman"/>
      <w:szCs w:val="24"/>
    </w:rPr>
  </w:style>
  <w:style w:type="character" w:customStyle="1" w:styleId="afc">
    <w:name w:val="批注框文本 字符"/>
    <w:basedOn w:val="a2"/>
    <w:uiPriority w:val="99"/>
    <w:qFormat/>
    <w:rPr>
      <w:rFonts w:ascii="Calibri" w:eastAsia="宋体" w:hAnsi="Calibri" w:cs="Times New Roman"/>
      <w:sz w:val="18"/>
      <w:szCs w:val="18"/>
    </w:rPr>
  </w:style>
  <w:style w:type="paragraph" w:customStyle="1" w:styleId="Default">
    <w:name w:val="Default"/>
    <w:next w:val="a0"/>
    <w:uiPriority w:val="99"/>
    <w:unhideWhenUsed/>
    <w:qFormat/>
    <w:pPr>
      <w:widowControl w:val="0"/>
      <w:autoSpaceDE w:val="0"/>
      <w:autoSpaceDN w:val="0"/>
      <w:adjustRightInd w:val="0"/>
    </w:pPr>
    <w:rPr>
      <w:rFonts w:ascii="方正黑体_GBK" w:eastAsia="方正黑体_GBK" w:hAnsi="方正黑体_GBK" w:cs="Times New Roman" w:hint="eastAsia"/>
      <w:color w:val="000000"/>
      <w:sz w:val="24"/>
      <w:szCs w:val="22"/>
    </w:rPr>
  </w:style>
  <w:style w:type="paragraph" w:customStyle="1" w:styleId="14">
    <w:name w:val="标书正文1"/>
    <w:basedOn w:val="a0"/>
    <w:qFormat/>
    <w:pPr>
      <w:spacing w:line="520" w:lineRule="exact"/>
      <w:ind w:firstLineChars="200" w:firstLine="640"/>
    </w:pPr>
    <w:rPr>
      <w:rFonts w:ascii="Times New Roman" w:hAnsi="Times New Roman"/>
    </w:rPr>
  </w:style>
  <w:style w:type="character" w:customStyle="1" w:styleId="15">
    <w:name w:val="正文文本 字符1"/>
    <w:qFormat/>
    <w:rPr>
      <w:rFonts w:ascii="方正仿宋_GBK" w:eastAsia="方正仿宋_GBK" w:hAnsi="方正仿宋_GBK" w:cs="方正仿宋_GBK"/>
      <w:kern w:val="2"/>
      <w:sz w:val="30"/>
      <w:szCs w:val="30"/>
      <w:lang w:val="zh-CN" w:bidi="zh-CN"/>
    </w:rPr>
  </w:style>
  <w:style w:type="paragraph" w:customStyle="1" w:styleId="16">
    <w:name w:val="无间隔1"/>
    <w:basedOn w:val="a0"/>
    <w:uiPriority w:val="1"/>
    <w:qFormat/>
    <w:pPr>
      <w:spacing w:line="400" w:lineRule="exact"/>
    </w:pPr>
    <w:rPr>
      <w:sz w:val="24"/>
    </w:rPr>
  </w:style>
  <w:style w:type="paragraph" w:customStyle="1" w:styleId="TableParagraph">
    <w:name w:val="Table Paragraph"/>
    <w:basedOn w:val="a0"/>
    <w:qFormat/>
  </w:style>
  <w:style w:type="character" w:customStyle="1" w:styleId="NormalCharacter">
    <w:name w:val="NormalCharacter"/>
    <w:uiPriority w:val="99"/>
    <w:qFormat/>
  </w:style>
  <w:style w:type="paragraph" w:customStyle="1" w:styleId="afd">
    <w:name w:val="图例"/>
    <w:basedOn w:val="a0"/>
    <w:qFormat/>
    <w:pPr>
      <w:spacing w:before="120" w:after="120" w:line="360" w:lineRule="auto"/>
      <w:jc w:val="center"/>
    </w:pPr>
    <w:rPr>
      <w:rFonts w:eastAsia="仿宋_GB2312"/>
      <w:b/>
      <w:sz w:val="24"/>
    </w:rPr>
  </w:style>
  <w:style w:type="paragraph" w:customStyle="1" w:styleId="17">
    <w:name w:val="列表段落1"/>
    <w:basedOn w:val="a0"/>
    <w:qFormat/>
    <w:pPr>
      <w:ind w:firstLineChars="200" w:firstLine="200"/>
    </w:pPr>
  </w:style>
  <w:style w:type="paragraph" w:customStyle="1" w:styleId="18">
    <w:name w:val="修订1"/>
    <w:uiPriority w:val="99"/>
    <w:semiHidden/>
    <w:qFormat/>
    <w:rPr>
      <w:rFonts w:ascii="Calibri" w:eastAsia="宋体" w:hAnsi="Calibri" w:cs="Times New Roman"/>
      <w:kern w:val="2"/>
      <w:sz w:val="21"/>
      <w:szCs w:val="24"/>
    </w:rPr>
  </w:style>
  <w:style w:type="paragraph" w:styleId="afe">
    <w:name w:val="List Paragraph"/>
    <w:basedOn w:val="a0"/>
    <w:link w:val="aff"/>
    <w:uiPriority w:val="99"/>
    <w:qFormat/>
    <w:pPr>
      <w:ind w:firstLineChars="200" w:firstLine="420"/>
    </w:pPr>
    <w:rPr>
      <w:szCs w:val="22"/>
    </w:rPr>
  </w:style>
  <w:style w:type="character" w:customStyle="1" w:styleId="aff">
    <w:name w:val="列出段落 字符"/>
    <w:link w:val="afe"/>
    <w:uiPriority w:val="99"/>
    <w:qFormat/>
    <w:rPr>
      <w:rFonts w:ascii="Calibri" w:eastAsia="宋体" w:hAnsi="Calibri" w:cs="Times New Roma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51">
    <w:name w:val="font51"/>
    <w:qFormat/>
    <w:rPr>
      <w:rFonts w:ascii="等线" w:eastAsia="等线" w:hAnsi="等线" w:cs="等线" w:hint="eastAsia"/>
      <w:color w:val="000000"/>
      <w:sz w:val="20"/>
      <w:szCs w:val="20"/>
      <w:u w:val="non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Times New Roman" w:hAnsi="Times New Roman" w:cs="Times New Roman" w:hint="default"/>
      <w:color w:val="000000"/>
      <w:sz w:val="22"/>
      <w:szCs w:val="22"/>
      <w:u w:val="none"/>
    </w:rPr>
  </w:style>
  <w:style w:type="character" w:customStyle="1" w:styleId="font101">
    <w:name w:val="font101"/>
    <w:qFormat/>
    <w:rPr>
      <w:rFonts w:ascii="宋体" w:eastAsia="宋体" w:hAnsi="宋体" w:cs="宋体" w:hint="eastAsia"/>
      <w:color w:val="000000"/>
      <w:sz w:val="21"/>
      <w:szCs w:val="21"/>
      <w:u w:val="none"/>
    </w:rPr>
  </w:style>
  <w:style w:type="character" w:customStyle="1" w:styleId="font91">
    <w:name w:val="font91"/>
    <w:qFormat/>
    <w:rPr>
      <w:rFonts w:ascii="Times New Roman" w:hAnsi="Times New Roman" w:cs="Times New Roman" w:hint="default"/>
      <w:color w:val="000000"/>
      <w:sz w:val="21"/>
      <w:szCs w:val="21"/>
      <w:u w:val="none"/>
    </w:rPr>
  </w:style>
  <w:style w:type="character" w:customStyle="1" w:styleId="font112">
    <w:name w:val="font112"/>
    <w:qFormat/>
    <w:rPr>
      <w:rFonts w:ascii="宋体" w:eastAsia="宋体" w:hAnsi="宋体" w:cs="宋体" w:hint="eastAsia"/>
      <w:b/>
      <w:bCs/>
      <w:color w:val="000000"/>
      <w:sz w:val="20"/>
      <w:szCs w:val="20"/>
      <w:u w:val="none"/>
    </w:rPr>
  </w:style>
  <w:style w:type="character" w:customStyle="1" w:styleId="font121">
    <w:name w:val="font121"/>
    <w:qFormat/>
    <w:rPr>
      <w:rFonts w:ascii="Times New Roman" w:hAnsi="Times New Roman" w:cs="Times New Roman" w:hint="default"/>
      <w:b/>
      <w:bCs/>
      <w:color w:val="000000"/>
      <w:sz w:val="20"/>
      <w:szCs w:val="20"/>
      <w:u w:val="none"/>
    </w:rPr>
  </w:style>
  <w:style w:type="character" w:customStyle="1" w:styleId="font141">
    <w:name w:val="font14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21">
    <w:name w:val="font21"/>
    <w:qFormat/>
    <w:rPr>
      <w:rFonts w:ascii="宋体" w:eastAsia="宋体" w:hAnsi="宋体" w:cs="宋体" w:hint="eastAsia"/>
      <w:b/>
      <w:bCs/>
      <w:color w:val="FF0000"/>
      <w:sz w:val="22"/>
      <w:szCs w:val="22"/>
      <w:u w:val="none"/>
    </w:rPr>
  </w:style>
  <w:style w:type="character" w:customStyle="1" w:styleId="font151">
    <w:name w:val="font151"/>
    <w:qFormat/>
    <w:rPr>
      <w:rFonts w:ascii="宋体" w:eastAsia="宋体" w:hAnsi="宋体" w:cs="宋体" w:hint="eastAsia"/>
      <w:b/>
      <w:bCs/>
      <w:color w:val="FF0000"/>
      <w:sz w:val="20"/>
      <w:szCs w:val="20"/>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61">
    <w:name w:val="font161"/>
    <w:qFormat/>
    <w:rPr>
      <w:rFonts w:ascii="Times New Roman" w:hAnsi="Times New Roman" w:cs="Times New Roman" w:hint="default"/>
      <w:b/>
      <w:bCs/>
      <w:color w:val="FF0000"/>
      <w:sz w:val="20"/>
      <w:szCs w:val="20"/>
      <w:u w:val="none"/>
    </w:rPr>
  </w:style>
  <w:style w:type="character" w:customStyle="1" w:styleId="font171">
    <w:name w:val="font171"/>
    <w:qFormat/>
    <w:rPr>
      <w:rFonts w:ascii="宋体" w:eastAsia="宋体" w:hAnsi="宋体" w:cs="宋体" w:hint="eastAsia"/>
      <w:color w:val="FF0000"/>
      <w:sz w:val="20"/>
      <w:szCs w:val="20"/>
      <w:u w:val="none"/>
    </w:rPr>
  </w:style>
  <w:style w:type="character" w:customStyle="1" w:styleId="font181">
    <w:name w:val="font181"/>
    <w:qFormat/>
    <w:rPr>
      <w:rFonts w:ascii="Times New Roman" w:hAnsi="Times New Roman" w:cs="Times New Roman" w:hint="default"/>
      <w:color w:val="FF0000"/>
      <w:sz w:val="20"/>
      <w:szCs w:val="20"/>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font201">
    <w:name w:val="font201"/>
    <w:qFormat/>
    <w:rPr>
      <w:rFonts w:ascii="Times New Roman" w:hAnsi="Times New Roman" w:cs="Times New Roman" w:hint="default"/>
      <w:color w:val="000000"/>
      <w:sz w:val="21"/>
      <w:szCs w:val="21"/>
      <w:u w:val="none"/>
    </w:rPr>
  </w:style>
  <w:style w:type="character" w:customStyle="1" w:styleId="font191">
    <w:name w:val="font191"/>
    <w:qFormat/>
    <w:rPr>
      <w:rFonts w:ascii="宋体" w:eastAsia="宋体" w:hAnsi="宋体" w:cs="宋体" w:hint="eastAsia"/>
      <w:color w:val="000000"/>
      <w:sz w:val="20"/>
      <w:szCs w:val="20"/>
      <w:u w:val="none"/>
    </w:rPr>
  </w:style>
  <w:style w:type="character" w:customStyle="1" w:styleId="font212">
    <w:name w:val="font212"/>
    <w:qFormat/>
    <w:rPr>
      <w:rFonts w:ascii="Times New Roman" w:hAnsi="Times New Roman" w:cs="Times New Roman" w:hint="default"/>
      <w:color w:val="000000"/>
      <w:sz w:val="22"/>
      <w:szCs w:val="22"/>
      <w:u w:val="none"/>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font22">
    <w:name w:val="font22"/>
    <w:qFormat/>
    <w:rPr>
      <w:rFonts w:ascii="宋体" w:eastAsia="宋体" w:hAnsi="宋体" w:cs="宋体" w:hint="eastAsia"/>
      <w:b/>
      <w:bCs/>
      <w:color w:val="FF0000"/>
      <w:sz w:val="22"/>
      <w:szCs w:val="22"/>
      <w:u w:val="none"/>
    </w:rPr>
  </w:style>
  <w:style w:type="character" w:customStyle="1" w:styleId="font211">
    <w:name w:val="font211"/>
    <w:qFormat/>
    <w:rPr>
      <w:rFonts w:ascii="Times New Roman" w:hAnsi="Times New Roman" w:cs="Times New Roman" w:hint="default"/>
      <w:color w:val="000000"/>
      <w:sz w:val="22"/>
      <w:szCs w:val="22"/>
      <w:u w:val="none"/>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9">
    <w:name w:val="xl79"/>
    <w:basedOn w:val="a0"/>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1">
    <w:name w:val="xl81"/>
    <w:basedOn w:val="a0"/>
    <w:qFormat/>
    <w:pPr>
      <w:widowControl/>
      <w:spacing w:before="100" w:beforeAutospacing="1" w:after="100" w:afterAutospacing="1"/>
      <w:jc w:val="center"/>
    </w:pPr>
    <w:rPr>
      <w:rFonts w:ascii="宋体" w:hAnsi="宋体" w:cs="宋体"/>
      <w:kern w:val="0"/>
      <w:sz w:val="24"/>
    </w:rPr>
  </w:style>
  <w:style w:type="paragraph" w:customStyle="1" w:styleId="xl82">
    <w:name w:val="xl82"/>
    <w:basedOn w:val="a0"/>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4">
    <w:name w:val="xl84"/>
    <w:basedOn w:val="a0"/>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xl85">
    <w:name w:val="xl85"/>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0"/>
    <w:qFormat/>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0">
    <w:name w:val="xl90"/>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2">
    <w:name w:val="xl102"/>
    <w:basedOn w:val="a0"/>
    <w:qFormat/>
    <w:pPr>
      <w:widowControl/>
      <w:spacing w:before="100" w:beforeAutospacing="1" w:after="100" w:afterAutospacing="1"/>
      <w:jc w:val="center"/>
    </w:pPr>
    <w:rPr>
      <w:rFonts w:ascii="宋体" w:hAnsi="宋体" w:cs="宋体"/>
      <w:kern w:val="0"/>
      <w:sz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4">
    <w:name w:val="xl104"/>
    <w:basedOn w:val="a0"/>
    <w:qFormat/>
    <w:pPr>
      <w:widowControl/>
      <w:spacing w:before="100" w:beforeAutospacing="1" w:after="100" w:afterAutospacing="1"/>
      <w:jc w:val="center"/>
    </w:pPr>
    <w:rPr>
      <w:rFonts w:ascii="宋体" w:hAnsi="宋体" w:cs="宋体"/>
      <w:kern w:val="0"/>
      <w:sz w:val="24"/>
    </w:rPr>
  </w:style>
  <w:style w:type="paragraph" w:customStyle="1" w:styleId="xl105">
    <w:name w:val="xl105"/>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0">
    <w:name w:val="公文题目"/>
    <w:basedOn w:val="a0"/>
    <w:qFormat/>
    <w:pPr>
      <w:spacing w:line="560" w:lineRule="exact"/>
      <w:jc w:val="center"/>
    </w:pPr>
    <w:rPr>
      <w:rFonts w:eastAsia="方正小标宋_GBK"/>
      <w:sz w:val="44"/>
      <w:szCs w:val="22"/>
    </w:rPr>
  </w:style>
  <w:style w:type="paragraph" w:customStyle="1" w:styleId="xl66">
    <w:name w:val="xl6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xl67">
    <w:name w:val="xl6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8">
    <w:name w:val="xl68"/>
    <w:basedOn w:val="a0"/>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xl72">
    <w:name w:val="xl72"/>
    <w:basedOn w:val="a0"/>
    <w:qFormat/>
    <w:pPr>
      <w:widowControl/>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1">
    <w:name w:val="font11"/>
    <w:basedOn w:val="a0"/>
    <w:qFormat/>
    <w:pPr>
      <w:widowControl/>
      <w:spacing w:before="100" w:beforeAutospacing="1" w:after="100" w:afterAutospacing="1"/>
      <w:jc w:val="left"/>
    </w:pPr>
    <w:rPr>
      <w:rFonts w:ascii="宋体" w:hAnsi="宋体" w:cs="宋体"/>
      <w:kern w:val="0"/>
      <w:sz w:val="20"/>
      <w:szCs w:val="20"/>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pPr>
      <w:widowControl/>
      <w:spacing w:before="100" w:beforeAutospacing="1" w:after="100" w:afterAutospacing="1"/>
      <w:jc w:val="center"/>
    </w:pPr>
    <w:rPr>
      <w:rFonts w:ascii="宋体" w:hAnsi="宋体" w:cs="宋体"/>
      <w:kern w:val="0"/>
      <w:sz w:val="24"/>
    </w:rPr>
  </w:style>
  <w:style w:type="paragraph" w:customStyle="1" w:styleId="Style1">
    <w:name w:val="_Style 1"/>
    <w:basedOn w:val="a0"/>
    <w:qFormat/>
    <w:pPr>
      <w:ind w:firstLineChars="200" w:firstLine="420"/>
    </w:p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eastAsia="宋体" w:hAnsi="Times New Roman" w:cs="Times New Roman"/>
      <w:sz w:val="21"/>
    </w:rPr>
  </w:style>
  <w:style w:type="paragraph" w:customStyle="1" w:styleId="Normal52">
    <w:name w:val="Normal_52"/>
    <w:qFormat/>
    <w:pPr>
      <w:spacing w:before="120" w:after="240"/>
      <w:jc w:val="both"/>
    </w:pPr>
    <w:rPr>
      <w:rFonts w:ascii="Calibri" w:eastAsia="Calibri" w:hAnsi="Calibri" w:cs="Times New Roman"/>
      <w:sz w:val="22"/>
      <w:szCs w:val="22"/>
      <w:lang w:val="ru-RU" w:eastAsia="en-US"/>
    </w:rPr>
  </w:style>
  <w:style w:type="character" w:customStyle="1" w:styleId="normaltext1">
    <w:name w:val="normaltext1"/>
    <w:qFormat/>
    <w:rPr>
      <w:rFonts w:ascii="ˎ̥" w:eastAsia="宋体" w:hAnsi="ˎ̥" w:cs="Times New Roman" w:hint="default"/>
      <w:sz w:val="9"/>
      <w:szCs w:val="9"/>
    </w:rPr>
  </w:style>
  <w:style w:type="paragraph" w:customStyle="1" w:styleId="Normal50">
    <w:name w:val="Normal_50"/>
    <w:qFormat/>
    <w:pPr>
      <w:spacing w:before="120" w:after="240"/>
      <w:jc w:val="both"/>
    </w:pPr>
    <w:rPr>
      <w:rFonts w:ascii="Calibri" w:eastAsia="Calibri" w:hAnsi="Calibri" w:cs="Times New Roman"/>
      <w:sz w:val="22"/>
      <w:szCs w:val="22"/>
      <w:lang w:val="ru-RU" w:eastAsia="en-US"/>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cs="宋体"/>
      <w:b w:val="0"/>
      <w:bCs w:val="0"/>
      <w:sz w:val="28"/>
      <w:szCs w:val="20"/>
    </w:rPr>
  </w:style>
  <w:style w:type="paragraph" w:customStyle="1" w:styleId="Normal51">
    <w:name w:val="Normal_51"/>
    <w:qFormat/>
    <w:pPr>
      <w:spacing w:before="120" w:after="240"/>
      <w:jc w:val="both"/>
    </w:pPr>
    <w:rPr>
      <w:rFonts w:ascii="Calibri" w:eastAsia="Calibri" w:hAnsi="Calibri" w:cs="Times New Roman"/>
      <w:sz w:val="22"/>
      <w:szCs w:val="22"/>
      <w:lang w:val="ru-RU" w:eastAsia="en-US"/>
    </w:rPr>
  </w:style>
  <w:style w:type="character" w:customStyle="1" w:styleId="hover18">
    <w:name w:val="hover18"/>
    <w:qFormat/>
    <w:rPr>
      <w:color w:val="025291"/>
    </w:rPr>
  </w:style>
  <w:style w:type="character" w:customStyle="1" w:styleId="gwdsnopic2">
    <w:name w:val="gwds_nopic2"/>
    <w:qFormat/>
  </w:style>
  <w:style w:type="character" w:customStyle="1" w:styleId="place1">
    <w:name w:val="place1"/>
    <w:qFormat/>
  </w:style>
  <w:style w:type="character" w:customStyle="1" w:styleId="noline">
    <w:name w:val="noline"/>
    <w:qFormat/>
  </w:style>
  <w:style w:type="character" w:customStyle="1" w:styleId="font1">
    <w:name w:val="font1"/>
    <w:qFormat/>
  </w:style>
  <w:style w:type="character" w:customStyle="1" w:styleId="place3">
    <w:name w:val="place3"/>
    <w:qFormat/>
  </w:style>
  <w:style w:type="character" w:customStyle="1" w:styleId="place">
    <w:name w:val="place"/>
    <w:qFormat/>
  </w:style>
  <w:style w:type="character" w:customStyle="1" w:styleId="gwdsnopic1">
    <w:name w:val="gwds_nopic1"/>
    <w:qFormat/>
  </w:style>
  <w:style w:type="character" w:customStyle="1" w:styleId="font">
    <w:name w:val="font"/>
    <w:qFormat/>
  </w:style>
  <w:style w:type="character" w:customStyle="1" w:styleId="aff1">
    <w:name w:val="无间隔 字符"/>
    <w:link w:val="aff2"/>
    <w:uiPriority w:val="1"/>
    <w:qFormat/>
    <w:rPr>
      <w:rFonts w:ascii="Calibri" w:hAnsi="Calibri"/>
      <w:sz w:val="22"/>
    </w:rPr>
  </w:style>
  <w:style w:type="paragraph" w:styleId="aff2">
    <w:name w:val="No Spacing"/>
    <w:link w:val="aff1"/>
    <w:uiPriority w:val="1"/>
    <w:qFormat/>
    <w:rPr>
      <w:rFonts w:ascii="Calibri" w:hAnsi="Calibri"/>
      <w:kern w:val="2"/>
      <w:sz w:val="22"/>
      <w:szCs w:val="22"/>
    </w:rPr>
  </w:style>
  <w:style w:type="character" w:customStyle="1" w:styleId="gwdsnopic">
    <w:name w:val="gwds_nopic"/>
    <w:qFormat/>
  </w:style>
  <w:style w:type="character" w:customStyle="1" w:styleId="place2">
    <w:name w:val="place2"/>
    <w:qFormat/>
    <w:rPr>
      <w:rFonts w:ascii="微软雅黑" w:eastAsia="微软雅黑" w:hAnsi="微软雅黑" w:cs="微软雅黑"/>
      <w:color w:val="888888"/>
      <w:sz w:val="20"/>
      <w:szCs w:val="20"/>
    </w:rPr>
  </w:style>
  <w:style w:type="paragraph" w:customStyle="1" w:styleId="TOC1">
    <w:name w:val="TOC 标题1"/>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aff3">
    <w:name w:val="报表附注"/>
    <w:basedOn w:val="a0"/>
    <w:qFormat/>
    <w:pPr>
      <w:spacing w:line="580" w:lineRule="exact"/>
      <w:jc w:val="center"/>
    </w:pPr>
    <w:rPr>
      <w:rFonts w:ascii="仿宋_GB2312" w:eastAsia="仿宋_GB2312" w:hAnsi="Times New Roman"/>
      <w:b/>
      <w:bCs/>
      <w:spacing w:val="-2"/>
      <w:sz w:val="18"/>
      <w:szCs w:val="20"/>
      <w:u w:val="single"/>
    </w:rPr>
  </w:style>
  <w:style w:type="paragraph" w:customStyle="1" w:styleId="aff4">
    <w:name w:val="缺省文本"/>
    <w:basedOn w:val="a0"/>
    <w:qFormat/>
    <w:pPr>
      <w:autoSpaceDE w:val="0"/>
      <w:autoSpaceDN w:val="0"/>
      <w:adjustRightInd w:val="0"/>
      <w:jc w:val="left"/>
    </w:pPr>
    <w:rPr>
      <w:rFonts w:ascii="仿宋_GB2312" w:eastAsia="仿宋_GB2312" w:hAnsi="Times New Roman"/>
      <w:spacing w:val="-2"/>
      <w:kern w:val="0"/>
      <w:sz w:val="24"/>
      <w:szCs w:val="20"/>
    </w:rPr>
  </w:style>
  <w:style w:type="paragraph" w:customStyle="1" w:styleId="19">
    <w:name w:val="正文1"/>
    <w:qFormat/>
    <w:pPr>
      <w:jc w:val="both"/>
    </w:pPr>
    <w:rPr>
      <w:rFonts w:ascii="Calibri" w:eastAsia="宋体" w:hAnsi="Calibri" w:cs="Calibri"/>
      <w:kern w:val="2"/>
      <w:sz w:val="21"/>
      <w:szCs w:val="21"/>
    </w:rPr>
  </w:style>
  <w:style w:type="paragraph" w:customStyle="1" w:styleId="CharChar1CharCharCharCharCharCharChar">
    <w:name w:val="Char Char1 Char Char Char Char Char Char Char"/>
    <w:basedOn w:val="a0"/>
    <w:qFormat/>
    <w:pPr>
      <w:pageBreakBefore/>
    </w:pPr>
    <w:rPr>
      <w:rFonts w:ascii="宋体" w:eastAsia="仿宋_GB2312" w:hAnsi="Times New Roman" w:cs="宋体"/>
      <w:sz w:val="28"/>
      <w:szCs w:val="28"/>
    </w:rPr>
  </w:style>
  <w:style w:type="paragraph" w:customStyle="1" w:styleId="TOC2">
    <w:name w:val="TOC 标题2"/>
    <w:basedOn w:val="1"/>
    <w:next w:val="a0"/>
    <w:uiPriority w:val="39"/>
    <w:qFormat/>
    <w:pPr>
      <w:keepNext/>
      <w:keepLines/>
      <w:widowControl/>
      <w:spacing w:before="480" w:line="276" w:lineRule="auto"/>
      <w:ind w:left="0"/>
      <w:jc w:val="left"/>
      <w:outlineLvl w:val="9"/>
    </w:pPr>
    <w:rPr>
      <w:rFonts w:ascii="Cambria" w:eastAsia="宋体" w:hAnsi="Cambria"/>
      <w:b/>
      <w:bCs/>
      <w:color w:val="365F91"/>
      <w:kern w:val="0"/>
      <w:sz w:val="28"/>
      <w:szCs w:val="28"/>
    </w:rPr>
  </w:style>
  <w:style w:type="paragraph" w:customStyle="1" w:styleId="a">
    <w:name w:val="部门基本资料"/>
    <w:basedOn w:val="a0"/>
    <w:qFormat/>
    <w:pPr>
      <w:numPr>
        <w:numId w:val="1"/>
      </w:numPr>
      <w:tabs>
        <w:tab w:val="left" w:pos="420"/>
      </w:tabs>
      <w:spacing w:line="760" w:lineRule="exact"/>
    </w:pPr>
    <w:rPr>
      <w:rFonts w:ascii="楷体_GB2312" w:eastAsia="楷体_GB2312" w:hAnsi="Times New Roman"/>
      <w:spacing w:val="-2"/>
      <w:sz w:val="30"/>
      <w:szCs w:val="20"/>
    </w:rPr>
  </w:style>
  <w:style w:type="paragraph" w:customStyle="1" w:styleId="TOCHeading1">
    <w:name w:val="TOC Heading1"/>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25">
    <w:name w:val="正文2"/>
    <w:qFormat/>
    <w:pPr>
      <w:jc w:val="both"/>
    </w:pPr>
    <w:rPr>
      <w:rFonts w:ascii="Calibri" w:eastAsia="宋体" w:hAnsi="Calibri" w:cs="Calibri"/>
      <w:kern w:val="2"/>
      <w:sz w:val="21"/>
      <w:szCs w:val="21"/>
    </w:rPr>
  </w:style>
  <w:style w:type="paragraph" w:customStyle="1" w:styleId="150">
    <w:name w:val="正文文本 (15)"/>
    <w:basedOn w:val="a0"/>
    <w:link w:val="151"/>
    <w:qFormat/>
    <w:pPr>
      <w:shd w:val="clear" w:color="auto" w:fill="FFFFFF"/>
      <w:spacing w:line="0" w:lineRule="atLeast"/>
      <w:jc w:val="left"/>
    </w:pPr>
    <w:rPr>
      <w:rFonts w:ascii="MingLiU" w:eastAsia="MingLiU" w:hAnsi="MingLiU" w:cs="MingLiU"/>
      <w:spacing w:val="10"/>
      <w:kern w:val="0"/>
      <w:sz w:val="19"/>
      <w:szCs w:val="19"/>
    </w:rPr>
  </w:style>
  <w:style w:type="character" w:customStyle="1" w:styleId="151">
    <w:name w:val="正文文本 (15)_"/>
    <w:link w:val="150"/>
    <w:qFormat/>
    <w:rPr>
      <w:rFonts w:ascii="MingLiU" w:eastAsia="MingLiU" w:hAnsi="MingLiU" w:cs="MingLiU"/>
      <w:spacing w:val="10"/>
      <w:sz w:val="19"/>
      <w:szCs w:val="19"/>
      <w:shd w:val="clear" w:color="auto" w:fill="FFFFFF"/>
    </w:rPr>
  </w:style>
  <w:style w:type="paragraph" w:customStyle="1" w:styleId="57">
    <w:name w:val="正文_57"/>
    <w:qFormat/>
    <w:pPr>
      <w:widowControl w:val="0"/>
      <w:jc w:val="both"/>
    </w:pPr>
    <w:rPr>
      <w:rFonts w:ascii="Times New Roman" w:eastAsia="宋体" w:hAnsi="Times New Roman" w:cs="Calibri"/>
      <w:kern w:val="2"/>
      <w:sz w:val="21"/>
      <w:szCs w:val="24"/>
    </w:rPr>
  </w:style>
  <w:style w:type="paragraph" w:customStyle="1" w:styleId="TOC3">
    <w:name w:val="TOC 标题3"/>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36">
    <w:name w:val="正文3"/>
    <w:qFormat/>
    <w:pPr>
      <w:jc w:val="both"/>
    </w:pPr>
    <w:rPr>
      <w:rFonts w:ascii="Calibri" w:eastAsia="宋体" w:hAnsi="Calibri" w:cs="Calibri"/>
      <w:kern w:val="2"/>
      <w:sz w:val="21"/>
      <w:szCs w:val="21"/>
    </w:rPr>
  </w:style>
  <w:style w:type="paragraph" w:customStyle="1" w:styleId="TOC4">
    <w:name w:val="TOC 标题4"/>
    <w:basedOn w:val="1"/>
    <w:next w:val="a0"/>
    <w:uiPriority w:val="39"/>
    <w:qFormat/>
    <w:pPr>
      <w:keepNext/>
      <w:keepLines/>
      <w:widowControl/>
      <w:spacing w:before="480" w:line="276" w:lineRule="auto"/>
      <w:ind w:left="0"/>
      <w:jc w:val="left"/>
      <w:outlineLvl w:val="9"/>
    </w:pPr>
    <w:rPr>
      <w:rFonts w:ascii="Cambria" w:eastAsia="宋体" w:hAnsi="Cambria"/>
      <w:b/>
      <w:bCs/>
      <w:color w:val="365F91"/>
      <w:kern w:val="0"/>
      <w:sz w:val="28"/>
      <w:szCs w:val="28"/>
    </w:rPr>
  </w:style>
  <w:style w:type="character" w:styleId="aff5">
    <w:name w:val="annotation reference"/>
    <w:basedOn w:val="a2"/>
    <w:uiPriority w:val="99"/>
    <w:semiHidden/>
    <w:unhideWhenUsed/>
    <w:rPr>
      <w:sz w:val="21"/>
      <w:szCs w:val="21"/>
    </w:rPr>
  </w:style>
  <w:style w:type="paragraph" w:styleId="aff6">
    <w:name w:val="annotation subject"/>
    <w:basedOn w:val="a6"/>
    <w:next w:val="a6"/>
    <w:link w:val="aff7"/>
    <w:uiPriority w:val="99"/>
    <w:semiHidden/>
    <w:unhideWhenUsed/>
    <w:rsid w:val="00153C57"/>
    <w:rPr>
      <w:b/>
      <w:bCs/>
    </w:rPr>
  </w:style>
  <w:style w:type="character" w:customStyle="1" w:styleId="aff7">
    <w:name w:val="批注主题 字符"/>
    <w:basedOn w:val="a7"/>
    <w:link w:val="aff6"/>
    <w:uiPriority w:val="99"/>
    <w:semiHidden/>
    <w:rsid w:val="00153C57"/>
    <w:rPr>
      <w:rFonts w:ascii="Calibri" w:eastAsia="宋体" w:hAnsi="Calibri"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29C06-76F5-467B-9B5E-E6D2840C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133</Pages>
  <Words>13868</Words>
  <Characters>79054</Characters>
  <Application>Microsoft Office Word</Application>
  <DocSecurity>0</DocSecurity>
  <Lines>658</Lines>
  <Paragraphs>185</Paragraphs>
  <ScaleCrop>false</ScaleCrop>
  <Company>Air</Company>
  <LinksUpToDate>false</LinksUpToDate>
  <CharactersWithSpaces>92737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Air</cp:lastModifiedBy>
  <cp:revision>19</cp:revision>
  <dcterms:created xsi:type="dcterms:W3CDTF">2022-09-20T02:24:00Z</dcterms:created>
  <dcterms:modified xsi:type="dcterms:W3CDTF">2022-09-30T02:20:00Z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70E2E3CD58C9407F9CD6DA97EC31A240</vt:lpwstr>
  </property>
</Properties>
</file>