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1F5DE88" w14:textId="77777777" w:rsidR="00195B95" w:rsidRPr="00135C80" w:rsidRDefault="00195B95">
      <w:pPr>
        <w:rPr>
          <w:rFonts w:ascii="宋体" w:hAnsi="宋体"/>
          <w:color w:val="000000" w:themeColor="text1"/>
          <w:szCs w:val="21"/>
        </w:rPr>
      </w:pPr>
    </w:p>
    <w:p w14:paraId="3066FF71" w14:textId="77777777" w:rsidR="00195B95" w:rsidRPr="00135C80" w:rsidRDefault="00195B95">
      <w:pPr>
        <w:jc w:val="center"/>
        <w:rPr>
          <w:rFonts w:ascii="宋体" w:hAnsi="宋体"/>
          <w:b/>
          <w:color w:val="000000" w:themeColor="text1"/>
          <w:spacing w:val="20"/>
          <w:sz w:val="72"/>
          <w:szCs w:val="72"/>
        </w:rPr>
      </w:pPr>
    </w:p>
    <w:p w14:paraId="2CC09C47" w14:textId="251DE204" w:rsidR="00195B95" w:rsidRPr="00135C80" w:rsidRDefault="00135C80">
      <w:pPr>
        <w:jc w:val="center"/>
        <w:rPr>
          <w:rFonts w:ascii="宋体" w:hAnsi="宋体"/>
          <w:b/>
          <w:color w:val="000000" w:themeColor="text1"/>
          <w:spacing w:val="20"/>
          <w:sz w:val="72"/>
          <w:szCs w:val="72"/>
        </w:rPr>
      </w:pPr>
      <w:r w:rsidRPr="00135C80">
        <w:rPr>
          <w:rFonts w:ascii="宋体" w:hAnsi="宋体" w:hint="eastAsia"/>
          <w:b/>
          <w:color w:val="000000" w:themeColor="text1"/>
          <w:spacing w:val="20"/>
          <w:sz w:val="72"/>
          <w:szCs w:val="72"/>
        </w:rPr>
        <w:t>大数据平台主数据及ESB(企业服务总线)实施劳务外包</w:t>
      </w:r>
    </w:p>
    <w:p w14:paraId="74381B8B" w14:textId="77777777" w:rsidR="00195B95" w:rsidRPr="00135C80" w:rsidRDefault="00195B95">
      <w:pPr>
        <w:rPr>
          <w:rFonts w:ascii="宋体" w:hAnsi="宋体"/>
          <w:color w:val="000000" w:themeColor="text1"/>
          <w:szCs w:val="21"/>
        </w:rPr>
      </w:pPr>
    </w:p>
    <w:p w14:paraId="278595D7" w14:textId="77777777" w:rsidR="00195B95" w:rsidRPr="00135C80" w:rsidRDefault="00F97740">
      <w:pPr>
        <w:jc w:val="center"/>
        <w:outlineLvl w:val="0"/>
        <w:rPr>
          <w:rFonts w:ascii="宋体" w:hAnsi="宋体"/>
          <w:b/>
          <w:color w:val="000000" w:themeColor="text1"/>
          <w:spacing w:val="20"/>
          <w:sz w:val="72"/>
          <w:szCs w:val="72"/>
        </w:rPr>
      </w:pPr>
      <w:r w:rsidRPr="00135C80">
        <w:rPr>
          <w:rFonts w:ascii="宋体" w:hAnsi="宋体" w:hint="eastAsia"/>
          <w:b/>
          <w:color w:val="000000" w:themeColor="text1"/>
          <w:spacing w:val="20"/>
          <w:sz w:val="72"/>
          <w:szCs w:val="72"/>
        </w:rPr>
        <w:t>竞争性比选文件</w:t>
      </w:r>
    </w:p>
    <w:p w14:paraId="4AD213C6" w14:textId="77777777" w:rsidR="00195B95" w:rsidRPr="00135C80" w:rsidRDefault="00195B95">
      <w:pPr>
        <w:jc w:val="center"/>
        <w:rPr>
          <w:rFonts w:ascii="宋体" w:hAnsi="宋体"/>
          <w:b/>
          <w:color w:val="000000" w:themeColor="text1"/>
          <w:spacing w:val="20"/>
          <w:sz w:val="72"/>
          <w:szCs w:val="72"/>
        </w:rPr>
      </w:pPr>
    </w:p>
    <w:p w14:paraId="784D7562" w14:textId="77777777" w:rsidR="00195B95" w:rsidRPr="00135C80" w:rsidRDefault="00195B95">
      <w:pPr>
        <w:jc w:val="center"/>
        <w:rPr>
          <w:rFonts w:ascii="宋体" w:hAnsi="宋体"/>
          <w:b/>
          <w:color w:val="000000" w:themeColor="text1"/>
          <w:spacing w:val="20"/>
          <w:sz w:val="72"/>
          <w:szCs w:val="72"/>
        </w:rPr>
      </w:pPr>
    </w:p>
    <w:p w14:paraId="4E9D245D" w14:textId="77777777" w:rsidR="00195B95" w:rsidRPr="00135C80" w:rsidRDefault="00195B95">
      <w:pPr>
        <w:jc w:val="center"/>
        <w:rPr>
          <w:rFonts w:ascii="宋体" w:hAnsi="宋体"/>
          <w:b/>
          <w:color w:val="000000" w:themeColor="text1"/>
          <w:spacing w:val="20"/>
          <w:sz w:val="72"/>
          <w:szCs w:val="72"/>
        </w:rPr>
      </w:pPr>
    </w:p>
    <w:p w14:paraId="7D88F60C" w14:textId="77777777" w:rsidR="00195B95" w:rsidRPr="00135C80" w:rsidRDefault="00195B95">
      <w:pPr>
        <w:jc w:val="center"/>
        <w:rPr>
          <w:rFonts w:ascii="宋体" w:hAnsi="宋体"/>
          <w:b/>
          <w:color w:val="000000" w:themeColor="text1"/>
          <w:spacing w:val="20"/>
          <w:sz w:val="72"/>
          <w:szCs w:val="72"/>
        </w:rPr>
      </w:pPr>
    </w:p>
    <w:p w14:paraId="0A542AA4" w14:textId="77777777" w:rsidR="00195B95" w:rsidRPr="00135C80" w:rsidRDefault="00F97740">
      <w:pPr>
        <w:pStyle w:val="a6"/>
        <w:snapToGrid w:val="0"/>
        <w:ind w:firstLineChars="150" w:firstLine="577"/>
        <w:jc w:val="center"/>
        <w:outlineLvl w:val="0"/>
        <w:rPr>
          <w:rFonts w:ascii="宋体" w:hAnsi="宋体"/>
          <w:color w:val="000000" w:themeColor="text1"/>
          <w:sz w:val="32"/>
          <w:szCs w:val="32"/>
        </w:rPr>
      </w:pPr>
      <w:r w:rsidRPr="00135C80">
        <w:rPr>
          <w:rFonts w:ascii="宋体" w:hAnsi="宋体" w:hint="eastAsia"/>
          <w:color w:val="000000" w:themeColor="text1"/>
          <w:sz w:val="32"/>
          <w:szCs w:val="32"/>
        </w:rPr>
        <w:t>重庆首讯科技股份有限公司</w:t>
      </w:r>
    </w:p>
    <w:p w14:paraId="59F487DB" w14:textId="3D8328C4" w:rsidR="00195B95" w:rsidRPr="00135C80" w:rsidRDefault="00F97740">
      <w:pPr>
        <w:pStyle w:val="a6"/>
        <w:snapToGrid w:val="0"/>
        <w:ind w:firstLineChars="150" w:firstLine="577"/>
        <w:jc w:val="center"/>
        <w:outlineLvl w:val="0"/>
        <w:rPr>
          <w:rFonts w:ascii="宋体" w:hAnsi="宋体"/>
          <w:color w:val="000000" w:themeColor="text1"/>
          <w:sz w:val="32"/>
          <w:szCs w:val="32"/>
        </w:rPr>
      </w:pPr>
      <w:r w:rsidRPr="00135C80">
        <w:rPr>
          <w:rFonts w:ascii="宋体" w:hAnsi="宋体" w:hint="eastAsia"/>
          <w:color w:val="000000" w:themeColor="text1"/>
          <w:sz w:val="32"/>
          <w:szCs w:val="32"/>
        </w:rPr>
        <w:t>202</w:t>
      </w:r>
      <w:r w:rsidRPr="00135C80">
        <w:rPr>
          <w:rFonts w:ascii="宋体" w:hAnsi="宋体"/>
          <w:color w:val="000000" w:themeColor="text1"/>
          <w:sz w:val="32"/>
          <w:szCs w:val="32"/>
        </w:rPr>
        <w:t>1</w:t>
      </w:r>
      <w:r w:rsidRPr="00135C80">
        <w:rPr>
          <w:rFonts w:ascii="宋体" w:hAnsi="宋体" w:hint="eastAsia"/>
          <w:color w:val="000000" w:themeColor="text1"/>
          <w:sz w:val="32"/>
          <w:szCs w:val="32"/>
        </w:rPr>
        <w:t>年</w:t>
      </w:r>
      <w:r w:rsidR="00135C80" w:rsidRPr="00135C80">
        <w:rPr>
          <w:rFonts w:ascii="宋体" w:hAnsi="宋体"/>
          <w:color w:val="000000" w:themeColor="text1"/>
          <w:sz w:val="32"/>
          <w:szCs w:val="32"/>
        </w:rPr>
        <w:t>9</w:t>
      </w:r>
      <w:r w:rsidRPr="00135C80">
        <w:rPr>
          <w:rFonts w:ascii="宋体" w:hAnsi="宋体" w:hint="eastAsia"/>
          <w:color w:val="000000" w:themeColor="text1"/>
          <w:sz w:val="32"/>
          <w:szCs w:val="32"/>
        </w:rPr>
        <w:t>月</w:t>
      </w:r>
    </w:p>
    <w:p w14:paraId="150CB1D4" w14:textId="77777777" w:rsidR="00195B95" w:rsidRPr="00135C80" w:rsidRDefault="00195B95">
      <w:pPr>
        <w:rPr>
          <w:color w:val="000000" w:themeColor="text1"/>
        </w:rPr>
      </w:pPr>
    </w:p>
    <w:p w14:paraId="230EE09E" w14:textId="77777777" w:rsidR="00195B95" w:rsidRPr="00135C80" w:rsidRDefault="00195B95">
      <w:pPr>
        <w:pStyle w:val="TOC1"/>
        <w:rPr>
          <w:color w:val="000000" w:themeColor="text1"/>
        </w:rPr>
      </w:pPr>
    </w:p>
    <w:p w14:paraId="0CCBD5A2" w14:textId="77777777" w:rsidR="00195B95" w:rsidRPr="00135C80" w:rsidRDefault="00195B95">
      <w:pPr>
        <w:rPr>
          <w:color w:val="000000" w:themeColor="text1"/>
        </w:rPr>
      </w:pPr>
    </w:p>
    <w:p w14:paraId="02CF5F3A" w14:textId="77777777" w:rsidR="00195B95" w:rsidRPr="00135C80" w:rsidRDefault="00195B95">
      <w:pPr>
        <w:rPr>
          <w:color w:val="000000" w:themeColor="text1"/>
        </w:rPr>
      </w:pPr>
    </w:p>
    <w:p w14:paraId="6884F076" w14:textId="77777777" w:rsidR="00195B95" w:rsidRPr="00135C80" w:rsidRDefault="00195B95">
      <w:pPr>
        <w:pStyle w:val="TOC1"/>
        <w:rPr>
          <w:color w:val="000000" w:themeColor="text1"/>
        </w:rPr>
        <w:sectPr w:rsidR="00195B95" w:rsidRPr="00135C80">
          <w:headerReference w:type="default" r:id="rId9"/>
          <w:footerReference w:type="default" r:id="rId10"/>
          <w:pgSz w:w="11906" w:h="16838"/>
          <w:pgMar w:top="1440" w:right="1797" w:bottom="1440" w:left="1797" w:header="851" w:footer="992" w:gutter="0"/>
          <w:cols w:space="720"/>
          <w:docGrid w:type="linesAndChars" w:linePitch="317" w:charSpace="640"/>
        </w:sectPr>
      </w:pPr>
    </w:p>
    <w:p w14:paraId="4F09C825" w14:textId="77777777" w:rsidR="00195B95" w:rsidRPr="00135C80" w:rsidRDefault="00F97740">
      <w:pPr>
        <w:pStyle w:val="1"/>
        <w:spacing w:before="0" w:after="0" w:line="360" w:lineRule="auto"/>
        <w:rPr>
          <w:rFonts w:ascii="宋体" w:hAnsi="宋体" w:cs="宋体"/>
          <w:bCs/>
          <w:color w:val="000000" w:themeColor="text1"/>
          <w:sz w:val="48"/>
          <w:szCs w:val="48"/>
        </w:rPr>
      </w:pPr>
      <w:r w:rsidRPr="00135C80">
        <w:rPr>
          <w:rFonts w:hint="eastAsia"/>
          <w:color w:val="000000" w:themeColor="text1"/>
          <w:spacing w:val="10"/>
          <w:sz w:val="48"/>
          <w:szCs w:val="48"/>
        </w:rPr>
        <w:lastRenderedPageBreak/>
        <w:t>第一章</w:t>
      </w:r>
      <w:r w:rsidRPr="00135C80">
        <w:rPr>
          <w:rFonts w:hint="eastAsia"/>
          <w:color w:val="000000" w:themeColor="text1"/>
          <w:spacing w:val="10"/>
          <w:sz w:val="48"/>
          <w:szCs w:val="48"/>
        </w:rPr>
        <w:t xml:space="preserve"> </w:t>
      </w:r>
      <w:r w:rsidRPr="00135C80">
        <w:rPr>
          <w:rFonts w:hint="eastAsia"/>
          <w:color w:val="000000" w:themeColor="text1"/>
          <w:spacing w:val="10"/>
          <w:sz w:val="48"/>
          <w:szCs w:val="48"/>
        </w:rPr>
        <w:t>竞争性比选公告</w:t>
      </w:r>
    </w:p>
    <w:p w14:paraId="455005CA" w14:textId="77777777" w:rsidR="00195B95" w:rsidRPr="00135C80" w:rsidRDefault="00195B95">
      <w:pPr>
        <w:spacing w:line="360" w:lineRule="auto"/>
        <w:ind w:firstLineChars="200" w:firstLine="486"/>
        <w:rPr>
          <w:color w:val="000000" w:themeColor="text1"/>
          <w:sz w:val="24"/>
          <w:szCs w:val="28"/>
        </w:rPr>
      </w:pPr>
    </w:p>
    <w:p w14:paraId="29FAE1C3" w14:textId="77777777" w:rsidR="00195B95" w:rsidRPr="00135C80" w:rsidRDefault="00F97740">
      <w:pPr>
        <w:pStyle w:val="2"/>
        <w:spacing w:before="0" w:after="0" w:line="360" w:lineRule="auto"/>
        <w:rPr>
          <w:rFonts w:ascii="宋体" w:hAnsi="宋体" w:cs="宋体"/>
          <w:color w:val="000000" w:themeColor="text1"/>
        </w:rPr>
      </w:pPr>
      <w:bookmarkStart w:id="0" w:name="_Toc246996158"/>
      <w:bookmarkStart w:id="1" w:name="_Toc144974480"/>
      <w:bookmarkStart w:id="2" w:name="_Toc152045512"/>
      <w:bookmarkStart w:id="3" w:name="_Toc10076"/>
      <w:bookmarkStart w:id="4" w:name="_Toc152042288"/>
      <w:bookmarkStart w:id="5" w:name="_Toc12048"/>
      <w:bookmarkStart w:id="6" w:name="_Toc246996901"/>
      <w:bookmarkStart w:id="7" w:name="_Toc179632528"/>
      <w:bookmarkStart w:id="8" w:name="_Toc24874"/>
      <w:bookmarkStart w:id="9" w:name="_Toc6549"/>
      <w:bookmarkStart w:id="10" w:name="_Toc247085672"/>
      <w:bookmarkStart w:id="11" w:name="_Toc11329213"/>
      <w:bookmarkStart w:id="12" w:name="_Toc507319891"/>
      <w:r w:rsidRPr="00135C80">
        <w:rPr>
          <w:rFonts w:ascii="宋体" w:hAnsi="宋体" w:cs="宋体" w:hint="eastAsia"/>
          <w:color w:val="000000" w:themeColor="text1"/>
        </w:rPr>
        <w:t>1.比选条件</w:t>
      </w:r>
      <w:bookmarkEnd w:id="0"/>
      <w:bookmarkEnd w:id="1"/>
      <w:bookmarkEnd w:id="2"/>
      <w:bookmarkEnd w:id="3"/>
      <w:bookmarkEnd w:id="4"/>
      <w:bookmarkEnd w:id="5"/>
      <w:bookmarkEnd w:id="6"/>
      <w:bookmarkEnd w:id="7"/>
      <w:bookmarkEnd w:id="8"/>
      <w:bookmarkEnd w:id="9"/>
      <w:bookmarkEnd w:id="10"/>
      <w:bookmarkEnd w:id="11"/>
      <w:bookmarkEnd w:id="12"/>
    </w:p>
    <w:p w14:paraId="18B3C557" w14:textId="374EA059" w:rsidR="00195B95" w:rsidRPr="00135C80" w:rsidRDefault="00F97740">
      <w:pPr>
        <w:spacing w:line="360" w:lineRule="auto"/>
        <w:ind w:firstLineChars="200" w:firstLine="486"/>
        <w:rPr>
          <w:color w:val="000000" w:themeColor="text1"/>
          <w:sz w:val="24"/>
          <w:szCs w:val="28"/>
        </w:rPr>
      </w:pPr>
      <w:r w:rsidRPr="00135C80">
        <w:rPr>
          <w:rFonts w:hint="eastAsia"/>
          <w:color w:val="000000" w:themeColor="text1"/>
          <w:sz w:val="24"/>
          <w:szCs w:val="28"/>
        </w:rPr>
        <w:t>本竞争性比选项目</w:t>
      </w:r>
      <w:r w:rsidR="00135C80" w:rsidRPr="00135C80">
        <w:rPr>
          <w:rFonts w:hint="eastAsia"/>
          <w:color w:val="000000" w:themeColor="text1"/>
          <w:sz w:val="24"/>
          <w:szCs w:val="28"/>
          <w:u w:val="single"/>
        </w:rPr>
        <w:t>大数据平台主数据及</w:t>
      </w:r>
      <w:r w:rsidR="00135C80" w:rsidRPr="00135C80">
        <w:rPr>
          <w:rFonts w:hint="eastAsia"/>
          <w:color w:val="000000" w:themeColor="text1"/>
          <w:sz w:val="24"/>
          <w:szCs w:val="28"/>
          <w:u w:val="single"/>
        </w:rPr>
        <w:t>ESB(</w:t>
      </w:r>
      <w:r w:rsidR="00135C80" w:rsidRPr="00135C80">
        <w:rPr>
          <w:rFonts w:hint="eastAsia"/>
          <w:color w:val="000000" w:themeColor="text1"/>
          <w:sz w:val="24"/>
          <w:szCs w:val="28"/>
          <w:u w:val="single"/>
        </w:rPr>
        <w:t>企业服务总线</w:t>
      </w:r>
      <w:r w:rsidR="00135C80" w:rsidRPr="00135C80">
        <w:rPr>
          <w:rFonts w:hint="eastAsia"/>
          <w:color w:val="000000" w:themeColor="text1"/>
          <w:sz w:val="24"/>
          <w:szCs w:val="28"/>
          <w:u w:val="single"/>
        </w:rPr>
        <w:t>)</w:t>
      </w:r>
      <w:r w:rsidR="00135C80" w:rsidRPr="00135C80">
        <w:rPr>
          <w:rFonts w:hint="eastAsia"/>
          <w:color w:val="000000" w:themeColor="text1"/>
          <w:sz w:val="24"/>
          <w:szCs w:val="28"/>
          <w:u w:val="single"/>
        </w:rPr>
        <w:t>实施劳务外包</w:t>
      </w:r>
      <w:r w:rsidRPr="00135C80">
        <w:rPr>
          <w:rFonts w:hint="eastAsia"/>
          <w:color w:val="000000" w:themeColor="text1"/>
          <w:sz w:val="24"/>
          <w:szCs w:val="28"/>
        </w:rPr>
        <w:t>，采购人为</w:t>
      </w:r>
      <w:r w:rsidRPr="00135C80">
        <w:rPr>
          <w:rFonts w:hint="eastAsia"/>
          <w:color w:val="000000" w:themeColor="text1"/>
          <w:sz w:val="24"/>
          <w:szCs w:val="28"/>
          <w:u w:val="single"/>
        </w:rPr>
        <w:t>重庆首讯科技股份有限公司</w:t>
      </w:r>
      <w:r w:rsidRPr="00135C80">
        <w:rPr>
          <w:rFonts w:hint="eastAsia"/>
          <w:color w:val="000000" w:themeColor="text1"/>
          <w:sz w:val="24"/>
          <w:szCs w:val="28"/>
        </w:rPr>
        <w:t>，该项目已具备比选条件，现对该项目进行竞争性比选。</w:t>
      </w:r>
    </w:p>
    <w:p w14:paraId="43A669BB" w14:textId="77777777" w:rsidR="00195B95" w:rsidRPr="00135C80" w:rsidRDefault="00F97740">
      <w:pPr>
        <w:pStyle w:val="2"/>
        <w:spacing w:before="0" w:after="0" w:line="360" w:lineRule="auto"/>
        <w:rPr>
          <w:rFonts w:ascii="宋体" w:hAnsi="宋体" w:cs="宋体"/>
          <w:color w:val="000000" w:themeColor="text1"/>
        </w:rPr>
      </w:pPr>
      <w:r w:rsidRPr="00135C80">
        <w:rPr>
          <w:rFonts w:ascii="宋体" w:hAnsi="宋体" w:cs="宋体" w:hint="eastAsia"/>
          <w:color w:val="000000" w:themeColor="text1"/>
        </w:rPr>
        <w:t>2.项目概述</w:t>
      </w:r>
    </w:p>
    <w:p w14:paraId="6232FD94" w14:textId="77777777" w:rsidR="00195B95" w:rsidRPr="00135C80" w:rsidRDefault="00F97740">
      <w:pPr>
        <w:pStyle w:val="2"/>
        <w:spacing w:before="0" w:after="0" w:line="360" w:lineRule="auto"/>
        <w:ind w:firstLineChars="200" w:firstLine="486"/>
        <w:rPr>
          <w:rFonts w:ascii="Times New Roman" w:hAnsi="Times New Roman"/>
          <w:b w:val="0"/>
          <w:bCs w:val="0"/>
          <w:color w:val="000000" w:themeColor="text1"/>
          <w:kern w:val="2"/>
          <w:sz w:val="24"/>
          <w:szCs w:val="28"/>
        </w:rPr>
      </w:pPr>
      <w:r w:rsidRPr="00135C80">
        <w:rPr>
          <w:rFonts w:ascii="Times New Roman" w:hAnsi="Times New Roman" w:hint="eastAsia"/>
          <w:b w:val="0"/>
          <w:bCs w:val="0"/>
          <w:color w:val="000000" w:themeColor="text1"/>
          <w:kern w:val="2"/>
          <w:sz w:val="24"/>
          <w:szCs w:val="28"/>
        </w:rPr>
        <w:t>2.1</w:t>
      </w:r>
      <w:r w:rsidRPr="00135C80">
        <w:rPr>
          <w:rFonts w:ascii="Times New Roman" w:hAnsi="Times New Roman" w:hint="eastAsia"/>
          <w:b w:val="0"/>
          <w:bCs w:val="0"/>
          <w:color w:val="000000" w:themeColor="text1"/>
          <w:kern w:val="2"/>
          <w:sz w:val="24"/>
          <w:szCs w:val="28"/>
        </w:rPr>
        <w:t>服务内容：实施与大数据平台接入系统相关主数据管理，包括但不限于收费、监控、运行巡查、机电、财务、办公、资产、服务区</w:t>
      </w:r>
      <w:r w:rsidRPr="00135C80">
        <w:rPr>
          <w:rFonts w:ascii="Times New Roman" w:hAnsi="Times New Roman" w:hint="eastAsia"/>
          <w:b w:val="0"/>
          <w:bCs w:val="0"/>
          <w:color w:val="000000" w:themeColor="text1"/>
          <w:kern w:val="2"/>
          <w:sz w:val="24"/>
          <w:szCs w:val="28"/>
        </w:rPr>
        <w:t xml:space="preserve"> </w:t>
      </w:r>
      <w:r w:rsidRPr="00135C80">
        <w:rPr>
          <w:rFonts w:ascii="Times New Roman" w:hAnsi="Times New Roman" w:hint="eastAsia"/>
          <w:b w:val="0"/>
          <w:bCs w:val="0"/>
          <w:color w:val="000000" w:themeColor="text1"/>
          <w:kern w:val="2"/>
          <w:sz w:val="24"/>
          <w:szCs w:val="28"/>
        </w:rPr>
        <w:t>、养护</w:t>
      </w:r>
      <w:r w:rsidR="00D062E8" w:rsidRPr="00135C80">
        <w:rPr>
          <w:rFonts w:ascii="Times New Roman" w:hAnsi="Times New Roman" w:hint="eastAsia"/>
          <w:b w:val="0"/>
          <w:bCs w:val="0"/>
          <w:color w:val="000000" w:themeColor="text1"/>
          <w:kern w:val="2"/>
          <w:sz w:val="24"/>
          <w:szCs w:val="28"/>
        </w:rPr>
        <w:t>、建设</w:t>
      </w:r>
      <w:r w:rsidRPr="00135C80">
        <w:rPr>
          <w:rFonts w:ascii="Times New Roman" w:hAnsi="Times New Roman" w:hint="eastAsia"/>
          <w:b w:val="0"/>
          <w:bCs w:val="0"/>
          <w:color w:val="000000" w:themeColor="text1"/>
          <w:kern w:val="2"/>
          <w:sz w:val="24"/>
          <w:szCs w:val="28"/>
        </w:rPr>
        <w:t>，并梳理和制定主数据标准，设计和建设主数据管理流程和制度；基于</w:t>
      </w:r>
      <w:r w:rsidRPr="00135C80">
        <w:rPr>
          <w:rFonts w:ascii="Times New Roman" w:hAnsi="Times New Roman" w:hint="eastAsia"/>
          <w:b w:val="0"/>
          <w:bCs w:val="0"/>
          <w:color w:val="000000" w:themeColor="text1"/>
          <w:kern w:val="2"/>
          <w:sz w:val="24"/>
          <w:szCs w:val="28"/>
        </w:rPr>
        <w:t>ESB</w:t>
      </w:r>
      <w:r w:rsidRPr="00135C80">
        <w:rPr>
          <w:rFonts w:ascii="Times New Roman" w:hAnsi="Times New Roman" w:hint="eastAsia"/>
          <w:b w:val="0"/>
          <w:bCs w:val="0"/>
          <w:color w:val="000000" w:themeColor="text1"/>
          <w:kern w:val="2"/>
          <w:sz w:val="24"/>
          <w:szCs w:val="28"/>
        </w:rPr>
        <w:t>开发大数据平台接入系统的数据传输接口；基于</w:t>
      </w:r>
      <w:r w:rsidRPr="00135C80">
        <w:rPr>
          <w:rFonts w:ascii="Times New Roman" w:hAnsi="Times New Roman" w:hint="eastAsia"/>
          <w:b w:val="0"/>
          <w:bCs w:val="0"/>
          <w:color w:val="000000" w:themeColor="text1"/>
          <w:kern w:val="2"/>
          <w:sz w:val="24"/>
          <w:szCs w:val="28"/>
        </w:rPr>
        <w:t>ESB</w:t>
      </w:r>
      <w:r w:rsidRPr="00135C80">
        <w:rPr>
          <w:rFonts w:ascii="Times New Roman" w:hAnsi="Times New Roman" w:hint="eastAsia"/>
          <w:b w:val="0"/>
          <w:bCs w:val="0"/>
          <w:color w:val="000000" w:themeColor="text1"/>
          <w:kern w:val="2"/>
          <w:sz w:val="24"/>
          <w:szCs w:val="28"/>
        </w:rPr>
        <w:t>开发大数据平台数据共享接口。</w:t>
      </w:r>
    </w:p>
    <w:p w14:paraId="177AF001" w14:textId="77777777" w:rsidR="00195B95" w:rsidRPr="00135C80" w:rsidRDefault="00F97740">
      <w:pPr>
        <w:pStyle w:val="2"/>
        <w:spacing w:before="0" w:after="0" w:line="360" w:lineRule="auto"/>
        <w:rPr>
          <w:rFonts w:ascii="宋体" w:hAnsi="宋体" w:cs="宋体"/>
          <w:color w:val="000000" w:themeColor="text1"/>
        </w:rPr>
      </w:pPr>
      <w:r w:rsidRPr="00135C80">
        <w:rPr>
          <w:rFonts w:ascii="宋体" w:hAnsi="宋体" w:cs="宋体" w:hint="eastAsia"/>
          <w:color w:val="000000" w:themeColor="text1"/>
        </w:rPr>
        <w:t>3.报价人资格要求</w:t>
      </w:r>
    </w:p>
    <w:p w14:paraId="62561AEC" w14:textId="77777777" w:rsidR="00195B95" w:rsidRPr="00135C80" w:rsidRDefault="00F97740">
      <w:pPr>
        <w:spacing w:line="360" w:lineRule="auto"/>
        <w:ind w:firstLineChars="200" w:firstLine="486"/>
        <w:rPr>
          <w:color w:val="000000" w:themeColor="text1"/>
          <w:sz w:val="24"/>
          <w:szCs w:val="28"/>
        </w:rPr>
      </w:pPr>
      <w:r w:rsidRPr="00135C80">
        <w:rPr>
          <w:rFonts w:hint="eastAsia"/>
          <w:color w:val="000000" w:themeColor="text1"/>
          <w:sz w:val="24"/>
          <w:szCs w:val="28"/>
        </w:rPr>
        <w:t>3.1</w:t>
      </w:r>
      <w:r w:rsidRPr="00135C80">
        <w:rPr>
          <w:rFonts w:hint="eastAsia"/>
          <w:color w:val="000000" w:themeColor="text1"/>
          <w:sz w:val="24"/>
          <w:szCs w:val="28"/>
        </w:rPr>
        <w:t>资质要求：</w:t>
      </w:r>
    </w:p>
    <w:p w14:paraId="60D18682" w14:textId="70A37554" w:rsidR="00537CCF" w:rsidRDefault="00F97740" w:rsidP="00537CCF">
      <w:pPr>
        <w:spacing w:line="360" w:lineRule="auto"/>
        <w:ind w:firstLineChars="200" w:firstLine="486"/>
        <w:rPr>
          <w:color w:val="000000" w:themeColor="text1"/>
          <w:sz w:val="24"/>
          <w:szCs w:val="28"/>
        </w:rPr>
      </w:pPr>
      <w:r w:rsidRPr="00135C80">
        <w:rPr>
          <w:rFonts w:hint="eastAsia"/>
          <w:color w:val="000000" w:themeColor="text1"/>
          <w:sz w:val="24"/>
          <w:szCs w:val="28"/>
        </w:rPr>
        <w:t>（</w:t>
      </w:r>
      <w:r w:rsidRPr="00135C80">
        <w:rPr>
          <w:rFonts w:hint="eastAsia"/>
          <w:color w:val="000000" w:themeColor="text1"/>
          <w:sz w:val="24"/>
          <w:szCs w:val="28"/>
        </w:rPr>
        <w:t>1</w:t>
      </w:r>
      <w:r w:rsidRPr="00135C80">
        <w:rPr>
          <w:rFonts w:hint="eastAsia"/>
          <w:color w:val="000000" w:themeColor="text1"/>
          <w:sz w:val="24"/>
          <w:szCs w:val="28"/>
        </w:rPr>
        <w:t>）投标人应为中国大陆境内合法注册的独立法人，具备有效的营业执照或事业单位法人证书</w:t>
      </w:r>
      <w:r w:rsidR="00537CCF">
        <w:rPr>
          <w:rFonts w:hint="eastAsia"/>
          <w:color w:val="000000" w:themeColor="text1"/>
          <w:sz w:val="24"/>
          <w:szCs w:val="28"/>
        </w:rPr>
        <w:t>（</w:t>
      </w:r>
      <w:r w:rsidR="00537CCF" w:rsidRPr="00537CCF">
        <w:rPr>
          <w:rFonts w:hint="eastAsia"/>
          <w:color w:val="000000" w:themeColor="text1"/>
          <w:sz w:val="24"/>
          <w:szCs w:val="28"/>
        </w:rPr>
        <w:t>经营范围：软件开发或软件服务</w:t>
      </w:r>
      <w:r w:rsidR="00537CCF">
        <w:rPr>
          <w:rFonts w:hint="eastAsia"/>
          <w:color w:val="000000" w:themeColor="text1"/>
          <w:sz w:val="24"/>
          <w:szCs w:val="28"/>
        </w:rPr>
        <w:t>）</w:t>
      </w:r>
      <w:r w:rsidRPr="00135C80">
        <w:rPr>
          <w:rFonts w:hint="eastAsia"/>
          <w:color w:val="000000" w:themeColor="text1"/>
          <w:sz w:val="24"/>
          <w:szCs w:val="28"/>
        </w:rPr>
        <w:t>；</w:t>
      </w:r>
    </w:p>
    <w:p w14:paraId="089094F8" w14:textId="62DF65BC" w:rsidR="00537CCF" w:rsidRPr="00537CCF" w:rsidRDefault="00537CCF" w:rsidP="00537CCF">
      <w:pPr>
        <w:spacing w:line="360" w:lineRule="auto"/>
        <w:ind w:firstLineChars="200" w:firstLine="486"/>
        <w:rPr>
          <w:rFonts w:hint="eastAsia"/>
          <w:color w:val="000000" w:themeColor="text1"/>
          <w:sz w:val="24"/>
          <w:szCs w:val="28"/>
        </w:rPr>
      </w:pPr>
      <w:r>
        <w:rPr>
          <w:rFonts w:hint="eastAsia"/>
          <w:color w:val="000000" w:themeColor="text1"/>
          <w:sz w:val="24"/>
          <w:szCs w:val="28"/>
        </w:rPr>
        <w:t>（</w:t>
      </w:r>
      <w:r>
        <w:rPr>
          <w:rFonts w:hint="eastAsia"/>
          <w:color w:val="000000" w:themeColor="text1"/>
          <w:sz w:val="24"/>
          <w:szCs w:val="28"/>
        </w:rPr>
        <w:t>2</w:t>
      </w:r>
      <w:r>
        <w:rPr>
          <w:rFonts w:hint="eastAsia"/>
          <w:color w:val="000000" w:themeColor="text1"/>
          <w:sz w:val="24"/>
          <w:szCs w:val="28"/>
        </w:rPr>
        <w:t>）</w:t>
      </w:r>
      <w:r w:rsidRPr="00537CCF">
        <w:rPr>
          <w:rFonts w:hint="eastAsia"/>
          <w:color w:val="000000" w:themeColor="text1"/>
          <w:sz w:val="24"/>
          <w:szCs w:val="28"/>
        </w:rPr>
        <w:t>2019</w:t>
      </w:r>
      <w:r w:rsidRPr="00537CCF">
        <w:rPr>
          <w:rFonts w:hint="eastAsia"/>
          <w:color w:val="000000" w:themeColor="text1"/>
          <w:sz w:val="24"/>
          <w:szCs w:val="28"/>
        </w:rPr>
        <w:t>年</w:t>
      </w:r>
      <w:r w:rsidRPr="00537CCF">
        <w:rPr>
          <w:rFonts w:hint="eastAsia"/>
          <w:color w:val="000000" w:themeColor="text1"/>
          <w:sz w:val="24"/>
          <w:szCs w:val="28"/>
        </w:rPr>
        <w:t>1</w:t>
      </w:r>
      <w:r w:rsidRPr="00537CCF">
        <w:rPr>
          <w:rFonts w:hint="eastAsia"/>
          <w:color w:val="000000" w:themeColor="text1"/>
          <w:sz w:val="24"/>
          <w:szCs w:val="28"/>
        </w:rPr>
        <w:t>月</w:t>
      </w:r>
      <w:r w:rsidRPr="00537CCF">
        <w:rPr>
          <w:rFonts w:hint="eastAsia"/>
          <w:color w:val="000000" w:themeColor="text1"/>
          <w:sz w:val="24"/>
          <w:szCs w:val="28"/>
        </w:rPr>
        <w:t>1</w:t>
      </w:r>
      <w:r w:rsidRPr="00537CCF">
        <w:rPr>
          <w:rFonts w:hint="eastAsia"/>
          <w:color w:val="000000" w:themeColor="text1"/>
          <w:sz w:val="24"/>
          <w:szCs w:val="28"/>
        </w:rPr>
        <w:t>日至投标截止日具有至少</w:t>
      </w:r>
      <w:r w:rsidRPr="00537CCF">
        <w:rPr>
          <w:rFonts w:hint="eastAsia"/>
          <w:color w:val="000000" w:themeColor="text1"/>
          <w:sz w:val="24"/>
          <w:szCs w:val="28"/>
        </w:rPr>
        <w:t>1</w:t>
      </w:r>
      <w:r w:rsidRPr="00537CCF">
        <w:rPr>
          <w:rFonts w:hint="eastAsia"/>
          <w:color w:val="000000" w:themeColor="text1"/>
          <w:sz w:val="24"/>
          <w:szCs w:val="28"/>
        </w:rPr>
        <w:t>项类似大数据平台服务类业绩</w:t>
      </w:r>
    </w:p>
    <w:p w14:paraId="51C550C1" w14:textId="77777777" w:rsidR="00195B95" w:rsidRPr="00135C80" w:rsidRDefault="00F97740">
      <w:pPr>
        <w:spacing w:line="360" w:lineRule="auto"/>
        <w:ind w:firstLineChars="200" w:firstLine="486"/>
        <w:rPr>
          <w:color w:val="000000" w:themeColor="text1"/>
          <w:sz w:val="24"/>
          <w:szCs w:val="28"/>
        </w:rPr>
      </w:pPr>
      <w:r w:rsidRPr="00135C80">
        <w:rPr>
          <w:rFonts w:hint="eastAsia"/>
          <w:color w:val="000000" w:themeColor="text1"/>
          <w:sz w:val="24"/>
          <w:szCs w:val="28"/>
        </w:rPr>
        <w:t>（</w:t>
      </w:r>
      <w:r w:rsidRPr="00135C80">
        <w:rPr>
          <w:rFonts w:hint="eastAsia"/>
          <w:color w:val="000000" w:themeColor="text1"/>
          <w:sz w:val="24"/>
          <w:szCs w:val="28"/>
        </w:rPr>
        <w:t>2</w:t>
      </w:r>
      <w:r w:rsidRPr="00135C80">
        <w:rPr>
          <w:rFonts w:hint="eastAsia"/>
          <w:color w:val="000000" w:themeColor="text1"/>
          <w:sz w:val="24"/>
          <w:szCs w:val="28"/>
        </w:rPr>
        <w:t>）信誉良好：在国家企业信用信息公示系统（</w:t>
      </w:r>
      <w:r w:rsidRPr="00135C80">
        <w:rPr>
          <w:rFonts w:hint="eastAsia"/>
          <w:color w:val="000000" w:themeColor="text1"/>
          <w:sz w:val="24"/>
          <w:szCs w:val="28"/>
        </w:rPr>
        <w:t>http://www.gsxt.gov.cn/</w:t>
      </w:r>
      <w:r w:rsidRPr="00135C80">
        <w:rPr>
          <w:rFonts w:hint="eastAsia"/>
          <w:color w:val="000000" w:themeColor="text1"/>
          <w:sz w:val="24"/>
          <w:szCs w:val="28"/>
        </w:rPr>
        <w:t>）中未被列入严重违法失信企业名单（黑名单）信息；在“信用中国”网站（</w:t>
      </w:r>
      <w:r w:rsidRPr="00135C80">
        <w:rPr>
          <w:rFonts w:hint="eastAsia"/>
          <w:color w:val="000000" w:themeColor="text1"/>
          <w:sz w:val="24"/>
          <w:szCs w:val="28"/>
        </w:rPr>
        <w:t>http://www.creditchina.gov.cn/</w:t>
      </w:r>
      <w:r w:rsidRPr="00135C80">
        <w:rPr>
          <w:rFonts w:hint="eastAsia"/>
          <w:color w:val="000000" w:themeColor="text1"/>
          <w:sz w:val="24"/>
          <w:szCs w:val="28"/>
        </w:rPr>
        <w:t>）中未被列入失信惩戒执行人名单。</w:t>
      </w:r>
    </w:p>
    <w:p w14:paraId="19B7D308" w14:textId="77777777" w:rsidR="00195B95" w:rsidRPr="00135C80" w:rsidRDefault="00F97740">
      <w:pPr>
        <w:spacing w:line="360" w:lineRule="auto"/>
        <w:ind w:firstLineChars="200" w:firstLine="486"/>
        <w:rPr>
          <w:color w:val="000000" w:themeColor="text1"/>
          <w:sz w:val="24"/>
          <w:szCs w:val="28"/>
        </w:rPr>
      </w:pPr>
      <w:r w:rsidRPr="00135C80">
        <w:rPr>
          <w:rFonts w:hint="eastAsia"/>
          <w:color w:val="000000" w:themeColor="text1"/>
          <w:sz w:val="24"/>
          <w:szCs w:val="28"/>
        </w:rPr>
        <w:t xml:space="preserve">3.2 </w:t>
      </w:r>
      <w:r w:rsidRPr="00135C80">
        <w:rPr>
          <w:rFonts w:hint="eastAsia"/>
          <w:color w:val="000000" w:themeColor="text1"/>
          <w:sz w:val="24"/>
          <w:szCs w:val="28"/>
        </w:rPr>
        <w:t>本次比选不接受联合体报价。</w:t>
      </w:r>
    </w:p>
    <w:p w14:paraId="3C27A85B" w14:textId="77777777" w:rsidR="00195B95" w:rsidRPr="00135C80" w:rsidRDefault="00F97740">
      <w:pPr>
        <w:spacing w:line="360" w:lineRule="auto"/>
        <w:ind w:firstLineChars="200" w:firstLine="486"/>
        <w:rPr>
          <w:color w:val="000000" w:themeColor="text1"/>
          <w:sz w:val="24"/>
          <w:szCs w:val="28"/>
        </w:rPr>
      </w:pPr>
      <w:r w:rsidRPr="00135C80">
        <w:rPr>
          <w:rFonts w:hint="eastAsia"/>
          <w:color w:val="000000" w:themeColor="text1"/>
          <w:sz w:val="24"/>
          <w:szCs w:val="28"/>
        </w:rPr>
        <w:t>3.3</w:t>
      </w:r>
      <w:r w:rsidRPr="00135C80">
        <w:rPr>
          <w:rFonts w:hint="eastAsia"/>
          <w:color w:val="000000" w:themeColor="text1"/>
          <w:sz w:val="24"/>
          <w:szCs w:val="28"/>
        </w:rPr>
        <w:t>与采购人存在利害关系可能影响比选公正性的法人、其他组织或者个人，不得参加本项目报价；单位负责人为同一人或者存在控股、管理关系的不同单位，不得同时参加本项目报价，否则均按无效报价处理。</w:t>
      </w:r>
    </w:p>
    <w:p w14:paraId="58728BB7" w14:textId="77777777" w:rsidR="00195B95" w:rsidRPr="00135C80" w:rsidRDefault="00F97740">
      <w:pPr>
        <w:pStyle w:val="2"/>
        <w:spacing w:before="120" w:after="0" w:line="400" w:lineRule="exact"/>
        <w:rPr>
          <w:rFonts w:ascii="宋体" w:hAnsi="宋体" w:cs="宋体"/>
          <w:color w:val="000000" w:themeColor="text1"/>
        </w:rPr>
      </w:pPr>
      <w:bookmarkStart w:id="13" w:name="_Toc14361"/>
      <w:bookmarkStart w:id="14" w:name="_Toc25619"/>
      <w:bookmarkStart w:id="15" w:name="_Toc17662"/>
      <w:bookmarkStart w:id="16" w:name="_Toc507319894"/>
      <w:bookmarkStart w:id="17" w:name="_Toc12460"/>
      <w:bookmarkStart w:id="18" w:name="_Toc11329216"/>
      <w:r w:rsidRPr="00135C80">
        <w:rPr>
          <w:rFonts w:ascii="宋体" w:hAnsi="宋体" w:cs="宋体" w:hint="eastAsia"/>
          <w:color w:val="000000" w:themeColor="text1"/>
        </w:rPr>
        <w:t>4. 比选文件的获取</w:t>
      </w:r>
      <w:bookmarkEnd w:id="13"/>
      <w:bookmarkEnd w:id="14"/>
      <w:bookmarkEnd w:id="15"/>
      <w:bookmarkEnd w:id="16"/>
      <w:bookmarkEnd w:id="17"/>
      <w:bookmarkEnd w:id="18"/>
    </w:p>
    <w:p w14:paraId="3D66D175" w14:textId="63E9C9A6" w:rsidR="00195B95" w:rsidRPr="00135C80" w:rsidRDefault="00F97740">
      <w:pPr>
        <w:spacing w:line="360" w:lineRule="auto"/>
        <w:ind w:firstLineChars="200" w:firstLine="426"/>
        <w:rPr>
          <w:rFonts w:ascii="宋体" w:hAnsi="宋体"/>
          <w:color w:val="000000" w:themeColor="text1"/>
          <w:szCs w:val="21"/>
        </w:rPr>
      </w:pPr>
      <w:bookmarkStart w:id="19" w:name="_Toc179632532"/>
      <w:bookmarkStart w:id="20" w:name="_Toc507319895"/>
      <w:bookmarkStart w:id="21" w:name="_Toc246996905"/>
      <w:bookmarkStart w:id="22" w:name="_Toc152042292"/>
      <w:bookmarkStart w:id="23" w:name="_Toc144974484"/>
      <w:bookmarkStart w:id="24" w:name="_Toc247085676"/>
      <w:bookmarkStart w:id="25" w:name="_Toc246996162"/>
      <w:bookmarkStart w:id="26" w:name="_Toc11329217"/>
      <w:bookmarkStart w:id="27" w:name="_Toc152045516"/>
      <w:r w:rsidRPr="00135C80">
        <w:rPr>
          <w:rFonts w:ascii="宋体" w:hAnsi="宋体"/>
          <w:color w:val="000000" w:themeColor="text1"/>
          <w:szCs w:val="21"/>
        </w:rPr>
        <w:t>凡愿意参加的潜在</w:t>
      </w:r>
      <w:r w:rsidRPr="00135C80">
        <w:rPr>
          <w:rFonts w:ascii="宋体" w:hAnsi="宋体" w:hint="eastAsia"/>
          <w:color w:val="000000" w:themeColor="text1"/>
          <w:szCs w:val="21"/>
        </w:rPr>
        <w:t>报价</w:t>
      </w:r>
      <w:r w:rsidRPr="00135C80">
        <w:rPr>
          <w:rFonts w:ascii="宋体" w:hAnsi="宋体"/>
          <w:color w:val="000000" w:themeColor="text1"/>
          <w:szCs w:val="21"/>
        </w:rPr>
        <w:t>人，</w:t>
      </w:r>
      <w:r w:rsidRPr="00135C80">
        <w:rPr>
          <w:rFonts w:ascii="宋体" w:hAnsi="宋体" w:hint="eastAsia"/>
          <w:color w:val="000000" w:themeColor="text1"/>
          <w:szCs w:val="21"/>
        </w:rPr>
        <w:t>在</w:t>
      </w:r>
      <w:r w:rsidRPr="00135C80">
        <w:rPr>
          <w:rFonts w:ascii="宋体" w:hAnsi="宋体" w:hint="eastAsia"/>
          <w:color w:val="000000" w:themeColor="text1"/>
          <w:szCs w:val="21"/>
          <w:u w:val="single"/>
        </w:rPr>
        <w:t>2021</w:t>
      </w:r>
      <w:r w:rsidRPr="00135C80">
        <w:rPr>
          <w:rFonts w:ascii="宋体" w:hAnsi="宋体" w:hint="eastAsia"/>
          <w:color w:val="000000" w:themeColor="text1"/>
          <w:szCs w:val="21"/>
        </w:rPr>
        <w:t>年</w:t>
      </w:r>
      <w:r w:rsidRPr="00135C80">
        <w:rPr>
          <w:rFonts w:ascii="宋体" w:hAnsi="宋体" w:hint="eastAsia"/>
          <w:color w:val="000000" w:themeColor="text1"/>
          <w:szCs w:val="21"/>
          <w:u w:val="single"/>
        </w:rPr>
        <w:t xml:space="preserve"> </w:t>
      </w:r>
      <w:r w:rsidR="00135C80" w:rsidRPr="00135C80">
        <w:rPr>
          <w:rFonts w:ascii="宋体" w:hAnsi="宋体"/>
          <w:color w:val="000000" w:themeColor="text1"/>
          <w:szCs w:val="21"/>
          <w:u w:val="single"/>
        </w:rPr>
        <w:t>9</w:t>
      </w:r>
      <w:r w:rsidRPr="00135C80">
        <w:rPr>
          <w:rFonts w:ascii="宋体" w:hAnsi="宋体" w:hint="eastAsia"/>
          <w:color w:val="000000" w:themeColor="text1"/>
          <w:szCs w:val="21"/>
        </w:rPr>
        <w:t>月</w:t>
      </w:r>
      <w:r w:rsidRPr="00135C80">
        <w:rPr>
          <w:rFonts w:ascii="宋体" w:hAnsi="宋体" w:hint="eastAsia"/>
          <w:color w:val="000000" w:themeColor="text1"/>
          <w:szCs w:val="21"/>
          <w:u w:val="single"/>
        </w:rPr>
        <w:t xml:space="preserve"> 2</w:t>
      </w:r>
      <w:r w:rsidR="00135C80" w:rsidRPr="00135C80">
        <w:rPr>
          <w:rFonts w:ascii="宋体" w:hAnsi="宋体"/>
          <w:color w:val="000000" w:themeColor="text1"/>
          <w:szCs w:val="21"/>
          <w:u w:val="single"/>
        </w:rPr>
        <w:t>2</w:t>
      </w:r>
      <w:r w:rsidRPr="00135C80">
        <w:rPr>
          <w:rFonts w:ascii="宋体" w:hAnsi="宋体" w:hint="eastAsia"/>
          <w:color w:val="000000" w:themeColor="text1"/>
          <w:szCs w:val="21"/>
        </w:rPr>
        <w:t>日</w:t>
      </w:r>
      <w:r w:rsidR="00135C80" w:rsidRPr="00135C80">
        <w:rPr>
          <w:rFonts w:ascii="宋体" w:hAnsi="宋体" w:hint="eastAsia"/>
          <w:color w:val="000000" w:themeColor="text1"/>
          <w:szCs w:val="21"/>
        </w:rPr>
        <w:t>下</w:t>
      </w:r>
      <w:r w:rsidRPr="00135C80">
        <w:rPr>
          <w:rFonts w:ascii="宋体" w:hAnsi="宋体" w:hint="eastAsia"/>
          <w:color w:val="000000" w:themeColor="text1"/>
          <w:szCs w:val="21"/>
        </w:rPr>
        <w:t>午</w:t>
      </w:r>
      <w:r w:rsidRPr="00135C80">
        <w:rPr>
          <w:rFonts w:ascii="宋体" w:hAnsi="宋体" w:hint="eastAsia"/>
          <w:color w:val="000000" w:themeColor="text1"/>
          <w:szCs w:val="21"/>
          <w:u w:val="single"/>
        </w:rPr>
        <w:t>1</w:t>
      </w:r>
      <w:r w:rsidR="00135C80" w:rsidRPr="00135C80">
        <w:rPr>
          <w:rFonts w:ascii="宋体" w:hAnsi="宋体"/>
          <w:color w:val="000000" w:themeColor="text1"/>
          <w:szCs w:val="21"/>
          <w:u w:val="single"/>
        </w:rPr>
        <w:t>4</w:t>
      </w:r>
      <w:r w:rsidRPr="00135C80">
        <w:rPr>
          <w:rFonts w:ascii="宋体" w:hAnsi="宋体" w:hint="eastAsia"/>
          <w:color w:val="000000" w:themeColor="text1"/>
          <w:szCs w:val="21"/>
          <w:u w:val="single"/>
        </w:rPr>
        <w:t>:00</w:t>
      </w:r>
      <w:r w:rsidRPr="00135C80">
        <w:rPr>
          <w:rFonts w:ascii="宋体" w:hAnsi="宋体" w:hint="eastAsia"/>
          <w:color w:val="000000" w:themeColor="text1"/>
          <w:szCs w:val="21"/>
        </w:rPr>
        <w:t>前在重庆高速集团官网上获取比选文件，各报价人应随时关注网上发布的竞争性比选文件答疑、补遗、澄清等文件内容，不管报价人是否下载，均视为已知晓竞争性比选文件的全部内容和有关事宜。</w:t>
      </w:r>
    </w:p>
    <w:p w14:paraId="2C7E5783" w14:textId="77777777" w:rsidR="00195B95" w:rsidRPr="00135C80" w:rsidRDefault="00F97740">
      <w:pPr>
        <w:pStyle w:val="2"/>
        <w:spacing w:before="120" w:after="0" w:line="400" w:lineRule="exact"/>
        <w:rPr>
          <w:rFonts w:ascii="宋体" w:hAnsi="宋体" w:cs="宋体"/>
          <w:color w:val="000000" w:themeColor="text1"/>
        </w:rPr>
      </w:pPr>
      <w:bookmarkStart w:id="28" w:name="_Toc6426"/>
      <w:bookmarkStart w:id="29" w:name="_Toc31493"/>
      <w:bookmarkStart w:id="30" w:name="_Toc16686"/>
      <w:bookmarkStart w:id="31" w:name="_Toc9131"/>
      <w:r w:rsidRPr="00135C80">
        <w:rPr>
          <w:rFonts w:ascii="宋体" w:hAnsi="宋体" w:cs="宋体" w:hint="eastAsia"/>
          <w:color w:val="000000" w:themeColor="text1"/>
        </w:rPr>
        <w:lastRenderedPageBreak/>
        <w:t>5. 竞争性比选响应文件的递交</w:t>
      </w:r>
      <w:bookmarkEnd w:id="19"/>
      <w:bookmarkEnd w:id="20"/>
      <w:bookmarkEnd w:id="21"/>
      <w:bookmarkEnd w:id="22"/>
      <w:bookmarkEnd w:id="23"/>
      <w:bookmarkEnd w:id="24"/>
      <w:bookmarkEnd w:id="25"/>
      <w:bookmarkEnd w:id="26"/>
      <w:bookmarkEnd w:id="27"/>
      <w:r w:rsidRPr="00135C80">
        <w:rPr>
          <w:rFonts w:ascii="宋体" w:hAnsi="宋体" w:cs="宋体" w:hint="eastAsia"/>
          <w:color w:val="000000" w:themeColor="text1"/>
        </w:rPr>
        <w:t>及相关事宜</w:t>
      </w:r>
      <w:bookmarkEnd w:id="28"/>
      <w:bookmarkEnd w:id="29"/>
      <w:bookmarkEnd w:id="30"/>
      <w:bookmarkEnd w:id="31"/>
    </w:p>
    <w:p w14:paraId="05F0068C" w14:textId="343A8308" w:rsidR="00195B95" w:rsidRPr="00135C80" w:rsidRDefault="00F97740">
      <w:pPr>
        <w:tabs>
          <w:tab w:val="left" w:pos="360"/>
        </w:tabs>
        <w:spacing w:line="400" w:lineRule="exact"/>
        <w:ind w:firstLineChars="200" w:firstLine="426"/>
        <w:rPr>
          <w:rFonts w:ascii="宋体" w:hAnsi="宋体" w:cs="宋体"/>
          <w:color w:val="000000" w:themeColor="text1"/>
          <w:szCs w:val="21"/>
        </w:rPr>
      </w:pPr>
      <w:r w:rsidRPr="00135C80">
        <w:rPr>
          <w:rFonts w:ascii="宋体" w:hAnsi="宋体" w:cs="宋体" w:hint="eastAsia"/>
          <w:color w:val="000000" w:themeColor="text1"/>
          <w:szCs w:val="21"/>
        </w:rPr>
        <w:t>5.1报价截止时间和开标时间：</w:t>
      </w:r>
      <w:r w:rsidR="00135C80" w:rsidRPr="00135C80">
        <w:rPr>
          <w:rFonts w:ascii="宋体" w:hAnsi="宋体" w:cs="宋体" w:hint="eastAsia"/>
          <w:color w:val="000000" w:themeColor="text1"/>
          <w:szCs w:val="21"/>
          <w:u w:val="single"/>
        </w:rPr>
        <w:t>2021年 9月 22日下午14:00</w:t>
      </w:r>
      <w:r w:rsidRPr="00135C80">
        <w:rPr>
          <w:rFonts w:ascii="宋体" w:hAnsi="宋体" w:cs="宋体" w:hint="eastAsia"/>
          <w:color w:val="000000" w:themeColor="text1"/>
          <w:szCs w:val="21"/>
        </w:rPr>
        <w:t>（北京时间）。</w:t>
      </w:r>
    </w:p>
    <w:p w14:paraId="6437E70C" w14:textId="77777777" w:rsidR="00195B95" w:rsidRPr="00135C80" w:rsidRDefault="00F97740">
      <w:pPr>
        <w:tabs>
          <w:tab w:val="left" w:pos="360"/>
        </w:tabs>
        <w:spacing w:line="400" w:lineRule="exact"/>
        <w:ind w:firstLineChars="200" w:firstLine="426"/>
        <w:rPr>
          <w:rFonts w:ascii="宋体" w:hAnsi="宋体" w:cs="宋体"/>
          <w:color w:val="000000" w:themeColor="text1"/>
          <w:szCs w:val="21"/>
        </w:rPr>
      </w:pPr>
      <w:r w:rsidRPr="00135C80">
        <w:rPr>
          <w:rFonts w:ascii="宋体" w:hAnsi="宋体" w:cs="宋体" w:hint="eastAsia"/>
          <w:color w:val="000000" w:themeColor="text1"/>
          <w:szCs w:val="21"/>
        </w:rPr>
        <w:t>5.2报价的递交：重庆市南岸区四公里内环入口200米处重庆首讯科技大楼</w:t>
      </w:r>
    </w:p>
    <w:p w14:paraId="4FA7AE6B" w14:textId="77777777" w:rsidR="00195B95" w:rsidRPr="00135C80" w:rsidRDefault="00F97740">
      <w:pPr>
        <w:tabs>
          <w:tab w:val="left" w:pos="360"/>
        </w:tabs>
        <w:spacing w:line="400" w:lineRule="exact"/>
        <w:ind w:firstLineChars="200" w:firstLine="426"/>
        <w:rPr>
          <w:rFonts w:ascii="宋体" w:hAnsi="宋体" w:cs="宋体"/>
          <w:color w:val="000000" w:themeColor="text1"/>
          <w:szCs w:val="21"/>
        </w:rPr>
      </w:pPr>
      <w:r w:rsidRPr="00135C80">
        <w:rPr>
          <w:rFonts w:ascii="宋体" w:hAnsi="宋体" w:cs="宋体" w:hint="eastAsia"/>
          <w:color w:val="000000" w:themeColor="text1"/>
          <w:szCs w:val="21"/>
        </w:rPr>
        <w:t>5.3</w:t>
      </w:r>
      <w:r w:rsidRPr="00135C80">
        <w:rPr>
          <w:rFonts w:ascii="宋体" w:hAnsi="宋体" w:cs="宋体"/>
          <w:color w:val="000000" w:themeColor="text1"/>
          <w:szCs w:val="21"/>
        </w:rPr>
        <w:t>采购人不组织工程现场踏勘，不召开报价预备会。</w:t>
      </w:r>
    </w:p>
    <w:p w14:paraId="6EDB30C2" w14:textId="77777777" w:rsidR="00195B95" w:rsidRPr="00135C80" w:rsidRDefault="00F97740">
      <w:pPr>
        <w:pStyle w:val="2"/>
        <w:spacing w:before="120" w:after="0" w:line="400" w:lineRule="exact"/>
        <w:rPr>
          <w:rFonts w:ascii="宋体" w:hAnsi="宋体" w:cs="宋体"/>
          <w:color w:val="000000" w:themeColor="text1"/>
        </w:rPr>
      </w:pPr>
      <w:bookmarkStart w:id="32" w:name="_Toc247085678"/>
      <w:bookmarkStart w:id="33" w:name="_Toc144974485"/>
      <w:bookmarkStart w:id="34" w:name="_Toc3341"/>
      <w:bookmarkStart w:id="35" w:name="_Toc246996907"/>
      <w:bookmarkStart w:id="36" w:name="_Toc179632534"/>
      <w:bookmarkStart w:id="37" w:name="_Toc11329219"/>
      <w:bookmarkStart w:id="38" w:name="_Toc152042293"/>
      <w:bookmarkStart w:id="39" w:name="_Toc18402"/>
      <w:bookmarkStart w:id="40" w:name="_Toc152045517"/>
      <w:bookmarkStart w:id="41" w:name="_Toc246996164"/>
      <w:bookmarkStart w:id="42" w:name="_Toc393"/>
      <w:bookmarkStart w:id="43" w:name="_Toc507319897"/>
      <w:bookmarkStart w:id="44" w:name="_Toc21615"/>
      <w:r w:rsidRPr="00135C80">
        <w:rPr>
          <w:rFonts w:ascii="宋体" w:hAnsi="宋体" w:cs="宋体" w:hint="eastAsia"/>
          <w:color w:val="000000" w:themeColor="text1"/>
        </w:rPr>
        <w:t>6. 联系方式</w:t>
      </w:r>
      <w:bookmarkEnd w:id="32"/>
      <w:bookmarkEnd w:id="33"/>
      <w:bookmarkEnd w:id="34"/>
      <w:bookmarkEnd w:id="35"/>
      <w:bookmarkEnd w:id="36"/>
      <w:bookmarkEnd w:id="37"/>
      <w:bookmarkEnd w:id="38"/>
      <w:bookmarkEnd w:id="39"/>
      <w:bookmarkEnd w:id="40"/>
      <w:bookmarkEnd w:id="41"/>
      <w:bookmarkEnd w:id="42"/>
      <w:bookmarkEnd w:id="43"/>
      <w:bookmarkEnd w:id="44"/>
    </w:p>
    <w:tbl>
      <w:tblPr>
        <w:tblW w:w="9628" w:type="dxa"/>
        <w:tblLayout w:type="fixed"/>
        <w:tblLook w:val="04A0" w:firstRow="1" w:lastRow="0" w:firstColumn="1" w:lastColumn="0" w:noHBand="0" w:noVBand="1"/>
      </w:tblPr>
      <w:tblGrid>
        <w:gridCol w:w="8213"/>
        <w:gridCol w:w="1415"/>
      </w:tblGrid>
      <w:tr w:rsidR="00135C80" w:rsidRPr="00135C80" w14:paraId="3478581D" w14:textId="77777777">
        <w:trPr>
          <w:trHeight w:val="470"/>
        </w:trPr>
        <w:tc>
          <w:tcPr>
            <w:tcW w:w="8213" w:type="dxa"/>
            <w:vAlign w:val="center"/>
          </w:tcPr>
          <w:p w14:paraId="69EA8646" w14:textId="77777777" w:rsidR="00195B95" w:rsidRPr="00135C80" w:rsidRDefault="00F97740">
            <w:pPr>
              <w:pStyle w:val="font10"/>
              <w:spacing w:before="0" w:beforeAutospacing="0" w:after="0" w:afterAutospacing="0" w:line="400" w:lineRule="exact"/>
              <w:ind w:firstLineChars="200" w:firstLine="426"/>
              <w:jc w:val="both"/>
              <w:rPr>
                <w:rFonts w:ascii="宋体" w:hAnsi="宋体" w:cs="宋体"/>
                <w:color w:val="000000" w:themeColor="text1"/>
                <w:kern w:val="2"/>
                <w:sz w:val="21"/>
                <w:szCs w:val="21"/>
              </w:rPr>
            </w:pPr>
            <w:r w:rsidRPr="00135C80">
              <w:rPr>
                <w:rFonts w:ascii="宋体" w:hAnsi="宋体" w:cs="宋体" w:hint="eastAsia"/>
                <w:color w:val="000000" w:themeColor="text1"/>
                <w:kern w:val="2"/>
                <w:sz w:val="21"/>
                <w:szCs w:val="21"/>
              </w:rPr>
              <w:t>采购人：重庆首讯科技股份有限公司</w:t>
            </w:r>
          </w:p>
        </w:tc>
        <w:tc>
          <w:tcPr>
            <w:tcW w:w="1415" w:type="dxa"/>
            <w:vAlign w:val="center"/>
          </w:tcPr>
          <w:p w14:paraId="652E18C0" w14:textId="77777777" w:rsidR="00195B95" w:rsidRPr="00135C80" w:rsidRDefault="00195B95">
            <w:pPr>
              <w:pStyle w:val="font10"/>
              <w:spacing w:before="0" w:beforeAutospacing="0" w:after="0" w:afterAutospacing="0" w:line="400" w:lineRule="exact"/>
              <w:ind w:firstLineChars="200" w:firstLine="426"/>
              <w:jc w:val="both"/>
              <w:rPr>
                <w:rFonts w:ascii="宋体" w:hAnsi="宋体" w:cs="宋体"/>
                <w:color w:val="000000" w:themeColor="text1"/>
                <w:kern w:val="2"/>
                <w:sz w:val="21"/>
                <w:szCs w:val="21"/>
              </w:rPr>
            </w:pPr>
          </w:p>
        </w:tc>
      </w:tr>
      <w:tr w:rsidR="00135C80" w:rsidRPr="00135C80" w14:paraId="3D801AF8" w14:textId="77777777">
        <w:trPr>
          <w:trHeight w:val="461"/>
        </w:trPr>
        <w:tc>
          <w:tcPr>
            <w:tcW w:w="8213" w:type="dxa"/>
            <w:vAlign w:val="center"/>
          </w:tcPr>
          <w:p w14:paraId="07D92CA0" w14:textId="77777777" w:rsidR="00195B95" w:rsidRPr="00135C80" w:rsidRDefault="00F97740">
            <w:pPr>
              <w:topLinePunct/>
              <w:spacing w:line="400" w:lineRule="exact"/>
              <w:ind w:leftChars="200" w:left="1065" w:hangingChars="300" w:hanging="639"/>
              <w:rPr>
                <w:rFonts w:ascii="宋体" w:hAnsi="宋体" w:cs="宋体"/>
                <w:color w:val="000000" w:themeColor="text1"/>
                <w:szCs w:val="21"/>
              </w:rPr>
            </w:pPr>
            <w:r w:rsidRPr="00135C80">
              <w:rPr>
                <w:rFonts w:ascii="宋体" w:hAnsi="宋体" w:cs="宋体" w:hint="eastAsia"/>
                <w:color w:val="000000" w:themeColor="text1"/>
                <w:szCs w:val="21"/>
              </w:rPr>
              <w:t>地址：重庆市南岸区四公里内环入口高速集团首讯科技大楼</w:t>
            </w:r>
          </w:p>
        </w:tc>
        <w:tc>
          <w:tcPr>
            <w:tcW w:w="1415" w:type="dxa"/>
            <w:vAlign w:val="center"/>
          </w:tcPr>
          <w:p w14:paraId="3191B2AB" w14:textId="77777777" w:rsidR="00195B95" w:rsidRPr="00135C80" w:rsidRDefault="00195B95">
            <w:pPr>
              <w:spacing w:line="400" w:lineRule="exact"/>
              <w:ind w:firstLineChars="200" w:firstLine="426"/>
              <w:rPr>
                <w:rFonts w:ascii="宋体" w:hAnsi="宋体" w:cs="宋体"/>
                <w:color w:val="000000" w:themeColor="text1"/>
                <w:szCs w:val="21"/>
              </w:rPr>
            </w:pPr>
          </w:p>
        </w:tc>
      </w:tr>
      <w:tr w:rsidR="00135C80" w:rsidRPr="00135C80" w14:paraId="45C28726" w14:textId="77777777">
        <w:trPr>
          <w:trHeight w:val="470"/>
        </w:trPr>
        <w:tc>
          <w:tcPr>
            <w:tcW w:w="8213" w:type="dxa"/>
            <w:vAlign w:val="center"/>
          </w:tcPr>
          <w:p w14:paraId="7697758E" w14:textId="75B0F3B2" w:rsidR="00195B95" w:rsidRPr="00135C80" w:rsidRDefault="00F97740">
            <w:pPr>
              <w:topLinePunct/>
              <w:spacing w:line="400" w:lineRule="exact"/>
              <w:ind w:firstLineChars="200" w:firstLine="426"/>
              <w:rPr>
                <w:rFonts w:ascii="宋体" w:hAnsi="宋体" w:cs="宋体"/>
                <w:color w:val="000000" w:themeColor="text1"/>
                <w:szCs w:val="21"/>
              </w:rPr>
            </w:pPr>
            <w:r w:rsidRPr="00135C80">
              <w:rPr>
                <w:rFonts w:ascii="宋体" w:hAnsi="宋体" w:cs="宋体" w:hint="eastAsia"/>
                <w:color w:val="000000" w:themeColor="text1"/>
                <w:szCs w:val="21"/>
              </w:rPr>
              <w:t>联系人：</w:t>
            </w:r>
            <w:r w:rsidR="00135C80" w:rsidRPr="00135C80">
              <w:rPr>
                <w:rFonts w:ascii="宋体" w:hAnsi="宋体" w:cs="宋体" w:hint="eastAsia"/>
                <w:color w:val="000000" w:themeColor="text1"/>
                <w:szCs w:val="21"/>
              </w:rPr>
              <w:t>方映鑫</w:t>
            </w:r>
          </w:p>
        </w:tc>
        <w:tc>
          <w:tcPr>
            <w:tcW w:w="1415" w:type="dxa"/>
            <w:vAlign w:val="center"/>
          </w:tcPr>
          <w:p w14:paraId="2B85C425" w14:textId="77777777" w:rsidR="00195B95" w:rsidRPr="00135C80" w:rsidRDefault="00195B95">
            <w:pPr>
              <w:spacing w:line="400" w:lineRule="exact"/>
              <w:ind w:firstLineChars="200" w:firstLine="426"/>
              <w:rPr>
                <w:rFonts w:ascii="宋体" w:hAnsi="宋体" w:cs="宋体"/>
                <w:color w:val="000000" w:themeColor="text1"/>
                <w:szCs w:val="21"/>
              </w:rPr>
            </w:pPr>
          </w:p>
        </w:tc>
      </w:tr>
      <w:tr w:rsidR="00E06EB6" w:rsidRPr="00135C80" w14:paraId="52EEA8F0" w14:textId="77777777">
        <w:trPr>
          <w:trHeight w:val="80"/>
        </w:trPr>
        <w:tc>
          <w:tcPr>
            <w:tcW w:w="8213" w:type="dxa"/>
            <w:vAlign w:val="center"/>
          </w:tcPr>
          <w:p w14:paraId="52C79020" w14:textId="0B5A1DC2" w:rsidR="00195B95" w:rsidRPr="00135C80" w:rsidRDefault="00F97740">
            <w:pPr>
              <w:topLinePunct/>
              <w:spacing w:line="420" w:lineRule="exact"/>
              <w:ind w:firstLineChars="200" w:firstLine="426"/>
              <w:rPr>
                <w:color w:val="000000" w:themeColor="text1"/>
              </w:rPr>
            </w:pPr>
            <w:r w:rsidRPr="00135C80">
              <w:rPr>
                <w:rFonts w:ascii="宋体" w:hAnsi="宋体" w:cs="宋体" w:hint="eastAsia"/>
                <w:color w:val="000000" w:themeColor="text1"/>
                <w:szCs w:val="21"/>
              </w:rPr>
              <w:t>电 话：</w:t>
            </w:r>
            <w:r w:rsidR="00135C80" w:rsidRPr="00135C80">
              <w:rPr>
                <w:rFonts w:ascii="宋体" w:hAnsi="宋体"/>
                <w:color w:val="000000" w:themeColor="text1"/>
                <w:sz w:val="24"/>
              </w:rPr>
              <w:t>19922923241</w:t>
            </w:r>
            <w:r w:rsidRPr="00135C80">
              <w:rPr>
                <w:rFonts w:ascii="宋体" w:hAnsi="宋体" w:hint="eastAsia"/>
                <w:color w:val="000000" w:themeColor="text1"/>
                <w:sz w:val="24"/>
              </w:rPr>
              <w:t xml:space="preserve">   </w:t>
            </w:r>
          </w:p>
        </w:tc>
        <w:tc>
          <w:tcPr>
            <w:tcW w:w="1415" w:type="dxa"/>
            <w:vAlign w:val="center"/>
          </w:tcPr>
          <w:p w14:paraId="4CF0F4DD" w14:textId="77777777" w:rsidR="00195B95" w:rsidRPr="00135C80" w:rsidRDefault="00195B95">
            <w:pPr>
              <w:spacing w:line="400" w:lineRule="exact"/>
              <w:ind w:firstLineChars="200" w:firstLine="426"/>
              <w:rPr>
                <w:rFonts w:ascii="宋体" w:hAnsi="宋体" w:cs="宋体"/>
                <w:color w:val="000000" w:themeColor="text1"/>
                <w:szCs w:val="21"/>
              </w:rPr>
            </w:pPr>
          </w:p>
        </w:tc>
      </w:tr>
    </w:tbl>
    <w:p w14:paraId="28D3D32F" w14:textId="77777777" w:rsidR="00195B95" w:rsidRPr="00135C80" w:rsidRDefault="00195B95">
      <w:pPr>
        <w:pStyle w:val="TOC1"/>
        <w:rPr>
          <w:color w:val="000000" w:themeColor="text1"/>
        </w:rPr>
      </w:pPr>
    </w:p>
    <w:p w14:paraId="61597D4D" w14:textId="77777777" w:rsidR="00195B95" w:rsidRPr="00135C80" w:rsidRDefault="00195B95">
      <w:pPr>
        <w:rPr>
          <w:color w:val="000000" w:themeColor="text1"/>
        </w:rPr>
      </w:pPr>
    </w:p>
    <w:p w14:paraId="4128DAE6" w14:textId="77777777" w:rsidR="00195B95" w:rsidRPr="00135C80" w:rsidRDefault="00195B95">
      <w:pPr>
        <w:pStyle w:val="TOC1"/>
        <w:rPr>
          <w:color w:val="000000" w:themeColor="text1"/>
        </w:rPr>
      </w:pPr>
    </w:p>
    <w:p w14:paraId="576280EC" w14:textId="77777777" w:rsidR="00195B95" w:rsidRPr="00135C80" w:rsidRDefault="00195B95">
      <w:pPr>
        <w:rPr>
          <w:color w:val="000000" w:themeColor="text1"/>
        </w:rPr>
      </w:pPr>
    </w:p>
    <w:p w14:paraId="78F8AFA1" w14:textId="77777777" w:rsidR="00195B95" w:rsidRPr="00135C80" w:rsidRDefault="00195B95">
      <w:pPr>
        <w:pStyle w:val="TOC1"/>
        <w:rPr>
          <w:color w:val="000000" w:themeColor="text1"/>
        </w:rPr>
      </w:pPr>
    </w:p>
    <w:p w14:paraId="7776A1C8" w14:textId="77777777" w:rsidR="00195B95" w:rsidRPr="00135C80" w:rsidRDefault="00195B95">
      <w:pPr>
        <w:rPr>
          <w:color w:val="000000" w:themeColor="text1"/>
        </w:rPr>
      </w:pPr>
    </w:p>
    <w:p w14:paraId="1D295DE2" w14:textId="77777777" w:rsidR="00195B95" w:rsidRPr="00135C80" w:rsidRDefault="00195B95">
      <w:pPr>
        <w:pStyle w:val="TOC1"/>
        <w:rPr>
          <w:color w:val="000000" w:themeColor="text1"/>
        </w:rPr>
      </w:pPr>
    </w:p>
    <w:p w14:paraId="5703740D" w14:textId="77777777" w:rsidR="00195B95" w:rsidRPr="00135C80" w:rsidRDefault="00195B95">
      <w:pPr>
        <w:rPr>
          <w:color w:val="000000" w:themeColor="text1"/>
        </w:rPr>
      </w:pPr>
    </w:p>
    <w:p w14:paraId="3A880578" w14:textId="77777777" w:rsidR="00195B95" w:rsidRPr="00135C80" w:rsidRDefault="00195B95">
      <w:pPr>
        <w:pStyle w:val="TOC1"/>
        <w:rPr>
          <w:color w:val="000000" w:themeColor="text1"/>
        </w:rPr>
      </w:pPr>
    </w:p>
    <w:p w14:paraId="0F4691E8" w14:textId="77777777" w:rsidR="00195B95" w:rsidRPr="00135C80" w:rsidRDefault="00195B95">
      <w:pPr>
        <w:rPr>
          <w:color w:val="000000" w:themeColor="text1"/>
        </w:rPr>
      </w:pPr>
    </w:p>
    <w:p w14:paraId="2158256F" w14:textId="77777777" w:rsidR="00195B95" w:rsidRPr="00135C80" w:rsidRDefault="00195B95">
      <w:pPr>
        <w:pStyle w:val="TOC1"/>
        <w:rPr>
          <w:color w:val="000000" w:themeColor="text1"/>
        </w:rPr>
      </w:pPr>
    </w:p>
    <w:p w14:paraId="4DA0D6FC" w14:textId="77777777" w:rsidR="00195B95" w:rsidRPr="00135C80" w:rsidRDefault="00195B95">
      <w:pPr>
        <w:rPr>
          <w:color w:val="000000" w:themeColor="text1"/>
        </w:rPr>
      </w:pPr>
    </w:p>
    <w:p w14:paraId="2E645C36" w14:textId="77777777" w:rsidR="00195B95" w:rsidRPr="00135C80" w:rsidRDefault="00195B95">
      <w:pPr>
        <w:pStyle w:val="TOC1"/>
        <w:rPr>
          <w:color w:val="000000" w:themeColor="text1"/>
        </w:rPr>
      </w:pPr>
    </w:p>
    <w:p w14:paraId="5B325536" w14:textId="77777777" w:rsidR="00195B95" w:rsidRPr="00135C80" w:rsidRDefault="00195B95">
      <w:pPr>
        <w:rPr>
          <w:color w:val="000000" w:themeColor="text1"/>
        </w:rPr>
      </w:pPr>
    </w:p>
    <w:p w14:paraId="34FBF167" w14:textId="77777777" w:rsidR="00195B95" w:rsidRPr="00135C80" w:rsidRDefault="00195B95">
      <w:pPr>
        <w:pStyle w:val="TOC1"/>
        <w:rPr>
          <w:color w:val="000000" w:themeColor="text1"/>
        </w:rPr>
      </w:pPr>
    </w:p>
    <w:p w14:paraId="4068CEC4" w14:textId="77777777" w:rsidR="00195B95" w:rsidRPr="00135C80" w:rsidRDefault="00195B95">
      <w:pPr>
        <w:rPr>
          <w:color w:val="000000" w:themeColor="text1"/>
        </w:rPr>
      </w:pPr>
    </w:p>
    <w:p w14:paraId="0FD10096" w14:textId="77777777" w:rsidR="00195B95" w:rsidRPr="00135C80" w:rsidRDefault="00195B95">
      <w:pPr>
        <w:pStyle w:val="TOC1"/>
        <w:rPr>
          <w:color w:val="000000" w:themeColor="text1"/>
        </w:rPr>
      </w:pPr>
    </w:p>
    <w:p w14:paraId="601023A0" w14:textId="77777777" w:rsidR="00195B95" w:rsidRPr="00135C80" w:rsidRDefault="00195B95">
      <w:pPr>
        <w:rPr>
          <w:color w:val="000000" w:themeColor="text1"/>
        </w:rPr>
      </w:pPr>
    </w:p>
    <w:p w14:paraId="6633A69C" w14:textId="77777777" w:rsidR="00195B95" w:rsidRPr="00135C80" w:rsidRDefault="00195B95">
      <w:pPr>
        <w:pStyle w:val="a5"/>
        <w:rPr>
          <w:color w:val="000000" w:themeColor="text1"/>
        </w:rPr>
      </w:pPr>
    </w:p>
    <w:p w14:paraId="668BA7AE" w14:textId="77777777" w:rsidR="00195B95" w:rsidRPr="00135C80" w:rsidRDefault="00195B95">
      <w:pPr>
        <w:rPr>
          <w:color w:val="000000" w:themeColor="text1"/>
        </w:rPr>
      </w:pPr>
    </w:p>
    <w:p w14:paraId="16ACA577" w14:textId="77777777" w:rsidR="00195B95" w:rsidRPr="00135C80" w:rsidRDefault="00195B95">
      <w:pPr>
        <w:pStyle w:val="a5"/>
        <w:rPr>
          <w:color w:val="000000" w:themeColor="text1"/>
        </w:rPr>
      </w:pPr>
    </w:p>
    <w:p w14:paraId="7854853E" w14:textId="77777777" w:rsidR="00195B95" w:rsidRPr="00135C80" w:rsidRDefault="00195B95">
      <w:pPr>
        <w:rPr>
          <w:color w:val="000000" w:themeColor="text1"/>
        </w:rPr>
      </w:pPr>
    </w:p>
    <w:p w14:paraId="5D889282" w14:textId="77777777" w:rsidR="00195B95" w:rsidRPr="00135C80" w:rsidRDefault="00195B95">
      <w:pPr>
        <w:pStyle w:val="a5"/>
        <w:rPr>
          <w:color w:val="000000" w:themeColor="text1"/>
        </w:rPr>
      </w:pPr>
    </w:p>
    <w:p w14:paraId="5B697026" w14:textId="77777777" w:rsidR="00195B95" w:rsidRPr="00135C80" w:rsidRDefault="00195B95">
      <w:pPr>
        <w:rPr>
          <w:color w:val="000000" w:themeColor="text1"/>
        </w:rPr>
      </w:pPr>
    </w:p>
    <w:p w14:paraId="7700435C" w14:textId="77777777" w:rsidR="00195B95" w:rsidRPr="00135C80" w:rsidRDefault="00195B95">
      <w:pPr>
        <w:pStyle w:val="a5"/>
        <w:rPr>
          <w:color w:val="000000" w:themeColor="text1"/>
        </w:rPr>
      </w:pPr>
    </w:p>
    <w:p w14:paraId="60250D4B" w14:textId="77777777" w:rsidR="00195B95" w:rsidRPr="00135C80" w:rsidRDefault="00195B95">
      <w:pPr>
        <w:rPr>
          <w:color w:val="000000" w:themeColor="text1"/>
        </w:rPr>
      </w:pPr>
    </w:p>
    <w:p w14:paraId="087BCD3E" w14:textId="77777777" w:rsidR="00195B95" w:rsidRPr="00135C80" w:rsidRDefault="00195B95">
      <w:pPr>
        <w:pStyle w:val="a5"/>
        <w:rPr>
          <w:color w:val="000000" w:themeColor="text1"/>
        </w:rPr>
      </w:pPr>
    </w:p>
    <w:p w14:paraId="107D7295" w14:textId="0E62B566" w:rsidR="00195B95" w:rsidRDefault="00195B95">
      <w:pPr>
        <w:rPr>
          <w:color w:val="000000" w:themeColor="text1"/>
        </w:rPr>
      </w:pPr>
    </w:p>
    <w:p w14:paraId="7BD5BAE8" w14:textId="5170409B" w:rsidR="00AC037D" w:rsidRDefault="00AC037D" w:rsidP="00AC037D">
      <w:pPr>
        <w:pStyle w:val="TOC1"/>
      </w:pPr>
    </w:p>
    <w:p w14:paraId="5A6B4A8E" w14:textId="61181807" w:rsidR="00AC037D" w:rsidRDefault="00AC037D" w:rsidP="00AC037D"/>
    <w:p w14:paraId="745EBAB4" w14:textId="712D7663" w:rsidR="00AC037D" w:rsidRDefault="00AC037D" w:rsidP="00AC037D">
      <w:pPr>
        <w:pStyle w:val="TOC1"/>
      </w:pPr>
    </w:p>
    <w:p w14:paraId="78239C7D" w14:textId="77777777" w:rsidR="00AC037D" w:rsidRPr="00AC037D" w:rsidRDefault="00AC037D" w:rsidP="00AC037D"/>
    <w:p w14:paraId="37A1744E" w14:textId="77777777" w:rsidR="00195B95" w:rsidRPr="00135C80" w:rsidRDefault="00F97740">
      <w:pPr>
        <w:pStyle w:val="1"/>
        <w:numPr>
          <w:ilvl w:val="0"/>
          <w:numId w:val="1"/>
        </w:numPr>
        <w:spacing w:before="0" w:after="0" w:line="360" w:lineRule="auto"/>
        <w:rPr>
          <w:color w:val="000000" w:themeColor="text1"/>
          <w:spacing w:val="10"/>
          <w:sz w:val="48"/>
          <w:szCs w:val="48"/>
        </w:rPr>
      </w:pPr>
      <w:r w:rsidRPr="00135C80">
        <w:rPr>
          <w:rFonts w:hint="eastAsia"/>
          <w:color w:val="000000" w:themeColor="text1"/>
          <w:spacing w:val="10"/>
          <w:sz w:val="48"/>
          <w:szCs w:val="48"/>
        </w:rPr>
        <w:t>报价人须知</w:t>
      </w:r>
    </w:p>
    <w:p w14:paraId="47F79453" w14:textId="77777777" w:rsidR="00195B95" w:rsidRPr="00135C80" w:rsidRDefault="00195B95">
      <w:pPr>
        <w:rPr>
          <w:color w:val="000000" w:themeColor="text1"/>
        </w:rPr>
      </w:pPr>
    </w:p>
    <w:p w14:paraId="000212A4" w14:textId="77777777" w:rsidR="00195B95" w:rsidRPr="00135C80" w:rsidRDefault="00F97740">
      <w:pPr>
        <w:pStyle w:val="TOC1"/>
        <w:ind w:firstLineChars="200" w:firstLine="486"/>
        <w:rPr>
          <w:rFonts w:ascii="宋体" w:hAnsi="宋体" w:cs="宋体"/>
          <w:color w:val="000000" w:themeColor="text1"/>
          <w:sz w:val="24"/>
        </w:rPr>
      </w:pPr>
      <w:r w:rsidRPr="00135C80">
        <w:rPr>
          <w:rFonts w:ascii="宋体" w:hAnsi="宋体" w:cs="宋体" w:hint="eastAsia"/>
          <w:color w:val="000000" w:themeColor="text1"/>
          <w:sz w:val="24"/>
        </w:rPr>
        <w:t>1.服务内容：</w:t>
      </w:r>
      <w:r w:rsidRPr="00135C80">
        <w:rPr>
          <w:rFonts w:hint="eastAsia"/>
          <w:color w:val="000000" w:themeColor="text1"/>
          <w:sz w:val="24"/>
          <w:szCs w:val="28"/>
        </w:rPr>
        <w:t>实施与大数据平台接入系统相关主数据管理，包括但不限于收费、监控、运行巡查、机电、财务、办公、资产、服务区</w:t>
      </w:r>
      <w:r w:rsidRPr="00135C80">
        <w:rPr>
          <w:rFonts w:hint="eastAsia"/>
          <w:color w:val="000000" w:themeColor="text1"/>
          <w:sz w:val="24"/>
          <w:szCs w:val="28"/>
        </w:rPr>
        <w:t xml:space="preserve"> </w:t>
      </w:r>
      <w:r w:rsidRPr="00135C80">
        <w:rPr>
          <w:rFonts w:hint="eastAsia"/>
          <w:color w:val="000000" w:themeColor="text1"/>
          <w:sz w:val="24"/>
          <w:szCs w:val="28"/>
        </w:rPr>
        <w:t>、养护，并梳理和制定主数据标准，设计和建设主数据管理流程和制度；基于</w:t>
      </w:r>
      <w:r w:rsidRPr="00135C80">
        <w:rPr>
          <w:rFonts w:hint="eastAsia"/>
          <w:color w:val="000000" w:themeColor="text1"/>
          <w:sz w:val="24"/>
          <w:szCs w:val="28"/>
        </w:rPr>
        <w:t>ESB</w:t>
      </w:r>
      <w:r w:rsidRPr="00135C80">
        <w:rPr>
          <w:rFonts w:hint="eastAsia"/>
          <w:color w:val="000000" w:themeColor="text1"/>
          <w:sz w:val="24"/>
          <w:szCs w:val="28"/>
        </w:rPr>
        <w:t>开发大数据平台接入系统的数据传输接口；基于</w:t>
      </w:r>
      <w:r w:rsidRPr="00135C80">
        <w:rPr>
          <w:rFonts w:hint="eastAsia"/>
          <w:color w:val="000000" w:themeColor="text1"/>
          <w:sz w:val="24"/>
          <w:szCs w:val="28"/>
        </w:rPr>
        <w:t>ESB</w:t>
      </w:r>
      <w:r w:rsidRPr="00135C80">
        <w:rPr>
          <w:rFonts w:hint="eastAsia"/>
          <w:color w:val="000000" w:themeColor="text1"/>
          <w:sz w:val="24"/>
          <w:szCs w:val="28"/>
        </w:rPr>
        <w:t>开发大数据平台数据共享接口</w:t>
      </w:r>
      <w:r w:rsidRPr="00135C80">
        <w:rPr>
          <w:rFonts w:ascii="宋体" w:hAnsi="宋体" w:cs="宋体" w:hint="eastAsia"/>
          <w:color w:val="000000" w:themeColor="text1"/>
          <w:sz w:val="24"/>
        </w:rPr>
        <w:t>。</w:t>
      </w:r>
    </w:p>
    <w:p w14:paraId="6A91D2ED" w14:textId="77777777" w:rsidR="00195B95" w:rsidRPr="00135C80" w:rsidRDefault="00F97740">
      <w:pPr>
        <w:pStyle w:val="TOC1"/>
        <w:ind w:firstLineChars="200" w:firstLine="486"/>
        <w:rPr>
          <w:color w:val="000000" w:themeColor="text1"/>
        </w:rPr>
      </w:pPr>
      <w:r w:rsidRPr="00135C80">
        <w:rPr>
          <w:rFonts w:ascii="宋体" w:hAnsi="宋体" w:cs="宋体" w:hint="eastAsia"/>
          <w:color w:val="000000" w:themeColor="text1"/>
          <w:sz w:val="24"/>
        </w:rPr>
        <w:t>2.报价人不能拒绝执行竞争性比选文件服务内容范围内的工作。</w:t>
      </w:r>
    </w:p>
    <w:p w14:paraId="7755B486" w14:textId="77777777" w:rsidR="00195B95" w:rsidRPr="00135C80" w:rsidRDefault="00F97740">
      <w:pPr>
        <w:spacing w:line="360" w:lineRule="auto"/>
        <w:ind w:firstLine="488"/>
        <w:rPr>
          <w:rFonts w:ascii="宋体" w:hAnsi="宋体" w:cs="宋体"/>
          <w:color w:val="000000" w:themeColor="text1"/>
          <w:sz w:val="24"/>
        </w:rPr>
      </w:pPr>
      <w:r w:rsidRPr="00135C80">
        <w:rPr>
          <w:rFonts w:ascii="宋体" w:hAnsi="宋体" w:cs="宋体" w:hint="eastAsia"/>
          <w:b/>
          <w:bCs/>
          <w:color w:val="000000" w:themeColor="text1"/>
          <w:sz w:val="24"/>
        </w:rPr>
        <w:t>3.服务费：</w:t>
      </w:r>
      <w:r w:rsidRPr="00135C80">
        <w:rPr>
          <w:rFonts w:ascii="宋体" w:hAnsi="宋体" w:cs="宋体" w:hint="eastAsia"/>
          <w:color w:val="000000" w:themeColor="text1"/>
          <w:sz w:val="24"/>
        </w:rPr>
        <w:t>本次高速集团大数据平台主数据及ESB实施服务费为总价包干费用，包括但不限于为完成我司大数据平台主数据及ESB实服务所需的劳务费、差旅费、交通费、服务费、办公费、税费等本竞争性比选文件所明示或暗示的一切相关费用。</w:t>
      </w:r>
    </w:p>
    <w:p w14:paraId="2DFB6BFF" w14:textId="77777777" w:rsidR="00195B95" w:rsidRPr="00135C80" w:rsidRDefault="00F97740">
      <w:pPr>
        <w:spacing w:line="360" w:lineRule="auto"/>
        <w:ind w:firstLine="488"/>
        <w:rPr>
          <w:rFonts w:ascii="宋体" w:hAnsi="宋体" w:cs="宋体"/>
          <w:color w:val="000000" w:themeColor="text1"/>
          <w:sz w:val="24"/>
        </w:rPr>
      </w:pPr>
      <w:r w:rsidRPr="00135C80">
        <w:rPr>
          <w:rFonts w:ascii="宋体" w:hAnsi="宋体" w:cs="宋体" w:hint="eastAsia"/>
          <w:b/>
          <w:bCs/>
          <w:color w:val="000000" w:themeColor="text1"/>
          <w:sz w:val="24"/>
        </w:rPr>
        <w:t>4.</w:t>
      </w:r>
      <w:r w:rsidRPr="00135C80">
        <w:rPr>
          <w:rFonts w:ascii="宋体" w:hAnsi="宋体" w:cs="宋体" w:hint="eastAsia"/>
          <w:color w:val="000000" w:themeColor="text1"/>
          <w:sz w:val="24"/>
        </w:rPr>
        <w:t>若报价人在投标报价时有漏报、缺项的情况发生，采购人视为报价人已充分理解询价文件要求，漏报、漏项部分已计入投标报价之中，一旦中标，费用不予调整。</w:t>
      </w:r>
    </w:p>
    <w:p w14:paraId="216ADE18" w14:textId="77777777" w:rsidR="00195B95" w:rsidRPr="00135C80" w:rsidRDefault="00F97740">
      <w:pPr>
        <w:spacing w:line="360" w:lineRule="auto"/>
        <w:ind w:firstLine="488"/>
        <w:rPr>
          <w:rFonts w:ascii="宋体" w:hAnsi="宋体" w:cs="宋体"/>
          <w:color w:val="000000" w:themeColor="text1"/>
          <w:sz w:val="24"/>
        </w:rPr>
      </w:pPr>
      <w:r w:rsidRPr="00135C80">
        <w:rPr>
          <w:rFonts w:ascii="宋体" w:hAnsi="宋体" w:cs="宋体" w:hint="eastAsia"/>
          <w:b/>
          <w:bCs/>
          <w:color w:val="000000" w:themeColor="text1"/>
          <w:sz w:val="24"/>
        </w:rPr>
        <w:t>5.</w:t>
      </w:r>
      <w:r w:rsidRPr="00135C80">
        <w:rPr>
          <w:rFonts w:ascii="宋体" w:hAnsi="宋体" w:cs="宋体" w:hint="eastAsia"/>
          <w:color w:val="000000" w:themeColor="text1"/>
          <w:sz w:val="24"/>
        </w:rPr>
        <w:t>报价清单中各项金额均以人民币（元）结算。</w:t>
      </w:r>
    </w:p>
    <w:p w14:paraId="1BD70B00" w14:textId="65B2F014" w:rsidR="00195B95" w:rsidRPr="00135C80" w:rsidRDefault="00F97740">
      <w:pPr>
        <w:pStyle w:val="2"/>
        <w:spacing w:before="0" w:after="0" w:line="360" w:lineRule="auto"/>
        <w:ind w:firstLineChars="200" w:firstLine="488"/>
        <w:rPr>
          <w:rFonts w:ascii="宋体" w:hAnsi="宋体" w:cs="宋体"/>
          <w:b w:val="0"/>
          <w:bCs w:val="0"/>
          <w:color w:val="000000" w:themeColor="text1"/>
          <w:sz w:val="24"/>
          <w:szCs w:val="24"/>
        </w:rPr>
      </w:pPr>
      <w:r w:rsidRPr="00135C80">
        <w:rPr>
          <w:rFonts w:ascii="宋体" w:hAnsi="宋体" w:cs="宋体" w:hint="eastAsia"/>
          <w:color w:val="000000" w:themeColor="text1"/>
          <w:sz w:val="24"/>
          <w:szCs w:val="24"/>
        </w:rPr>
        <w:t>6.支付方式：</w:t>
      </w:r>
      <w:r w:rsidR="00AC037D" w:rsidRPr="00AC037D">
        <w:rPr>
          <w:rFonts w:ascii="宋体" w:hAnsi="宋体" w:cs="宋体" w:hint="eastAsia"/>
          <w:color w:val="000000" w:themeColor="text1"/>
          <w:sz w:val="24"/>
          <w:szCs w:val="24"/>
        </w:rPr>
        <w:t>该项目</w:t>
      </w:r>
      <w:r w:rsidR="00AC037D">
        <w:rPr>
          <w:rFonts w:ascii="宋体" w:hAnsi="宋体" w:cs="宋体" w:hint="eastAsia"/>
          <w:color w:val="000000" w:themeColor="text1"/>
          <w:sz w:val="24"/>
          <w:szCs w:val="24"/>
        </w:rPr>
        <w:t>服务</w:t>
      </w:r>
      <w:r w:rsidR="00AC037D" w:rsidRPr="00AC037D">
        <w:rPr>
          <w:rFonts w:ascii="宋体" w:hAnsi="宋体" w:cs="宋体" w:hint="eastAsia"/>
          <w:color w:val="000000" w:themeColor="text1"/>
          <w:sz w:val="24"/>
          <w:szCs w:val="24"/>
        </w:rPr>
        <w:t>完成经</w:t>
      </w:r>
      <w:r w:rsidR="00AC037D">
        <w:rPr>
          <w:rFonts w:ascii="宋体" w:hAnsi="宋体" w:cs="宋体" w:hint="eastAsia"/>
          <w:color w:val="000000" w:themeColor="text1"/>
          <w:sz w:val="24"/>
          <w:szCs w:val="24"/>
        </w:rPr>
        <w:t>业主</w:t>
      </w:r>
      <w:r w:rsidR="00AC037D" w:rsidRPr="00AC037D">
        <w:rPr>
          <w:rFonts w:ascii="宋体" w:hAnsi="宋体" w:cs="宋体" w:hint="eastAsia"/>
          <w:color w:val="000000" w:themeColor="text1"/>
          <w:sz w:val="24"/>
          <w:szCs w:val="24"/>
        </w:rPr>
        <w:t>验收合格后支付合同总价金额的9</w:t>
      </w:r>
      <w:r w:rsidR="00AC037D">
        <w:rPr>
          <w:rFonts w:ascii="宋体" w:hAnsi="宋体" w:cs="宋体"/>
          <w:color w:val="000000" w:themeColor="text1"/>
          <w:sz w:val="24"/>
          <w:szCs w:val="24"/>
        </w:rPr>
        <w:t>5</w:t>
      </w:r>
      <w:r w:rsidR="00AC037D" w:rsidRPr="00AC037D">
        <w:rPr>
          <w:rFonts w:ascii="宋体" w:hAnsi="宋体" w:cs="宋体" w:hint="eastAsia"/>
          <w:color w:val="000000" w:themeColor="text1"/>
          <w:sz w:val="24"/>
          <w:szCs w:val="24"/>
        </w:rPr>
        <w:t>%；剩余的结算价款的</w:t>
      </w:r>
      <w:r w:rsidR="00AC037D">
        <w:rPr>
          <w:rFonts w:ascii="宋体" w:hAnsi="宋体" w:cs="宋体"/>
          <w:color w:val="000000" w:themeColor="text1"/>
          <w:sz w:val="24"/>
          <w:szCs w:val="24"/>
        </w:rPr>
        <w:t>5</w:t>
      </w:r>
      <w:r w:rsidR="00AC037D" w:rsidRPr="00AC037D">
        <w:rPr>
          <w:rFonts w:ascii="宋体" w:hAnsi="宋体" w:cs="宋体" w:hint="eastAsia"/>
          <w:color w:val="000000" w:themeColor="text1"/>
          <w:sz w:val="24"/>
          <w:szCs w:val="24"/>
        </w:rPr>
        <w:t>%作为质量保证金，缺陷责任期</w:t>
      </w:r>
      <w:r w:rsidR="00AC037D">
        <w:rPr>
          <w:rFonts w:ascii="宋体" w:hAnsi="宋体" w:cs="宋体" w:hint="eastAsia"/>
          <w:color w:val="000000" w:themeColor="text1"/>
          <w:sz w:val="24"/>
          <w:szCs w:val="24"/>
        </w:rPr>
        <w:t>一</w:t>
      </w:r>
      <w:r w:rsidR="00AC037D" w:rsidRPr="00AC037D">
        <w:rPr>
          <w:rFonts w:ascii="宋体" w:hAnsi="宋体" w:cs="宋体" w:hint="eastAsia"/>
          <w:color w:val="000000" w:themeColor="text1"/>
          <w:sz w:val="24"/>
          <w:szCs w:val="24"/>
        </w:rPr>
        <w:t>年（从本工程竣（交）工验收合格之日起计算）届满后，由乙方主动提出书面申请，经甲方业务部门确认后，30个工作日内全额支付（质量保证金不计任何利息），若乙方未提出书面申请，则相应的延迟责任由乙方自行承担。注：卖方每次办理支付前须开具等额的税率</w:t>
      </w:r>
      <w:r w:rsidR="00AC037D">
        <w:rPr>
          <w:rFonts w:ascii="宋体" w:hAnsi="宋体" w:cs="宋体"/>
          <w:color w:val="000000" w:themeColor="text1"/>
          <w:sz w:val="24"/>
          <w:szCs w:val="24"/>
        </w:rPr>
        <w:t>6</w:t>
      </w:r>
      <w:r w:rsidR="00AC037D">
        <w:rPr>
          <w:rFonts w:ascii="宋体" w:hAnsi="宋体" w:cs="宋体" w:hint="eastAsia"/>
          <w:color w:val="000000" w:themeColor="text1"/>
          <w:sz w:val="24"/>
          <w:szCs w:val="24"/>
        </w:rPr>
        <w:t>%</w:t>
      </w:r>
      <w:r w:rsidR="00AC037D" w:rsidRPr="00AC037D">
        <w:rPr>
          <w:rFonts w:ascii="宋体" w:hAnsi="宋体" w:cs="宋体" w:hint="eastAsia"/>
          <w:color w:val="000000" w:themeColor="text1"/>
          <w:sz w:val="24"/>
          <w:szCs w:val="24"/>
        </w:rPr>
        <w:t>的增值税专用发票给买方，否则买方不予支付。</w:t>
      </w:r>
      <w:r w:rsidR="00AC037D" w:rsidRPr="00135C80">
        <w:rPr>
          <w:rFonts w:ascii="宋体" w:hAnsi="宋体" w:cs="宋体"/>
          <w:b w:val="0"/>
          <w:bCs w:val="0"/>
          <w:color w:val="000000" w:themeColor="text1"/>
          <w:sz w:val="24"/>
          <w:szCs w:val="24"/>
        </w:rPr>
        <w:t xml:space="preserve"> </w:t>
      </w:r>
    </w:p>
    <w:p w14:paraId="23CDAF08" w14:textId="506D768D" w:rsidR="00195B95" w:rsidRPr="00135C80" w:rsidRDefault="00F97740">
      <w:pPr>
        <w:spacing w:line="360" w:lineRule="auto"/>
        <w:ind w:firstLineChars="200" w:firstLine="488"/>
        <w:rPr>
          <w:rFonts w:ascii="宋体" w:hAnsi="宋体" w:cs="宋体"/>
          <w:color w:val="000000" w:themeColor="text1"/>
          <w:sz w:val="24"/>
        </w:rPr>
      </w:pPr>
      <w:r w:rsidRPr="00135C80">
        <w:rPr>
          <w:rFonts w:ascii="宋体" w:hAnsi="宋体" w:cs="宋体" w:hint="eastAsia"/>
          <w:b/>
          <w:bCs/>
          <w:color w:val="000000" w:themeColor="text1"/>
          <w:sz w:val="24"/>
        </w:rPr>
        <w:t>7.</w:t>
      </w:r>
      <w:r w:rsidR="00135C80" w:rsidRPr="00135C80">
        <w:rPr>
          <w:rFonts w:hint="eastAsia"/>
        </w:rPr>
        <w:t xml:space="preserve"> </w:t>
      </w:r>
      <w:r w:rsidR="00135C80" w:rsidRPr="00135C80">
        <w:rPr>
          <w:rFonts w:ascii="宋体" w:hAnsi="宋体" w:cs="宋体" w:hint="eastAsia"/>
          <w:b/>
          <w:bCs/>
          <w:color w:val="000000" w:themeColor="text1"/>
          <w:sz w:val="24"/>
        </w:rPr>
        <w:t>本项目最高限价819504.00元</w:t>
      </w:r>
      <w:r w:rsidRPr="00135C80">
        <w:rPr>
          <w:rFonts w:ascii="宋体" w:hAnsi="宋体" w:cs="宋体" w:hint="eastAsia"/>
          <w:color w:val="000000" w:themeColor="text1"/>
          <w:sz w:val="24"/>
        </w:rPr>
        <w:t>。报价人总价报价均不得高于采购人发布的最高限价，否则其竞争性比选响应文件视为重大偏差，竞争性比选响应文件将按否决报价处理。</w:t>
      </w:r>
    </w:p>
    <w:p w14:paraId="24C089F1" w14:textId="77777777" w:rsidR="00195B95" w:rsidRPr="00135C80" w:rsidRDefault="00F97740">
      <w:pPr>
        <w:spacing w:line="360" w:lineRule="auto"/>
        <w:ind w:firstLineChars="200" w:firstLine="488"/>
        <w:rPr>
          <w:rFonts w:ascii="宋体" w:hAnsi="宋体" w:cs="宋体"/>
          <w:color w:val="000000" w:themeColor="text1"/>
          <w:sz w:val="24"/>
        </w:rPr>
      </w:pPr>
      <w:r w:rsidRPr="00135C80">
        <w:rPr>
          <w:rFonts w:ascii="宋体" w:hAnsi="宋体" w:cs="宋体" w:hint="eastAsia"/>
          <w:b/>
          <w:bCs/>
          <w:color w:val="000000" w:themeColor="text1"/>
          <w:sz w:val="24"/>
        </w:rPr>
        <w:t>8.保密条款：</w:t>
      </w:r>
      <w:r w:rsidRPr="00135C80">
        <w:rPr>
          <w:rFonts w:ascii="宋体" w:hAnsi="宋体" w:cs="宋体" w:hint="eastAsia"/>
          <w:color w:val="000000" w:themeColor="text1"/>
          <w:sz w:val="24"/>
        </w:rPr>
        <w:t>在报价人实施或参与本项目中，对获取到的重庆首讯科技有限公司提供的制度文件及生产资料等有保密义务。未经采购人书面许可，报价人不得对任何第三方透露本项目任何信息。</w:t>
      </w:r>
    </w:p>
    <w:p w14:paraId="0978B9B2" w14:textId="77777777" w:rsidR="00195B95" w:rsidRPr="00135C80" w:rsidRDefault="00F97740">
      <w:pPr>
        <w:spacing w:line="360" w:lineRule="auto"/>
        <w:ind w:firstLineChars="200" w:firstLine="488"/>
        <w:rPr>
          <w:rFonts w:ascii="宋体" w:hAnsi="宋体" w:cs="宋体"/>
          <w:color w:val="000000" w:themeColor="text1"/>
          <w:sz w:val="24"/>
        </w:rPr>
      </w:pPr>
      <w:r w:rsidRPr="00135C80">
        <w:rPr>
          <w:rFonts w:ascii="宋体" w:hAnsi="宋体" w:cs="宋体" w:hint="eastAsia"/>
          <w:b/>
          <w:bCs/>
          <w:color w:val="000000" w:themeColor="text1"/>
          <w:sz w:val="24"/>
        </w:rPr>
        <w:t>9.</w:t>
      </w:r>
      <w:r w:rsidRPr="00135C80">
        <w:rPr>
          <w:rFonts w:ascii="宋体" w:hAnsi="宋体" w:cs="宋体" w:hint="eastAsia"/>
          <w:color w:val="000000" w:themeColor="text1"/>
          <w:sz w:val="24"/>
        </w:rPr>
        <w:t>本次询价结果仅作为本项目实施单位选择的依据之一，甲方有权根据实际情况决定最终结果。</w:t>
      </w:r>
    </w:p>
    <w:p w14:paraId="77789EA7" w14:textId="77777777" w:rsidR="00195B95" w:rsidRPr="00135C80" w:rsidRDefault="00195B95">
      <w:pPr>
        <w:rPr>
          <w:color w:val="000000" w:themeColor="text1"/>
        </w:rPr>
      </w:pPr>
    </w:p>
    <w:p w14:paraId="696B6753" w14:textId="37B81249" w:rsidR="00195B95" w:rsidRPr="00135C80" w:rsidRDefault="00F97740">
      <w:pPr>
        <w:pStyle w:val="TOC1"/>
        <w:spacing w:line="360" w:lineRule="auto"/>
        <w:ind w:firstLineChars="200" w:firstLine="488"/>
        <w:rPr>
          <w:rFonts w:asciiTheme="minorEastAsia" w:eastAsiaTheme="minorEastAsia" w:hAnsiTheme="minorEastAsia" w:cstheme="minorEastAsia"/>
          <w:b/>
          <w:bCs/>
          <w:color w:val="000000" w:themeColor="text1"/>
          <w:sz w:val="24"/>
        </w:rPr>
      </w:pPr>
      <w:r w:rsidRPr="00135C80">
        <w:rPr>
          <w:rFonts w:asciiTheme="minorEastAsia" w:eastAsiaTheme="minorEastAsia" w:hAnsiTheme="minorEastAsia" w:cstheme="minorEastAsia" w:hint="eastAsia"/>
          <w:b/>
          <w:bCs/>
          <w:color w:val="000000" w:themeColor="text1"/>
          <w:sz w:val="24"/>
        </w:rPr>
        <w:t>10.资格要求：详见附录</w:t>
      </w:r>
    </w:p>
    <w:p w14:paraId="5867C254" w14:textId="77777777" w:rsidR="00195B95" w:rsidRPr="00135C80" w:rsidRDefault="00F97740">
      <w:pPr>
        <w:pStyle w:val="2"/>
        <w:jc w:val="center"/>
        <w:rPr>
          <w:rFonts w:ascii="宋体" w:hAnsi="宋体" w:cs="宋体"/>
          <w:color w:val="000000" w:themeColor="text1"/>
          <w:sz w:val="24"/>
          <w:szCs w:val="24"/>
        </w:rPr>
      </w:pPr>
      <w:bookmarkStart w:id="45" w:name="_Toc11329222"/>
      <w:bookmarkStart w:id="46" w:name="_Toc11284"/>
      <w:bookmarkStart w:id="47" w:name="_Toc31095"/>
      <w:bookmarkStart w:id="48" w:name="_Toc30198"/>
      <w:bookmarkStart w:id="49" w:name="_Toc17532"/>
      <w:r w:rsidRPr="00135C80">
        <w:rPr>
          <w:rFonts w:ascii="宋体" w:hAnsi="宋体" w:cs="宋体" w:hint="eastAsia"/>
          <w:color w:val="000000" w:themeColor="text1"/>
          <w:sz w:val="24"/>
          <w:szCs w:val="24"/>
        </w:rPr>
        <w:lastRenderedPageBreak/>
        <w:t>附录1  资格审查条件</w:t>
      </w:r>
      <w:bookmarkEnd w:id="45"/>
      <w:bookmarkEnd w:id="46"/>
      <w:bookmarkEnd w:id="47"/>
      <w:bookmarkEnd w:id="48"/>
      <w:bookmarkEnd w:id="49"/>
    </w:p>
    <w:tbl>
      <w:tblPr>
        <w:tblW w:w="91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108"/>
      </w:tblGrid>
      <w:tr w:rsidR="00135C80" w:rsidRPr="00135C80" w14:paraId="7C58CED7" w14:textId="77777777">
        <w:trPr>
          <w:trHeight w:val="220"/>
          <w:jc w:val="center"/>
        </w:trPr>
        <w:tc>
          <w:tcPr>
            <w:tcW w:w="9108" w:type="dxa"/>
            <w:vAlign w:val="center"/>
          </w:tcPr>
          <w:p w14:paraId="1F96EEED" w14:textId="77777777" w:rsidR="00195B95" w:rsidRPr="00135C80" w:rsidRDefault="00F97740">
            <w:pPr>
              <w:spacing w:line="400" w:lineRule="exact"/>
              <w:jc w:val="center"/>
              <w:rPr>
                <w:rFonts w:ascii="宋体" w:hAnsi="宋体" w:cs="宋体"/>
                <w:color w:val="000000" w:themeColor="text1"/>
                <w:szCs w:val="21"/>
              </w:rPr>
            </w:pPr>
            <w:r w:rsidRPr="00135C80">
              <w:rPr>
                <w:rFonts w:ascii="宋体" w:hAnsi="宋体" w:cs="宋体" w:hint="eastAsia"/>
                <w:color w:val="000000" w:themeColor="text1"/>
                <w:szCs w:val="21"/>
              </w:rPr>
              <w:t>服务提供商企业资质要求</w:t>
            </w:r>
          </w:p>
        </w:tc>
      </w:tr>
      <w:tr w:rsidR="00135C80" w:rsidRPr="00135C80" w14:paraId="71F56431" w14:textId="77777777">
        <w:trPr>
          <w:trHeight w:val="750"/>
          <w:jc w:val="center"/>
        </w:trPr>
        <w:tc>
          <w:tcPr>
            <w:tcW w:w="9108" w:type="dxa"/>
          </w:tcPr>
          <w:p w14:paraId="7603F8A7" w14:textId="53821FFB" w:rsidR="00195B95" w:rsidRPr="00135C80" w:rsidRDefault="00F97740">
            <w:pPr>
              <w:spacing w:line="360" w:lineRule="auto"/>
              <w:rPr>
                <w:rFonts w:asciiTheme="minorEastAsia" w:eastAsiaTheme="minorEastAsia" w:hAnsiTheme="minorEastAsia" w:cstheme="minorEastAsia"/>
                <w:color w:val="000000" w:themeColor="text1"/>
                <w:sz w:val="24"/>
              </w:rPr>
            </w:pPr>
            <w:r w:rsidRPr="00135C80">
              <w:rPr>
                <w:rFonts w:asciiTheme="minorEastAsia" w:eastAsiaTheme="minorEastAsia" w:hAnsiTheme="minorEastAsia" w:cstheme="minorEastAsia" w:hint="eastAsia"/>
                <w:color w:val="000000" w:themeColor="text1"/>
                <w:sz w:val="24"/>
              </w:rPr>
              <w:t>（1）投标人应为中国大陆境内合法注册的独立企业法人或事业法人，具备有效的营业执照或事业单位法人证书</w:t>
            </w:r>
            <w:r w:rsidR="00537CCF" w:rsidRPr="00537CCF">
              <w:rPr>
                <w:rFonts w:asciiTheme="minorEastAsia" w:eastAsiaTheme="minorEastAsia" w:hAnsiTheme="minorEastAsia" w:cstheme="minorEastAsia" w:hint="eastAsia"/>
                <w:color w:val="000000" w:themeColor="text1"/>
                <w:sz w:val="24"/>
              </w:rPr>
              <w:t>（经营范围：软件开发或软件服务）</w:t>
            </w:r>
            <w:r w:rsidRPr="00135C80">
              <w:rPr>
                <w:rFonts w:asciiTheme="minorEastAsia" w:eastAsiaTheme="minorEastAsia" w:hAnsiTheme="minorEastAsia" w:cstheme="minorEastAsia" w:hint="eastAsia"/>
                <w:color w:val="000000" w:themeColor="text1"/>
                <w:sz w:val="24"/>
              </w:rPr>
              <w:t>；</w:t>
            </w:r>
          </w:p>
          <w:p w14:paraId="116703E6" w14:textId="77777777" w:rsidR="00195B95" w:rsidRPr="00135C80" w:rsidRDefault="00F97740">
            <w:pPr>
              <w:spacing w:line="360" w:lineRule="auto"/>
              <w:rPr>
                <w:rFonts w:asciiTheme="minorEastAsia" w:eastAsiaTheme="minorEastAsia" w:hAnsiTheme="minorEastAsia" w:cstheme="minorEastAsia"/>
                <w:color w:val="000000" w:themeColor="text1"/>
                <w:sz w:val="24"/>
              </w:rPr>
            </w:pPr>
            <w:r w:rsidRPr="00135C80">
              <w:rPr>
                <w:rFonts w:asciiTheme="minorEastAsia" w:eastAsiaTheme="minorEastAsia" w:hAnsiTheme="minorEastAsia" w:cstheme="minorEastAsia" w:hint="eastAsia"/>
                <w:color w:val="000000" w:themeColor="text1"/>
                <w:sz w:val="24"/>
              </w:rPr>
              <w:t>（2）信誉良好：在国家企业信用信息公示系统（http://www.gsxt.gov.cn/）中未被列入严重违法失信企业名单（黑名单）信息；在“信用中国”网站（http://www.creditchina.gov.cn/）中未被列入失信惩戒执行人名单。</w:t>
            </w:r>
          </w:p>
          <w:p w14:paraId="380D5151" w14:textId="77777777" w:rsidR="00195B95" w:rsidRPr="00135C80" w:rsidRDefault="00F97740">
            <w:pPr>
              <w:spacing w:line="360" w:lineRule="auto"/>
              <w:rPr>
                <w:color w:val="000000" w:themeColor="text1"/>
              </w:rPr>
            </w:pPr>
            <w:r w:rsidRPr="00135C80">
              <w:rPr>
                <w:rFonts w:asciiTheme="minorEastAsia" w:eastAsiaTheme="minorEastAsia" w:hAnsiTheme="minorEastAsia" w:cstheme="minorEastAsia" w:hint="eastAsia"/>
                <w:color w:val="000000" w:themeColor="text1"/>
                <w:sz w:val="24"/>
              </w:rPr>
              <w:t>（3）2019年1月1日至投标截止日具有至少1项类似大数据平台服务类业绩。</w:t>
            </w:r>
          </w:p>
        </w:tc>
      </w:tr>
    </w:tbl>
    <w:p w14:paraId="6E11AED9" w14:textId="77777777" w:rsidR="00195B95" w:rsidRPr="00135C80" w:rsidRDefault="00F97740">
      <w:pPr>
        <w:spacing w:line="440" w:lineRule="exact"/>
        <w:ind w:firstLineChars="200" w:firstLine="448"/>
        <w:rPr>
          <w:rFonts w:asciiTheme="minorEastAsia" w:eastAsiaTheme="minorEastAsia" w:hAnsiTheme="minorEastAsia" w:cstheme="minorEastAsia"/>
          <w:b/>
          <w:bCs/>
          <w:caps/>
          <w:color w:val="000000" w:themeColor="text1"/>
          <w:sz w:val="22"/>
          <w:szCs w:val="22"/>
        </w:rPr>
      </w:pPr>
      <w:r w:rsidRPr="00135C80">
        <w:rPr>
          <w:rFonts w:asciiTheme="minorEastAsia" w:eastAsiaTheme="minorEastAsia" w:hAnsiTheme="minorEastAsia" w:cstheme="minorEastAsia" w:hint="eastAsia"/>
          <w:b/>
          <w:bCs/>
          <w:caps/>
          <w:color w:val="000000" w:themeColor="text1"/>
          <w:sz w:val="22"/>
          <w:szCs w:val="22"/>
        </w:rPr>
        <w:t>注：须提供营业执照或事业单位法人证书，信誉网站查询结果截图，类似业绩合同扫描件，并加盖单位公章。</w:t>
      </w:r>
      <w:bookmarkStart w:id="50" w:name="_Toc1778"/>
      <w:bookmarkStart w:id="51" w:name="_Toc19627"/>
      <w:bookmarkStart w:id="52" w:name="_Toc30995"/>
      <w:bookmarkStart w:id="53" w:name="_Toc11329223"/>
      <w:bookmarkStart w:id="54" w:name="_Toc17235"/>
    </w:p>
    <w:bookmarkEnd w:id="50"/>
    <w:bookmarkEnd w:id="51"/>
    <w:bookmarkEnd w:id="52"/>
    <w:bookmarkEnd w:id="53"/>
    <w:bookmarkEnd w:id="54"/>
    <w:p w14:paraId="376DAF32" w14:textId="77777777" w:rsidR="00195B95" w:rsidRPr="00135C80" w:rsidRDefault="00195B95">
      <w:pPr>
        <w:pStyle w:val="TOC1"/>
        <w:rPr>
          <w:color w:val="000000" w:themeColor="text1"/>
        </w:rPr>
      </w:pPr>
    </w:p>
    <w:p w14:paraId="05E6EE74" w14:textId="77777777" w:rsidR="00195B95" w:rsidRPr="00135C80" w:rsidRDefault="00F97740">
      <w:pPr>
        <w:spacing w:line="360" w:lineRule="auto"/>
        <w:ind w:firstLineChars="200" w:firstLine="488"/>
        <w:rPr>
          <w:rFonts w:ascii="宋体" w:hAnsi="宋体"/>
          <w:color w:val="000000" w:themeColor="text1"/>
          <w:sz w:val="24"/>
        </w:rPr>
      </w:pPr>
      <w:r w:rsidRPr="00135C80">
        <w:rPr>
          <w:rFonts w:ascii="宋体" w:hAnsi="宋体" w:hint="eastAsia"/>
          <w:b/>
          <w:bCs/>
          <w:color w:val="000000" w:themeColor="text1"/>
          <w:sz w:val="24"/>
        </w:rPr>
        <w:t>11.竞争性比选文件需加盖报价人的公章</w:t>
      </w:r>
      <w:r w:rsidRPr="00135C80">
        <w:rPr>
          <w:rFonts w:ascii="宋体" w:hAnsi="宋体" w:hint="eastAsia"/>
          <w:color w:val="000000" w:themeColor="text1"/>
          <w:sz w:val="24"/>
        </w:rPr>
        <w:t>，竞争性比选响应文件提交正本1份，副本2份，副本可为正本的复印件，竞争性比选响应文件需装订成册；报价人应提供竞争性比选响应文件</w:t>
      </w:r>
      <w:r w:rsidRPr="00135C80">
        <w:rPr>
          <w:rFonts w:ascii="宋体" w:hAnsi="宋体" w:hint="eastAsia"/>
          <w:b/>
          <w:bCs/>
          <w:color w:val="000000" w:themeColor="text1"/>
          <w:sz w:val="24"/>
        </w:rPr>
        <w:t>电子文件1份</w:t>
      </w:r>
      <w:r w:rsidRPr="00135C80">
        <w:rPr>
          <w:rFonts w:ascii="宋体" w:hAnsi="宋体" w:hint="eastAsia"/>
          <w:color w:val="000000" w:themeColor="text1"/>
          <w:sz w:val="24"/>
        </w:rPr>
        <w:t>（U盘1份，电子文件内容须包括竞争性比选响应文件全部内容）。当电子文件与纸质版竞争性比选响应文件不一致时，以纸质版竞争性比选响应文件为准，当正本与副本不一致时，以正本为准。</w:t>
      </w:r>
    </w:p>
    <w:p w14:paraId="07569117" w14:textId="77777777" w:rsidR="00195B95" w:rsidRPr="00135C80" w:rsidRDefault="00F97740">
      <w:pPr>
        <w:pStyle w:val="ab"/>
        <w:spacing w:before="0" w:after="0" w:line="360" w:lineRule="auto"/>
        <w:ind w:firstLineChars="200" w:firstLine="488"/>
        <w:jc w:val="left"/>
        <w:outlineLvl w:val="1"/>
        <w:rPr>
          <w:rFonts w:ascii="宋体" w:hAnsi="宋体"/>
          <w:color w:val="000000" w:themeColor="text1"/>
          <w:sz w:val="24"/>
          <w:szCs w:val="24"/>
        </w:rPr>
      </w:pPr>
      <w:r w:rsidRPr="00135C80">
        <w:rPr>
          <w:rFonts w:ascii="宋体" w:hAnsi="宋体" w:hint="eastAsia"/>
          <w:color w:val="000000" w:themeColor="text1"/>
          <w:sz w:val="24"/>
          <w:szCs w:val="24"/>
        </w:rPr>
        <w:t>12、本次竞争性比选响应文件的组成</w:t>
      </w:r>
    </w:p>
    <w:p w14:paraId="1F08D4A2" w14:textId="77777777" w:rsidR="00195B95" w:rsidRPr="00135C80" w:rsidRDefault="00F97740">
      <w:pPr>
        <w:spacing w:line="360" w:lineRule="auto"/>
        <w:ind w:firstLineChars="200" w:firstLine="486"/>
        <w:rPr>
          <w:rFonts w:ascii="宋体" w:hAnsi="宋体"/>
          <w:color w:val="000000" w:themeColor="text1"/>
          <w:sz w:val="24"/>
        </w:rPr>
      </w:pPr>
      <w:r w:rsidRPr="00135C80">
        <w:rPr>
          <w:rFonts w:ascii="宋体" w:hAnsi="宋体" w:hint="eastAsia"/>
          <w:color w:val="000000" w:themeColor="text1"/>
          <w:sz w:val="24"/>
        </w:rPr>
        <w:t>竞争性比选响应声明书、法定代表人身份证明和法定代表人授权委托书、报价一览表、资格要求材料、承诺书、报价人认为需要提供的其他相关文件（注：以上所有文件均须加盖报价人的公章）。</w:t>
      </w:r>
    </w:p>
    <w:p w14:paraId="30D203F3" w14:textId="77777777" w:rsidR="00195B95" w:rsidRPr="00135C80" w:rsidRDefault="00F97740">
      <w:pPr>
        <w:pStyle w:val="ab"/>
        <w:spacing w:before="0" w:after="0" w:line="360" w:lineRule="auto"/>
        <w:ind w:firstLineChars="200" w:firstLine="488"/>
        <w:jc w:val="left"/>
        <w:outlineLvl w:val="1"/>
        <w:rPr>
          <w:rFonts w:ascii="宋体" w:hAnsi="宋体"/>
          <w:color w:val="000000" w:themeColor="text1"/>
          <w:sz w:val="24"/>
          <w:szCs w:val="24"/>
        </w:rPr>
      </w:pPr>
      <w:r w:rsidRPr="00135C80">
        <w:rPr>
          <w:rFonts w:ascii="宋体" w:hAnsi="宋体" w:hint="eastAsia"/>
          <w:color w:val="000000" w:themeColor="text1"/>
          <w:sz w:val="24"/>
          <w:szCs w:val="24"/>
        </w:rPr>
        <w:t>13、密封要求</w:t>
      </w:r>
    </w:p>
    <w:p w14:paraId="03EE447E" w14:textId="77777777" w:rsidR="00195B95" w:rsidRPr="00135C80" w:rsidRDefault="00F97740">
      <w:pPr>
        <w:spacing w:line="360" w:lineRule="auto"/>
        <w:ind w:firstLineChars="200" w:firstLine="486"/>
        <w:rPr>
          <w:rFonts w:ascii="宋体" w:hAnsi="宋体"/>
          <w:color w:val="000000" w:themeColor="text1"/>
          <w:sz w:val="24"/>
        </w:rPr>
      </w:pPr>
      <w:r w:rsidRPr="00135C80">
        <w:rPr>
          <w:rFonts w:ascii="宋体" w:hAnsi="宋体" w:hint="eastAsia"/>
          <w:color w:val="000000" w:themeColor="text1"/>
          <w:sz w:val="24"/>
        </w:rPr>
        <w:t>竞争性比选响应文件密封到一个封袋中，在封套上写明：</w:t>
      </w:r>
    </w:p>
    <w:p w14:paraId="66C646A0" w14:textId="03988463" w:rsidR="00195B95" w:rsidRPr="00135C80" w:rsidRDefault="00135C80">
      <w:pPr>
        <w:spacing w:line="360" w:lineRule="auto"/>
        <w:ind w:firstLineChars="200" w:firstLine="486"/>
        <w:rPr>
          <w:rFonts w:ascii="宋体" w:hAnsi="宋体"/>
          <w:color w:val="000000" w:themeColor="text1"/>
          <w:sz w:val="24"/>
          <w:u w:val="single"/>
        </w:rPr>
      </w:pPr>
      <w:r w:rsidRPr="00135C80">
        <w:rPr>
          <w:rFonts w:ascii="宋体" w:hAnsi="宋体" w:hint="eastAsia"/>
          <w:color w:val="000000" w:themeColor="text1"/>
          <w:sz w:val="24"/>
          <w:u w:val="single"/>
        </w:rPr>
        <w:t>大数据平台主数据及ESB(企业服务总线)实施劳务外包</w:t>
      </w:r>
      <w:r w:rsidR="00F97740" w:rsidRPr="00135C80">
        <w:rPr>
          <w:rFonts w:ascii="宋体" w:hAnsi="宋体" w:hint="eastAsia"/>
          <w:color w:val="000000" w:themeColor="text1"/>
          <w:sz w:val="24"/>
          <w:u w:val="single"/>
        </w:rPr>
        <w:t>竞争性比选响应文件</w:t>
      </w:r>
    </w:p>
    <w:p w14:paraId="5F905272" w14:textId="0D777D5D" w:rsidR="00195B95" w:rsidRPr="00135C80" w:rsidRDefault="00F97740">
      <w:pPr>
        <w:spacing w:line="360" w:lineRule="auto"/>
        <w:ind w:leftChars="200" w:left="426"/>
        <w:rPr>
          <w:rFonts w:ascii="宋体" w:hAnsi="宋体"/>
          <w:color w:val="000000" w:themeColor="text1"/>
          <w:sz w:val="24"/>
        </w:rPr>
      </w:pPr>
      <w:r w:rsidRPr="00135C80">
        <w:rPr>
          <w:rFonts w:ascii="宋体" w:hAnsi="宋体" w:hint="eastAsia"/>
          <w:color w:val="000000" w:themeColor="text1"/>
          <w:sz w:val="24"/>
        </w:rPr>
        <w:t>在202</w:t>
      </w:r>
      <w:r w:rsidRPr="00135C80">
        <w:rPr>
          <w:rFonts w:ascii="宋体" w:hAnsi="宋体"/>
          <w:color w:val="000000" w:themeColor="text1"/>
          <w:sz w:val="24"/>
        </w:rPr>
        <w:t>1</w:t>
      </w:r>
      <w:r w:rsidRPr="00135C80">
        <w:rPr>
          <w:rFonts w:ascii="宋体" w:hAnsi="宋体" w:hint="eastAsia"/>
          <w:color w:val="000000" w:themeColor="text1"/>
          <w:sz w:val="24"/>
        </w:rPr>
        <w:t>年</w:t>
      </w:r>
      <w:r w:rsidR="00135C80" w:rsidRPr="00135C80">
        <w:rPr>
          <w:rFonts w:ascii="宋体" w:hAnsi="宋体"/>
          <w:color w:val="000000" w:themeColor="text1"/>
          <w:sz w:val="24"/>
          <w:u w:val="single"/>
        </w:rPr>
        <w:t>9</w:t>
      </w:r>
      <w:r w:rsidRPr="00135C80">
        <w:rPr>
          <w:rFonts w:ascii="宋体" w:hAnsi="宋体" w:hint="eastAsia"/>
          <w:color w:val="000000" w:themeColor="text1"/>
          <w:sz w:val="24"/>
        </w:rPr>
        <w:t>月</w:t>
      </w:r>
      <w:r w:rsidRPr="00135C80">
        <w:rPr>
          <w:rFonts w:ascii="宋体" w:hAnsi="宋体" w:hint="eastAsia"/>
          <w:color w:val="000000" w:themeColor="text1"/>
          <w:sz w:val="24"/>
          <w:u w:val="single"/>
        </w:rPr>
        <w:t>2</w:t>
      </w:r>
      <w:r w:rsidR="00135C80" w:rsidRPr="00135C80">
        <w:rPr>
          <w:rFonts w:ascii="宋体" w:hAnsi="宋体"/>
          <w:color w:val="000000" w:themeColor="text1"/>
          <w:sz w:val="24"/>
          <w:u w:val="single"/>
        </w:rPr>
        <w:t>2</w:t>
      </w:r>
      <w:r w:rsidRPr="00135C80">
        <w:rPr>
          <w:rFonts w:ascii="宋体" w:hAnsi="宋体" w:hint="eastAsia"/>
          <w:color w:val="000000" w:themeColor="text1"/>
          <w:sz w:val="24"/>
        </w:rPr>
        <w:t>日1</w:t>
      </w:r>
      <w:r w:rsidR="00135C80" w:rsidRPr="00135C80">
        <w:rPr>
          <w:rFonts w:ascii="宋体" w:hAnsi="宋体"/>
          <w:color w:val="000000" w:themeColor="text1"/>
          <w:sz w:val="24"/>
        </w:rPr>
        <w:t>4</w:t>
      </w:r>
      <w:r w:rsidRPr="00135C80">
        <w:rPr>
          <w:rFonts w:ascii="宋体" w:hAnsi="宋体" w:hint="eastAsia"/>
          <w:color w:val="000000" w:themeColor="text1"/>
          <w:sz w:val="24"/>
        </w:rPr>
        <w:t>：00时前不得开启</w:t>
      </w:r>
    </w:p>
    <w:p w14:paraId="3EB7D5F3" w14:textId="77777777" w:rsidR="00195B95" w:rsidRPr="00135C80" w:rsidRDefault="00F97740">
      <w:pPr>
        <w:pStyle w:val="ab"/>
        <w:spacing w:before="0" w:after="0" w:line="360" w:lineRule="auto"/>
        <w:ind w:firstLineChars="200" w:firstLine="488"/>
        <w:jc w:val="left"/>
        <w:outlineLvl w:val="1"/>
        <w:rPr>
          <w:rFonts w:ascii="宋体" w:hAnsi="宋体"/>
          <w:color w:val="000000" w:themeColor="text1"/>
          <w:sz w:val="24"/>
          <w:szCs w:val="24"/>
        </w:rPr>
      </w:pPr>
      <w:r w:rsidRPr="00135C80">
        <w:rPr>
          <w:rFonts w:ascii="宋体" w:hAnsi="宋体" w:hint="eastAsia"/>
          <w:color w:val="000000" w:themeColor="text1"/>
          <w:sz w:val="24"/>
          <w:szCs w:val="24"/>
        </w:rPr>
        <w:t>14、竞争性</w:t>
      </w:r>
      <w:r w:rsidRPr="00135C80">
        <w:rPr>
          <w:rFonts w:ascii="宋体" w:hAnsi="宋体"/>
          <w:color w:val="000000" w:themeColor="text1"/>
          <w:sz w:val="24"/>
          <w:szCs w:val="24"/>
        </w:rPr>
        <w:t>比选响应文件的递交</w:t>
      </w:r>
    </w:p>
    <w:p w14:paraId="2D97B2C1" w14:textId="2CDCF815" w:rsidR="00195B95" w:rsidRPr="00135C80" w:rsidRDefault="00F97740">
      <w:pPr>
        <w:spacing w:line="360" w:lineRule="auto"/>
        <w:ind w:leftChars="200" w:left="426"/>
        <w:rPr>
          <w:rFonts w:ascii="宋体" w:hAnsi="宋体"/>
          <w:color w:val="000000" w:themeColor="text1"/>
          <w:sz w:val="24"/>
        </w:rPr>
      </w:pPr>
      <w:r w:rsidRPr="00135C80">
        <w:rPr>
          <w:rFonts w:ascii="宋体" w:hAnsi="宋体" w:hint="eastAsia"/>
          <w:color w:val="000000" w:themeColor="text1"/>
          <w:sz w:val="24"/>
        </w:rPr>
        <w:t>（1）</w:t>
      </w:r>
      <w:r w:rsidRPr="00135C80">
        <w:rPr>
          <w:rFonts w:ascii="宋体" w:hAnsi="宋体"/>
          <w:color w:val="000000" w:themeColor="text1"/>
          <w:sz w:val="24"/>
        </w:rPr>
        <w:t>报价截止时间和开标时间：2021年</w:t>
      </w:r>
      <w:r w:rsidR="00135C80" w:rsidRPr="00135C80">
        <w:rPr>
          <w:rFonts w:ascii="宋体" w:hAnsi="宋体"/>
          <w:color w:val="000000" w:themeColor="text1"/>
          <w:sz w:val="24"/>
          <w:u w:val="single"/>
        </w:rPr>
        <w:t>9</w:t>
      </w:r>
      <w:r w:rsidRPr="00135C80">
        <w:rPr>
          <w:rFonts w:ascii="宋体" w:hAnsi="宋体"/>
          <w:color w:val="000000" w:themeColor="text1"/>
          <w:sz w:val="24"/>
        </w:rPr>
        <w:t>月</w:t>
      </w:r>
      <w:r w:rsidRPr="00135C80">
        <w:rPr>
          <w:rFonts w:ascii="宋体" w:hAnsi="宋体" w:hint="eastAsia"/>
          <w:color w:val="000000" w:themeColor="text1"/>
          <w:sz w:val="24"/>
          <w:u w:val="single"/>
        </w:rPr>
        <w:t>2</w:t>
      </w:r>
      <w:r w:rsidR="00135C80" w:rsidRPr="00135C80">
        <w:rPr>
          <w:rFonts w:ascii="宋体" w:hAnsi="宋体"/>
          <w:color w:val="000000" w:themeColor="text1"/>
          <w:sz w:val="24"/>
          <w:u w:val="single"/>
        </w:rPr>
        <w:t>2</w:t>
      </w:r>
      <w:r w:rsidRPr="00135C80">
        <w:rPr>
          <w:rFonts w:ascii="宋体" w:hAnsi="宋体"/>
          <w:color w:val="000000" w:themeColor="text1"/>
          <w:sz w:val="24"/>
        </w:rPr>
        <w:t>日1</w:t>
      </w:r>
      <w:r w:rsidR="00135C80" w:rsidRPr="00135C80">
        <w:rPr>
          <w:rFonts w:ascii="宋体" w:hAnsi="宋体"/>
          <w:color w:val="000000" w:themeColor="text1"/>
          <w:sz w:val="24"/>
        </w:rPr>
        <w:t>4</w:t>
      </w:r>
      <w:r w:rsidRPr="00135C80">
        <w:rPr>
          <w:rFonts w:ascii="宋体" w:hAnsi="宋体" w:hint="eastAsia"/>
          <w:color w:val="000000" w:themeColor="text1"/>
          <w:sz w:val="24"/>
        </w:rPr>
        <w:t>:00</w:t>
      </w:r>
      <w:r w:rsidRPr="00135C80">
        <w:rPr>
          <w:rFonts w:ascii="宋体" w:hAnsi="宋体"/>
          <w:color w:val="000000" w:themeColor="text1"/>
          <w:sz w:val="24"/>
        </w:rPr>
        <w:t>分（北京时间）。</w:t>
      </w:r>
    </w:p>
    <w:p w14:paraId="2FB16A09" w14:textId="342616CB" w:rsidR="00195B95" w:rsidRPr="00135C80" w:rsidRDefault="00F97740">
      <w:pPr>
        <w:spacing w:line="360" w:lineRule="auto"/>
        <w:ind w:leftChars="200" w:left="426"/>
        <w:rPr>
          <w:rFonts w:ascii="宋体" w:hAnsi="宋体"/>
          <w:color w:val="000000" w:themeColor="text1"/>
          <w:sz w:val="24"/>
        </w:rPr>
      </w:pPr>
      <w:r w:rsidRPr="00135C80">
        <w:rPr>
          <w:rFonts w:ascii="宋体" w:hAnsi="宋体" w:hint="eastAsia"/>
          <w:color w:val="000000" w:themeColor="text1"/>
          <w:sz w:val="24"/>
        </w:rPr>
        <w:t>（2）</w:t>
      </w:r>
      <w:r w:rsidRPr="00135C80">
        <w:rPr>
          <w:rFonts w:ascii="宋体" w:hAnsi="宋体"/>
          <w:color w:val="000000" w:themeColor="text1"/>
          <w:sz w:val="24"/>
        </w:rPr>
        <w:t>报价地点和开标地点：</w:t>
      </w:r>
      <w:r w:rsidRPr="00135C80">
        <w:rPr>
          <w:rFonts w:ascii="宋体" w:hAnsi="宋体" w:hint="eastAsia"/>
          <w:color w:val="000000" w:themeColor="text1"/>
          <w:sz w:val="24"/>
        </w:rPr>
        <w:t>重庆市南岸区四公里内环入口200米处重庆首讯科技大楼</w:t>
      </w:r>
    </w:p>
    <w:p w14:paraId="443D9F87" w14:textId="77777777" w:rsidR="00195B95" w:rsidRPr="00135C80" w:rsidRDefault="00F97740">
      <w:pPr>
        <w:spacing w:line="360" w:lineRule="auto"/>
        <w:ind w:leftChars="200" w:left="426"/>
        <w:rPr>
          <w:rFonts w:ascii="宋体" w:hAnsi="宋体"/>
          <w:color w:val="000000" w:themeColor="text1"/>
          <w:sz w:val="24"/>
        </w:rPr>
      </w:pPr>
      <w:r w:rsidRPr="00135C80">
        <w:rPr>
          <w:rFonts w:ascii="宋体" w:hAnsi="宋体" w:hint="eastAsia"/>
          <w:color w:val="000000" w:themeColor="text1"/>
          <w:sz w:val="24"/>
        </w:rPr>
        <w:t>（3）</w:t>
      </w:r>
      <w:r w:rsidRPr="00135C80">
        <w:rPr>
          <w:rFonts w:ascii="宋体" w:hAnsi="宋体"/>
          <w:color w:val="000000" w:themeColor="text1"/>
          <w:sz w:val="24"/>
        </w:rPr>
        <w:t>逾期送达，或未送达指定地点，或未密封的竞争性比选响应文件，采购人不予</w:t>
      </w:r>
      <w:r w:rsidRPr="00135C80">
        <w:rPr>
          <w:rFonts w:ascii="宋体" w:hAnsi="宋体"/>
          <w:color w:val="000000" w:themeColor="text1"/>
          <w:sz w:val="24"/>
        </w:rPr>
        <w:lastRenderedPageBreak/>
        <w:t>受理。</w:t>
      </w:r>
    </w:p>
    <w:p w14:paraId="0B1DEA18" w14:textId="77777777" w:rsidR="00195B95" w:rsidRPr="00135C80" w:rsidRDefault="00F97740">
      <w:pPr>
        <w:spacing w:line="360" w:lineRule="auto"/>
        <w:ind w:leftChars="200" w:left="426"/>
        <w:rPr>
          <w:rFonts w:ascii="宋体" w:hAnsi="宋体"/>
          <w:color w:val="000000" w:themeColor="text1"/>
          <w:sz w:val="24"/>
        </w:rPr>
      </w:pPr>
      <w:r w:rsidRPr="00135C80">
        <w:rPr>
          <w:rFonts w:ascii="宋体" w:hAnsi="宋体" w:hint="eastAsia"/>
          <w:color w:val="000000" w:themeColor="text1"/>
          <w:sz w:val="24"/>
        </w:rPr>
        <w:t>（</w:t>
      </w:r>
      <w:r w:rsidRPr="00135C80">
        <w:rPr>
          <w:rFonts w:ascii="宋体" w:hAnsi="宋体"/>
          <w:color w:val="000000" w:themeColor="text1"/>
          <w:sz w:val="24"/>
        </w:rPr>
        <w:t>4</w:t>
      </w:r>
      <w:r w:rsidRPr="00135C80">
        <w:rPr>
          <w:rFonts w:ascii="宋体" w:hAnsi="宋体" w:hint="eastAsia"/>
          <w:color w:val="000000" w:themeColor="text1"/>
          <w:sz w:val="24"/>
        </w:rPr>
        <w:t>）文件递交方式：现场递交或邮寄，若采用现场递交方式需在投标截止当天将文件送达并参与现场开标；若采用邮寄方式需用EMS邮寄至重庆市南岸区四公里重庆首讯科技股份有限公司，否则采购人有权拒收，采用邮寄方式的报价人默认认可采购人的开标结果，不得由此提出任何质疑。</w:t>
      </w:r>
    </w:p>
    <w:p w14:paraId="15AA4B5A" w14:textId="77777777" w:rsidR="00195B95" w:rsidRPr="00135C80" w:rsidRDefault="00F97740">
      <w:pPr>
        <w:pStyle w:val="ab"/>
        <w:spacing w:before="0" w:after="0" w:line="360" w:lineRule="auto"/>
        <w:jc w:val="left"/>
        <w:outlineLvl w:val="1"/>
        <w:rPr>
          <w:rFonts w:ascii="宋体" w:hAnsi="宋体"/>
          <w:color w:val="000000" w:themeColor="text1"/>
          <w:sz w:val="24"/>
          <w:szCs w:val="24"/>
        </w:rPr>
      </w:pPr>
      <w:r w:rsidRPr="00135C80">
        <w:rPr>
          <w:rFonts w:ascii="宋体" w:hAnsi="宋体" w:hint="eastAsia"/>
          <w:color w:val="000000" w:themeColor="text1"/>
          <w:sz w:val="24"/>
          <w:szCs w:val="24"/>
        </w:rPr>
        <w:t>15、联系方式</w:t>
      </w:r>
    </w:p>
    <w:p w14:paraId="41196AC0" w14:textId="55C3B998" w:rsidR="00195B95" w:rsidRPr="00135C80" w:rsidRDefault="00F97740">
      <w:pPr>
        <w:spacing w:line="360" w:lineRule="auto"/>
        <w:ind w:leftChars="200" w:left="426"/>
        <w:rPr>
          <w:rFonts w:ascii="宋体" w:hAnsi="宋体"/>
          <w:color w:val="000000" w:themeColor="text1"/>
          <w:sz w:val="24"/>
        </w:rPr>
      </w:pPr>
      <w:r w:rsidRPr="00135C80">
        <w:rPr>
          <w:rFonts w:ascii="宋体" w:hAnsi="宋体" w:hint="eastAsia"/>
          <w:color w:val="000000" w:themeColor="text1"/>
          <w:sz w:val="24"/>
        </w:rPr>
        <w:t>联系人:</w:t>
      </w:r>
      <w:r w:rsidR="00135C80" w:rsidRPr="00135C80">
        <w:rPr>
          <w:rFonts w:ascii="宋体" w:hAnsi="宋体" w:hint="eastAsia"/>
          <w:color w:val="000000" w:themeColor="text1"/>
          <w:sz w:val="24"/>
        </w:rPr>
        <w:t>方映鑫</w:t>
      </w:r>
      <w:r w:rsidRPr="00135C80">
        <w:rPr>
          <w:rFonts w:ascii="宋体" w:hAnsi="宋体" w:hint="eastAsia"/>
          <w:color w:val="000000" w:themeColor="text1"/>
          <w:sz w:val="24"/>
        </w:rPr>
        <w:t xml:space="preserve">       </w:t>
      </w:r>
    </w:p>
    <w:p w14:paraId="0721244A" w14:textId="12028071" w:rsidR="00195B95" w:rsidRPr="00135C80" w:rsidRDefault="00F97740">
      <w:pPr>
        <w:spacing w:line="360" w:lineRule="auto"/>
        <w:ind w:leftChars="200" w:left="426"/>
        <w:rPr>
          <w:rFonts w:ascii="宋体" w:hAnsi="宋体"/>
          <w:color w:val="000000" w:themeColor="text1"/>
          <w:sz w:val="24"/>
        </w:rPr>
      </w:pPr>
      <w:r w:rsidRPr="00135C80">
        <w:rPr>
          <w:rFonts w:ascii="宋体" w:hAnsi="宋体" w:hint="eastAsia"/>
          <w:color w:val="000000" w:themeColor="text1"/>
          <w:sz w:val="24"/>
        </w:rPr>
        <w:t>电话：</w:t>
      </w:r>
      <w:r w:rsidR="00135C80" w:rsidRPr="00135C80">
        <w:rPr>
          <w:rFonts w:ascii="宋体" w:hAnsi="宋体" w:hint="eastAsia"/>
          <w:color w:val="000000" w:themeColor="text1"/>
          <w:sz w:val="24"/>
        </w:rPr>
        <w:t>1</w:t>
      </w:r>
      <w:r w:rsidR="00135C80" w:rsidRPr="00135C80">
        <w:rPr>
          <w:rFonts w:ascii="宋体" w:hAnsi="宋体"/>
          <w:color w:val="000000" w:themeColor="text1"/>
          <w:sz w:val="24"/>
        </w:rPr>
        <w:t>9922923241</w:t>
      </w:r>
      <w:r w:rsidRPr="00135C80">
        <w:rPr>
          <w:rFonts w:ascii="宋体" w:hAnsi="宋体" w:hint="eastAsia"/>
          <w:color w:val="000000" w:themeColor="text1"/>
          <w:sz w:val="24"/>
        </w:rPr>
        <w:t xml:space="preserve">   </w:t>
      </w:r>
    </w:p>
    <w:p w14:paraId="1D79EAE0" w14:textId="2B33AD1D" w:rsidR="00195B95" w:rsidRPr="00135C80" w:rsidRDefault="00F97740">
      <w:pPr>
        <w:spacing w:line="360" w:lineRule="auto"/>
        <w:ind w:leftChars="200" w:left="426"/>
        <w:rPr>
          <w:rFonts w:ascii="宋体" w:hAnsi="宋体"/>
          <w:color w:val="000000" w:themeColor="text1"/>
          <w:sz w:val="24"/>
        </w:rPr>
      </w:pPr>
      <w:r w:rsidRPr="00135C80">
        <w:rPr>
          <w:rFonts w:ascii="宋体" w:hAnsi="宋体" w:hint="eastAsia"/>
          <w:color w:val="000000" w:themeColor="text1"/>
          <w:sz w:val="24"/>
        </w:rPr>
        <w:t>监督电话：</w:t>
      </w:r>
      <w:r w:rsidR="00135C80" w:rsidRPr="00135C80">
        <w:rPr>
          <w:rFonts w:ascii="宋体" w:hAnsi="宋体"/>
          <w:color w:val="000000" w:themeColor="text1"/>
          <w:sz w:val="24"/>
        </w:rPr>
        <w:t xml:space="preserve">023-86376833 </w:t>
      </w:r>
      <w:r w:rsidRPr="00135C80">
        <w:rPr>
          <w:rFonts w:ascii="宋体" w:hAnsi="宋体" w:hint="eastAsia"/>
          <w:color w:val="000000" w:themeColor="text1"/>
          <w:sz w:val="24"/>
        </w:rPr>
        <w:t xml:space="preserve">  </w:t>
      </w:r>
    </w:p>
    <w:p w14:paraId="69344B7E" w14:textId="77777777" w:rsidR="00195B95" w:rsidRPr="00135C80" w:rsidRDefault="00F97740">
      <w:pPr>
        <w:spacing w:line="360" w:lineRule="auto"/>
        <w:ind w:leftChars="200" w:left="426"/>
        <w:rPr>
          <w:rFonts w:ascii="宋体" w:hAnsi="宋体"/>
          <w:color w:val="000000" w:themeColor="text1"/>
          <w:sz w:val="24"/>
        </w:rPr>
      </w:pPr>
      <w:r w:rsidRPr="00135C80">
        <w:rPr>
          <w:rFonts w:ascii="宋体" w:hAnsi="宋体" w:hint="eastAsia"/>
          <w:color w:val="000000" w:themeColor="text1"/>
          <w:sz w:val="24"/>
        </w:rPr>
        <w:t>地址：庆市南岸区四公里内环入口200米处重庆首讯科技大楼</w:t>
      </w:r>
    </w:p>
    <w:p w14:paraId="164122DA" w14:textId="77777777" w:rsidR="00195B95" w:rsidRPr="00135C80" w:rsidRDefault="00195B95">
      <w:pPr>
        <w:rPr>
          <w:color w:val="000000" w:themeColor="text1"/>
        </w:rPr>
      </w:pPr>
    </w:p>
    <w:p w14:paraId="5BE2C542" w14:textId="77777777" w:rsidR="00195B95" w:rsidRPr="00135C80" w:rsidRDefault="00F97740">
      <w:pPr>
        <w:rPr>
          <w:color w:val="000000" w:themeColor="text1"/>
        </w:rPr>
      </w:pPr>
      <w:r w:rsidRPr="00135C80">
        <w:rPr>
          <w:rFonts w:hint="eastAsia"/>
          <w:color w:val="000000" w:themeColor="text1"/>
        </w:rPr>
        <w:br w:type="page"/>
      </w:r>
    </w:p>
    <w:p w14:paraId="25B65A6E" w14:textId="77777777" w:rsidR="00195B95" w:rsidRPr="00135C80" w:rsidRDefault="00F97740">
      <w:pPr>
        <w:jc w:val="center"/>
        <w:outlineLvl w:val="0"/>
        <w:rPr>
          <w:b/>
          <w:bCs/>
          <w:color w:val="000000" w:themeColor="text1"/>
          <w:sz w:val="48"/>
          <w:szCs w:val="48"/>
        </w:rPr>
      </w:pPr>
      <w:r w:rsidRPr="00135C80">
        <w:rPr>
          <w:rFonts w:ascii="宋体" w:hAnsi="宋体" w:cs="宋体" w:hint="eastAsia"/>
          <w:b/>
          <w:bCs/>
          <w:smallCaps/>
          <w:color w:val="000000" w:themeColor="text1"/>
          <w:sz w:val="48"/>
          <w:szCs w:val="48"/>
        </w:rPr>
        <w:lastRenderedPageBreak/>
        <w:t>第三章 评标办法（综合评估法）</w:t>
      </w:r>
    </w:p>
    <w:p w14:paraId="5FB8058D" w14:textId="77777777" w:rsidR="00195B95" w:rsidRPr="00135C80" w:rsidRDefault="00F97740">
      <w:pPr>
        <w:spacing w:line="360" w:lineRule="auto"/>
        <w:rPr>
          <w:b/>
          <w:bCs/>
          <w:color w:val="000000" w:themeColor="text1"/>
          <w:sz w:val="24"/>
          <w:szCs w:val="28"/>
        </w:rPr>
      </w:pPr>
      <w:r w:rsidRPr="00135C80">
        <w:rPr>
          <w:rFonts w:hint="eastAsia"/>
          <w:b/>
          <w:bCs/>
          <w:color w:val="000000" w:themeColor="text1"/>
          <w:sz w:val="24"/>
          <w:szCs w:val="28"/>
        </w:rPr>
        <w:t>本项目采用综合评估法进行评标。</w:t>
      </w: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22"/>
        <w:gridCol w:w="377"/>
        <w:gridCol w:w="352"/>
        <w:gridCol w:w="767"/>
        <w:gridCol w:w="493"/>
        <w:gridCol w:w="1084"/>
        <w:gridCol w:w="4379"/>
        <w:gridCol w:w="48"/>
      </w:tblGrid>
      <w:tr w:rsidR="00135C80" w:rsidRPr="00135C80" w14:paraId="21FCEAFE" w14:textId="77777777">
        <w:trPr>
          <w:trHeight w:val="526"/>
        </w:trPr>
        <w:tc>
          <w:tcPr>
            <w:tcW w:w="1022" w:type="dxa"/>
            <w:vAlign w:val="center"/>
          </w:tcPr>
          <w:p w14:paraId="31B9D907" w14:textId="77777777" w:rsidR="00195B95" w:rsidRPr="00135C80" w:rsidRDefault="00F97740">
            <w:pPr>
              <w:snapToGrid w:val="0"/>
              <w:spacing w:line="400" w:lineRule="exact"/>
              <w:jc w:val="center"/>
              <w:rPr>
                <w:rFonts w:ascii="宋体" w:hAnsi="宋体" w:cs="宋体"/>
                <w:b/>
                <w:color w:val="000000" w:themeColor="text1"/>
                <w:kern w:val="0"/>
              </w:rPr>
            </w:pPr>
            <w:r w:rsidRPr="00135C80">
              <w:rPr>
                <w:rFonts w:ascii="宋体" w:hAnsi="宋体" w:cs="宋体" w:hint="eastAsia"/>
                <w:b/>
                <w:color w:val="000000" w:themeColor="text1"/>
                <w:kern w:val="0"/>
              </w:rPr>
              <w:t>条款号</w:t>
            </w:r>
          </w:p>
        </w:tc>
        <w:tc>
          <w:tcPr>
            <w:tcW w:w="1496" w:type="dxa"/>
            <w:gridSpan w:val="3"/>
            <w:vAlign w:val="center"/>
          </w:tcPr>
          <w:p w14:paraId="41C79D1C" w14:textId="77777777" w:rsidR="00195B95" w:rsidRPr="00135C80" w:rsidRDefault="00F97740">
            <w:pPr>
              <w:snapToGrid w:val="0"/>
              <w:spacing w:line="400" w:lineRule="exact"/>
              <w:jc w:val="center"/>
              <w:rPr>
                <w:rFonts w:ascii="宋体" w:hAnsi="宋体" w:cs="宋体"/>
                <w:b/>
                <w:color w:val="000000" w:themeColor="text1"/>
                <w:kern w:val="0"/>
              </w:rPr>
            </w:pPr>
            <w:r w:rsidRPr="00135C80">
              <w:rPr>
                <w:rFonts w:ascii="宋体" w:hAnsi="宋体" w:cs="宋体" w:hint="eastAsia"/>
                <w:b/>
                <w:color w:val="000000" w:themeColor="text1"/>
                <w:kern w:val="0"/>
              </w:rPr>
              <w:t>条款名称</w:t>
            </w:r>
          </w:p>
        </w:tc>
        <w:tc>
          <w:tcPr>
            <w:tcW w:w="6004" w:type="dxa"/>
            <w:gridSpan w:val="4"/>
            <w:vAlign w:val="center"/>
          </w:tcPr>
          <w:p w14:paraId="21E32486" w14:textId="77777777" w:rsidR="00195B95" w:rsidRPr="00135C80" w:rsidRDefault="00F97740">
            <w:pPr>
              <w:snapToGrid w:val="0"/>
              <w:spacing w:line="400" w:lineRule="exact"/>
              <w:jc w:val="center"/>
              <w:rPr>
                <w:rFonts w:ascii="宋体" w:hAnsi="宋体" w:cs="宋体"/>
                <w:b/>
                <w:color w:val="000000" w:themeColor="text1"/>
                <w:kern w:val="0"/>
              </w:rPr>
            </w:pPr>
            <w:r w:rsidRPr="00135C80">
              <w:rPr>
                <w:rFonts w:ascii="宋体" w:hAnsi="宋体" w:cs="宋体" w:hint="eastAsia"/>
                <w:b/>
                <w:color w:val="000000" w:themeColor="text1"/>
                <w:kern w:val="0"/>
              </w:rPr>
              <w:t>评审因素与评审标准</w:t>
            </w:r>
          </w:p>
        </w:tc>
      </w:tr>
      <w:tr w:rsidR="00135C80" w:rsidRPr="00135C80" w14:paraId="18EBFE9D" w14:textId="77777777">
        <w:trPr>
          <w:trHeight w:val="526"/>
        </w:trPr>
        <w:tc>
          <w:tcPr>
            <w:tcW w:w="1022" w:type="dxa"/>
            <w:vAlign w:val="center"/>
          </w:tcPr>
          <w:p w14:paraId="7ECFE298" w14:textId="77777777" w:rsidR="00195B95" w:rsidRPr="00135C80" w:rsidRDefault="00F97740">
            <w:pPr>
              <w:snapToGrid w:val="0"/>
              <w:spacing w:line="400" w:lineRule="exact"/>
              <w:jc w:val="center"/>
              <w:rPr>
                <w:rFonts w:ascii="宋体" w:hAnsi="宋体" w:cs="宋体"/>
                <w:b/>
                <w:color w:val="000000" w:themeColor="text1"/>
                <w:kern w:val="0"/>
              </w:rPr>
            </w:pPr>
            <w:r w:rsidRPr="00135C80">
              <w:rPr>
                <w:rFonts w:ascii="宋体" w:hAnsi="宋体" w:cs="宋体" w:hint="eastAsia"/>
                <w:b/>
                <w:color w:val="000000" w:themeColor="text1"/>
                <w:kern w:val="0"/>
              </w:rPr>
              <w:t>1</w:t>
            </w:r>
          </w:p>
        </w:tc>
        <w:tc>
          <w:tcPr>
            <w:tcW w:w="7500" w:type="dxa"/>
            <w:gridSpan w:val="7"/>
            <w:vAlign w:val="center"/>
          </w:tcPr>
          <w:p w14:paraId="0834D6A3" w14:textId="77777777" w:rsidR="00195B95" w:rsidRPr="00135C80" w:rsidRDefault="00F97740">
            <w:pPr>
              <w:snapToGrid w:val="0"/>
              <w:spacing w:line="400" w:lineRule="exact"/>
              <w:jc w:val="center"/>
              <w:rPr>
                <w:rFonts w:ascii="宋体" w:hAnsi="宋体" w:cs="宋体"/>
                <w:b/>
                <w:color w:val="000000" w:themeColor="text1"/>
                <w:kern w:val="0"/>
              </w:rPr>
            </w:pPr>
            <w:r w:rsidRPr="00135C80">
              <w:rPr>
                <w:rFonts w:ascii="宋体" w:hAnsi="宋体" w:cs="宋体" w:hint="eastAsia"/>
                <w:b/>
                <w:color w:val="000000" w:themeColor="text1"/>
                <w:kern w:val="0"/>
              </w:rPr>
              <w:t>如出现得分(精确到小数点后两位)相等时，按以下原则确定第一中标候选人：</w:t>
            </w:r>
          </w:p>
          <w:p w14:paraId="6E1AD09A" w14:textId="77777777" w:rsidR="00195B95" w:rsidRPr="00135C80" w:rsidRDefault="00F97740">
            <w:pPr>
              <w:snapToGrid w:val="0"/>
              <w:spacing w:line="400" w:lineRule="exact"/>
              <w:rPr>
                <w:rFonts w:ascii="宋体" w:hAnsi="宋体" w:cs="宋体"/>
                <w:b/>
                <w:color w:val="000000" w:themeColor="text1"/>
                <w:kern w:val="0"/>
              </w:rPr>
            </w:pPr>
            <w:r w:rsidRPr="00135C80">
              <w:rPr>
                <w:rFonts w:ascii="宋体" w:hAnsi="宋体" w:cs="宋体" w:hint="eastAsia"/>
                <w:b/>
                <w:color w:val="000000" w:themeColor="text1"/>
                <w:kern w:val="0"/>
              </w:rPr>
              <w:t>（1）以评标价低的报价人优先；</w:t>
            </w:r>
          </w:p>
          <w:p w14:paraId="15C1964A" w14:textId="77777777" w:rsidR="00195B95" w:rsidRPr="00135C80" w:rsidRDefault="00F97740">
            <w:pPr>
              <w:snapToGrid w:val="0"/>
              <w:spacing w:line="400" w:lineRule="exact"/>
              <w:rPr>
                <w:rFonts w:ascii="宋体" w:hAnsi="宋体" w:cs="宋体"/>
                <w:b/>
                <w:color w:val="000000" w:themeColor="text1"/>
                <w:kern w:val="0"/>
              </w:rPr>
            </w:pPr>
            <w:r w:rsidRPr="00135C80">
              <w:rPr>
                <w:rFonts w:ascii="宋体" w:hAnsi="宋体" w:cs="宋体" w:hint="eastAsia"/>
                <w:b/>
                <w:color w:val="000000" w:themeColor="text1"/>
                <w:kern w:val="0"/>
              </w:rPr>
              <w:t>（2）如评标价也相同时，以技术得分较高的报价人优先；</w:t>
            </w:r>
          </w:p>
          <w:p w14:paraId="3EAF4F8D" w14:textId="77777777" w:rsidR="00195B95" w:rsidRPr="00135C80" w:rsidRDefault="00F97740">
            <w:pPr>
              <w:snapToGrid w:val="0"/>
              <w:spacing w:line="400" w:lineRule="exact"/>
              <w:rPr>
                <w:rFonts w:ascii="宋体" w:hAnsi="宋体" w:cs="宋体"/>
                <w:b/>
                <w:color w:val="000000" w:themeColor="text1"/>
                <w:kern w:val="0"/>
              </w:rPr>
            </w:pPr>
            <w:r w:rsidRPr="00135C80">
              <w:rPr>
                <w:rFonts w:ascii="宋体" w:hAnsi="宋体" w:cs="宋体" w:hint="eastAsia"/>
                <w:b/>
                <w:color w:val="000000" w:themeColor="text1"/>
                <w:kern w:val="0"/>
              </w:rPr>
              <w:t>（3）如技术得分也相同时，以商务得分高的优先；</w:t>
            </w:r>
          </w:p>
          <w:p w14:paraId="668BB6AD" w14:textId="77777777" w:rsidR="00195B95" w:rsidRPr="00135C80" w:rsidRDefault="00F97740">
            <w:pPr>
              <w:pStyle w:val="a5"/>
              <w:rPr>
                <w:color w:val="000000" w:themeColor="text1"/>
              </w:rPr>
            </w:pPr>
            <w:r w:rsidRPr="00135C80">
              <w:rPr>
                <w:rFonts w:hint="eastAsia"/>
                <w:b/>
                <w:bCs/>
                <w:color w:val="000000" w:themeColor="text1"/>
              </w:rPr>
              <w:t>（</w:t>
            </w:r>
            <w:r w:rsidRPr="00135C80">
              <w:rPr>
                <w:rFonts w:hint="eastAsia"/>
                <w:b/>
                <w:bCs/>
                <w:color w:val="000000" w:themeColor="text1"/>
              </w:rPr>
              <w:t>4</w:t>
            </w:r>
            <w:r w:rsidRPr="00135C80">
              <w:rPr>
                <w:rFonts w:hint="eastAsia"/>
                <w:b/>
                <w:bCs/>
                <w:color w:val="000000" w:themeColor="text1"/>
              </w:rPr>
              <w:t>）</w:t>
            </w:r>
            <w:r w:rsidRPr="00135C80">
              <w:rPr>
                <w:rFonts w:ascii="宋体" w:hAnsi="宋体" w:cs="宋体"/>
                <w:b/>
                <w:color w:val="000000" w:themeColor="text1"/>
              </w:rPr>
              <w:t>如商务得分也</w:t>
            </w:r>
            <w:r w:rsidRPr="00135C80">
              <w:rPr>
                <w:rFonts w:ascii="宋体" w:hAnsi="宋体" w:cs="宋体" w:hint="eastAsia"/>
                <w:b/>
                <w:color w:val="000000" w:themeColor="text1"/>
              </w:rPr>
              <w:t>相</w:t>
            </w:r>
            <w:r w:rsidRPr="00135C80">
              <w:rPr>
                <w:rFonts w:ascii="宋体" w:hAnsi="宋体" w:cs="宋体"/>
                <w:b/>
                <w:color w:val="000000" w:themeColor="text1"/>
              </w:rPr>
              <w:t>同时，</w:t>
            </w:r>
            <w:r w:rsidRPr="00135C80">
              <w:rPr>
                <w:rFonts w:ascii="宋体" w:hAnsi="宋体" w:cs="宋体" w:hint="eastAsia"/>
                <w:b/>
                <w:color w:val="000000" w:themeColor="text1"/>
              </w:rPr>
              <w:t>由评标委员会投票决定。</w:t>
            </w:r>
            <w:r w:rsidRPr="00135C80">
              <w:rPr>
                <w:rFonts w:hint="eastAsia"/>
                <w:color w:val="000000" w:themeColor="text1"/>
              </w:rPr>
              <w:t xml:space="preserve"> </w:t>
            </w:r>
          </w:p>
        </w:tc>
      </w:tr>
      <w:tr w:rsidR="00135C80" w:rsidRPr="00135C80" w14:paraId="454FE80F" w14:textId="77777777">
        <w:trPr>
          <w:trHeight w:val="526"/>
        </w:trPr>
        <w:tc>
          <w:tcPr>
            <w:tcW w:w="1022" w:type="dxa"/>
            <w:vAlign w:val="center"/>
          </w:tcPr>
          <w:p w14:paraId="309398DD" w14:textId="77777777" w:rsidR="00195B95" w:rsidRPr="00135C80" w:rsidRDefault="00F97740">
            <w:pPr>
              <w:snapToGrid w:val="0"/>
              <w:spacing w:line="400" w:lineRule="exact"/>
              <w:jc w:val="center"/>
              <w:rPr>
                <w:rFonts w:ascii="宋体" w:hAnsi="宋体" w:cs="宋体"/>
                <w:b/>
                <w:color w:val="000000" w:themeColor="text1"/>
                <w:kern w:val="0"/>
              </w:rPr>
            </w:pPr>
            <w:r w:rsidRPr="00135C80">
              <w:rPr>
                <w:rFonts w:ascii="宋体" w:hAnsi="宋体" w:cs="宋体" w:hint="eastAsia"/>
                <w:b/>
                <w:color w:val="000000" w:themeColor="text1"/>
                <w:kern w:val="0"/>
              </w:rPr>
              <w:t>条款号</w:t>
            </w:r>
          </w:p>
        </w:tc>
        <w:tc>
          <w:tcPr>
            <w:tcW w:w="1989" w:type="dxa"/>
            <w:gridSpan w:val="4"/>
            <w:vAlign w:val="center"/>
          </w:tcPr>
          <w:p w14:paraId="295C293C" w14:textId="77777777" w:rsidR="00195B95" w:rsidRPr="00135C80" w:rsidRDefault="00F97740">
            <w:pPr>
              <w:snapToGrid w:val="0"/>
              <w:spacing w:line="400" w:lineRule="exact"/>
              <w:jc w:val="center"/>
              <w:rPr>
                <w:rFonts w:ascii="宋体" w:hAnsi="宋体" w:cs="宋体"/>
                <w:b/>
                <w:color w:val="000000" w:themeColor="text1"/>
                <w:kern w:val="0"/>
              </w:rPr>
            </w:pPr>
            <w:r w:rsidRPr="00135C80">
              <w:rPr>
                <w:rFonts w:ascii="宋体" w:hAnsi="宋体" w:cs="宋体" w:hint="eastAsia"/>
                <w:b/>
                <w:color w:val="000000" w:themeColor="text1"/>
                <w:kern w:val="0"/>
              </w:rPr>
              <w:t>评审因素</w:t>
            </w:r>
          </w:p>
        </w:tc>
        <w:tc>
          <w:tcPr>
            <w:tcW w:w="5511" w:type="dxa"/>
            <w:gridSpan w:val="3"/>
            <w:vAlign w:val="center"/>
          </w:tcPr>
          <w:p w14:paraId="4FA69932" w14:textId="77777777" w:rsidR="00195B95" w:rsidRPr="00135C80" w:rsidRDefault="00F97740">
            <w:pPr>
              <w:snapToGrid w:val="0"/>
              <w:spacing w:line="400" w:lineRule="exact"/>
              <w:jc w:val="center"/>
              <w:rPr>
                <w:rFonts w:ascii="宋体" w:hAnsi="宋体" w:cs="宋体"/>
                <w:b/>
                <w:color w:val="000000" w:themeColor="text1"/>
                <w:kern w:val="0"/>
              </w:rPr>
            </w:pPr>
            <w:r w:rsidRPr="00135C80">
              <w:rPr>
                <w:rFonts w:ascii="宋体" w:hAnsi="宋体" w:cs="宋体" w:hint="eastAsia"/>
                <w:b/>
                <w:color w:val="000000" w:themeColor="text1"/>
                <w:kern w:val="0"/>
              </w:rPr>
              <w:t>评审标准</w:t>
            </w:r>
          </w:p>
        </w:tc>
      </w:tr>
      <w:tr w:rsidR="00135C80" w:rsidRPr="00135C80" w14:paraId="67B7DB1A" w14:textId="77777777">
        <w:trPr>
          <w:gridAfter w:val="1"/>
          <w:wAfter w:w="48" w:type="dxa"/>
          <w:cantSplit/>
          <w:trHeight w:val="565"/>
        </w:trPr>
        <w:tc>
          <w:tcPr>
            <w:tcW w:w="1022" w:type="dxa"/>
            <w:vMerge w:val="restart"/>
            <w:vAlign w:val="center"/>
          </w:tcPr>
          <w:p w14:paraId="25865993" w14:textId="77777777" w:rsidR="00195B95" w:rsidRPr="00135C80" w:rsidRDefault="00F97740">
            <w:pPr>
              <w:snapToGrid w:val="0"/>
              <w:spacing w:line="400" w:lineRule="exact"/>
              <w:jc w:val="center"/>
              <w:rPr>
                <w:rFonts w:asciiTheme="minorEastAsia" w:eastAsiaTheme="minorEastAsia" w:hAnsiTheme="minorEastAsia" w:cstheme="minorEastAsia"/>
                <w:color w:val="000000" w:themeColor="text1"/>
                <w:kern w:val="0"/>
                <w:szCs w:val="21"/>
              </w:rPr>
            </w:pPr>
            <w:r w:rsidRPr="00135C80">
              <w:rPr>
                <w:rFonts w:asciiTheme="minorEastAsia" w:eastAsiaTheme="minorEastAsia" w:hAnsiTheme="minorEastAsia" w:cstheme="minorEastAsia" w:hint="eastAsia"/>
                <w:color w:val="000000" w:themeColor="text1"/>
                <w:kern w:val="0"/>
                <w:szCs w:val="21"/>
              </w:rPr>
              <w:t>2.1.1</w:t>
            </w:r>
          </w:p>
        </w:tc>
        <w:tc>
          <w:tcPr>
            <w:tcW w:w="377" w:type="dxa"/>
            <w:vMerge w:val="restart"/>
            <w:textDirection w:val="tbRlV"/>
            <w:vAlign w:val="center"/>
          </w:tcPr>
          <w:p w14:paraId="2E2712E0" w14:textId="77777777" w:rsidR="00195B95" w:rsidRPr="00135C80" w:rsidRDefault="00F97740">
            <w:pPr>
              <w:snapToGrid w:val="0"/>
              <w:spacing w:line="400" w:lineRule="exact"/>
              <w:jc w:val="center"/>
              <w:rPr>
                <w:rFonts w:asciiTheme="minorEastAsia" w:eastAsiaTheme="minorEastAsia" w:hAnsiTheme="minorEastAsia" w:cstheme="minorEastAsia"/>
                <w:color w:val="000000" w:themeColor="text1"/>
                <w:kern w:val="0"/>
                <w:szCs w:val="21"/>
              </w:rPr>
            </w:pPr>
            <w:bookmarkStart w:id="55" w:name="OLE_LINK5"/>
            <w:r w:rsidRPr="00135C80">
              <w:rPr>
                <w:rFonts w:asciiTheme="minorEastAsia" w:eastAsiaTheme="minorEastAsia" w:hAnsiTheme="minorEastAsia" w:cstheme="minorEastAsia" w:hint="eastAsia"/>
                <w:color w:val="000000" w:themeColor="text1"/>
                <w:kern w:val="0"/>
                <w:szCs w:val="21"/>
              </w:rPr>
              <w:t>资格评审</w:t>
            </w:r>
            <w:bookmarkEnd w:id="55"/>
          </w:p>
        </w:tc>
        <w:tc>
          <w:tcPr>
            <w:tcW w:w="1612" w:type="dxa"/>
            <w:gridSpan w:val="3"/>
            <w:vAlign w:val="center"/>
          </w:tcPr>
          <w:p w14:paraId="2C0BF73D" w14:textId="77777777" w:rsidR="00195B95" w:rsidRPr="00135C80" w:rsidRDefault="00F97740">
            <w:pPr>
              <w:snapToGrid w:val="0"/>
              <w:spacing w:line="400" w:lineRule="exact"/>
              <w:jc w:val="center"/>
              <w:rPr>
                <w:rFonts w:asciiTheme="minorEastAsia" w:eastAsiaTheme="minorEastAsia" w:hAnsiTheme="minorEastAsia" w:cstheme="minorEastAsia"/>
                <w:color w:val="000000" w:themeColor="text1"/>
                <w:kern w:val="0"/>
                <w:szCs w:val="21"/>
              </w:rPr>
            </w:pPr>
            <w:bookmarkStart w:id="56" w:name="OLE_LINK7"/>
            <w:r w:rsidRPr="00135C80">
              <w:rPr>
                <w:rFonts w:asciiTheme="minorEastAsia" w:eastAsiaTheme="minorEastAsia" w:hAnsiTheme="minorEastAsia" w:cstheme="minorEastAsia" w:hint="eastAsia"/>
                <w:color w:val="000000" w:themeColor="text1"/>
                <w:kern w:val="0"/>
                <w:szCs w:val="21"/>
              </w:rPr>
              <w:t>报价人名称</w:t>
            </w:r>
            <w:bookmarkEnd w:id="56"/>
          </w:p>
        </w:tc>
        <w:tc>
          <w:tcPr>
            <w:tcW w:w="5463" w:type="dxa"/>
            <w:gridSpan w:val="2"/>
            <w:vAlign w:val="center"/>
          </w:tcPr>
          <w:p w14:paraId="6218AD29" w14:textId="77777777" w:rsidR="00195B95" w:rsidRPr="00135C80" w:rsidRDefault="00F97740">
            <w:pPr>
              <w:pStyle w:val="af2"/>
              <w:ind w:firstLine="426"/>
              <w:rPr>
                <w:rFonts w:asciiTheme="minorEastAsia" w:eastAsiaTheme="minorEastAsia" w:hAnsiTheme="minorEastAsia" w:cstheme="minorEastAsia"/>
                <w:color w:val="000000" w:themeColor="text1"/>
                <w:szCs w:val="21"/>
              </w:rPr>
            </w:pPr>
            <w:r w:rsidRPr="00135C80">
              <w:rPr>
                <w:rFonts w:asciiTheme="minorEastAsia" w:eastAsiaTheme="minorEastAsia" w:hAnsiTheme="minorEastAsia" w:cstheme="minorEastAsia" w:hint="eastAsia"/>
                <w:color w:val="000000" w:themeColor="text1"/>
                <w:szCs w:val="21"/>
              </w:rPr>
              <w:t>与营业执照、资质证书一致</w:t>
            </w:r>
          </w:p>
        </w:tc>
      </w:tr>
      <w:tr w:rsidR="00135C80" w:rsidRPr="00135C80" w14:paraId="7CBE97D7" w14:textId="77777777">
        <w:trPr>
          <w:gridAfter w:val="1"/>
          <w:wAfter w:w="48" w:type="dxa"/>
          <w:cantSplit/>
          <w:trHeight w:val="70"/>
        </w:trPr>
        <w:tc>
          <w:tcPr>
            <w:tcW w:w="1022" w:type="dxa"/>
            <w:vMerge/>
          </w:tcPr>
          <w:p w14:paraId="135D7327" w14:textId="77777777" w:rsidR="00195B95" w:rsidRPr="00135C80" w:rsidRDefault="00195B95">
            <w:pPr>
              <w:snapToGrid w:val="0"/>
              <w:spacing w:line="400" w:lineRule="exact"/>
              <w:rPr>
                <w:rFonts w:asciiTheme="minorEastAsia" w:eastAsiaTheme="minorEastAsia" w:hAnsiTheme="minorEastAsia" w:cstheme="minorEastAsia"/>
                <w:color w:val="000000" w:themeColor="text1"/>
                <w:szCs w:val="21"/>
              </w:rPr>
            </w:pPr>
          </w:p>
        </w:tc>
        <w:tc>
          <w:tcPr>
            <w:tcW w:w="377" w:type="dxa"/>
            <w:vMerge/>
          </w:tcPr>
          <w:p w14:paraId="03175891" w14:textId="77777777" w:rsidR="00195B95" w:rsidRPr="00135C80" w:rsidRDefault="00195B95">
            <w:pPr>
              <w:snapToGrid w:val="0"/>
              <w:spacing w:line="400" w:lineRule="exact"/>
              <w:rPr>
                <w:rFonts w:asciiTheme="minorEastAsia" w:eastAsiaTheme="minorEastAsia" w:hAnsiTheme="minorEastAsia" w:cstheme="minorEastAsia"/>
                <w:color w:val="000000" w:themeColor="text1"/>
                <w:szCs w:val="21"/>
              </w:rPr>
            </w:pPr>
          </w:p>
        </w:tc>
        <w:tc>
          <w:tcPr>
            <w:tcW w:w="1612" w:type="dxa"/>
            <w:gridSpan w:val="3"/>
            <w:vAlign w:val="center"/>
          </w:tcPr>
          <w:p w14:paraId="31AD6B66" w14:textId="77777777" w:rsidR="00195B95" w:rsidRPr="00135C80" w:rsidRDefault="00F97740">
            <w:pPr>
              <w:snapToGrid w:val="0"/>
              <w:spacing w:line="400" w:lineRule="exact"/>
              <w:jc w:val="center"/>
              <w:rPr>
                <w:rFonts w:asciiTheme="minorEastAsia" w:eastAsiaTheme="minorEastAsia" w:hAnsiTheme="minorEastAsia" w:cstheme="minorEastAsia"/>
                <w:color w:val="000000" w:themeColor="text1"/>
                <w:kern w:val="0"/>
                <w:szCs w:val="21"/>
              </w:rPr>
            </w:pPr>
            <w:bookmarkStart w:id="57" w:name="OLE_LINK8"/>
            <w:r w:rsidRPr="00135C80">
              <w:rPr>
                <w:rFonts w:asciiTheme="minorEastAsia" w:eastAsiaTheme="minorEastAsia" w:hAnsiTheme="minorEastAsia" w:cstheme="minorEastAsia" w:hint="eastAsia"/>
                <w:color w:val="000000" w:themeColor="text1"/>
                <w:kern w:val="0"/>
                <w:szCs w:val="21"/>
              </w:rPr>
              <w:t>报价文件签字盖章</w:t>
            </w:r>
            <w:bookmarkEnd w:id="57"/>
          </w:p>
        </w:tc>
        <w:tc>
          <w:tcPr>
            <w:tcW w:w="5463" w:type="dxa"/>
            <w:gridSpan w:val="2"/>
            <w:vAlign w:val="center"/>
          </w:tcPr>
          <w:p w14:paraId="64FDEECA" w14:textId="77777777" w:rsidR="00195B95" w:rsidRPr="00135C80" w:rsidRDefault="00F97740">
            <w:pPr>
              <w:pStyle w:val="af2"/>
              <w:ind w:firstLineChars="0" w:firstLine="0"/>
              <w:rPr>
                <w:rFonts w:asciiTheme="minorEastAsia" w:eastAsiaTheme="minorEastAsia" w:hAnsiTheme="minorEastAsia" w:cstheme="minorEastAsia"/>
                <w:color w:val="000000" w:themeColor="text1"/>
                <w:szCs w:val="21"/>
              </w:rPr>
            </w:pPr>
            <w:r w:rsidRPr="00135C80">
              <w:rPr>
                <w:rFonts w:asciiTheme="minorEastAsia" w:eastAsiaTheme="minorEastAsia" w:hAnsiTheme="minorEastAsia" w:cstheme="minorEastAsia" w:hint="eastAsia"/>
                <w:color w:val="000000" w:themeColor="text1"/>
                <w:szCs w:val="21"/>
              </w:rPr>
              <w:t>有法定代表人或其委托代理人签字（或盖章）、加盖单位公章</w:t>
            </w:r>
          </w:p>
        </w:tc>
      </w:tr>
      <w:tr w:rsidR="00135C80" w:rsidRPr="00135C80" w14:paraId="1E6783B5" w14:textId="77777777">
        <w:trPr>
          <w:gridAfter w:val="1"/>
          <w:wAfter w:w="48" w:type="dxa"/>
          <w:cantSplit/>
          <w:trHeight w:val="700"/>
        </w:trPr>
        <w:tc>
          <w:tcPr>
            <w:tcW w:w="1022" w:type="dxa"/>
            <w:vMerge/>
          </w:tcPr>
          <w:p w14:paraId="36D418DA" w14:textId="77777777" w:rsidR="00195B95" w:rsidRPr="00135C80" w:rsidRDefault="00195B95">
            <w:pPr>
              <w:snapToGrid w:val="0"/>
              <w:spacing w:line="400" w:lineRule="exact"/>
              <w:rPr>
                <w:rFonts w:asciiTheme="minorEastAsia" w:eastAsiaTheme="minorEastAsia" w:hAnsiTheme="minorEastAsia" w:cstheme="minorEastAsia"/>
                <w:color w:val="000000" w:themeColor="text1"/>
                <w:szCs w:val="21"/>
              </w:rPr>
            </w:pPr>
          </w:p>
        </w:tc>
        <w:tc>
          <w:tcPr>
            <w:tcW w:w="377" w:type="dxa"/>
            <w:vMerge/>
          </w:tcPr>
          <w:p w14:paraId="01CA45E1" w14:textId="77777777" w:rsidR="00195B95" w:rsidRPr="00135C80" w:rsidRDefault="00195B95">
            <w:pPr>
              <w:snapToGrid w:val="0"/>
              <w:spacing w:line="400" w:lineRule="exact"/>
              <w:rPr>
                <w:rFonts w:asciiTheme="minorEastAsia" w:eastAsiaTheme="minorEastAsia" w:hAnsiTheme="minorEastAsia" w:cstheme="minorEastAsia"/>
                <w:color w:val="000000" w:themeColor="text1"/>
                <w:szCs w:val="21"/>
              </w:rPr>
            </w:pPr>
          </w:p>
        </w:tc>
        <w:tc>
          <w:tcPr>
            <w:tcW w:w="1612" w:type="dxa"/>
            <w:gridSpan w:val="3"/>
            <w:vAlign w:val="center"/>
          </w:tcPr>
          <w:p w14:paraId="47E784AE" w14:textId="77777777" w:rsidR="00195B95" w:rsidRPr="00135C80" w:rsidRDefault="00F97740">
            <w:pPr>
              <w:snapToGrid w:val="0"/>
              <w:spacing w:line="400" w:lineRule="exact"/>
              <w:jc w:val="center"/>
              <w:rPr>
                <w:rFonts w:asciiTheme="minorEastAsia" w:eastAsiaTheme="minorEastAsia" w:hAnsiTheme="minorEastAsia" w:cstheme="minorEastAsia"/>
                <w:color w:val="000000" w:themeColor="text1"/>
                <w:kern w:val="0"/>
                <w:szCs w:val="21"/>
              </w:rPr>
            </w:pPr>
            <w:bookmarkStart w:id="58" w:name="OLE_LINK10"/>
            <w:r w:rsidRPr="00135C80">
              <w:rPr>
                <w:rFonts w:asciiTheme="minorEastAsia" w:eastAsiaTheme="minorEastAsia" w:hAnsiTheme="minorEastAsia" w:cstheme="minorEastAsia" w:hint="eastAsia"/>
                <w:color w:val="000000" w:themeColor="text1"/>
                <w:kern w:val="0"/>
                <w:szCs w:val="21"/>
              </w:rPr>
              <w:t>报价唯一</w:t>
            </w:r>
            <w:bookmarkEnd w:id="58"/>
          </w:p>
        </w:tc>
        <w:tc>
          <w:tcPr>
            <w:tcW w:w="5463" w:type="dxa"/>
            <w:gridSpan w:val="2"/>
            <w:vAlign w:val="center"/>
          </w:tcPr>
          <w:p w14:paraId="17D9ED0B" w14:textId="77777777" w:rsidR="00195B95" w:rsidRPr="00135C80" w:rsidRDefault="00F97740">
            <w:pPr>
              <w:pStyle w:val="af2"/>
              <w:ind w:firstLine="426"/>
              <w:rPr>
                <w:rFonts w:asciiTheme="minorEastAsia" w:eastAsiaTheme="minorEastAsia" w:hAnsiTheme="minorEastAsia" w:cstheme="minorEastAsia"/>
                <w:color w:val="000000" w:themeColor="text1"/>
                <w:szCs w:val="21"/>
              </w:rPr>
            </w:pPr>
            <w:r w:rsidRPr="00135C80">
              <w:rPr>
                <w:rFonts w:asciiTheme="minorEastAsia" w:eastAsiaTheme="minorEastAsia" w:hAnsiTheme="minorEastAsia" w:cstheme="minorEastAsia" w:hint="eastAsia"/>
                <w:color w:val="000000" w:themeColor="text1"/>
                <w:szCs w:val="21"/>
              </w:rPr>
              <w:t>只能有一个有效报价，在招标文件没有规定的情况下，不得提交选择性报价</w:t>
            </w:r>
          </w:p>
        </w:tc>
      </w:tr>
      <w:tr w:rsidR="00135C80" w:rsidRPr="00135C80" w14:paraId="0E55A740" w14:textId="77777777">
        <w:trPr>
          <w:gridAfter w:val="1"/>
          <w:wAfter w:w="48" w:type="dxa"/>
          <w:cantSplit/>
          <w:trHeight w:val="685"/>
        </w:trPr>
        <w:tc>
          <w:tcPr>
            <w:tcW w:w="1022" w:type="dxa"/>
            <w:vMerge/>
          </w:tcPr>
          <w:p w14:paraId="04347FE3" w14:textId="77777777" w:rsidR="00195B95" w:rsidRPr="00135C80" w:rsidRDefault="00195B95">
            <w:pPr>
              <w:snapToGrid w:val="0"/>
              <w:spacing w:line="400" w:lineRule="exact"/>
              <w:rPr>
                <w:rFonts w:asciiTheme="minorEastAsia" w:eastAsiaTheme="minorEastAsia" w:hAnsiTheme="minorEastAsia" w:cstheme="minorEastAsia"/>
                <w:color w:val="000000" w:themeColor="text1"/>
                <w:szCs w:val="21"/>
              </w:rPr>
            </w:pPr>
          </w:p>
        </w:tc>
        <w:tc>
          <w:tcPr>
            <w:tcW w:w="377" w:type="dxa"/>
            <w:vMerge/>
          </w:tcPr>
          <w:p w14:paraId="6D1AE5BA" w14:textId="77777777" w:rsidR="00195B95" w:rsidRPr="00135C80" w:rsidRDefault="00195B95">
            <w:pPr>
              <w:snapToGrid w:val="0"/>
              <w:spacing w:line="400" w:lineRule="exact"/>
              <w:rPr>
                <w:rFonts w:asciiTheme="minorEastAsia" w:eastAsiaTheme="minorEastAsia" w:hAnsiTheme="minorEastAsia" w:cstheme="minorEastAsia"/>
                <w:color w:val="000000" w:themeColor="text1"/>
                <w:szCs w:val="21"/>
              </w:rPr>
            </w:pPr>
          </w:p>
        </w:tc>
        <w:tc>
          <w:tcPr>
            <w:tcW w:w="1612" w:type="dxa"/>
            <w:gridSpan w:val="3"/>
            <w:vAlign w:val="center"/>
          </w:tcPr>
          <w:p w14:paraId="3BEC0E9A" w14:textId="77777777" w:rsidR="00195B95" w:rsidRPr="00135C80" w:rsidRDefault="00F97740">
            <w:pPr>
              <w:snapToGrid w:val="0"/>
              <w:spacing w:line="400" w:lineRule="exact"/>
              <w:jc w:val="center"/>
              <w:rPr>
                <w:rFonts w:asciiTheme="minorEastAsia" w:eastAsiaTheme="minorEastAsia" w:hAnsiTheme="minorEastAsia" w:cstheme="minorEastAsia"/>
                <w:color w:val="000000" w:themeColor="text1"/>
                <w:kern w:val="0"/>
                <w:szCs w:val="21"/>
              </w:rPr>
            </w:pPr>
            <w:bookmarkStart w:id="59" w:name="OLE_LINK11"/>
            <w:r w:rsidRPr="00135C80">
              <w:rPr>
                <w:rFonts w:asciiTheme="minorEastAsia" w:eastAsiaTheme="minorEastAsia" w:hAnsiTheme="minorEastAsia" w:cstheme="minorEastAsia" w:hint="eastAsia"/>
                <w:color w:val="000000" w:themeColor="text1"/>
                <w:kern w:val="0"/>
                <w:szCs w:val="21"/>
              </w:rPr>
              <w:t>投标文件的签署</w:t>
            </w:r>
            <w:bookmarkEnd w:id="59"/>
          </w:p>
        </w:tc>
        <w:tc>
          <w:tcPr>
            <w:tcW w:w="5463" w:type="dxa"/>
            <w:gridSpan w:val="2"/>
            <w:vAlign w:val="center"/>
          </w:tcPr>
          <w:p w14:paraId="69F8F180" w14:textId="77777777" w:rsidR="00195B95" w:rsidRPr="00135C80" w:rsidRDefault="00F97740">
            <w:pPr>
              <w:pStyle w:val="af2"/>
              <w:ind w:firstLine="426"/>
              <w:rPr>
                <w:rFonts w:asciiTheme="minorEastAsia" w:eastAsiaTheme="minorEastAsia" w:hAnsiTheme="minorEastAsia" w:cstheme="minorEastAsia"/>
                <w:color w:val="000000" w:themeColor="text1"/>
                <w:szCs w:val="21"/>
              </w:rPr>
            </w:pPr>
            <w:r w:rsidRPr="00135C80">
              <w:rPr>
                <w:rFonts w:asciiTheme="minorEastAsia" w:eastAsiaTheme="minorEastAsia" w:hAnsiTheme="minorEastAsia" w:cstheme="minorEastAsia" w:hint="eastAsia"/>
                <w:color w:val="000000" w:themeColor="text1"/>
                <w:szCs w:val="21"/>
              </w:rPr>
              <w:t>投标文件上法定代表人或其授权代理人的签字（或盖章）齐全</w:t>
            </w:r>
          </w:p>
        </w:tc>
      </w:tr>
      <w:tr w:rsidR="00135C80" w:rsidRPr="00135C80" w14:paraId="2BDD9130" w14:textId="77777777">
        <w:trPr>
          <w:gridAfter w:val="1"/>
          <w:wAfter w:w="48" w:type="dxa"/>
          <w:cantSplit/>
          <w:trHeight w:val="903"/>
        </w:trPr>
        <w:tc>
          <w:tcPr>
            <w:tcW w:w="1022" w:type="dxa"/>
            <w:vMerge/>
          </w:tcPr>
          <w:p w14:paraId="06FDFD5F" w14:textId="77777777" w:rsidR="00195B95" w:rsidRPr="00135C80" w:rsidRDefault="00195B95">
            <w:pPr>
              <w:snapToGrid w:val="0"/>
              <w:spacing w:line="400" w:lineRule="exact"/>
              <w:rPr>
                <w:rFonts w:asciiTheme="minorEastAsia" w:eastAsiaTheme="minorEastAsia" w:hAnsiTheme="minorEastAsia" w:cstheme="minorEastAsia"/>
                <w:color w:val="000000" w:themeColor="text1"/>
                <w:szCs w:val="21"/>
              </w:rPr>
            </w:pPr>
          </w:p>
        </w:tc>
        <w:tc>
          <w:tcPr>
            <w:tcW w:w="377" w:type="dxa"/>
            <w:vMerge/>
          </w:tcPr>
          <w:p w14:paraId="58EDE50D" w14:textId="77777777" w:rsidR="00195B95" w:rsidRPr="00135C80" w:rsidRDefault="00195B95">
            <w:pPr>
              <w:snapToGrid w:val="0"/>
              <w:spacing w:line="400" w:lineRule="exact"/>
              <w:rPr>
                <w:rFonts w:asciiTheme="minorEastAsia" w:eastAsiaTheme="minorEastAsia" w:hAnsiTheme="minorEastAsia" w:cstheme="minorEastAsia"/>
                <w:color w:val="000000" w:themeColor="text1"/>
                <w:szCs w:val="21"/>
              </w:rPr>
            </w:pPr>
          </w:p>
        </w:tc>
        <w:tc>
          <w:tcPr>
            <w:tcW w:w="1612" w:type="dxa"/>
            <w:gridSpan w:val="3"/>
            <w:vAlign w:val="center"/>
          </w:tcPr>
          <w:p w14:paraId="3978FEC3" w14:textId="77777777" w:rsidR="00195B95" w:rsidRPr="00135C80" w:rsidRDefault="00F97740">
            <w:pPr>
              <w:snapToGrid w:val="0"/>
              <w:spacing w:line="400" w:lineRule="exact"/>
              <w:jc w:val="center"/>
              <w:rPr>
                <w:rFonts w:asciiTheme="minorEastAsia" w:eastAsiaTheme="minorEastAsia" w:hAnsiTheme="minorEastAsia" w:cstheme="minorEastAsia"/>
                <w:color w:val="000000" w:themeColor="text1"/>
                <w:kern w:val="0"/>
                <w:szCs w:val="21"/>
              </w:rPr>
            </w:pPr>
            <w:bookmarkStart w:id="60" w:name="OLE_LINK12"/>
            <w:r w:rsidRPr="00135C80">
              <w:rPr>
                <w:rFonts w:asciiTheme="minorEastAsia" w:eastAsiaTheme="minorEastAsia" w:hAnsiTheme="minorEastAsia" w:cstheme="minorEastAsia" w:hint="eastAsia"/>
                <w:color w:val="000000" w:themeColor="text1"/>
                <w:kern w:val="0"/>
                <w:szCs w:val="21"/>
              </w:rPr>
              <w:t>委托代理人</w:t>
            </w:r>
            <w:bookmarkEnd w:id="60"/>
          </w:p>
        </w:tc>
        <w:tc>
          <w:tcPr>
            <w:tcW w:w="5463" w:type="dxa"/>
            <w:gridSpan w:val="2"/>
            <w:vAlign w:val="center"/>
          </w:tcPr>
          <w:p w14:paraId="71D24CEA" w14:textId="77777777" w:rsidR="00195B95" w:rsidRPr="00135C80" w:rsidRDefault="00F97740">
            <w:pPr>
              <w:pStyle w:val="af2"/>
              <w:ind w:firstLine="426"/>
              <w:rPr>
                <w:rFonts w:asciiTheme="minorEastAsia" w:eastAsiaTheme="minorEastAsia" w:hAnsiTheme="minorEastAsia" w:cstheme="minorEastAsia"/>
                <w:color w:val="000000" w:themeColor="text1"/>
                <w:szCs w:val="21"/>
              </w:rPr>
            </w:pPr>
            <w:r w:rsidRPr="00135C80">
              <w:rPr>
                <w:rFonts w:asciiTheme="minorEastAsia" w:eastAsiaTheme="minorEastAsia" w:hAnsiTheme="minorEastAsia" w:cstheme="minorEastAsia" w:hint="eastAsia"/>
                <w:color w:val="000000" w:themeColor="text1"/>
                <w:szCs w:val="21"/>
              </w:rPr>
              <w:t>报价人法定代表人的委托代理人有法定代表人签署的授权委托书，且其授权委托书符合招标文件规定的格式</w:t>
            </w:r>
          </w:p>
        </w:tc>
      </w:tr>
      <w:tr w:rsidR="00135C80" w:rsidRPr="00135C80" w14:paraId="76B8105B" w14:textId="77777777">
        <w:trPr>
          <w:gridAfter w:val="1"/>
          <w:wAfter w:w="48" w:type="dxa"/>
          <w:cantSplit/>
          <w:trHeight w:val="850"/>
        </w:trPr>
        <w:tc>
          <w:tcPr>
            <w:tcW w:w="1022" w:type="dxa"/>
            <w:vMerge w:val="restart"/>
            <w:vAlign w:val="center"/>
          </w:tcPr>
          <w:p w14:paraId="6E17B2BB" w14:textId="77777777" w:rsidR="00195B95" w:rsidRPr="00135C80" w:rsidRDefault="00F97740">
            <w:pPr>
              <w:snapToGrid w:val="0"/>
              <w:spacing w:line="400" w:lineRule="exact"/>
              <w:jc w:val="center"/>
              <w:rPr>
                <w:rFonts w:asciiTheme="minorEastAsia" w:eastAsiaTheme="minorEastAsia" w:hAnsiTheme="minorEastAsia" w:cstheme="minorEastAsia"/>
                <w:color w:val="000000" w:themeColor="text1"/>
                <w:kern w:val="0"/>
                <w:szCs w:val="21"/>
              </w:rPr>
            </w:pPr>
            <w:r w:rsidRPr="00135C80">
              <w:rPr>
                <w:rFonts w:asciiTheme="minorEastAsia" w:eastAsiaTheme="minorEastAsia" w:hAnsiTheme="minorEastAsia" w:cstheme="minorEastAsia" w:hint="eastAsia"/>
                <w:color w:val="000000" w:themeColor="text1"/>
                <w:kern w:val="0"/>
                <w:szCs w:val="21"/>
              </w:rPr>
              <w:t>2.1.2</w:t>
            </w:r>
          </w:p>
        </w:tc>
        <w:tc>
          <w:tcPr>
            <w:tcW w:w="377" w:type="dxa"/>
            <w:vMerge/>
            <w:textDirection w:val="tbRlV"/>
            <w:vAlign w:val="center"/>
          </w:tcPr>
          <w:p w14:paraId="1E30970A" w14:textId="77777777" w:rsidR="00195B95" w:rsidRPr="00135C80" w:rsidRDefault="00195B95">
            <w:pPr>
              <w:snapToGrid w:val="0"/>
              <w:spacing w:line="400" w:lineRule="exact"/>
              <w:jc w:val="center"/>
              <w:rPr>
                <w:rFonts w:asciiTheme="minorEastAsia" w:eastAsiaTheme="minorEastAsia" w:hAnsiTheme="minorEastAsia" w:cstheme="minorEastAsia"/>
                <w:color w:val="000000" w:themeColor="text1"/>
                <w:kern w:val="0"/>
                <w:szCs w:val="21"/>
              </w:rPr>
            </w:pPr>
          </w:p>
        </w:tc>
        <w:tc>
          <w:tcPr>
            <w:tcW w:w="1612" w:type="dxa"/>
            <w:gridSpan w:val="3"/>
            <w:vAlign w:val="center"/>
          </w:tcPr>
          <w:p w14:paraId="491F0BB6" w14:textId="77777777" w:rsidR="00195B95" w:rsidRPr="00135C80" w:rsidRDefault="00F97740">
            <w:pPr>
              <w:snapToGrid w:val="0"/>
              <w:spacing w:line="400" w:lineRule="exact"/>
              <w:jc w:val="center"/>
              <w:rPr>
                <w:rFonts w:asciiTheme="minorEastAsia" w:eastAsiaTheme="minorEastAsia" w:hAnsiTheme="minorEastAsia" w:cstheme="minorEastAsia"/>
                <w:color w:val="000000" w:themeColor="text1"/>
                <w:kern w:val="0"/>
                <w:szCs w:val="21"/>
              </w:rPr>
            </w:pPr>
            <w:bookmarkStart w:id="61" w:name="OLE_LINK6"/>
            <w:r w:rsidRPr="00135C80">
              <w:rPr>
                <w:rFonts w:asciiTheme="minorEastAsia" w:eastAsiaTheme="minorEastAsia" w:hAnsiTheme="minorEastAsia" w:cstheme="minorEastAsia" w:hint="eastAsia"/>
                <w:color w:val="000000" w:themeColor="text1"/>
                <w:kern w:val="0"/>
                <w:szCs w:val="21"/>
              </w:rPr>
              <w:t>营业执照</w:t>
            </w:r>
            <w:bookmarkEnd w:id="61"/>
            <w:r w:rsidRPr="00135C80">
              <w:rPr>
                <w:rFonts w:asciiTheme="minorEastAsia" w:eastAsiaTheme="minorEastAsia" w:hAnsiTheme="minorEastAsia" w:cstheme="minorEastAsia" w:hint="eastAsia"/>
                <w:color w:val="000000" w:themeColor="text1"/>
                <w:kern w:val="0"/>
                <w:szCs w:val="21"/>
              </w:rPr>
              <w:t>或事业单位法人证书</w:t>
            </w:r>
          </w:p>
        </w:tc>
        <w:tc>
          <w:tcPr>
            <w:tcW w:w="5463" w:type="dxa"/>
            <w:gridSpan w:val="2"/>
            <w:vAlign w:val="center"/>
          </w:tcPr>
          <w:p w14:paraId="47111DFB" w14:textId="77777777" w:rsidR="00195B95" w:rsidRPr="00135C80" w:rsidRDefault="00F97740">
            <w:pPr>
              <w:pStyle w:val="af2"/>
              <w:ind w:firstLine="426"/>
              <w:rPr>
                <w:rFonts w:asciiTheme="minorEastAsia" w:eastAsiaTheme="minorEastAsia" w:hAnsiTheme="minorEastAsia" w:cstheme="minorEastAsia"/>
                <w:color w:val="000000" w:themeColor="text1"/>
                <w:szCs w:val="21"/>
              </w:rPr>
            </w:pPr>
            <w:r w:rsidRPr="00135C80">
              <w:rPr>
                <w:rFonts w:asciiTheme="minorEastAsia" w:eastAsiaTheme="minorEastAsia" w:hAnsiTheme="minorEastAsia" w:cstheme="minorEastAsia" w:hint="eastAsia"/>
                <w:color w:val="000000" w:themeColor="text1"/>
                <w:szCs w:val="21"/>
              </w:rPr>
              <w:t>具有有效的营业执照或事业单位法人证书</w:t>
            </w:r>
          </w:p>
        </w:tc>
      </w:tr>
      <w:tr w:rsidR="00135C80" w:rsidRPr="00135C80" w14:paraId="16E71BE8" w14:textId="77777777">
        <w:trPr>
          <w:gridAfter w:val="1"/>
          <w:wAfter w:w="48" w:type="dxa"/>
          <w:cantSplit/>
          <w:trHeight w:val="623"/>
        </w:trPr>
        <w:tc>
          <w:tcPr>
            <w:tcW w:w="1022" w:type="dxa"/>
            <w:vMerge/>
            <w:vAlign w:val="center"/>
          </w:tcPr>
          <w:p w14:paraId="0E585BA9" w14:textId="77777777" w:rsidR="00195B95" w:rsidRPr="00135C80" w:rsidRDefault="00195B95">
            <w:pPr>
              <w:snapToGrid w:val="0"/>
              <w:spacing w:line="400" w:lineRule="exact"/>
              <w:jc w:val="center"/>
              <w:rPr>
                <w:rFonts w:asciiTheme="minorEastAsia" w:eastAsiaTheme="minorEastAsia" w:hAnsiTheme="minorEastAsia" w:cstheme="minorEastAsia"/>
                <w:color w:val="000000" w:themeColor="text1"/>
                <w:kern w:val="0"/>
                <w:szCs w:val="21"/>
              </w:rPr>
            </w:pPr>
          </w:p>
        </w:tc>
        <w:tc>
          <w:tcPr>
            <w:tcW w:w="377" w:type="dxa"/>
            <w:vMerge/>
            <w:textDirection w:val="tbRlV"/>
            <w:vAlign w:val="center"/>
          </w:tcPr>
          <w:p w14:paraId="6EC12BBF" w14:textId="77777777" w:rsidR="00195B95" w:rsidRPr="00135C80" w:rsidRDefault="00195B95">
            <w:pPr>
              <w:snapToGrid w:val="0"/>
              <w:spacing w:line="400" w:lineRule="exact"/>
              <w:jc w:val="center"/>
              <w:rPr>
                <w:rFonts w:asciiTheme="minorEastAsia" w:eastAsiaTheme="minorEastAsia" w:hAnsiTheme="minorEastAsia" w:cstheme="minorEastAsia"/>
                <w:color w:val="000000" w:themeColor="text1"/>
                <w:kern w:val="0"/>
                <w:szCs w:val="21"/>
              </w:rPr>
            </w:pPr>
          </w:p>
        </w:tc>
        <w:tc>
          <w:tcPr>
            <w:tcW w:w="1612" w:type="dxa"/>
            <w:gridSpan w:val="3"/>
            <w:vAlign w:val="center"/>
          </w:tcPr>
          <w:p w14:paraId="03B837ED" w14:textId="77777777" w:rsidR="00195B95" w:rsidRPr="00135C80" w:rsidRDefault="00F97740">
            <w:pPr>
              <w:snapToGrid w:val="0"/>
              <w:spacing w:line="400" w:lineRule="exact"/>
              <w:jc w:val="center"/>
              <w:rPr>
                <w:rFonts w:asciiTheme="minorEastAsia" w:eastAsiaTheme="minorEastAsia" w:hAnsiTheme="minorEastAsia" w:cstheme="minorEastAsia"/>
                <w:color w:val="000000" w:themeColor="text1"/>
                <w:kern w:val="0"/>
                <w:szCs w:val="21"/>
              </w:rPr>
            </w:pPr>
            <w:bookmarkStart w:id="62" w:name="OLE_LINK13"/>
            <w:r w:rsidRPr="00135C80">
              <w:rPr>
                <w:rFonts w:asciiTheme="minorEastAsia" w:eastAsiaTheme="minorEastAsia" w:hAnsiTheme="minorEastAsia" w:cstheme="minorEastAsia" w:hint="eastAsia"/>
                <w:color w:val="000000" w:themeColor="text1"/>
                <w:kern w:val="0"/>
                <w:szCs w:val="21"/>
              </w:rPr>
              <w:t>其他要求</w:t>
            </w:r>
            <w:bookmarkEnd w:id="62"/>
          </w:p>
        </w:tc>
        <w:tc>
          <w:tcPr>
            <w:tcW w:w="5463" w:type="dxa"/>
            <w:gridSpan w:val="2"/>
            <w:vAlign w:val="center"/>
          </w:tcPr>
          <w:p w14:paraId="4D462430" w14:textId="77777777" w:rsidR="00195B95" w:rsidRPr="00135C80" w:rsidRDefault="00F97740">
            <w:pPr>
              <w:pStyle w:val="af2"/>
              <w:ind w:firstLine="426"/>
              <w:rPr>
                <w:rFonts w:asciiTheme="minorEastAsia" w:eastAsiaTheme="minorEastAsia" w:hAnsiTheme="minorEastAsia" w:cstheme="minorEastAsia"/>
                <w:color w:val="000000" w:themeColor="text1"/>
                <w:szCs w:val="21"/>
              </w:rPr>
            </w:pPr>
            <w:r w:rsidRPr="00135C80">
              <w:rPr>
                <w:rFonts w:asciiTheme="minorEastAsia" w:eastAsiaTheme="minorEastAsia" w:hAnsiTheme="minorEastAsia" w:cstheme="minorEastAsia" w:hint="eastAsia"/>
                <w:color w:val="000000" w:themeColor="text1"/>
                <w:szCs w:val="21"/>
              </w:rPr>
              <w:t>符合</w:t>
            </w:r>
            <w:bookmarkStart w:id="63" w:name="OLE_LINK9"/>
            <w:r w:rsidRPr="00135C80">
              <w:rPr>
                <w:rFonts w:asciiTheme="minorEastAsia" w:eastAsiaTheme="minorEastAsia" w:hAnsiTheme="minorEastAsia" w:cstheme="minorEastAsia" w:hint="eastAsia"/>
                <w:color w:val="000000" w:themeColor="text1"/>
                <w:szCs w:val="21"/>
              </w:rPr>
              <w:t>第二章“报价人须知”规定</w:t>
            </w:r>
            <w:bookmarkEnd w:id="63"/>
          </w:p>
        </w:tc>
      </w:tr>
      <w:tr w:rsidR="00135C80" w:rsidRPr="00135C80" w14:paraId="630BFF3A" w14:textId="77777777">
        <w:trPr>
          <w:gridAfter w:val="1"/>
          <w:wAfter w:w="48" w:type="dxa"/>
          <w:trHeight w:val="1258"/>
        </w:trPr>
        <w:tc>
          <w:tcPr>
            <w:tcW w:w="1022" w:type="dxa"/>
            <w:vAlign w:val="center"/>
          </w:tcPr>
          <w:p w14:paraId="3B265E49" w14:textId="77777777" w:rsidR="00195B95" w:rsidRPr="00135C80" w:rsidRDefault="00F97740">
            <w:pPr>
              <w:spacing w:line="400" w:lineRule="exact"/>
              <w:jc w:val="center"/>
              <w:rPr>
                <w:rFonts w:asciiTheme="minorEastAsia" w:eastAsiaTheme="minorEastAsia" w:hAnsiTheme="minorEastAsia" w:cstheme="minorEastAsia"/>
                <w:color w:val="000000" w:themeColor="text1"/>
                <w:kern w:val="0"/>
                <w:szCs w:val="21"/>
              </w:rPr>
            </w:pPr>
            <w:r w:rsidRPr="00135C80">
              <w:rPr>
                <w:rFonts w:asciiTheme="minorEastAsia" w:eastAsiaTheme="minorEastAsia" w:hAnsiTheme="minorEastAsia" w:cstheme="minorEastAsia" w:hint="eastAsia"/>
                <w:color w:val="000000" w:themeColor="text1"/>
                <w:kern w:val="0"/>
                <w:szCs w:val="21"/>
              </w:rPr>
              <w:t>2.2.1</w:t>
            </w:r>
          </w:p>
        </w:tc>
        <w:tc>
          <w:tcPr>
            <w:tcW w:w="1989" w:type="dxa"/>
            <w:gridSpan w:val="4"/>
            <w:vAlign w:val="center"/>
          </w:tcPr>
          <w:p w14:paraId="49FBE98A" w14:textId="77777777" w:rsidR="00195B95" w:rsidRPr="00135C80" w:rsidRDefault="00F97740">
            <w:pPr>
              <w:tabs>
                <w:tab w:val="left" w:pos="1875"/>
              </w:tabs>
              <w:spacing w:line="400" w:lineRule="exact"/>
              <w:jc w:val="center"/>
              <w:rPr>
                <w:rFonts w:asciiTheme="minorEastAsia" w:eastAsiaTheme="minorEastAsia" w:hAnsiTheme="minorEastAsia" w:cstheme="minorEastAsia"/>
                <w:color w:val="000000" w:themeColor="text1"/>
                <w:kern w:val="0"/>
                <w:szCs w:val="21"/>
              </w:rPr>
            </w:pPr>
            <w:r w:rsidRPr="00135C80">
              <w:rPr>
                <w:rFonts w:asciiTheme="minorEastAsia" w:eastAsiaTheme="minorEastAsia" w:hAnsiTheme="minorEastAsia" w:cstheme="minorEastAsia" w:hint="eastAsia"/>
                <w:color w:val="000000" w:themeColor="text1"/>
                <w:kern w:val="0"/>
                <w:szCs w:val="21"/>
              </w:rPr>
              <w:t>分值构成 (总分1OO分)</w:t>
            </w:r>
          </w:p>
        </w:tc>
        <w:tc>
          <w:tcPr>
            <w:tcW w:w="5463" w:type="dxa"/>
            <w:gridSpan w:val="2"/>
          </w:tcPr>
          <w:p w14:paraId="603B36DC" w14:textId="77777777" w:rsidR="00195B95" w:rsidRPr="00135C80" w:rsidRDefault="00F97740">
            <w:pPr>
              <w:pStyle w:val="af2"/>
              <w:ind w:firstLine="426"/>
              <w:rPr>
                <w:rFonts w:asciiTheme="minorEastAsia" w:eastAsiaTheme="minorEastAsia" w:hAnsiTheme="minorEastAsia" w:cstheme="minorEastAsia"/>
                <w:color w:val="000000" w:themeColor="text1"/>
                <w:szCs w:val="21"/>
              </w:rPr>
            </w:pPr>
            <w:r w:rsidRPr="00135C80">
              <w:rPr>
                <w:rFonts w:asciiTheme="minorEastAsia" w:eastAsiaTheme="minorEastAsia" w:hAnsiTheme="minorEastAsia" w:cstheme="minorEastAsia" w:hint="eastAsia"/>
                <w:color w:val="000000" w:themeColor="text1"/>
                <w:szCs w:val="21"/>
              </w:rPr>
              <w:t>A：投标报价</w:t>
            </w:r>
            <w:r w:rsidRPr="00135C80">
              <w:rPr>
                <w:rFonts w:asciiTheme="minorEastAsia" w:eastAsiaTheme="minorEastAsia" w:hAnsiTheme="minorEastAsia" w:cstheme="minorEastAsia"/>
                <w:color w:val="000000" w:themeColor="text1"/>
                <w:szCs w:val="21"/>
              </w:rPr>
              <w:t>5</w:t>
            </w:r>
            <w:r w:rsidRPr="00135C80">
              <w:rPr>
                <w:rFonts w:asciiTheme="minorEastAsia" w:eastAsiaTheme="minorEastAsia" w:hAnsiTheme="minorEastAsia" w:cstheme="minorEastAsia" w:hint="eastAsia"/>
                <w:color w:val="000000" w:themeColor="text1"/>
                <w:szCs w:val="21"/>
              </w:rPr>
              <w:t>0分；</w:t>
            </w:r>
          </w:p>
          <w:p w14:paraId="5AB48D0E" w14:textId="77777777" w:rsidR="00195B95" w:rsidRPr="00135C80" w:rsidRDefault="00F97740">
            <w:pPr>
              <w:pStyle w:val="af2"/>
              <w:ind w:firstLine="426"/>
              <w:rPr>
                <w:rFonts w:asciiTheme="minorEastAsia" w:eastAsiaTheme="minorEastAsia" w:hAnsiTheme="minorEastAsia" w:cstheme="minorEastAsia"/>
                <w:color w:val="000000" w:themeColor="text1"/>
                <w:szCs w:val="21"/>
              </w:rPr>
            </w:pPr>
            <w:r w:rsidRPr="00135C80">
              <w:rPr>
                <w:rFonts w:asciiTheme="minorEastAsia" w:eastAsiaTheme="minorEastAsia" w:hAnsiTheme="minorEastAsia" w:cstheme="minorEastAsia" w:hint="eastAsia"/>
                <w:color w:val="000000" w:themeColor="text1"/>
                <w:szCs w:val="21"/>
              </w:rPr>
              <w:t>B：商务部分</w:t>
            </w:r>
            <w:r w:rsidRPr="00135C80">
              <w:rPr>
                <w:rFonts w:asciiTheme="minorEastAsia" w:eastAsiaTheme="minorEastAsia" w:hAnsiTheme="minorEastAsia" w:cstheme="minorEastAsia"/>
                <w:color w:val="000000" w:themeColor="text1"/>
                <w:szCs w:val="21"/>
              </w:rPr>
              <w:t>1</w:t>
            </w:r>
            <w:r w:rsidRPr="00135C80">
              <w:rPr>
                <w:rFonts w:asciiTheme="minorEastAsia" w:eastAsiaTheme="minorEastAsia" w:hAnsiTheme="minorEastAsia" w:cstheme="minorEastAsia" w:hint="eastAsia"/>
                <w:color w:val="000000" w:themeColor="text1"/>
                <w:szCs w:val="21"/>
              </w:rPr>
              <w:t>0分；</w:t>
            </w:r>
          </w:p>
          <w:p w14:paraId="5B944AF2" w14:textId="77777777" w:rsidR="00195B95" w:rsidRPr="00135C80" w:rsidRDefault="00F97740">
            <w:pPr>
              <w:pStyle w:val="af2"/>
              <w:ind w:firstLine="426"/>
              <w:rPr>
                <w:rFonts w:asciiTheme="minorEastAsia" w:eastAsiaTheme="minorEastAsia" w:hAnsiTheme="minorEastAsia" w:cstheme="minorEastAsia"/>
                <w:color w:val="000000" w:themeColor="text1"/>
                <w:szCs w:val="21"/>
              </w:rPr>
            </w:pPr>
            <w:r w:rsidRPr="00135C80">
              <w:rPr>
                <w:rFonts w:asciiTheme="minorEastAsia" w:eastAsiaTheme="minorEastAsia" w:hAnsiTheme="minorEastAsia" w:cstheme="minorEastAsia" w:hint="eastAsia"/>
                <w:color w:val="000000" w:themeColor="text1"/>
                <w:szCs w:val="21"/>
              </w:rPr>
              <w:t>C：技术部分</w:t>
            </w:r>
            <w:r w:rsidRPr="00135C80">
              <w:rPr>
                <w:rFonts w:asciiTheme="minorEastAsia" w:eastAsiaTheme="minorEastAsia" w:hAnsiTheme="minorEastAsia" w:cstheme="minorEastAsia"/>
                <w:color w:val="000000" w:themeColor="text1"/>
                <w:szCs w:val="21"/>
              </w:rPr>
              <w:t>4</w:t>
            </w:r>
            <w:r w:rsidRPr="00135C80">
              <w:rPr>
                <w:rFonts w:asciiTheme="minorEastAsia" w:eastAsiaTheme="minorEastAsia" w:hAnsiTheme="minorEastAsia" w:cstheme="minorEastAsia" w:hint="eastAsia"/>
                <w:color w:val="000000" w:themeColor="text1"/>
                <w:szCs w:val="21"/>
              </w:rPr>
              <w:t>0分。</w:t>
            </w:r>
          </w:p>
        </w:tc>
      </w:tr>
      <w:tr w:rsidR="00135C80" w:rsidRPr="00135C80" w14:paraId="69EAFCC6" w14:textId="77777777">
        <w:trPr>
          <w:gridAfter w:val="1"/>
          <w:wAfter w:w="48" w:type="dxa"/>
          <w:trHeight w:val="313"/>
        </w:trPr>
        <w:tc>
          <w:tcPr>
            <w:tcW w:w="1022" w:type="dxa"/>
            <w:vAlign w:val="center"/>
          </w:tcPr>
          <w:p w14:paraId="5E4B41B0" w14:textId="77777777" w:rsidR="00195B95" w:rsidRPr="00135C80" w:rsidRDefault="00F97740">
            <w:pPr>
              <w:spacing w:line="400" w:lineRule="exact"/>
              <w:jc w:val="center"/>
              <w:rPr>
                <w:rFonts w:asciiTheme="minorEastAsia" w:eastAsiaTheme="minorEastAsia" w:hAnsiTheme="minorEastAsia" w:cstheme="minorEastAsia"/>
                <w:color w:val="000000" w:themeColor="text1"/>
                <w:kern w:val="0"/>
                <w:szCs w:val="21"/>
              </w:rPr>
            </w:pPr>
            <w:r w:rsidRPr="00135C80">
              <w:rPr>
                <w:rFonts w:asciiTheme="minorEastAsia" w:eastAsiaTheme="minorEastAsia" w:hAnsiTheme="minorEastAsia" w:cstheme="minorEastAsia" w:hint="eastAsia"/>
                <w:color w:val="000000" w:themeColor="text1"/>
                <w:kern w:val="0"/>
                <w:szCs w:val="21"/>
              </w:rPr>
              <w:t>2.2.2</w:t>
            </w:r>
          </w:p>
        </w:tc>
        <w:tc>
          <w:tcPr>
            <w:tcW w:w="1989" w:type="dxa"/>
            <w:gridSpan w:val="4"/>
            <w:vAlign w:val="center"/>
          </w:tcPr>
          <w:p w14:paraId="0823F32E" w14:textId="77777777" w:rsidR="00195B95" w:rsidRPr="00135C80" w:rsidRDefault="00F97740">
            <w:pPr>
              <w:spacing w:line="400" w:lineRule="exact"/>
              <w:jc w:val="center"/>
              <w:rPr>
                <w:rFonts w:asciiTheme="minorEastAsia" w:eastAsiaTheme="minorEastAsia" w:hAnsiTheme="minorEastAsia" w:cstheme="minorEastAsia"/>
                <w:color w:val="000000" w:themeColor="text1"/>
                <w:kern w:val="0"/>
                <w:szCs w:val="21"/>
              </w:rPr>
            </w:pPr>
            <w:r w:rsidRPr="00135C80">
              <w:rPr>
                <w:rFonts w:asciiTheme="minorEastAsia" w:eastAsiaTheme="minorEastAsia" w:hAnsiTheme="minorEastAsia" w:cstheme="minorEastAsia" w:hint="eastAsia"/>
                <w:color w:val="000000" w:themeColor="text1"/>
                <w:kern w:val="0"/>
                <w:szCs w:val="21"/>
              </w:rPr>
              <w:t>报价</w:t>
            </w:r>
          </w:p>
        </w:tc>
        <w:tc>
          <w:tcPr>
            <w:tcW w:w="5463" w:type="dxa"/>
            <w:gridSpan w:val="2"/>
          </w:tcPr>
          <w:p w14:paraId="6634D0F3" w14:textId="77777777" w:rsidR="00195B95" w:rsidRPr="00135C80" w:rsidRDefault="00F97740">
            <w:pPr>
              <w:wordWrap w:val="0"/>
              <w:adjustRightInd w:val="0"/>
              <w:snapToGrid w:val="0"/>
              <w:spacing w:line="400" w:lineRule="exact"/>
              <w:ind w:firstLineChars="200" w:firstLine="426"/>
              <w:rPr>
                <w:rFonts w:asciiTheme="minorEastAsia" w:eastAsiaTheme="minorEastAsia" w:hAnsiTheme="minorEastAsia" w:cstheme="minorEastAsia"/>
                <w:color w:val="000000" w:themeColor="text1"/>
                <w:szCs w:val="21"/>
              </w:rPr>
            </w:pPr>
            <w:bookmarkStart w:id="64" w:name="OLE_LINK3"/>
            <w:r w:rsidRPr="00135C80">
              <w:rPr>
                <w:rFonts w:asciiTheme="minorEastAsia" w:eastAsiaTheme="minorEastAsia" w:hAnsiTheme="minorEastAsia" w:cstheme="minorEastAsia" w:hint="eastAsia"/>
                <w:color w:val="000000" w:themeColor="text1"/>
                <w:szCs w:val="21"/>
              </w:rPr>
              <w:t>1.满足招标文件要求，有效的投标报价的平均值为评标基准价。</w:t>
            </w:r>
          </w:p>
          <w:p w14:paraId="1340DEAF" w14:textId="77777777" w:rsidR="00195B95" w:rsidRPr="00135C80" w:rsidRDefault="00F97740">
            <w:pPr>
              <w:wordWrap w:val="0"/>
              <w:adjustRightInd w:val="0"/>
              <w:snapToGrid w:val="0"/>
              <w:spacing w:line="400" w:lineRule="exact"/>
              <w:ind w:firstLineChars="200" w:firstLine="426"/>
              <w:rPr>
                <w:rFonts w:asciiTheme="minorEastAsia" w:eastAsiaTheme="minorEastAsia" w:hAnsiTheme="minorEastAsia" w:cstheme="minorEastAsia"/>
                <w:color w:val="000000" w:themeColor="text1"/>
                <w:szCs w:val="21"/>
              </w:rPr>
            </w:pPr>
            <w:bookmarkStart w:id="65" w:name="OLE_LINK2"/>
            <w:r w:rsidRPr="00135C80">
              <w:rPr>
                <w:rFonts w:asciiTheme="minorEastAsia" w:eastAsiaTheme="minorEastAsia" w:hAnsiTheme="minorEastAsia" w:cstheme="minorEastAsia" w:hint="eastAsia"/>
                <w:color w:val="000000" w:themeColor="text1"/>
                <w:szCs w:val="21"/>
              </w:rPr>
              <w:t>2.偏差率</w:t>
            </w:r>
            <w:bookmarkEnd w:id="65"/>
            <w:r w:rsidRPr="00135C80">
              <w:rPr>
                <w:rFonts w:asciiTheme="minorEastAsia" w:eastAsiaTheme="minorEastAsia" w:hAnsiTheme="minorEastAsia" w:cstheme="minorEastAsia" w:hint="eastAsia"/>
                <w:color w:val="000000" w:themeColor="text1"/>
                <w:szCs w:val="21"/>
              </w:rPr>
              <w:t>=100%×（投标人报价－评标基准价）/评标基准价。</w:t>
            </w:r>
          </w:p>
          <w:p w14:paraId="3AABA256" w14:textId="77777777" w:rsidR="00195B95" w:rsidRPr="00135C80" w:rsidRDefault="00F97740">
            <w:pPr>
              <w:pStyle w:val="af2"/>
              <w:ind w:firstLine="426"/>
              <w:rPr>
                <w:rFonts w:asciiTheme="minorEastAsia" w:eastAsiaTheme="minorEastAsia" w:hAnsiTheme="minorEastAsia" w:cstheme="minorEastAsia"/>
                <w:color w:val="000000" w:themeColor="text1"/>
                <w:szCs w:val="21"/>
              </w:rPr>
            </w:pPr>
            <w:r w:rsidRPr="00135C80">
              <w:rPr>
                <w:rFonts w:asciiTheme="minorEastAsia" w:eastAsiaTheme="minorEastAsia" w:hAnsiTheme="minorEastAsia" w:cstheme="minorEastAsia" w:hint="eastAsia"/>
                <w:color w:val="000000" w:themeColor="text1"/>
                <w:szCs w:val="21"/>
              </w:rPr>
              <w:t>3.经评审的有效投标报价与评标基准价相比，等于基准价的得50分，每增加1%扣0.5分，每减少1%扣0.25</w:t>
            </w:r>
            <w:r w:rsidRPr="00135C80">
              <w:rPr>
                <w:rFonts w:asciiTheme="minorEastAsia" w:eastAsiaTheme="minorEastAsia" w:hAnsiTheme="minorEastAsia" w:cstheme="minorEastAsia" w:hint="eastAsia"/>
                <w:color w:val="000000" w:themeColor="text1"/>
                <w:szCs w:val="21"/>
              </w:rPr>
              <w:lastRenderedPageBreak/>
              <w:t>分，扣完为止。</w:t>
            </w:r>
            <w:bookmarkEnd w:id="64"/>
          </w:p>
          <w:p w14:paraId="657F9103" w14:textId="77777777" w:rsidR="00195B95" w:rsidRPr="00135C80" w:rsidRDefault="00F97740">
            <w:pPr>
              <w:pStyle w:val="af2"/>
              <w:ind w:firstLine="426"/>
              <w:rPr>
                <w:rFonts w:asciiTheme="minorEastAsia" w:eastAsiaTheme="minorEastAsia" w:hAnsiTheme="minorEastAsia" w:cstheme="minorEastAsia"/>
                <w:color w:val="000000" w:themeColor="text1"/>
                <w:szCs w:val="21"/>
              </w:rPr>
            </w:pPr>
            <w:r w:rsidRPr="00135C80">
              <w:rPr>
                <w:rFonts w:asciiTheme="minorEastAsia" w:eastAsiaTheme="minorEastAsia" w:hAnsiTheme="minorEastAsia" w:cstheme="minorEastAsia" w:hint="eastAsia"/>
                <w:color w:val="000000" w:themeColor="text1"/>
                <w:szCs w:val="21"/>
              </w:rPr>
              <w:t>4.保留2位小数。</w:t>
            </w:r>
          </w:p>
        </w:tc>
      </w:tr>
      <w:tr w:rsidR="00135C80" w:rsidRPr="00135C80" w14:paraId="5097F2A7" w14:textId="77777777">
        <w:trPr>
          <w:gridAfter w:val="1"/>
          <w:wAfter w:w="48" w:type="dxa"/>
          <w:trHeight w:val="2280"/>
        </w:trPr>
        <w:tc>
          <w:tcPr>
            <w:tcW w:w="1022" w:type="dxa"/>
            <w:vMerge w:val="restart"/>
            <w:vAlign w:val="center"/>
          </w:tcPr>
          <w:p w14:paraId="76F02C37" w14:textId="77777777" w:rsidR="00195B95" w:rsidRPr="00135C80" w:rsidRDefault="00F97740">
            <w:pPr>
              <w:snapToGrid w:val="0"/>
              <w:spacing w:line="400" w:lineRule="exact"/>
              <w:jc w:val="center"/>
              <w:rPr>
                <w:rFonts w:asciiTheme="minorEastAsia" w:eastAsiaTheme="minorEastAsia" w:hAnsiTheme="minorEastAsia" w:cstheme="minorEastAsia"/>
                <w:color w:val="000000" w:themeColor="text1"/>
                <w:kern w:val="0"/>
                <w:szCs w:val="21"/>
              </w:rPr>
            </w:pPr>
            <w:r w:rsidRPr="00135C80">
              <w:rPr>
                <w:rFonts w:asciiTheme="minorEastAsia" w:eastAsiaTheme="minorEastAsia" w:hAnsiTheme="minorEastAsia" w:cstheme="minorEastAsia" w:hint="eastAsia"/>
                <w:color w:val="000000" w:themeColor="text1"/>
                <w:kern w:val="0"/>
                <w:szCs w:val="21"/>
              </w:rPr>
              <w:lastRenderedPageBreak/>
              <w:t>2.2.3</w:t>
            </w:r>
          </w:p>
        </w:tc>
        <w:tc>
          <w:tcPr>
            <w:tcW w:w="729" w:type="dxa"/>
            <w:gridSpan w:val="2"/>
            <w:vMerge w:val="restart"/>
            <w:vAlign w:val="center"/>
          </w:tcPr>
          <w:p w14:paraId="76DD3695" w14:textId="77777777" w:rsidR="00195B95" w:rsidRPr="00135C80" w:rsidRDefault="00F97740">
            <w:pPr>
              <w:snapToGrid w:val="0"/>
              <w:spacing w:line="400" w:lineRule="exact"/>
              <w:jc w:val="center"/>
              <w:rPr>
                <w:rFonts w:asciiTheme="minorEastAsia" w:eastAsiaTheme="minorEastAsia" w:hAnsiTheme="minorEastAsia" w:cstheme="minorEastAsia"/>
                <w:color w:val="000000" w:themeColor="text1"/>
                <w:szCs w:val="21"/>
              </w:rPr>
            </w:pPr>
            <w:r w:rsidRPr="00135C80">
              <w:rPr>
                <w:rFonts w:asciiTheme="minorEastAsia" w:eastAsiaTheme="minorEastAsia" w:hAnsiTheme="minorEastAsia" w:cstheme="minorEastAsia" w:hint="eastAsia"/>
                <w:color w:val="000000" w:themeColor="text1"/>
                <w:szCs w:val="21"/>
              </w:rPr>
              <w:t>商务部分评分标准（</w:t>
            </w:r>
            <w:r w:rsidRPr="00135C80">
              <w:rPr>
                <w:rFonts w:asciiTheme="minorEastAsia" w:eastAsiaTheme="minorEastAsia" w:hAnsiTheme="minorEastAsia" w:cstheme="minorEastAsia"/>
                <w:color w:val="000000" w:themeColor="text1"/>
                <w:szCs w:val="21"/>
              </w:rPr>
              <w:t>1</w:t>
            </w:r>
            <w:r w:rsidRPr="00135C80">
              <w:rPr>
                <w:rFonts w:asciiTheme="minorEastAsia" w:eastAsiaTheme="minorEastAsia" w:hAnsiTheme="minorEastAsia" w:cstheme="minorEastAsia" w:hint="eastAsia"/>
                <w:color w:val="000000" w:themeColor="text1"/>
                <w:szCs w:val="21"/>
              </w:rPr>
              <w:t>0分）</w:t>
            </w:r>
          </w:p>
        </w:tc>
        <w:tc>
          <w:tcPr>
            <w:tcW w:w="1260" w:type="dxa"/>
            <w:gridSpan w:val="2"/>
            <w:vAlign w:val="center"/>
          </w:tcPr>
          <w:p w14:paraId="1F83F508" w14:textId="77777777" w:rsidR="00195B95" w:rsidRPr="00135C80" w:rsidRDefault="00F97740">
            <w:pPr>
              <w:snapToGrid w:val="0"/>
              <w:spacing w:line="400" w:lineRule="exact"/>
              <w:jc w:val="center"/>
              <w:rPr>
                <w:rFonts w:asciiTheme="minorEastAsia" w:eastAsiaTheme="minorEastAsia" w:hAnsiTheme="minorEastAsia" w:cstheme="minorEastAsia"/>
                <w:color w:val="000000" w:themeColor="text1"/>
                <w:szCs w:val="21"/>
                <w:shd w:val="clear" w:color="FFFFFF" w:fill="auto"/>
              </w:rPr>
            </w:pPr>
            <w:r w:rsidRPr="00135C80">
              <w:rPr>
                <w:rFonts w:asciiTheme="minorEastAsia" w:eastAsiaTheme="minorEastAsia" w:hAnsiTheme="minorEastAsia" w:cstheme="minorEastAsia" w:hint="eastAsia"/>
                <w:color w:val="000000" w:themeColor="text1"/>
                <w:szCs w:val="21"/>
                <w:shd w:val="clear" w:color="FFFFFF" w:fill="auto"/>
              </w:rPr>
              <w:t>项目团队（</w:t>
            </w:r>
            <w:r w:rsidRPr="00135C80">
              <w:rPr>
                <w:rFonts w:asciiTheme="minorEastAsia" w:eastAsiaTheme="minorEastAsia" w:hAnsiTheme="minorEastAsia" w:cstheme="minorEastAsia"/>
                <w:color w:val="000000" w:themeColor="text1"/>
                <w:szCs w:val="21"/>
                <w:shd w:val="clear" w:color="FFFFFF" w:fill="auto"/>
              </w:rPr>
              <w:t>5</w:t>
            </w:r>
            <w:r w:rsidRPr="00135C80">
              <w:rPr>
                <w:rFonts w:asciiTheme="minorEastAsia" w:eastAsiaTheme="minorEastAsia" w:hAnsiTheme="minorEastAsia" w:cstheme="minorEastAsia" w:hint="eastAsia"/>
                <w:color w:val="000000" w:themeColor="text1"/>
                <w:szCs w:val="21"/>
                <w:shd w:val="clear" w:color="FFFFFF" w:fill="auto"/>
              </w:rPr>
              <w:t>分）</w:t>
            </w:r>
          </w:p>
        </w:tc>
        <w:tc>
          <w:tcPr>
            <w:tcW w:w="5463" w:type="dxa"/>
            <w:gridSpan w:val="2"/>
            <w:vAlign w:val="center"/>
          </w:tcPr>
          <w:p w14:paraId="245BF3F9" w14:textId="77777777" w:rsidR="00195B95" w:rsidRPr="00135C80" w:rsidRDefault="00F97740">
            <w:pPr>
              <w:pStyle w:val="ae"/>
              <w:numPr>
                <w:ilvl w:val="0"/>
                <w:numId w:val="2"/>
              </w:numPr>
              <w:spacing w:line="400" w:lineRule="exact"/>
              <w:ind w:firstLine="0"/>
              <w:rPr>
                <w:rFonts w:asciiTheme="minorEastAsia" w:eastAsiaTheme="minorEastAsia" w:hAnsiTheme="minorEastAsia" w:cstheme="minorEastAsia"/>
                <w:color w:val="000000" w:themeColor="text1"/>
                <w:sz w:val="21"/>
                <w:szCs w:val="21"/>
              </w:rPr>
            </w:pPr>
            <w:r w:rsidRPr="00135C80">
              <w:rPr>
                <w:rFonts w:asciiTheme="minorEastAsia" w:eastAsiaTheme="minorEastAsia" w:hAnsiTheme="minorEastAsia" w:cstheme="minorEastAsia" w:hint="eastAsia"/>
                <w:color w:val="000000" w:themeColor="text1"/>
                <w:sz w:val="21"/>
                <w:szCs w:val="21"/>
              </w:rPr>
              <w:t>项目团队成员至少</w:t>
            </w:r>
            <w:r w:rsidRPr="00135C80">
              <w:rPr>
                <w:rFonts w:asciiTheme="minorEastAsia" w:eastAsiaTheme="minorEastAsia" w:hAnsiTheme="minorEastAsia" w:cstheme="minorEastAsia"/>
                <w:color w:val="000000" w:themeColor="text1"/>
                <w:sz w:val="21"/>
                <w:szCs w:val="21"/>
              </w:rPr>
              <w:t>3</w:t>
            </w:r>
            <w:r w:rsidRPr="00135C80">
              <w:rPr>
                <w:rFonts w:asciiTheme="minorEastAsia" w:eastAsiaTheme="minorEastAsia" w:hAnsiTheme="minorEastAsia" w:cstheme="minorEastAsia" w:hint="eastAsia"/>
                <w:color w:val="000000" w:themeColor="text1"/>
                <w:sz w:val="21"/>
                <w:szCs w:val="21"/>
              </w:rPr>
              <w:t>人，满足3人及以上3分，人员不足，该项不得分。</w:t>
            </w:r>
          </w:p>
          <w:p w14:paraId="76AB568B" w14:textId="77777777" w:rsidR="00195B95" w:rsidRPr="00135C80" w:rsidRDefault="00F97740">
            <w:pPr>
              <w:pStyle w:val="ae"/>
              <w:numPr>
                <w:ilvl w:val="0"/>
                <w:numId w:val="2"/>
              </w:numPr>
              <w:spacing w:line="400" w:lineRule="exact"/>
              <w:ind w:firstLine="0"/>
              <w:rPr>
                <w:rFonts w:asciiTheme="minorEastAsia" w:eastAsiaTheme="minorEastAsia" w:hAnsiTheme="minorEastAsia" w:cstheme="minorEastAsia"/>
                <w:color w:val="000000" w:themeColor="text1"/>
                <w:sz w:val="21"/>
                <w:szCs w:val="21"/>
              </w:rPr>
            </w:pPr>
            <w:r w:rsidRPr="00135C80">
              <w:rPr>
                <w:rFonts w:asciiTheme="minorEastAsia" w:eastAsiaTheme="minorEastAsia" w:hAnsiTheme="minorEastAsia" w:cstheme="minorEastAsia" w:hint="eastAsia"/>
                <w:color w:val="000000" w:themeColor="text1"/>
                <w:sz w:val="21"/>
                <w:szCs w:val="21"/>
              </w:rPr>
              <w:t>团队负责人每有一个大数据类业绩加1分，满分</w:t>
            </w:r>
            <w:r w:rsidRPr="00135C80">
              <w:rPr>
                <w:rFonts w:asciiTheme="minorEastAsia" w:eastAsiaTheme="minorEastAsia" w:hAnsiTheme="minorEastAsia" w:cstheme="minorEastAsia"/>
                <w:color w:val="000000" w:themeColor="text1"/>
                <w:sz w:val="21"/>
                <w:szCs w:val="21"/>
              </w:rPr>
              <w:t>2</w:t>
            </w:r>
            <w:r w:rsidRPr="00135C80">
              <w:rPr>
                <w:rFonts w:asciiTheme="minorEastAsia" w:eastAsiaTheme="minorEastAsia" w:hAnsiTheme="minorEastAsia" w:cstheme="minorEastAsia" w:hint="eastAsia"/>
                <w:color w:val="000000" w:themeColor="text1"/>
                <w:sz w:val="21"/>
                <w:szCs w:val="21"/>
              </w:rPr>
              <w:t>分。</w:t>
            </w:r>
          </w:p>
          <w:p w14:paraId="26241074" w14:textId="77777777" w:rsidR="00195B95" w:rsidRPr="00135C80" w:rsidRDefault="00F97740">
            <w:pPr>
              <w:pStyle w:val="ae"/>
              <w:spacing w:line="400" w:lineRule="exact"/>
              <w:ind w:firstLineChars="200" w:firstLine="428"/>
              <w:rPr>
                <w:rFonts w:asciiTheme="minorEastAsia" w:eastAsiaTheme="minorEastAsia" w:hAnsiTheme="minorEastAsia" w:cstheme="minorEastAsia"/>
                <w:color w:val="000000" w:themeColor="text1"/>
                <w:sz w:val="21"/>
                <w:szCs w:val="21"/>
              </w:rPr>
            </w:pPr>
            <w:r w:rsidRPr="00135C80">
              <w:rPr>
                <w:rFonts w:asciiTheme="minorEastAsia" w:eastAsiaTheme="minorEastAsia" w:hAnsiTheme="minorEastAsia" w:cstheme="minorEastAsia" w:hint="eastAsia"/>
                <w:b/>
                <w:bCs/>
                <w:color w:val="000000" w:themeColor="text1"/>
                <w:sz w:val="21"/>
                <w:szCs w:val="21"/>
              </w:rPr>
              <w:t>注：需提供相关业绩证明加盖公章。</w:t>
            </w:r>
          </w:p>
        </w:tc>
      </w:tr>
      <w:tr w:rsidR="00135C80" w:rsidRPr="00135C80" w14:paraId="5B16F923" w14:textId="77777777">
        <w:trPr>
          <w:gridAfter w:val="1"/>
          <w:wAfter w:w="48" w:type="dxa"/>
          <w:trHeight w:val="90"/>
        </w:trPr>
        <w:tc>
          <w:tcPr>
            <w:tcW w:w="1022" w:type="dxa"/>
            <w:vMerge/>
            <w:vAlign w:val="center"/>
          </w:tcPr>
          <w:p w14:paraId="7044D991" w14:textId="77777777" w:rsidR="00195B95" w:rsidRPr="00135C80" w:rsidRDefault="00195B95">
            <w:pPr>
              <w:snapToGrid w:val="0"/>
              <w:spacing w:line="400" w:lineRule="exact"/>
              <w:jc w:val="center"/>
              <w:rPr>
                <w:rFonts w:asciiTheme="minorEastAsia" w:eastAsiaTheme="minorEastAsia" w:hAnsiTheme="minorEastAsia" w:cstheme="minorEastAsia"/>
                <w:color w:val="000000" w:themeColor="text1"/>
                <w:kern w:val="0"/>
                <w:szCs w:val="21"/>
              </w:rPr>
            </w:pPr>
          </w:p>
        </w:tc>
        <w:tc>
          <w:tcPr>
            <w:tcW w:w="729" w:type="dxa"/>
            <w:gridSpan w:val="2"/>
            <w:vMerge/>
            <w:vAlign w:val="center"/>
          </w:tcPr>
          <w:p w14:paraId="1C5B74E8" w14:textId="77777777" w:rsidR="00195B95" w:rsidRPr="00135C80" w:rsidRDefault="00195B95">
            <w:pPr>
              <w:snapToGrid w:val="0"/>
              <w:spacing w:line="400" w:lineRule="exact"/>
              <w:jc w:val="center"/>
              <w:rPr>
                <w:rFonts w:asciiTheme="minorEastAsia" w:eastAsiaTheme="minorEastAsia" w:hAnsiTheme="minorEastAsia" w:cstheme="minorEastAsia"/>
                <w:color w:val="000000" w:themeColor="text1"/>
                <w:szCs w:val="21"/>
              </w:rPr>
            </w:pPr>
          </w:p>
        </w:tc>
        <w:tc>
          <w:tcPr>
            <w:tcW w:w="1260" w:type="dxa"/>
            <w:gridSpan w:val="2"/>
            <w:vAlign w:val="center"/>
          </w:tcPr>
          <w:p w14:paraId="7BA0AB0A" w14:textId="77777777" w:rsidR="00195B95" w:rsidRPr="00135C80" w:rsidRDefault="00F97740">
            <w:pPr>
              <w:snapToGrid w:val="0"/>
              <w:spacing w:line="400" w:lineRule="exact"/>
              <w:rPr>
                <w:rFonts w:asciiTheme="minorEastAsia" w:eastAsiaTheme="minorEastAsia" w:hAnsiTheme="minorEastAsia" w:cstheme="minorEastAsia"/>
                <w:color w:val="000000" w:themeColor="text1"/>
                <w:szCs w:val="21"/>
              </w:rPr>
            </w:pPr>
            <w:r w:rsidRPr="00135C80">
              <w:rPr>
                <w:rFonts w:asciiTheme="minorEastAsia" w:eastAsiaTheme="minorEastAsia" w:hAnsiTheme="minorEastAsia" w:cstheme="minorEastAsia" w:hint="eastAsia"/>
                <w:color w:val="000000" w:themeColor="text1"/>
                <w:szCs w:val="21"/>
              </w:rPr>
              <w:t>报价人业绩（</w:t>
            </w:r>
            <w:r w:rsidRPr="00135C80">
              <w:rPr>
                <w:rFonts w:asciiTheme="minorEastAsia" w:eastAsiaTheme="minorEastAsia" w:hAnsiTheme="minorEastAsia" w:cstheme="minorEastAsia"/>
                <w:color w:val="000000" w:themeColor="text1"/>
                <w:szCs w:val="21"/>
              </w:rPr>
              <w:t>5</w:t>
            </w:r>
            <w:r w:rsidRPr="00135C80">
              <w:rPr>
                <w:rFonts w:asciiTheme="minorEastAsia" w:eastAsiaTheme="minorEastAsia" w:hAnsiTheme="minorEastAsia" w:cstheme="minorEastAsia" w:hint="eastAsia"/>
                <w:color w:val="000000" w:themeColor="text1"/>
                <w:szCs w:val="21"/>
              </w:rPr>
              <w:t>分）</w:t>
            </w:r>
          </w:p>
        </w:tc>
        <w:tc>
          <w:tcPr>
            <w:tcW w:w="5463" w:type="dxa"/>
            <w:gridSpan w:val="2"/>
            <w:vAlign w:val="center"/>
          </w:tcPr>
          <w:p w14:paraId="5DCE98C4" w14:textId="77777777" w:rsidR="00195B95" w:rsidRPr="00135C80" w:rsidRDefault="00F97740">
            <w:pPr>
              <w:pStyle w:val="ae"/>
              <w:spacing w:line="400" w:lineRule="exact"/>
              <w:ind w:firstLineChars="200" w:firstLine="426"/>
              <w:rPr>
                <w:rFonts w:asciiTheme="minorEastAsia" w:eastAsiaTheme="minorEastAsia" w:hAnsiTheme="minorEastAsia" w:cstheme="minorEastAsia"/>
                <w:color w:val="000000" w:themeColor="text1"/>
                <w:sz w:val="21"/>
                <w:szCs w:val="21"/>
              </w:rPr>
            </w:pPr>
            <w:r w:rsidRPr="00135C80">
              <w:rPr>
                <w:rFonts w:asciiTheme="minorEastAsia" w:eastAsiaTheme="minorEastAsia" w:hAnsiTheme="minorEastAsia" w:cstheme="minorEastAsia" w:hint="eastAsia"/>
                <w:color w:val="000000" w:themeColor="text1"/>
                <w:sz w:val="21"/>
                <w:szCs w:val="21"/>
              </w:rPr>
              <w:t>1.满足资格要求2019年1月1日至投标截止日具有至少1项类似大数据服务类类项目业绩，得</w:t>
            </w:r>
            <w:r w:rsidRPr="00135C80">
              <w:rPr>
                <w:rFonts w:asciiTheme="minorEastAsia" w:eastAsiaTheme="minorEastAsia" w:hAnsiTheme="minorEastAsia" w:cstheme="minorEastAsia"/>
                <w:color w:val="000000" w:themeColor="text1"/>
                <w:sz w:val="21"/>
                <w:szCs w:val="21"/>
              </w:rPr>
              <w:t>3</w:t>
            </w:r>
            <w:r w:rsidRPr="00135C80">
              <w:rPr>
                <w:rFonts w:asciiTheme="minorEastAsia" w:eastAsiaTheme="minorEastAsia" w:hAnsiTheme="minorEastAsia" w:cstheme="minorEastAsia" w:hint="eastAsia"/>
                <w:color w:val="000000" w:themeColor="text1"/>
                <w:sz w:val="21"/>
                <w:szCs w:val="21"/>
              </w:rPr>
              <w:t>分。</w:t>
            </w:r>
          </w:p>
          <w:p w14:paraId="59C7740A" w14:textId="77777777" w:rsidR="00195B95" w:rsidRPr="00135C80" w:rsidRDefault="00F97740">
            <w:pPr>
              <w:pStyle w:val="ae"/>
              <w:spacing w:line="400" w:lineRule="exact"/>
              <w:ind w:firstLineChars="200" w:firstLine="426"/>
              <w:rPr>
                <w:rFonts w:asciiTheme="minorEastAsia" w:eastAsiaTheme="minorEastAsia" w:hAnsiTheme="minorEastAsia" w:cstheme="minorEastAsia"/>
                <w:color w:val="000000" w:themeColor="text1"/>
                <w:sz w:val="21"/>
                <w:szCs w:val="21"/>
              </w:rPr>
            </w:pPr>
            <w:r w:rsidRPr="00135C80">
              <w:rPr>
                <w:rFonts w:asciiTheme="minorEastAsia" w:eastAsiaTheme="minorEastAsia" w:hAnsiTheme="minorEastAsia" w:cstheme="minorEastAsia" w:hint="eastAsia"/>
                <w:color w:val="000000" w:themeColor="text1"/>
                <w:sz w:val="21"/>
                <w:szCs w:val="21"/>
              </w:rPr>
              <w:t>2.2019年1月1日至投标截止时间每增加1个大数据类业绩加1分，满分</w:t>
            </w:r>
            <w:r w:rsidRPr="00135C80">
              <w:rPr>
                <w:rFonts w:asciiTheme="minorEastAsia" w:eastAsiaTheme="minorEastAsia" w:hAnsiTheme="minorEastAsia" w:cstheme="minorEastAsia"/>
                <w:color w:val="000000" w:themeColor="text1"/>
                <w:sz w:val="21"/>
                <w:szCs w:val="21"/>
              </w:rPr>
              <w:t>2</w:t>
            </w:r>
            <w:r w:rsidRPr="00135C80">
              <w:rPr>
                <w:rFonts w:asciiTheme="minorEastAsia" w:eastAsiaTheme="minorEastAsia" w:hAnsiTheme="minorEastAsia" w:cstheme="minorEastAsia" w:hint="eastAsia"/>
                <w:color w:val="000000" w:themeColor="text1"/>
                <w:sz w:val="21"/>
                <w:szCs w:val="21"/>
              </w:rPr>
              <w:t xml:space="preserve"> 分。</w:t>
            </w:r>
          </w:p>
          <w:p w14:paraId="53BB7F7E" w14:textId="77777777" w:rsidR="00195B95" w:rsidRPr="00135C80" w:rsidRDefault="00F97740">
            <w:pPr>
              <w:pStyle w:val="4"/>
              <w:spacing w:before="0" w:after="0" w:line="400" w:lineRule="exact"/>
              <w:rPr>
                <w:rFonts w:asciiTheme="minorEastAsia" w:eastAsiaTheme="minorEastAsia" w:hAnsiTheme="minorEastAsia" w:cstheme="minorEastAsia"/>
                <w:b w:val="0"/>
                <w:bCs w:val="0"/>
                <w:color w:val="000000" w:themeColor="text1"/>
                <w:sz w:val="21"/>
                <w:szCs w:val="21"/>
              </w:rPr>
            </w:pPr>
            <w:r w:rsidRPr="00135C80">
              <w:rPr>
                <w:rFonts w:asciiTheme="minorEastAsia" w:eastAsiaTheme="minorEastAsia" w:hAnsiTheme="minorEastAsia" w:cstheme="minorEastAsia" w:hint="eastAsia"/>
                <w:color w:val="000000" w:themeColor="text1"/>
                <w:sz w:val="21"/>
                <w:szCs w:val="21"/>
              </w:rPr>
              <w:t xml:space="preserve">   注：需提供以上业绩合同扫描件并加盖公章。</w:t>
            </w:r>
          </w:p>
        </w:tc>
      </w:tr>
      <w:tr w:rsidR="00135C80" w:rsidRPr="00135C80" w14:paraId="1C310C42" w14:textId="77777777">
        <w:trPr>
          <w:gridAfter w:val="1"/>
          <w:wAfter w:w="48" w:type="dxa"/>
          <w:trHeight w:val="90"/>
        </w:trPr>
        <w:tc>
          <w:tcPr>
            <w:tcW w:w="1022" w:type="dxa"/>
            <w:vMerge w:val="restart"/>
            <w:vAlign w:val="center"/>
          </w:tcPr>
          <w:p w14:paraId="1B6090EE" w14:textId="77777777" w:rsidR="00195B95" w:rsidRPr="00135C80" w:rsidRDefault="00F97740">
            <w:pPr>
              <w:snapToGrid w:val="0"/>
              <w:spacing w:line="400" w:lineRule="exact"/>
              <w:jc w:val="center"/>
              <w:rPr>
                <w:rFonts w:asciiTheme="minorEastAsia" w:eastAsiaTheme="minorEastAsia" w:hAnsiTheme="minorEastAsia" w:cstheme="minorEastAsia"/>
                <w:color w:val="000000" w:themeColor="text1"/>
                <w:kern w:val="0"/>
                <w:szCs w:val="21"/>
              </w:rPr>
            </w:pPr>
            <w:r w:rsidRPr="00135C80">
              <w:rPr>
                <w:rFonts w:asciiTheme="minorEastAsia" w:eastAsiaTheme="minorEastAsia" w:hAnsiTheme="minorEastAsia" w:cstheme="minorEastAsia" w:hint="eastAsia"/>
                <w:color w:val="000000" w:themeColor="text1"/>
                <w:kern w:val="0"/>
                <w:szCs w:val="21"/>
              </w:rPr>
              <w:t>2.2.4</w:t>
            </w:r>
          </w:p>
        </w:tc>
        <w:tc>
          <w:tcPr>
            <w:tcW w:w="729" w:type="dxa"/>
            <w:gridSpan w:val="2"/>
            <w:vMerge w:val="restart"/>
            <w:textDirection w:val="tbLrV"/>
            <w:vAlign w:val="center"/>
          </w:tcPr>
          <w:p w14:paraId="62A4AC70" w14:textId="77777777" w:rsidR="00195B95" w:rsidRPr="00135C80" w:rsidRDefault="00F97740">
            <w:pPr>
              <w:snapToGrid w:val="0"/>
              <w:spacing w:line="400" w:lineRule="exact"/>
              <w:ind w:left="113" w:right="113"/>
              <w:jc w:val="center"/>
              <w:rPr>
                <w:rFonts w:asciiTheme="minorEastAsia" w:eastAsiaTheme="minorEastAsia" w:hAnsiTheme="minorEastAsia" w:cstheme="minorEastAsia"/>
                <w:color w:val="000000" w:themeColor="text1"/>
                <w:szCs w:val="21"/>
              </w:rPr>
            </w:pPr>
            <w:r w:rsidRPr="00135C80">
              <w:rPr>
                <w:rFonts w:asciiTheme="minorEastAsia" w:eastAsiaTheme="minorEastAsia" w:hAnsiTheme="minorEastAsia" w:cstheme="minorEastAsia" w:hint="eastAsia"/>
                <w:color w:val="000000" w:themeColor="text1"/>
                <w:szCs w:val="21"/>
              </w:rPr>
              <w:t>技术部分评分标准（</w:t>
            </w:r>
            <w:r w:rsidRPr="00135C80">
              <w:rPr>
                <w:rFonts w:asciiTheme="minorEastAsia" w:eastAsiaTheme="minorEastAsia" w:hAnsiTheme="minorEastAsia" w:cstheme="minorEastAsia"/>
                <w:color w:val="000000" w:themeColor="text1"/>
                <w:szCs w:val="21"/>
              </w:rPr>
              <w:t>4</w:t>
            </w:r>
            <w:r w:rsidRPr="00135C80">
              <w:rPr>
                <w:rFonts w:asciiTheme="minorEastAsia" w:eastAsiaTheme="minorEastAsia" w:hAnsiTheme="minorEastAsia" w:cstheme="minorEastAsia" w:hint="eastAsia"/>
                <w:color w:val="000000" w:themeColor="text1"/>
                <w:szCs w:val="21"/>
              </w:rPr>
              <w:t>0分）</w:t>
            </w:r>
          </w:p>
        </w:tc>
        <w:tc>
          <w:tcPr>
            <w:tcW w:w="1260" w:type="dxa"/>
            <w:gridSpan w:val="2"/>
            <w:vAlign w:val="center"/>
          </w:tcPr>
          <w:p w14:paraId="62782472" w14:textId="77777777" w:rsidR="00195B95" w:rsidRPr="00135C80" w:rsidRDefault="00F97740">
            <w:pPr>
              <w:widowControl/>
              <w:spacing w:before="156" w:line="400" w:lineRule="exact"/>
              <w:jc w:val="left"/>
              <w:rPr>
                <w:rFonts w:asciiTheme="minorEastAsia" w:eastAsiaTheme="minorEastAsia" w:hAnsiTheme="minorEastAsia" w:cstheme="minorEastAsia"/>
                <w:color w:val="000000" w:themeColor="text1"/>
                <w:szCs w:val="21"/>
              </w:rPr>
            </w:pPr>
            <w:bookmarkStart w:id="66" w:name="OLE_LINK17"/>
            <w:r w:rsidRPr="00135C80">
              <w:rPr>
                <w:rFonts w:ascii="宋体" w:hAnsi="宋体" w:cs="宋体" w:hint="eastAsia"/>
                <w:color w:val="000000" w:themeColor="text1"/>
              </w:rPr>
              <w:t>大数据平台主数据及ESB实施</w:t>
            </w:r>
            <w:r w:rsidRPr="00135C80">
              <w:rPr>
                <w:rFonts w:ascii="宋体" w:hAnsi="宋体" w:cs="宋体" w:hint="eastAsia"/>
                <w:color w:val="000000" w:themeColor="text1"/>
                <w:sz w:val="24"/>
              </w:rPr>
              <w:t>方案</w:t>
            </w:r>
            <w:r w:rsidRPr="00135C80">
              <w:rPr>
                <w:rFonts w:asciiTheme="minorEastAsia" w:eastAsiaTheme="minorEastAsia" w:hAnsiTheme="minorEastAsia" w:cstheme="minorEastAsia" w:hint="eastAsia"/>
                <w:color w:val="000000" w:themeColor="text1"/>
                <w:szCs w:val="21"/>
              </w:rPr>
              <w:t>（</w:t>
            </w:r>
            <w:r w:rsidRPr="00135C80">
              <w:rPr>
                <w:rFonts w:asciiTheme="minorEastAsia" w:eastAsiaTheme="minorEastAsia" w:hAnsiTheme="minorEastAsia" w:cstheme="minorEastAsia"/>
                <w:color w:val="000000" w:themeColor="text1"/>
                <w:szCs w:val="21"/>
              </w:rPr>
              <w:t>30</w:t>
            </w:r>
            <w:r w:rsidRPr="00135C80">
              <w:rPr>
                <w:rFonts w:asciiTheme="minorEastAsia" w:eastAsiaTheme="minorEastAsia" w:hAnsiTheme="minorEastAsia" w:cstheme="minorEastAsia" w:hint="eastAsia"/>
                <w:color w:val="000000" w:themeColor="text1"/>
                <w:szCs w:val="21"/>
              </w:rPr>
              <w:t>分）</w:t>
            </w:r>
            <w:bookmarkEnd w:id="66"/>
          </w:p>
        </w:tc>
        <w:tc>
          <w:tcPr>
            <w:tcW w:w="5463" w:type="dxa"/>
            <w:gridSpan w:val="2"/>
          </w:tcPr>
          <w:p w14:paraId="361B0880" w14:textId="77777777" w:rsidR="00195B95" w:rsidRPr="00135C80" w:rsidRDefault="00F97740">
            <w:pPr>
              <w:pStyle w:val="af1"/>
              <w:adjustRightInd w:val="0"/>
              <w:snapToGrid w:val="0"/>
              <w:spacing w:before="158" w:line="400" w:lineRule="exact"/>
              <w:ind w:firstLine="486"/>
              <w:jc w:val="left"/>
              <w:rPr>
                <w:rFonts w:asciiTheme="minorEastAsia" w:eastAsiaTheme="minorEastAsia" w:hAnsiTheme="minorEastAsia" w:cstheme="minorEastAsia"/>
                <w:color w:val="000000" w:themeColor="text1"/>
                <w:kern w:val="0"/>
                <w:sz w:val="21"/>
                <w:szCs w:val="21"/>
              </w:rPr>
            </w:pPr>
            <w:r w:rsidRPr="00135C80">
              <w:rPr>
                <w:rFonts w:ascii="宋体" w:hAnsi="宋体" w:cs="宋体" w:hint="eastAsia"/>
                <w:color w:val="000000" w:themeColor="text1"/>
                <w:szCs w:val="24"/>
              </w:rPr>
              <w:t>大数据平台主数据及</w:t>
            </w:r>
            <w:r w:rsidRPr="00135C80">
              <w:rPr>
                <w:rFonts w:ascii="宋体" w:hAnsi="宋体" w:cs="宋体" w:hint="eastAsia"/>
                <w:color w:val="000000" w:themeColor="text1"/>
                <w:szCs w:val="24"/>
                <w:lang w:val="en-US"/>
              </w:rPr>
              <w:t>ESB</w:t>
            </w:r>
            <w:r w:rsidRPr="00135C80">
              <w:rPr>
                <w:rFonts w:ascii="宋体" w:hAnsi="宋体" w:cs="宋体" w:hint="eastAsia"/>
                <w:color w:val="000000" w:themeColor="text1"/>
                <w:szCs w:val="24"/>
              </w:rPr>
              <w:t>实施</w:t>
            </w:r>
            <w:r w:rsidRPr="00135C80">
              <w:rPr>
                <w:rFonts w:asciiTheme="minorEastAsia" w:eastAsiaTheme="minorEastAsia" w:hAnsiTheme="minorEastAsia" w:cstheme="minorEastAsia" w:hint="eastAsia"/>
                <w:color w:val="000000" w:themeColor="text1"/>
                <w:kern w:val="0"/>
                <w:sz w:val="21"/>
                <w:szCs w:val="21"/>
                <w:lang w:val="en-US"/>
              </w:rPr>
              <w:t>方案</w:t>
            </w:r>
            <w:r w:rsidRPr="00135C80">
              <w:rPr>
                <w:rFonts w:asciiTheme="minorEastAsia" w:eastAsiaTheme="minorEastAsia" w:hAnsiTheme="minorEastAsia" w:cstheme="minorEastAsia" w:hint="eastAsia"/>
                <w:color w:val="000000" w:themeColor="text1"/>
                <w:kern w:val="0"/>
                <w:sz w:val="21"/>
                <w:szCs w:val="21"/>
              </w:rPr>
              <w:t>：对本项目理解清晰，各项功能描述全面，业务流程明确、可操作性强。</w:t>
            </w:r>
          </w:p>
          <w:p w14:paraId="4621DD3B" w14:textId="77777777" w:rsidR="00195B95" w:rsidRPr="00135C80" w:rsidRDefault="00F97740">
            <w:pPr>
              <w:spacing w:before="156" w:line="400" w:lineRule="exact"/>
              <w:ind w:firstLine="480"/>
              <w:jc w:val="left"/>
              <w:rPr>
                <w:rFonts w:asciiTheme="minorEastAsia" w:eastAsiaTheme="minorEastAsia" w:hAnsiTheme="minorEastAsia" w:cstheme="minorEastAsia"/>
                <w:color w:val="000000" w:themeColor="text1"/>
                <w:szCs w:val="21"/>
              </w:rPr>
            </w:pPr>
            <w:r w:rsidRPr="00135C80">
              <w:rPr>
                <w:rFonts w:asciiTheme="minorEastAsia" w:eastAsiaTheme="minorEastAsia" w:hAnsiTheme="minorEastAsia" w:cstheme="minorEastAsia" w:hint="eastAsia"/>
                <w:color w:val="000000" w:themeColor="text1"/>
                <w:szCs w:val="21"/>
              </w:rPr>
              <w:t>综合比较打分：方案描述清晰、完整，可操作性强得</w:t>
            </w:r>
            <w:r w:rsidRPr="00135C80">
              <w:rPr>
                <w:rFonts w:asciiTheme="minorEastAsia" w:eastAsiaTheme="minorEastAsia" w:hAnsiTheme="minorEastAsia" w:cstheme="minorEastAsia"/>
                <w:color w:val="000000" w:themeColor="text1"/>
                <w:szCs w:val="21"/>
              </w:rPr>
              <w:t>30</w:t>
            </w:r>
            <w:r w:rsidRPr="00135C80">
              <w:rPr>
                <w:rFonts w:asciiTheme="minorEastAsia" w:eastAsiaTheme="minorEastAsia" w:hAnsiTheme="minorEastAsia" w:cstheme="minorEastAsia" w:hint="eastAsia"/>
                <w:color w:val="000000" w:themeColor="text1"/>
                <w:szCs w:val="21"/>
              </w:rPr>
              <w:t>-</w:t>
            </w:r>
            <w:r w:rsidRPr="00135C80">
              <w:rPr>
                <w:rFonts w:asciiTheme="minorEastAsia" w:eastAsiaTheme="minorEastAsia" w:hAnsiTheme="minorEastAsia" w:cstheme="minorEastAsia"/>
                <w:color w:val="000000" w:themeColor="text1"/>
                <w:szCs w:val="21"/>
              </w:rPr>
              <w:t>26</w:t>
            </w:r>
            <w:r w:rsidRPr="00135C80">
              <w:rPr>
                <w:rFonts w:asciiTheme="minorEastAsia" w:eastAsiaTheme="minorEastAsia" w:hAnsiTheme="minorEastAsia" w:cstheme="minorEastAsia" w:hint="eastAsia"/>
                <w:color w:val="000000" w:themeColor="text1"/>
                <w:szCs w:val="21"/>
              </w:rPr>
              <w:t>分，方案描述较清晰、较完整，可操作性较强得</w:t>
            </w:r>
            <w:r w:rsidRPr="00135C80">
              <w:rPr>
                <w:rFonts w:asciiTheme="minorEastAsia" w:eastAsiaTheme="minorEastAsia" w:hAnsiTheme="minorEastAsia" w:cstheme="minorEastAsia"/>
                <w:color w:val="000000" w:themeColor="text1"/>
                <w:szCs w:val="21"/>
              </w:rPr>
              <w:t>25</w:t>
            </w:r>
            <w:r w:rsidRPr="00135C80">
              <w:rPr>
                <w:rFonts w:asciiTheme="minorEastAsia" w:eastAsiaTheme="minorEastAsia" w:hAnsiTheme="minorEastAsia" w:cstheme="minorEastAsia" w:hint="eastAsia"/>
                <w:color w:val="000000" w:themeColor="text1"/>
                <w:szCs w:val="21"/>
              </w:rPr>
              <w:t>-</w:t>
            </w:r>
            <w:r w:rsidRPr="00135C80">
              <w:rPr>
                <w:rFonts w:asciiTheme="minorEastAsia" w:eastAsiaTheme="minorEastAsia" w:hAnsiTheme="minorEastAsia" w:cstheme="minorEastAsia"/>
                <w:color w:val="000000" w:themeColor="text1"/>
                <w:szCs w:val="21"/>
              </w:rPr>
              <w:t>20</w:t>
            </w:r>
            <w:r w:rsidRPr="00135C80">
              <w:rPr>
                <w:rFonts w:asciiTheme="minorEastAsia" w:eastAsiaTheme="minorEastAsia" w:hAnsiTheme="minorEastAsia" w:cstheme="minorEastAsia" w:hint="eastAsia"/>
                <w:color w:val="000000" w:themeColor="text1"/>
                <w:szCs w:val="21"/>
              </w:rPr>
              <w:t>分；方案描述不够清晰，不够完整得1</w:t>
            </w:r>
            <w:r w:rsidRPr="00135C80">
              <w:rPr>
                <w:rFonts w:asciiTheme="minorEastAsia" w:eastAsiaTheme="minorEastAsia" w:hAnsiTheme="minorEastAsia" w:cstheme="minorEastAsia"/>
                <w:color w:val="000000" w:themeColor="text1"/>
                <w:szCs w:val="21"/>
              </w:rPr>
              <w:t>9</w:t>
            </w:r>
            <w:r w:rsidRPr="00135C80">
              <w:rPr>
                <w:rFonts w:asciiTheme="minorEastAsia" w:eastAsiaTheme="minorEastAsia" w:hAnsiTheme="minorEastAsia" w:cstheme="minorEastAsia" w:hint="eastAsia"/>
                <w:color w:val="000000" w:themeColor="text1"/>
                <w:szCs w:val="21"/>
              </w:rPr>
              <w:t>-</w:t>
            </w:r>
            <w:r w:rsidRPr="00135C80">
              <w:rPr>
                <w:rFonts w:asciiTheme="minorEastAsia" w:eastAsiaTheme="minorEastAsia" w:hAnsiTheme="minorEastAsia" w:cstheme="minorEastAsia"/>
                <w:color w:val="000000" w:themeColor="text1"/>
                <w:szCs w:val="21"/>
              </w:rPr>
              <w:t>10</w:t>
            </w:r>
            <w:r w:rsidRPr="00135C80">
              <w:rPr>
                <w:rFonts w:asciiTheme="minorEastAsia" w:eastAsiaTheme="minorEastAsia" w:hAnsiTheme="minorEastAsia" w:cstheme="minorEastAsia" w:hint="eastAsia"/>
                <w:color w:val="000000" w:themeColor="text1"/>
                <w:szCs w:val="21"/>
              </w:rPr>
              <w:t>分。</w:t>
            </w:r>
          </w:p>
        </w:tc>
      </w:tr>
      <w:tr w:rsidR="00135C80" w:rsidRPr="00135C80" w14:paraId="7EE26CB0" w14:textId="77777777">
        <w:trPr>
          <w:gridAfter w:val="1"/>
          <w:wAfter w:w="48" w:type="dxa"/>
          <w:trHeight w:val="90"/>
        </w:trPr>
        <w:tc>
          <w:tcPr>
            <w:tcW w:w="1022" w:type="dxa"/>
            <w:vMerge/>
            <w:vAlign w:val="center"/>
          </w:tcPr>
          <w:p w14:paraId="20B00211" w14:textId="77777777" w:rsidR="00195B95" w:rsidRPr="00135C80" w:rsidRDefault="00195B95">
            <w:pPr>
              <w:snapToGrid w:val="0"/>
              <w:spacing w:line="400" w:lineRule="exact"/>
              <w:jc w:val="center"/>
              <w:rPr>
                <w:rFonts w:asciiTheme="minorEastAsia" w:eastAsiaTheme="minorEastAsia" w:hAnsiTheme="minorEastAsia" w:cstheme="minorEastAsia"/>
                <w:color w:val="000000" w:themeColor="text1"/>
                <w:kern w:val="0"/>
                <w:szCs w:val="21"/>
              </w:rPr>
            </w:pPr>
          </w:p>
        </w:tc>
        <w:tc>
          <w:tcPr>
            <w:tcW w:w="729" w:type="dxa"/>
            <w:gridSpan w:val="2"/>
            <w:vMerge/>
            <w:vAlign w:val="center"/>
          </w:tcPr>
          <w:p w14:paraId="1B4C0199" w14:textId="77777777" w:rsidR="00195B95" w:rsidRPr="00135C80" w:rsidRDefault="00195B95">
            <w:pPr>
              <w:snapToGrid w:val="0"/>
              <w:spacing w:line="400" w:lineRule="exact"/>
              <w:jc w:val="center"/>
              <w:rPr>
                <w:rFonts w:asciiTheme="minorEastAsia" w:eastAsiaTheme="minorEastAsia" w:hAnsiTheme="minorEastAsia" w:cstheme="minorEastAsia"/>
                <w:color w:val="000000" w:themeColor="text1"/>
                <w:szCs w:val="21"/>
              </w:rPr>
            </w:pPr>
          </w:p>
        </w:tc>
        <w:tc>
          <w:tcPr>
            <w:tcW w:w="1260" w:type="dxa"/>
            <w:gridSpan w:val="2"/>
            <w:vAlign w:val="center"/>
          </w:tcPr>
          <w:p w14:paraId="4DE5FFA1" w14:textId="77777777" w:rsidR="00195B95" w:rsidRPr="00135C80" w:rsidRDefault="00F97740">
            <w:pPr>
              <w:widowControl/>
              <w:spacing w:before="156" w:line="400" w:lineRule="exact"/>
              <w:jc w:val="left"/>
              <w:rPr>
                <w:rFonts w:asciiTheme="minorEastAsia" w:eastAsiaTheme="minorEastAsia" w:hAnsiTheme="minorEastAsia" w:cstheme="minorEastAsia"/>
                <w:color w:val="000000" w:themeColor="text1"/>
                <w:szCs w:val="21"/>
              </w:rPr>
            </w:pPr>
            <w:r w:rsidRPr="00135C80">
              <w:rPr>
                <w:rFonts w:asciiTheme="minorEastAsia" w:eastAsiaTheme="minorEastAsia" w:hAnsiTheme="minorEastAsia" w:cstheme="minorEastAsia" w:hint="eastAsia"/>
                <w:color w:val="000000" w:themeColor="text1"/>
                <w:szCs w:val="21"/>
              </w:rPr>
              <w:t>计划目标、实施路径和措施保障（1</w:t>
            </w:r>
            <w:r w:rsidRPr="00135C80">
              <w:rPr>
                <w:rFonts w:asciiTheme="minorEastAsia" w:eastAsiaTheme="minorEastAsia" w:hAnsiTheme="minorEastAsia" w:cstheme="minorEastAsia"/>
                <w:color w:val="000000" w:themeColor="text1"/>
                <w:szCs w:val="21"/>
              </w:rPr>
              <w:t>0</w:t>
            </w:r>
            <w:r w:rsidRPr="00135C80">
              <w:rPr>
                <w:rFonts w:asciiTheme="minorEastAsia" w:eastAsiaTheme="minorEastAsia" w:hAnsiTheme="minorEastAsia" w:cstheme="minorEastAsia" w:hint="eastAsia"/>
                <w:color w:val="000000" w:themeColor="text1"/>
                <w:szCs w:val="21"/>
              </w:rPr>
              <w:t>分）</w:t>
            </w:r>
          </w:p>
        </w:tc>
        <w:tc>
          <w:tcPr>
            <w:tcW w:w="5463" w:type="dxa"/>
            <w:gridSpan w:val="2"/>
            <w:vAlign w:val="center"/>
          </w:tcPr>
          <w:p w14:paraId="0B8CB469" w14:textId="77777777" w:rsidR="00195B95" w:rsidRPr="00135C80" w:rsidRDefault="00F97740">
            <w:pPr>
              <w:pStyle w:val="af1"/>
              <w:adjustRightInd w:val="0"/>
              <w:snapToGrid w:val="0"/>
              <w:spacing w:before="158" w:line="400" w:lineRule="exact"/>
              <w:ind w:firstLine="426"/>
              <w:jc w:val="left"/>
              <w:rPr>
                <w:rFonts w:asciiTheme="minorEastAsia" w:eastAsiaTheme="minorEastAsia" w:hAnsiTheme="minorEastAsia" w:cstheme="minorEastAsia"/>
                <w:color w:val="000000" w:themeColor="text1"/>
                <w:sz w:val="21"/>
                <w:szCs w:val="21"/>
                <w:lang w:val="en-US"/>
              </w:rPr>
            </w:pPr>
            <w:r w:rsidRPr="00135C80">
              <w:rPr>
                <w:rFonts w:asciiTheme="minorEastAsia" w:eastAsiaTheme="minorEastAsia" w:hAnsiTheme="minorEastAsia" w:cstheme="minorEastAsia" w:hint="eastAsia"/>
                <w:color w:val="000000" w:themeColor="text1"/>
                <w:sz w:val="21"/>
                <w:szCs w:val="21"/>
                <w:lang w:val="en-US"/>
              </w:rPr>
              <w:t>实施路径和措施保障：</w:t>
            </w:r>
          </w:p>
          <w:p w14:paraId="2FF1C95B" w14:textId="77777777" w:rsidR="00195B95" w:rsidRPr="00135C80" w:rsidRDefault="00F97740">
            <w:pPr>
              <w:pStyle w:val="af1"/>
              <w:adjustRightInd w:val="0"/>
              <w:snapToGrid w:val="0"/>
              <w:spacing w:before="158" w:line="400" w:lineRule="exact"/>
              <w:ind w:firstLine="426"/>
              <w:jc w:val="left"/>
              <w:rPr>
                <w:rFonts w:asciiTheme="minorEastAsia" w:eastAsiaTheme="minorEastAsia" w:hAnsiTheme="minorEastAsia" w:cstheme="minorEastAsia"/>
                <w:color w:val="000000" w:themeColor="text1"/>
                <w:sz w:val="21"/>
                <w:szCs w:val="21"/>
                <w:lang w:val="en-US"/>
              </w:rPr>
            </w:pPr>
            <w:r w:rsidRPr="00135C80">
              <w:rPr>
                <w:rFonts w:asciiTheme="minorEastAsia" w:eastAsiaTheme="minorEastAsia" w:hAnsiTheme="minorEastAsia" w:cstheme="minorEastAsia" w:hint="eastAsia"/>
                <w:color w:val="000000" w:themeColor="text1"/>
                <w:sz w:val="21"/>
                <w:szCs w:val="21"/>
                <w:lang w:val="en-US"/>
              </w:rPr>
              <w:t>（1）根据投标单位对本次建设目标的计划目标、实施路径和措施保障工作的理解程度评分，根据优劣得0-</w:t>
            </w:r>
            <w:r w:rsidRPr="00135C80">
              <w:rPr>
                <w:rFonts w:asciiTheme="minorEastAsia" w:eastAsiaTheme="minorEastAsia" w:hAnsiTheme="minorEastAsia" w:cstheme="minorEastAsia"/>
                <w:color w:val="000000" w:themeColor="text1"/>
                <w:sz w:val="21"/>
                <w:szCs w:val="21"/>
                <w:lang w:val="en-US"/>
              </w:rPr>
              <w:t>5</w:t>
            </w:r>
            <w:r w:rsidRPr="00135C80">
              <w:rPr>
                <w:rFonts w:asciiTheme="minorEastAsia" w:eastAsiaTheme="minorEastAsia" w:hAnsiTheme="minorEastAsia" w:cstheme="minorEastAsia" w:hint="eastAsia"/>
                <w:color w:val="000000" w:themeColor="text1"/>
                <w:sz w:val="21"/>
                <w:szCs w:val="21"/>
                <w:lang w:val="en-US"/>
              </w:rPr>
              <w:t>分;</w:t>
            </w:r>
          </w:p>
          <w:p w14:paraId="69C67E26" w14:textId="77777777" w:rsidR="00195B95" w:rsidRPr="00135C80" w:rsidRDefault="00F97740">
            <w:pPr>
              <w:pStyle w:val="af1"/>
              <w:adjustRightInd w:val="0"/>
              <w:snapToGrid w:val="0"/>
              <w:spacing w:before="158" w:line="400" w:lineRule="exact"/>
              <w:ind w:firstLine="426"/>
              <w:jc w:val="left"/>
              <w:rPr>
                <w:rFonts w:asciiTheme="minorEastAsia" w:eastAsiaTheme="minorEastAsia" w:hAnsiTheme="minorEastAsia" w:cstheme="minorEastAsia"/>
                <w:color w:val="000000" w:themeColor="text1"/>
                <w:sz w:val="21"/>
                <w:szCs w:val="21"/>
                <w:lang w:val="en-US"/>
              </w:rPr>
            </w:pPr>
            <w:r w:rsidRPr="00135C80">
              <w:rPr>
                <w:rFonts w:asciiTheme="minorEastAsia" w:eastAsiaTheme="minorEastAsia" w:hAnsiTheme="minorEastAsia" w:cstheme="minorEastAsia" w:hint="eastAsia"/>
                <w:color w:val="000000" w:themeColor="text1"/>
                <w:sz w:val="21"/>
                <w:szCs w:val="21"/>
                <w:lang w:val="en-US"/>
              </w:rPr>
              <w:t>（2）对维护保障方案等进行评审，根据优劣得0-</w:t>
            </w:r>
            <w:r w:rsidRPr="00135C80">
              <w:rPr>
                <w:rFonts w:asciiTheme="minorEastAsia" w:eastAsiaTheme="minorEastAsia" w:hAnsiTheme="minorEastAsia" w:cstheme="minorEastAsia"/>
                <w:color w:val="000000" w:themeColor="text1"/>
                <w:sz w:val="21"/>
                <w:szCs w:val="21"/>
                <w:lang w:val="en-US"/>
              </w:rPr>
              <w:t>5</w:t>
            </w:r>
            <w:r w:rsidRPr="00135C80">
              <w:rPr>
                <w:rFonts w:asciiTheme="minorEastAsia" w:eastAsiaTheme="minorEastAsia" w:hAnsiTheme="minorEastAsia" w:cstheme="minorEastAsia" w:hint="eastAsia"/>
                <w:color w:val="000000" w:themeColor="text1"/>
                <w:sz w:val="21"/>
                <w:szCs w:val="21"/>
                <w:lang w:val="en-US"/>
              </w:rPr>
              <w:t>分。</w:t>
            </w:r>
          </w:p>
        </w:tc>
      </w:tr>
      <w:tr w:rsidR="00135C80" w:rsidRPr="00135C80" w14:paraId="4E00B4E4" w14:textId="77777777">
        <w:trPr>
          <w:gridAfter w:val="1"/>
          <w:wAfter w:w="48" w:type="dxa"/>
          <w:trHeight w:val="331"/>
        </w:trPr>
        <w:tc>
          <w:tcPr>
            <w:tcW w:w="1022" w:type="dxa"/>
            <w:tcBorders>
              <w:bottom w:val="single" w:sz="4" w:space="0" w:color="auto"/>
            </w:tcBorders>
          </w:tcPr>
          <w:p w14:paraId="4F70A9ED" w14:textId="77777777" w:rsidR="00195B95" w:rsidRPr="00135C80" w:rsidRDefault="00F97740">
            <w:pPr>
              <w:spacing w:line="400" w:lineRule="exact"/>
              <w:jc w:val="center"/>
              <w:rPr>
                <w:rFonts w:asciiTheme="minorEastAsia" w:eastAsiaTheme="minorEastAsia" w:hAnsiTheme="minorEastAsia" w:cstheme="minorEastAsia"/>
                <w:color w:val="000000" w:themeColor="text1"/>
                <w:kern w:val="0"/>
                <w:szCs w:val="21"/>
              </w:rPr>
            </w:pPr>
            <w:r w:rsidRPr="00135C80">
              <w:rPr>
                <w:rFonts w:asciiTheme="minorEastAsia" w:eastAsiaTheme="minorEastAsia" w:hAnsiTheme="minorEastAsia" w:cstheme="minorEastAsia" w:hint="eastAsia"/>
                <w:b/>
                <w:color w:val="000000" w:themeColor="text1"/>
                <w:kern w:val="0"/>
                <w:szCs w:val="21"/>
              </w:rPr>
              <w:t>条款号</w:t>
            </w:r>
          </w:p>
        </w:tc>
        <w:tc>
          <w:tcPr>
            <w:tcW w:w="7452" w:type="dxa"/>
            <w:gridSpan w:val="6"/>
            <w:vAlign w:val="center"/>
          </w:tcPr>
          <w:p w14:paraId="3033CB08" w14:textId="77777777" w:rsidR="00195B95" w:rsidRPr="00135C80" w:rsidRDefault="00F97740">
            <w:pPr>
              <w:spacing w:line="400" w:lineRule="exact"/>
              <w:jc w:val="center"/>
              <w:rPr>
                <w:rFonts w:asciiTheme="minorEastAsia" w:eastAsiaTheme="minorEastAsia" w:hAnsiTheme="minorEastAsia" w:cstheme="minorEastAsia"/>
                <w:color w:val="000000" w:themeColor="text1"/>
                <w:szCs w:val="21"/>
                <w:u w:val="single"/>
              </w:rPr>
            </w:pPr>
            <w:r w:rsidRPr="00135C80">
              <w:rPr>
                <w:rFonts w:asciiTheme="minorEastAsia" w:eastAsiaTheme="minorEastAsia" w:hAnsiTheme="minorEastAsia" w:cstheme="minorEastAsia" w:hint="eastAsia"/>
                <w:b/>
                <w:color w:val="000000" w:themeColor="text1"/>
                <w:kern w:val="0"/>
                <w:szCs w:val="21"/>
              </w:rPr>
              <w:t xml:space="preserve">编列内容 </w:t>
            </w:r>
          </w:p>
        </w:tc>
      </w:tr>
      <w:tr w:rsidR="00135C80" w:rsidRPr="00135C80" w14:paraId="59F9EE9A" w14:textId="77777777">
        <w:trPr>
          <w:gridAfter w:val="1"/>
          <w:wAfter w:w="48" w:type="dxa"/>
          <w:cantSplit/>
          <w:trHeight w:val="1859"/>
        </w:trPr>
        <w:tc>
          <w:tcPr>
            <w:tcW w:w="1022" w:type="dxa"/>
            <w:vAlign w:val="center"/>
          </w:tcPr>
          <w:p w14:paraId="0C287782" w14:textId="77777777" w:rsidR="00195B95" w:rsidRPr="00135C80" w:rsidRDefault="00F97740">
            <w:pPr>
              <w:spacing w:line="400" w:lineRule="exact"/>
              <w:jc w:val="center"/>
              <w:rPr>
                <w:rFonts w:asciiTheme="minorEastAsia" w:eastAsiaTheme="minorEastAsia" w:hAnsiTheme="minorEastAsia" w:cstheme="minorEastAsia"/>
                <w:color w:val="000000" w:themeColor="text1"/>
                <w:kern w:val="0"/>
                <w:szCs w:val="21"/>
              </w:rPr>
            </w:pPr>
            <w:r w:rsidRPr="00135C80">
              <w:rPr>
                <w:rFonts w:asciiTheme="minorEastAsia" w:eastAsiaTheme="minorEastAsia" w:hAnsiTheme="minorEastAsia" w:cstheme="minorEastAsia" w:hint="eastAsia"/>
                <w:color w:val="000000" w:themeColor="text1"/>
                <w:szCs w:val="21"/>
              </w:rPr>
              <w:lastRenderedPageBreak/>
              <w:t>3.1</w:t>
            </w:r>
          </w:p>
        </w:tc>
        <w:tc>
          <w:tcPr>
            <w:tcW w:w="1496" w:type="dxa"/>
            <w:gridSpan w:val="3"/>
            <w:textDirection w:val="tbRlV"/>
            <w:vAlign w:val="center"/>
          </w:tcPr>
          <w:p w14:paraId="077D6031" w14:textId="77777777" w:rsidR="00195B95" w:rsidRPr="00135C80" w:rsidRDefault="00F97740">
            <w:pPr>
              <w:spacing w:line="400" w:lineRule="exact"/>
              <w:ind w:left="113" w:right="113"/>
              <w:jc w:val="center"/>
              <w:rPr>
                <w:rFonts w:asciiTheme="minorEastAsia" w:eastAsiaTheme="minorEastAsia" w:hAnsiTheme="minorEastAsia" w:cstheme="minorEastAsia"/>
                <w:color w:val="000000" w:themeColor="text1"/>
                <w:szCs w:val="21"/>
              </w:rPr>
            </w:pPr>
            <w:r w:rsidRPr="00135C80">
              <w:rPr>
                <w:rFonts w:asciiTheme="minorEastAsia" w:eastAsiaTheme="minorEastAsia" w:hAnsiTheme="minorEastAsia" w:cstheme="minorEastAsia" w:hint="eastAsia"/>
                <w:color w:val="000000" w:themeColor="text1"/>
                <w:szCs w:val="21"/>
              </w:rPr>
              <w:t>评标程序</w:t>
            </w:r>
          </w:p>
        </w:tc>
        <w:tc>
          <w:tcPr>
            <w:tcW w:w="5956" w:type="dxa"/>
            <w:gridSpan w:val="3"/>
          </w:tcPr>
          <w:p w14:paraId="6FDFE07C" w14:textId="77777777" w:rsidR="00195B95" w:rsidRPr="00135C80" w:rsidRDefault="00F97740">
            <w:pPr>
              <w:wordWrap w:val="0"/>
              <w:adjustRightInd w:val="0"/>
              <w:snapToGrid w:val="0"/>
              <w:spacing w:line="400" w:lineRule="exact"/>
              <w:rPr>
                <w:rFonts w:asciiTheme="minorEastAsia" w:eastAsiaTheme="minorEastAsia" w:hAnsiTheme="minorEastAsia" w:cstheme="minorEastAsia"/>
                <w:color w:val="000000" w:themeColor="text1"/>
                <w:szCs w:val="21"/>
              </w:rPr>
            </w:pPr>
            <w:r w:rsidRPr="00135C80">
              <w:rPr>
                <w:rFonts w:asciiTheme="minorEastAsia" w:eastAsiaTheme="minorEastAsia" w:hAnsiTheme="minorEastAsia" w:cstheme="minorEastAsia" w:hint="eastAsia"/>
                <w:color w:val="000000" w:themeColor="text1"/>
                <w:szCs w:val="21"/>
              </w:rPr>
              <w:t>1.初步评审前，按规定对投标报价有算术性错误的进行算术性错误修正，并对所有报价人递交的竞争性比选响应文件进行初步评审（形式、资格、响应评审）。</w:t>
            </w:r>
          </w:p>
          <w:p w14:paraId="7AB3E716" w14:textId="77777777" w:rsidR="00195B95" w:rsidRPr="00135C80" w:rsidRDefault="00F97740">
            <w:pPr>
              <w:wordWrap w:val="0"/>
              <w:adjustRightInd w:val="0"/>
              <w:snapToGrid w:val="0"/>
              <w:spacing w:line="400" w:lineRule="exact"/>
              <w:rPr>
                <w:rFonts w:asciiTheme="minorEastAsia" w:eastAsiaTheme="minorEastAsia" w:hAnsiTheme="minorEastAsia" w:cstheme="minorEastAsia"/>
                <w:color w:val="000000" w:themeColor="text1"/>
                <w:szCs w:val="21"/>
              </w:rPr>
            </w:pPr>
            <w:r w:rsidRPr="00135C80">
              <w:rPr>
                <w:rFonts w:asciiTheme="minorEastAsia" w:eastAsiaTheme="minorEastAsia" w:hAnsiTheme="minorEastAsia" w:cstheme="minorEastAsia" w:hint="eastAsia"/>
                <w:color w:val="000000" w:themeColor="text1"/>
                <w:szCs w:val="21"/>
              </w:rPr>
              <w:t>2.初步评审合格的才进行详细评审。</w:t>
            </w:r>
          </w:p>
          <w:p w14:paraId="62B52283" w14:textId="77777777" w:rsidR="00195B95" w:rsidRPr="00135C80" w:rsidRDefault="00F97740">
            <w:pPr>
              <w:wordWrap w:val="0"/>
              <w:adjustRightInd w:val="0"/>
              <w:snapToGrid w:val="0"/>
              <w:spacing w:line="400" w:lineRule="exact"/>
              <w:rPr>
                <w:rFonts w:asciiTheme="minorEastAsia" w:eastAsiaTheme="minorEastAsia" w:hAnsiTheme="minorEastAsia" w:cstheme="minorEastAsia"/>
                <w:color w:val="000000" w:themeColor="text1"/>
                <w:kern w:val="0"/>
                <w:szCs w:val="21"/>
                <w:lang w:bidi="ar"/>
              </w:rPr>
            </w:pPr>
            <w:r w:rsidRPr="00135C80">
              <w:rPr>
                <w:rFonts w:asciiTheme="minorEastAsia" w:eastAsiaTheme="minorEastAsia" w:hAnsiTheme="minorEastAsia" w:cstheme="minorEastAsia" w:hint="eastAsia"/>
                <w:color w:val="000000" w:themeColor="text1"/>
                <w:szCs w:val="21"/>
              </w:rPr>
              <w:t>3.根据综合得分由高至低进行排序，推荐1家合格的中标候选人。</w:t>
            </w:r>
          </w:p>
        </w:tc>
      </w:tr>
      <w:tr w:rsidR="00E06EB6" w:rsidRPr="00135C80" w14:paraId="02057B7D" w14:textId="77777777">
        <w:trPr>
          <w:trHeight w:val="85"/>
        </w:trPr>
        <w:tc>
          <w:tcPr>
            <w:tcW w:w="2518" w:type="dxa"/>
            <w:gridSpan w:val="4"/>
            <w:vAlign w:val="center"/>
          </w:tcPr>
          <w:p w14:paraId="6443832D" w14:textId="77777777" w:rsidR="00195B95" w:rsidRPr="00135C80" w:rsidRDefault="00F97740">
            <w:pPr>
              <w:spacing w:line="400" w:lineRule="exact"/>
              <w:jc w:val="center"/>
              <w:rPr>
                <w:rFonts w:asciiTheme="minorEastAsia" w:eastAsiaTheme="minorEastAsia" w:hAnsiTheme="minorEastAsia" w:cstheme="minorEastAsia"/>
                <w:color w:val="000000" w:themeColor="text1"/>
                <w:szCs w:val="21"/>
              </w:rPr>
            </w:pPr>
            <w:r w:rsidRPr="00135C80">
              <w:rPr>
                <w:rFonts w:asciiTheme="minorEastAsia" w:eastAsiaTheme="minorEastAsia" w:hAnsiTheme="minorEastAsia" w:cstheme="minorEastAsia" w:hint="eastAsia"/>
                <w:color w:val="000000" w:themeColor="text1"/>
                <w:szCs w:val="21"/>
              </w:rPr>
              <w:t>3.2.3</w:t>
            </w:r>
          </w:p>
        </w:tc>
        <w:tc>
          <w:tcPr>
            <w:tcW w:w="1577" w:type="dxa"/>
            <w:gridSpan w:val="2"/>
            <w:vAlign w:val="center"/>
          </w:tcPr>
          <w:p w14:paraId="0D0C5182" w14:textId="77777777" w:rsidR="00195B95" w:rsidRPr="00135C80" w:rsidRDefault="00F97740">
            <w:pPr>
              <w:adjustRightInd w:val="0"/>
              <w:snapToGrid w:val="0"/>
              <w:spacing w:line="400" w:lineRule="exact"/>
              <w:jc w:val="center"/>
              <w:rPr>
                <w:rFonts w:asciiTheme="minorEastAsia" w:eastAsiaTheme="minorEastAsia" w:hAnsiTheme="minorEastAsia" w:cstheme="minorEastAsia"/>
                <w:color w:val="000000" w:themeColor="text1"/>
                <w:szCs w:val="21"/>
              </w:rPr>
            </w:pPr>
            <w:r w:rsidRPr="00135C80">
              <w:rPr>
                <w:rFonts w:asciiTheme="minorEastAsia" w:eastAsiaTheme="minorEastAsia" w:hAnsiTheme="minorEastAsia" w:cstheme="minorEastAsia" w:hint="eastAsia"/>
                <w:color w:val="000000" w:themeColor="text1"/>
                <w:szCs w:val="21"/>
              </w:rPr>
              <w:t>报价人得分</w:t>
            </w:r>
          </w:p>
        </w:tc>
        <w:tc>
          <w:tcPr>
            <w:tcW w:w="4427" w:type="dxa"/>
            <w:gridSpan w:val="2"/>
            <w:vAlign w:val="center"/>
          </w:tcPr>
          <w:p w14:paraId="2C9F9AE1" w14:textId="77777777" w:rsidR="00195B95" w:rsidRPr="00135C80" w:rsidRDefault="00F97740">
            <w:pPr>
              <w:pStyle w:val="af2"/>
              <w:ind w:firstLineChars="0" w:firstLine="0"/>
              <w:rPr>
                <w:rFonts w:asciiTheme="minorEastAsia" w:eastAsiaTheme="minorEastAsia" w:hAnsiTheme="minorEastAsia" w:cstheme="minorEastAsia"/>
                <w:color w:val="000000" w:themeColor="text1"/>
                <w:szCs w:val="21"/>
              </w:rPr>
            </w:pPr>
            <w:r w:rsidRPr="00135C80">
              <w:rPr>
                <w:rFonts w:asciiTheme="minorEastAsia" w:eastAsiaTheme="minorEastAsia" w:hAnsiTheme="minorEastAsia" w:cstheme="minorEastAsia" w:hint="eastAsia"/>
                <w:color w:val="000000" w:themeColor="text1"/>
                <w:szCs w:val="21"/>
              </w:rPr>
              <w:t>报价人得分=A+B+C，对通过初步评审的报价人按照投标总得分（商务+技术+报价）得分由从高到低的先后顺序推荐1名中标候选人。保留2位小数。</w:t>
            </w:r>
          </w:p>
        </w:tc>
      </w:tr>
    </w:tbl>
    <w:p w14:paraId="275F2468" w14:textId="77777777" w:rsidR="00195B95" w:rsidRPr="00135C80" w:rsidRDefault="00195B95">
      <w:pPr>
        <w:pStyle w:val="TOC1"/>
        <w:spacing w:line="400" w:lineRule="exact"/>
        <w:rPr>
          <w:rFonts w:asciiTheme="minorEastAsia" w:eastAsiaTheme="minorEastAsia" w:hAnsiTheme="minorEastAsia" w:cstheme="minorEastAsia"/>
          <w:color w:val="000000" w:themeColor="text1"/>
          <w:szCs w:val="21"/>
        </w:rPr>
      </w:pPr>
    </w:p>
    <w:p w14:paraId="080473E4" w14:textId="77777777" w:rsidR="00195B95" w:rsidRPr="00135C80" w:rsidRDefault="00F97740">
      <w:pPr>
        <w:spacing w:line="360" w:lineRule="auto"/>
        <w:ind w:firstLineChars="200" w:firstLine="486"/>
        <w:rPr>
          <w:rFonts w:asciiTheme="minorEastAsia" w:eastAsiaTheme="minorEastAsia" w:hAnsiTheme="minorEastAsia" w:cstheme="minorEastAsia"/>
          <w:color w:val="000000" w:themeColor="text1"/>
          <w:sz w:val="24"/>
          <w:szCs w:val="28"/>
        </w:rPr>
      </w:pPr>
      <w:r w:rsidRPr="00135C80">
        <w:rPr>
          <w:rFonts w:asciiTheme="minorEastAsia" w:eastAsiaTheme="minorEastAsia" w:hAnsiTheme="minorEastAsia" w:cstheme="minorEastAsia" w:hint="eastAsia"/>
          <w:color w:val="000000" w:themeColor="text1"/>
          <w:sz w:val="24"/>
          <w:szCs w:val="28"/>
        </w:rPr>
        <w:t>综合评分法，是指投标文件满足招标文件全部实质性要求且按照评审因素的量化指标评审得分最高的报价人为中标候选人的评标方法。报价人总得分为价格、商务、技术等评定因素分别按照相应权重值计算分项得分后相加，满分为100分。</w:t>
      </w:r>
    </w:p>
    <w:p w14:paraId="2DDEAE99" w14:textId="77777777" w:rsidR="00195B95" w:rsidRPr="00135C80" w:rsidRDefault="00F97740">
      <w:pPr>
        <w:snapToGrid w:val="0"/>
        <w:spacing w:line="360" w:lineRule="auto"/>
        <w:ind w:firstLineChars="200" w:firstLine="486"/>
        <w:rPr>
          <w:rFonts w:asciiTheme="minorEastAsia" w:eastAsiaTheme="minorEastAsia" w:hAnsiTheme="minorEastAsia" w:cstheme="minorEastAsia"/>
          <w:color w:val="000000" w:themeColor="text1"/>
          <w:kern w:val="0"/>
          <w:sz w:val="24"/>
        </w:rPr>
      </w:pPr>
      <w:r w:rsidRPr="00135C80">
        <w:rPr>
          <w:rFonts w:asciiTheme="minorEastAsia" w:eastAsiaTheme="minorEastAsia" w:hAnsiTheme="minorEastAsia" w:cstheme="minorEastAsia" w:hint="eastAsia"/>
          <w:color w:val="000000" w:themeColor="text1"/>
          <w:kern w:val="0"/>
          <w:sz w:val="24"/>
        </w:rPr>
        <w:t>（一）符合性审查</w:t>
      </w:r>
    </w:p>
    <w:p w14:paraId="52DCE2F8" w14:textId="77777777" w:rsidR="00195B95" w:rsidRPr="00135C80" w:rsidRDefault="00F97740">
      <w:pPr>
        <w:snapToGrid w:val="0"/>
        <w:spacing w:line="360" w:lineRule="auto"/>
        <w:ind w:firstLineChars="200" w:firstLine="486"/>
        <w:rPr>
          <w:rFonts w:asciiTheme="minorEastAsia" w:eastAsiaTheme="minorEastAsia" w:hAnsiTheme="minorEastAsia" w:cstheme="minorEastAsia"/>
          <w:color w:val="000000" w:themeColor="text1"/>
          <w:kern w:val="0"/>
          <w:sz w:val="24"/>
        </w:rPr>
      </w:pPr>
      <w:r w:rsidRPr="00135C80">
        <w:rPr>
          <w:rFonts w:asciiTheme="minorEastAsia" w:eastAsiaTheme="minorEastAsia" w:hAnsiTheme="minorEastAsia" w:cstheme="minorEastAsia" w:hint="eastAsia"/>
          <w:color w:val="000000" w:themeColor="text1"/>
          <w:kern w:val="0"/>
          <w:sz w:val="24"/>
        </w:rPr>
        <w:t>评标委员会应当对符合资格的报价人的投标文件进行符合性审查，以确定其是否满足招标文件的实质性要求。</w:t>
      </w:r>
    </w:p>
    <w:p w14:paraId="7EFC378E" w14:textId="77777777" w:rsidR="00195B95" w:rsidRPr="00135C80" w:rsidRDefault="00F97740">
      <w:pPr>
        <w:snapToGrid w:val="0"/>
        <w:spacing w:line="360" w:lineRule="auto"/>
        <w:ind w:firstLineChars="200" w:firstLine="486"/>
        <w:rPr>
          <w:rFonts w:asciiTheme="minorEastAsia" w:eastAsiaTheme="minorEastAsia" w:hAnsiTheme="minorEastAsia" w:cstheme="minorEastAsia"/>
          <w:color w:val="000000" w:themeColor="text1"/>
          <w:sz w:val="24"/>
        </w:rPr>
      </w:pPr>
      <w:r w:rsidRPr="00135C80">
        <w:rPr>
          <w:rFonts w:asciiTheme="minorEastAsia" w:eastAsiaTheme="minorEastAsia" w:hAnsiTheme="minorEastAsia" w:cstheme="minorEastAsia" w:hint="eastAsia"/>
          <w:color w:val="000000" w:themeColor="text1"/>
          <w:sz w:val="24"/>
        </w:rPr>
        <w:t>（二）澄清有关问题。对投标文件中含义不明确、同类问题表述不一致或者有明显文字和计算错误的内容，评标委员会可以书面形式（应当由评标委员会成员签字）要求报价人作出必要澄清、说明或者纠正。报价人的澄清、说明或者补正应当采用书面形式，由其法定代表人授权代表签字，其澄清的内容不得超出投标文件的范围或者改变投标文件的实质性内容。</w:t>
      </w:r>
    </w:p>
    <w:p w14:paraId="2CEC3F45" w14:textId="77777777" w:rsidR="00195B95" w:rsidRPr="00135C80" w:rsidRDefault="00F97740">
      <w:pPr>
        <w:snapToGrid w:val="0"/>
        <w:spacing w:line="360" w:lineRule="auto"/>
        <w:ind w:firstLineChars="200" w:firstLine="486"/>
        <w:rPr>
          <w:rFonts w:asciiTheme="minorEastAsia" w:eastAsiaTheme="minorEastAsia" w:hAnsiTheme="minorEastAsia" w:cstheme="minorEastAsia"/>
          <w:color w:val="000000" w:themeColor="text1"/>
          <w:sz w:val="24"/>
        </w:rPr>
      </w:pPr>
      <w:r w:rsidRPr="00135C80">
        <w:rPr>
          <w:rFonts w:asciiTheme="minorEastAsia" w:eastAsiaTheme="minorEastAsia" w:hAnsiTheme="minorEastAsia" w:cstheme="minorEastAsia" w:hint="eastAsia"/>
          <w:color w:val="000000" w:themeColor="text1"/>
          <w:sz w:val="24"/>
        </w:rPr>
        <w:t>（三）比较与评价。按招标文件中规定的评标方法和标准，对资格审查和符合性审查合格的投标文件进行商务和技术评估。</w:t>
      </w:r>
    </w:p>
    <w:p w14:paraId="7E43F721" w14:textId="77777777" w:rsidR="00195B95" w:rsidRPr="00135C80" w:rsidRDefault="00F97740">
      <w:pPr>
        <w:snapToGrid w:val="0"/>
        <w:spacing w:line="360" w:lineRule="auto"/>
        <w:ind w:firstLineChars="200" w:firstLine="486"/>
        <w:rPr>
          <w:rFonts w:asciiTheme="minorEastAsia" w:eastAsiaTheme="minorEastAsia" w:hAnsiTheme="minorEastAsia" w:cstheme="minorEastAsia"/>
          <w:color w:val="000000" w:themeColor="text1"/>
          <w:sz w:val="24"/>
        </w:rPr>
      </w:pPr>
      <w:r w:rsidRPr="00135C80">
        <w:rPr>
          <w:rFonts w:asciiTheme="minorEastAsia" w:eastAsiaTheme="minorEastAsia" w:hAnsiTheme="minorEastAsia" w:cstheme="minorEastAsia" w:hint="eastAsia"/>
          <w:color w:val="000000" w:themeColor="text1"/>
          <w:sz w:val="24"/>
        </w:rPr>
        <w:t>评标委员会各成员独立对每个有效报价人（通过资格审查、符合性审查的报价人）的投标文件进行评价、打分，然后由评标委员会对各成员打分情况进行核查及复核，个别成员对同一报价人同一评分项的打分偏离较大的，应对报价人的投标文件进行再次核对，确属打分有误的，应及时进行修正。</w:t>
      </w:r>
    </w:p>
    <w:p w14:paraId="106CAE9E" w14:textId="77777777" w:rsidR="00195B95" w:rsidRPr="00135C80" w:rsidRDefault="00F97740">
      <w:pPr>
        <w:snapToGrid w:val="0"/>
        <w:spacing w:line="360" w:lineRule="auto"/>
        <w:ind w:firstLineChars="200" w:firstLine="486"/>
        <w:rPr>
          <w:rFonts w:asciiTheme="minorEastAsia" w:eastAsiaTheme="minorEastAsia" w:hAnsiTheme="minorEastAsia" w:cstheme="minorEastAsia"/>
          <w:color w:val="000000" w:themeColor="text1"/>
          <w:sz w:val="24"/>
        </w:rPr>
      </w:pPr>
      <w:r w:rsidRPr="00135C80">
        <w:rPr>
          <w:rFonts w:asciiTheme="minorEastAsia" w:eastAsiaTheme="minorEastAsia" w:hAnsiTheme="minorEastAsia" w:cstheme="minorEastAsia" w:hint="eastAsia"/>
          <w:color w:val="000000" w:themeColor="text1"/>
          <w:sz w:val="24"/>
        </w:rPr>
        <w:t>复核后，评标委员会汇总每个报价人每项评分因素的得分。</w:t>
      </w:r>
    </w:p>
    <w:p w14:paraId="3473A02B" w14:textId="77777777" w:rsidR="00195B95" w:rsidRPr="00135C80" w:rsidRDefault="00F97740">
      <w:pPr>
        <w:snapToGrid w:val="0"/>
        <w:spacing w:line="360" w:lineRule="auto"/>
        <w:ind w:firstLineChars="200" w:firstLine="486"/>
        <w:rPr>
          <w:rFonts w:asciiTheme="minorEastAsia" w:eastAsiaTheme="minorEastAsia" w:hAnsiTheme="minorEastAsia" w:cstheme="minorEastAsia"/>
          <w:color w:val="000000" w:themeColor="text1"/>
          <w:sz w:val="24"/>
        </w:rPr>
      </w:pPr>
      <w:r w:rsidRPr="00135C80">
        <w:rPr>
          <w:rFonts w:asciiTheme="minorEastAsia" w:eastAsiaTheme="minorEastAsia" w:hAnsiTheme="minorEastAsia" w:cstheme="minorEastAsia" w:hint="eastAsia"/>
          <w:color w:val="000000" w:themeColor="text1"/>
          <w:sz w:val="24"/>
        </w:rPr>
        <w:t>（四）推荐中标候选人名单。</w:t>
      </w:r>
    </w:p>
    <w:p w14:paraId="52D45102" w14:textId="77777777" w:rsidR="00195B95" w:rsidRPr="00135C80" w:rsidRDefault="00F97740">
      <w:pPr>
        <w:snapToGrid w:val="0"/>
        <w:spacing w:line="360" w:lineRule="auto"/>
        <w:ind w:firstLineChars="200" w:firstLine="486"/>
        <w:rPr>
          <w:rFonts w:asciiTheme="minorEastAsia" w:eastAsiaTheme="minorEastAsia" w:hAnsiTheme="minorEastAsia" w:cstheme="minorEastAsia"/>
          <w:color w:val="000000" w:themeColor="text1"/>
          <w:sz w:val="24"/>
        </w:rPr>
      </w:pPr>
      <w:r w:rsidRPr="00135C80">
        <w:rPr>
          <w:rFonts w:asciiTheme="minorEastAsia" w:eastAsiaTheme="minorEastAsia" w:hAnsiTheme="minorEastAsia" w:cstheme="minorEastAsia" w:hint="eastAsia"/>
          <w:color w:val="000000" w:themeColor="text1"/>
          <w:sz w:val="24"/>
        </w:rPr>
        <w:t>按评审后得分由高到低的排列顺序推荐综合得分排名第一的报价人为本项目中标</w:t>
      </w:r>
      <w:r w:rsidRPr="00135C80">
        <w:rPr>
          <w:rFonts w:asciiTheme="minorEastAsia" w:eastAsiaTheme="minorEastAsia" w:hAnsiTheme="minorEastAsia" w:cstheme="minorEastAsia" w:hint="eastAsia"/>
          <w:color w:val="000000" w:themeColor="text1"/>
          <w:sz w:val="24"/>
        </w:rPr>
        <w:lastRenderedPageBreak/>
        <w:t>候选人。</w:t>
      </w:r>
    </w:p>
    <w:p w14:paraId="3634AD31" w14:textId="77777777" w:rsidR="00195B95" w:rsidRPr="00135C80" w:rsidRDefault="00F97740">
      <w:pPr>
        <w:pStyle w:val="TOC1"/>
        <w:spacing w:line="360" w:lineRule="auto"/>
        <w:ind w:firstLineChars="200" w:firstLine="486"/>
        <w:rPr>
          <w:rFonts w:asciiTheme="minorEastAsia" w:eastAsiaTheme="minorEastAsia" w:hAnsiTheme="minorEastAsia" w:cstheme="minorEastAsia"/>
          <w:color w:val="000000" w:themeColor="text1"/>
          <w:sz w:val="24"/>
          <w:szCs w:val="28"/>
        </w:rPr>
      </w:pPr>
      <w:r w:rsidRPr="00135C80">
        <w:rPr>
          <w:rFonts w:asciiTheme="minorEastAsia" w:eastAsiaTheme="minorEastAsia" w:hAnsiTheme="minorEastAsia" w:cstheme="minorEastAsia" w:hint="eastAsia"/>
          <w:color w:val="000000" w:themeColor="text1"/>
          <w:sz w:val="24"/>
          <w:szCs w:val="28"/>
        </w:rPr>
        <w:t>说明：评标委员会认为，排名在前面的中标候选人的投标报价或者某些分项报价明显不合理或者低于成本，有可能影响服务质量和不能诚信履约的，将要求其在规定的期限内提供书面文件予以解释说明，并提交相关证明材料；否则，评标委员会可以取消该中标候选人资格，按顺序由排在后一位的中标候选人递补，以此类推。</w:t>
      </w:r>
    </w:p>
    <w:p w14:paraId="1DE5071F" w14:textId="77777777" w:rsidR="00195B95" w:rsidRPr="00135C80" w:rsidRDefault="00F97740">
      <w:pPr>
        <w:spacing w:line="360" w:lineRule="auto"/>
        <w:ind w:firstLineChars="200" w:firstLine="486"/>
        <w:outlineLvl w:val="1"/>
        <w:rPr>
          <w:rFonts w:asciiTheme="minorEastAsia" w:eastAsiaTheme="minorEastAsia" w:hAnsiTheme="minorEastAsia" w:cstheme="minorEastAsia"/>
          <w:color w:val="000000" w:themeColor="text1"/>
          <w:sz w:val="24"/>
        </w:rPr>
      </w:pPr>
      <w:r w:rsidRPr="00135C80">
        <w:rPr>
          <w:rFonts w:asciiTheme="minorEastAsia" w:eastAsiaTheme="minorEastAsia" w:hAnsiTheme="minorEastAsia" w:cstheme="minorEastAsia" w:hint="eastAsia"/>
          <w:color w:val="000000" w:themeColor="text1"/>
          <w:sz w:val="24"/>
        </w:rPr>
        <w:t>六、无效投标条款</w:t>
      </w:r>
    </w:p>
    <w:p w14:paraId="764EED53" w14:textId="77777777" w:rsidR="00195B95" w:rsidRPr="00135C80" w:rsidRDefault="00F97740">
      <w:pPr>
        <w:spacing w:line="360" w:lineRule="auto"/>
        <w:ind w:firstLineChars="200" w:firstLine="486"/>
        <w:rPr>
          <w:rFonts w:asciiTheme="minorEastAsia" w:eastAsiaTheme="minorEastAsia" w:hAnsiTheme="minorEastAsia" w:cstheme="minorEastAsia"/>
          <w:color w:val="000000" w:themeColor="text1"/>
          <w:sz w:val="24"/>
        </w:rPr>
      </w:pPr>
      <w:r w:rsidRPr="00135C80">
        <w:rPr>
          <w:rFonts w:asciiTheme="minorEastAsia" w:eastAsiaTheme="minorEastAsia" w:hAnsiTheme="minorEastAsia" w:cstheme="minorEastAsia" w:hint="eastAsia"/>
          <w:color w:val="000000" w:themeColor="text1"/>
          <w:sz w:val="24"/>
        </w:rPr>
        <w:t>报价人或其投标文件出现下列情况之一者，应为无效投标：</w:t>
      </w:r>
    </w:p>
    <w:p w14:paraId="4CF38AC7" w14:textId="77777777" w:rsidR="00195B95" w:rsidRPr="00135C80" w:rsidRDefault="00F97740">
      <w:pPr>
        <w:spacing w:line="360" w:lineRule="auto"/>
        <w:ind w:firstLineChars="200" w:firstLine="486"/>
        <w:outlineLvl w:val="2"/>
        <w:rPr>
          <w:rFonts w:asciiTheme="minorEastAsia" w:eastAsiaTheme="minorEastAsia" w:hAnsiTheme="minorEastAsia" w:cstheme="minorEastAsia"/>
          <w:color w:val="000000" w:themeColor="text1"/>
          <w:sz w:val="24"/>
        </w:rPr>
      </w:pPr>
      <w:r w:rsidRPr="00135C80">
        <w:rPr>
          <w:rFonts w:asciiTheme="minorEastAsia" w:eastAsiaTheme="minorEastAsia" w:hAnsiTheme="minorEastAsia" w:cstheme="minorEastAsia" w:hint="eastAsia"/>
          <w:color w:val="000000" w:themeColor="text1"/>
          <w:sz w:val="24"/>
        </w:rPr>
        <w:t>（一）投标文件未按招标文件要求签署、盖章的；</w:t>
      </w:r>
    </w:p>
    <w:p w14:paraId="361FD76D" w14:textId="77777777" w:rsidR="00195B95" w:rsidRPr="00135C80" w:rsidRDefault="00F97740">
      <w:pPr>
        <w:spacing w:line="360" w:lineRule="auto"/>
        <w:ind w:firstLineChars="200" w:firstLine="486"/>
        <w:outlineLvl w:val="2"/>
        <w:rPr>
          <w:rFonts w:asciiTheme="minorEastAsia" w:eastAsiaTheme="minorEastAsia" w:hAnsiTheme="minorEastAsia" w:cstheme="minorEastAsia"/>
          <w:color w:val="000000" w:themeColor="text1"/>
          <w:sz w:val="24"/>
        </w:rPr>
      </w:pPr>
      <w:r w:rsidRPr="00135C80">
        <w:rPr>
          <w:rFonts w:asciiTheme="minorEastAsia" w:eastAsiaTheme="minorEastAsia" w:hAnsiTheme="minorEastAsia" w:cstheme="minorEastAsia" w:hint="eastAsia"/>
          <w:color w:val="000000" w:themeColor="text1"/>
          <w:sz w:val="24"/>
        </w:rPr>
        <w:t>（二）不具备招标文件中规定的资格要求的；</w:t>
      </w:r>
    </w:p>
    <w:p w14:paraId="7E982FFC" w14:textId="77777777" w:rsidR="00195B95" w:rsidRPr="00135C80" w:rsidRDefault="00F97740">
      <w:pPr>
        <w:spacing w:line="360" w:lineRule="auto"/>
        <w:ind w:firstLineChars="200" w:firstLine="486"/>
        <w:outlineLvl w:val="2"/>
        <w:rPr>
          <w:rFonts w:asciiTheme="minorEastAsia" w:eastAsiaTheme="minorEastAsia" w:hAnsiTheme="minorEastAsia" w:cstheme="minorEastAsia"/>
          <w:color w:val="000000" w:themeColor="text1"/>
          <w:sz w:val="24"/>
        </w:rPr>
      </w:pPr>
      <w:r w:rsidRPr="00135C80">
        <w:rPr>
          <w:rFonts w:asciiTheme="minorEastAsia" w:eastAsiaTheme="minorEastAsia" w:hAnsiTheme="minorEastAsia" w:cstheme="minorEastAsia" w:hint="eastAsia"/>
          <w:color w:val="000000" w:themeColor="text1"/>
          <w:sz w:val="24"/>
        </w:rPr>
        <w:t>（三）报价超过招标文件中规定的预算金额或者最高限价的；</w:t>
      </w:r>
    </w:p>
    <w:p w14:paraId="2F75CA03" w14:textId="77777777" w:rsidR="00195B95" w:rsidRPr="00135C80" w:rsidRDefault="00F97740">
      <w:pPr>
        <w:spacing w:line="360" w:lineRule="auto"/>
        <w:ind w:firstLineChars="200" w:firstLine="486"/>
        <w:outlineLvl w:val="2"/>
        <w:rPr>
          <w:rFonts w:asciiTheme="minorEastAsia" w:eastAsiaTheme="minorEastAsia" w:hAnsiTheme="minorEastAsia" w:cstheme="minorEastAsia"/>
          <w:color w:val="000000" w:themeColor="text1"/>
          <w:sz w:val="24"/>
        </w:rPr>
      </w:pPr>
      <w:r w:rsidRPr="00135C80">
        <w:rPr>
          <w:rFonts w:asciiTheme="minorEastAsia" w:eastAsiaTheme="minorEastAsia" w:hAnsiTheme="minorEastAsia" w:cstheme="minorEastAsia" w:hint="eastAsia"/>
          <w:color w:val="000000" w:themeColor="text1"/>
          <w:sz w:val="24"/>
        </w:rPr>
        <w:t>（四）投标文件含有采购人不能接受的附加条件的；</w:t>
      </w:r>
    </w:p>
    <w:p w14:paraId="54D3AB7B" w14:textId="77777777" w:rsidR="00195B95" w:rsidRPr="00135C80" w:rsidRDefault="00F97740">
      <w:pPr>
        <w:spacing w:line="360" w:lineRule="auto"/>
        <w:ind w:firstLineChars="200" w:firstLine="486"/>
        <w:outlineLvl w:val="2"/>
        <w:rPr>
          <w:rFonts w:asciiTheme="minorEastAsia" w:eastAsiaTheme="minorEastAsia" w:hAnsiTheme="minorEastAsia" w:cstheme="minorEastAsia"/>
          <w:color w:val="000000" w:themeColor="text1"/>
          <w:sz w:val="24"/>
        </w:rPr>
      </w:pPr>
      <w:r w:rsidRPr="00135C80">
        <w:rPr>
          <w:rFonts w:asciiTheme="minorEastAsia" w:eastAsiaTheme="minorEastAsia" w:hAnsiTheme="minorEastAsia" w:cstheme="minorEastAsia" w:hint="eastAsia"/>
          <w:color w:val="000000" w:themeColor="text1"/>
          <w:sz w:val="24"/>
        </w:rPr>
        <w:t>（五）报价人串通投标的；</w:t>
      </w:r>
    </w:p>
    <w:p w14:paraId="57667815" w14:textId="77777777" w:rsidR="00195B95" w:rsidRPr="00135C80" w:rsidRDefault="00F97740">
      <w:pPr>
        <w:spacing w:line="360" w:lineRule="auto"/>
        <w:ind w:firstLineChars="200" w:firstLine="486"/>
        <w:outlineLvl w:val="2"/>
        <w:rPr>
          <w:rFonts w:asciiTheme="minorEastAsia" w:eastAsiaTheme="minorEastAsia" w:hAnsiTheme="minorEastAsia" w:cstheme="minorEastAsia"/>
          <w:color w:val="000000" w:themeColor="text1"/>
          <w:sz w:val="24"/>
        </w:rPr>
      </w:pPr>
      <w:r w:rsidRPr="00135C80">
        <w:rPr>
          <w:rFonts w:asciiTheme="minorEastAsia" w:eastAsiaTheme="minorEastAsia" w:hAnsiTheme="minorEastAsia" w:cstheme="minorEastAsia" w:hint="eastAsia"/>
          <w:color w:val="000000" w:themeColor="text1"/>
          <w:sz w:val="24"/>
        </w:rPr>
        <w:t>（六）报价人组成联合体投标的；</w:t>
      </w:r>
    </w:p>
    <w:p w14:paraId="111994C6" w14:textId="77777777" w:rsidR="00195B95" w:rsidRPr="00135C80" w:rsidRDefault="00F97740">
      <w:pPr>
        <w:spacing w:line="360" w:lineRule="auto"/>
        <w:ind w:firstLineChars="200" w:firstLine="486"/>
        <w:outlineLvl w:val="2"/>
        <w:rPr>
          <w:rFonts w:asciiTheme="minorEastAsia" w:eastAsiaTheme="minorEastAsia" w:hAnsiTheme="minorEastAsia" w:cstheme="minorEastAsia"/>
          <w:color w:val="000000" w:themeColor="text1"/>
          <w:sz w:val="24"/>
        </w:rPr>
      </w:pPr>
      <w:r w:rsidRPr="00135C80">
        <w:rPr>
          <w:rFonts w:asciiTheme="minorEastAsia" w:eastAsiaTheme="minorEastAsia" w:hAnsiTheme="minorEastAsia" w:cstheme="minorEastAsia" w:hint="eastAsia"/>
          <w:color w:val="000000" w:themeColor="text1"/>
          <w:sz w:val="24"/>
        </w:rPr>
        <w:t>（七）法律、法规和招标文件规定的其他无效情形。</w:t>
      </w:r>
    </w:p>
    <w:p w14:paraId="1D6D2CEC" w14:textId="77777777" w:rsidR="00195B95" w:rsidRPr="00135C80" w:rsidRDefault="00F97740">
      <w:pPr>
        <w:spacing w:line="360" w:lineRule="auto"/>
        <w:ind w:firstLineChars="200" w:firstLine="486"/>
        <w:outlineLvl w:val="1"/>
        <w:rPr>
          <w:rFonts w:asciiTheme="minorEastAsia" w:eastAsiaTheme="minorEastAsia" w:hAnsiTheme="minorEastAsia" w:cstheme="minorEastAsia"/>
          <w:color w:val="000000" w:themeColor="text1"/>
          <w:sz w:val="24"/>
        </w:rPr>
      </w:pPr>
      <w:r w:rsidRPr="00135C80">
        <w:rPr>
          <w:rFonts w:asciiTheme="minorEastAsia" w:eastAsiaTheme="minorEastAsia" w:hAnsiTheme="minorEastAsia" w:cstheme="minorEastAsia" w:hint="eastAsia"/>
          <w:color w:val="000000" w:themeColor="text1"/>
          <w:sz w:val="24"/>
        </w:rPr>
        <w:t>七、废标条款</w:t>
      </w:r>
    </w:p>
    <w:p w14:paraId="00612E08" w14:textId="77777777" w:rsidR="00195B95" w:rsidRPr="00135C80" w:rsidRDefault="00F97740">
      <w:pPr>
        <w:spacing w:line="360" w:lineRule="auto"/>
        <w:ind w:firstLineChars="200" w:firstLine="486"/>
        <w:rPr>
          <w:rFonts w:asciiTheme="minorEastAsia" w:eastAsiaTheme="minorEastAsia" w:hAnsiTheme="minorEastAsia" w:cstheme="minorEastAsia"/>
          <w:color w:val="000000" w:themeColor="text1"/>
          <w:sz w:val="24"/>
        </w:rPr>
      </w:pPr>
      <w:r w:rsidRPr="00135C80">
        <w:rPr>
          <w:rFonts w:asciiTheme="minorEastAsia" w:eastAsiaTheme="minorEastAsia" w:hAnsiTheme="minorEastAsia" w:cstheme="minorEastAsia" w:hint="eastAsia"/>
          <w:color w:val="000000" w:themeColor="text1"/>
          <w:sz w:val="24"/>
        </w:rPr>
        <w:t>评标委员会评审时出现以下情况之一的，应予废标：</w:t>
      </w:r>
    </w:p>
    <w:p w14:paraId="2B2FA9A5" w14:textId="77777777" w:rsidR="00195B95" w:rsidRPr="00135C80" w:rsidRDefault="00F97740">
      <w:pPr>
        <w:spacing w:line="360" w:lineRule="auto"/>
        <w:ind w:firstLineChars="200" w:firstLine="486"/>
        <w:rPr>
          <w:rFonts w:asciiTheme="minorEastAsia" w:eastAsiaTheme="minorEastAsia" w:hAnsiTheme="minorEastAsia" w:cstheme="minorEastAsia"/>
          <w:color w:val="000000" w:themeColor="text1"/>
          <w:sz w:val="24"/>
        </w:rPr>
      </w:pPr>
      <w:r w:rsidRPr="00135C80">
        <w:rPr>
          <w:rFonts w:asciiTheme="minorEastAsia" w:eastAsiaTheme="minorEastAsia" w:hAnsiTheme="minorEastAsia" w:cstheme="minorEastAsia" w:hint="eastAsia"/>
          <w:color w:val="000000" w:themeColor="text1"/>
          <w:sz w:val="24"/>
        </w:rPr>
        <w:t>（一）符合专业条件的报价人或者对招标文件作实质响应的报价人不足三家的；</w:t>
      </w:r>
    </w:p>
    <w:p w14:paraId="5E8BF662" w14:textId="77777777" w:rsidR="00195B95" w:rsidRPr="00135C80" w:rsidRDefault="00F97740">
      <w:pPr>
        <w:spacing w:line="360" w:lineRule="auto"/>
        <w:ind w:firstLineChars="200" w:firstLine="486"/>
        <w:rPr>
          <w:rFonts w:asciiTheme="minorEastAsia" w:eastAsiaTheme="minorEastAsia" w:hAnsiTheme="minorEastAsia" w:cstheme="minorEastAsia"/>
          <w:color w:val="000000" w:themeColor="text1"/>
          <w:sz w:val="24"/>
        </w:rPr>
      </w:pPr>
      <w:r w:rsidRPr="00135C80">
        <w:rPr>
          <w:rFonts w:asciiTheme="minorEastAsia" w:eastAsiaTheme="minorEastAsia" w:hAnsiTheme="minorEastAsia" w:cstheme="minorEastAsia" w:hint="eastAsia"/>
          <w:color w:val="000000" w:themeColor="text1"/>
          <w:sz w:val="24"/>
        </w:rPr>
        <w:t>（二）报价人的报价均超过了采购预算，采购人不能支付的；</w:t>
      </w:r>
    </w:p>
    <w:p w14:paraId="3A77F4DA" w14:textId="77777777" w:rsidR="00195B95" w:rsidRPr="00135C80" w:rsidRDefault="00F97740">
      <w:pPr>
        <w:spacing w:line="360" w:lineRule="auto"/>
        <w:ind w:firstLineChars="200" w:firstLine="486"/>
        <w:rPr>
          <w:rFonts w:asciiTheme="minorEastAsia" w:eastAsiaTheme="minorEastAsia" w:hAnsiTheme="minorEastAsia" w:cstheme="minorEastAsia"/>
          <w:color w:val="000000" w:themeColor="text1"/>
          <w:sz w:val="24"/>
        </w:rPr>
      </w:pPr>
      <w:r w:rsidRPr="00135C80">
        <w:rPr>
          <w:rFonts w:asciiTheme="minorEastAsia" w:eastAsiaTheme="minorEastAsia" w:hAnsiTheme="minorEastAsia" w:cstheme="minorEastAsia" w:hint="eastAsia"/>
          <w:color w:val="000000" w:themeColor="text1"/>
          <w:sz w:val="24"/>
        </w:rPr>
        <w:t>（三）出现影响采购公正的违法、违规行为的；</w:t>
      </w:r>
    </w:p>
    <w:p w14:paraId="26F93493" w14:textId="77777777" w:rsidR="00195B95" w:rsidRPr="00135C80" w:rsidRDefault="00F97740">
      <w:pPr>
        <w:spacing w:line="360" w:lineRule="auto"/>
        <w:ind w:firstLineChars="200" w:firstLine="486"/>
        <w:rPr>
          <w:rFonts w:asciiTheme="majorEastAsia" w:eastAsiaTheme="majorEastAsia" w:hAnsiTheme="majorEastAsia" w:cstheme="majorEastAsia"/>
          <w:color w:val="000000" w:themeColor="text1"/>
          <w:sz w:val="48"/>
          <w:szCs w:val="48"/>
        </w:rPr>
      </w:pPr>
      <w:r w:rsidRPr="00135C80">
        <w:rPr>
          <w:rFonts w:asciiTheme="minorEastAsia" w:eastAsiaTheme="minorEastAsia" w:hAnsiTheme="minorEastAsia" w:cstheme="minorEastAsia" w:hint="eastAsia"/>
          <w:color w:val="000000" w:themeColor="text1"/>
          <w:sz w:val="24"/>
        </w:rPr>
        <w:t>（四）因重大变故，采购任务取消的。</w:t>
      </w:r>
    </w:p>
    <w:p w14:paraId="4162BC07" w14:textId="77777777" w:rsidR="00195B95" w:rsidRPr="00135C80" w:rsidRDefault="00195B95">
      <w:pPr>
        <w:spacing w:line="360" w:lineRule="auto"/>
        <w:jc w:val="center"/>
        <w:rPr>
          <w:rFonts w:asciiTheme="majorEastAsia" w:eastAsiaTheme="majorEastAsia" w:hAnsiTheme="majorEastAsia" w:cstheme="majorEastAsia"/>
          <w:b/>
          <w:bCs/>
          <w:color w:val="000000" w:themeColor="text1"/>
          <w:sz w:val="48"/>
          <w:szCs w:val="48"/>
        </w:rPr>
      </w:pPr>
    </w:p>
    <w:p w14:paraId="03D41D1B" w14:textId="77777777" w:rsidR="00195B95" w:rsidRPr="00135C80" w:rsidRDefault="00195B95">
      <w:pPr>
        <w:spacing w:line="360" w:lineRule="auto"/>
        <w:jc w:val="center"/>
        <w:rPr>
          <w:rFonts w:asciiTheme="majorEastAsia" w:eastAsiaTheme="majorEastAsia" w:hAnsiTheme="majorEastAsia" w:cstheme="majorEastAsia"/>
          <w:b/>
          <w:bCs/>
          <w:color w:val="000000" w:themeColor="text1"/>
          <w:sz w:val="48"/>
          <w:szCs w:val="48"/>
        </w:rPr>
      </w:pPr>
    </w:p>
    <w:p w14:paraId="7B6D5000" w14:textId="77777777" w:rsidR="00195B95" w:rsidRPr="00135C80" w:rsidRDefault="00195B95">
      <w:pPr>
        <w:pStyle w:val="TOC1"/>
        <w:rPr>
          <w:rFonts w:asciiTheme="majorEastAsia" w:eastAsiaTheme="majorEastAsia" w:hAnsiTheme="majorEastAsia" w:cstheme="majorEastAsia"/>
          <w:b/>
          <w:bCs/>
          <w:color w:val="000000" w:themeColor="text1"/>
          <w:sz w:val="48"/>
          <w:szCs w:val="48"/>
        </w:rPr>
      </w:pPr>
    </w:p>
    <w:p w14:paraId="2BA2FCDF" w14:textId="77777777" w:rsidR="00195B95" w:rsidRPr="00135C80" w:rsidRDefault="00195B95">
      <w:pPr>
        <w:rPr>
          <w:rFonts w:asciiTheme="majorEastAsia" w:eastAsiaTheme="majorEastAsia" w:hAnsiTheme="majorEastAsia" w:cstheme="majorEastAsia"/>
          <w:b/>
          <w:bCs/>
          <w:color w:val="000000" w:themeColor="text1"/>
          <w:sz w:val="48"/>
          <w:szCs w:val="48"/>
        </w:rPr>
      </w:pPr>
    </w:p>
    <w:p w14:paraId="26CBCE01" w14:textId="77777777" w:rsidR="00195B95" w:rsidRPr="00135C80" w:rsidRDefault="00195B95">
      <w:pPr>
        <w:pStyle w:val="TOC1"/>
        <w:rPr>
          <w:color w:val="000000" w:themeColor="text1"/>
        </w:rPr>
      </w:pPr>
    </w:p>
    <w:p w14:paraId="73AAD1C7" w14:textId="77777777" w:rsidR="00195B95" w:rsidRPr="00135C80" w:rsidRDefault="00195B95">
      <w:pPr>
        <w:spacing w:line="360" w:lineRule="auto"/>
        <w:jc w:val="center"/>
        <w:rPr>
          <w:rFonts w:asciiTheme="majorEastAsia" w:eastAsiaTheme="majorEastAsia" w:hAnsiTheme="majorEastAsia" w:cstheme="majorEastAsia"/>
          <w:b/>
          <w:bCs/>
          <w:color w:val="000000" w:themeColor="text1"/>
          <w:sz w:val="48"/>
          <w:szCs w:val="48"/>
        </w:rPr>
      </w:pPr>
    </w:p>
    <w:p w14:paraId="7B3EC230" w14:textId="77777777" w:rsidR="00195B95" w:rsidRPr="00135C80" w:rsidRDefault="00195B95">
      <w:pPr>
        <w:spacing w:line="360" w:lineRule="auto"/>
        <w:jc w:val="center"/>
        <w:rPr>
          <w:rFonts w:asciiTheme="majorEastAsia" w:eastAsiaTheme="majorEastAsia" w:hAnsiTheme="majorEastAsia" w:cstheme="majorEastAsia"/>
          <w:b/>
          <w:bCs/>
          <w:color w:val="000000" w:themeColor="text1"/>
          <w:sz w:val="48"/>
          <w:szCs w:val="48"/>
        </w:rPr>
      </w:pPr>
    </w:p>
    <w:p w14:paraId="229F38B9" w14:textId="77777777" w:rsidR="00135C80" w:rsidRPr="00135C80" w:rsidRDefault="00135C80">
      <w:pPr>
        <w:spacing w:line="360" w:lineRule="auto"/>
        <w:jc w:val="center"/>
        <w:outlineLvl w:val="0"/>
        <w:rPr>
          <w:rFonts w:asciiTheme="majorEastAsia" w:eastAsiaTheme="majorEastAsia" w:hAnsiTheme="majorEastAsia" w:cstheme="majorEastAsia"/>
          <w:b/>
          <w:bCs/>
          <w:color w:val="000000" w:themeColor="text1"/>
          <w:sz w:val="48"/>
          <w:szCs w:val="48"/>
        </w:rPr>
      </w:pPr>
    </w:p>
    <w:p w14:paraId="7DE2AC1A" w14:textId="77777777" w:rsidR="00135C80" w:rsidRPr="00135C80" w:rsidRDefault="00135C80">
      <w:pPr>
        <w:spacing w:line="360" w:lineRule="auto"/>
        <w:jc w:val="center"/>
        <w:outlineLvl w:val="0"/>
        <w:rPr>
          <w:rFonts w:asciiTheme="majorEastAsia" w:eastAsiaTheme="majorEastAsia" w:hAnsiTheme="majorEastAsia" w:cstheme="majorEastAsia"/>
          <w:b/>
          <w:bCs/>
          <w:color w:val="000000" w:themeColor="text1"/>
          <w:sz w:val="48"/>
          <w:szCs w:val="48"/>
        </w:rPr>
      </w:pPr>
    </w:p>
    <w:p w14:paraId="76C02919" w14:textId="77777777" w:rsidR="00135C80" w:rsidRPr="00135C80" w:rsidRDefault="00135C80">
      <w:pPr>
        <w:spacing w:line="360" w:lineRule="auto"/>
        <w:jc w:val="center"/>
        <w:outlineLvl w:val="0"/>
        <w:rPr>
          <w:rFonts w:asciiTheme="majorEastAsia" w:eastAsiaTheme="majorEastAsia" w:hAnsiTheme="majorEastAsia" w:cstheme="majorEastAsia"/>
          <w:b/>
          <w:bCs/>
          <w:color w:val="000000" w:themeColor="text1"/>
          <w:sz w:val="48"/>
          <w:szCs w:val="48"/>
        </w:rPr>
      </w:pPr>
    </w:p>
    <w:p w14:paraId="1FFF8702" w14:textId="77777777" w:rsidR="00135C80" w:rsidRPr="00135C80" w:rsidRDefault="00135C80">
      <w:pPr>
        <w:spacing w:line="360" w:lineRule="auto"/>
        <w:jc w:val="center"/>
        <w:outlineLvl w:val="0"/>
        <w:rPr>
          <w:rFonts w:asciiTheme="majorEastAsia" w:eastAsiaTheme="majorEastAsia" w:hAnsiTheme="majorEastAsia" w:cstheme="majorEastAsia"/>
          <w:b/>
          <w:bCs/>
          <w:color w:val="000000" w:themeColor="text1"/>
          <w:sz w:val="48"/>
          <w:szCs w:val="48"/>
        </w:rPr>
      </w:pPr>
    </w:p>
    <w:p w14:paraId="5EF0DAD7" w14:textId="77777777" w:rsidR="00135C80" w:rsidRPr="00135C80" w:rsidRDefault="00135C80">
      <w:pPr>
        <w:spacing w:line="360" w:lineRule="auto"/>
        <w:jc w:val="center"/>
        <w:outlineLvl w:val="0"/>
        <w:rPr>
          <w:rFonts w:asciiTheme="majorEastAsia" w:eastAsiaTheme="majorEastAsia" w:hAnsiTheme="majorEastAsia" w:cstheme="majorEastAsia"/>
          <w:b/>
          <w:bCs/>
          <w:color w:val="000000" w:themeColor="text1"/>
          <w:sz w:val="48"/>
          <w:szCs w:val="48"/>
        </w:rPr>
      </w:pPr>
    </w:p>
    <w:p w14:paraId="31ACB83B" w14:textId="28EB1E29" w:rsidR="00195B95" w:rsidRPr="00135C80" w:rsidRDefault="00F97740">
      <w:pPr>
        <w:spacing w:line="360" w:lineRule="auto"/>
        <w:jc w:val="center"/>
        <w:outlineLvl w:val="0"/>
        <w:rPr>
          <w:rFonts w:asciiTheme="majorEastAsia" w:eastAsiaTheme="majorEastAsia" w:hAnsiTheme="majorEastAsia" w:cstheme="majorEastAsia"/>
          <w:b/>
          <w:bCs/>
          <w:color w:val="000000" w:themeColor="text1"/>
          <w:sz w:val="48"/>
          <w:szCs w:val="48"/>
        </w:rPr>
      </w:pPr>
      <w:r w:rsidRPr="00135C80">
        <w:rPr>
          <w:rFonts w:asciiTheme="majorEastAsia" w:eastAsiaTheme="majorEastAsia" w:hAnsiTheme="majorEastAsia" w:cstheme="majorEastAsia" w:hint="eastAsia"/>
          <w:b/>
          <w:bCs/>
          <w:color w:val="000000" w:themeColor="text1"/>
          <w:sz w:val="48"/>
          <w:szCs w:val="48"/>
        </w:rPr>
        <w:t>第四章  投标报价</w:t>
      </w:r>
    </w:p>
    <w:p w14:paraId="4A246E99" w14:textId="77777777" w:rsidR="00195B95" w:rsidRPr="00135C80" w:rsidRDefault="00F97740">
      <w:pPr>
        <w:pStyle w:val="4"/>
        <w:rPr>
          <w:color w:val="000000" w:themeColor="text1"/>
        </w:rPr>
      </w:pPr>
      <w:r w:rsidRPr="00135C80">
        <w:rPr>
          <w:rFonts w:ascii="宋体" w:hAnsi="宋体" w:hint="eastAsia"/>
          <w:color w:val="000000" w:themeColor="text1"/>
          <w:sz w:val="24"/>
          <w:szCs w:val="24"/>
        </w:rPr>
        <w:t>1.报价说明</w:t>
      </w:r>
    </w:p>
    <w:p w14:paraId="72B3C224" w14:textId="77777777" w:rsidR="00195B95" w:rsidRPr="00135C80" w:rsidRDefault="00F97740">
      <w:pPr>
        <w:spacing w:line="360" w:lineRule="auto"/>
        <w:ind w:firstLineChars="200" w:firstLine="486"/>
        <w:rPr>
          <w:rFonts w:asciiTheme="minorEastAsia" w:eastAsiaTheme="minorEastAsia" w:hAnsiTheme="minorEastAsia" w:cstheme="minorEastAsia"/>
          <w:color w:val="000000" w:themeColor="text1"/>
          <w:sz w:val="24"/>
          <w:szCs w:val="28"/>
        </w:rPr>
      </w:pPr>
      <w:r w:rsidRPr="00135C80">
        <w:rPr>
          <w:rFonts w:asciiTheme="minorEastAsia" w:eastAsiaTheme="minorEastAsia" w:hAnsiTheme="minorEastAsia" w:cstheme="minorEastAsia" w:hint="eastAsia"/>
          <w:color w:val="000000" w:themeColor="text1"/>
          <w:sz w:val="24"/>
          <w:szCs w:val="28"/>
        </w:rPr>
        <w:t>（1）本次报价须为人民币报价，包含但不限于完成本项目所需的员工工资、社会保险（五险）、劳保福利、税费、加班费、配送费、交通费、节假日慰问费等所有服务产生的一切费用（报价人若有漏项，则被认为此项费用已包含在总报价中）。因中标人自身原因造成漏报、少报皆由其自行承担责任，招标人不再补偿</w:t>
      </w:r>
    </w:p>
    <w:p w14:paraId="752BC1C1" w14:textId="77777777" w:rsidR="00195B95" w:rsidRPr="00135C80" w:rsidRDefault="00F97740">
      <w:pPr>
        <w:spacing w:line="360" w:lineRule="auto"/>
        <w:ind w:firstLineChars="200" w:firstLine="486"/>
        <w:rPr>
          <w:rFonts w:asciiTheme="minorEastAsia" w:eastAsiaTheme="minorEastAsia" w:hAnsiTheme="minorEastAsia" w:cstheme="minorEastAsia"/>
          <w:color w:val="000000" w:themeColor="text1"/>
          <w:sz w:val="24"/>
          <w:szCs w:val="28"/>
        </w:rPr>
      </w:pPr>
      <w:r w:rsidRPr="00135C80">
        <w:rPr>
          <w:rFonts w:asciiTheme="minorEastAsia" w:eastAsiaTheme="minorEastAsia" w:hAnsiTheme="minorEastAsia" w:cstheme="minorEastAsia" w:hint="eastAsia"/>
          <w:color w:val="000000" w:themeColor="text1"/>
          <w:sz w:val="24"/>
          <w:szCs w:val="28"/>
        </w:rPr>
        <w:t>（2）报价人在分项报价表中填报的综合单价承包到现场所产生的路费、差旅费等。</w:t>
      </w:r>
    </w:p>
    <w:p w14:paraId="2AB511DC" w14:textId="77777777" w:rsidR="00195B95" w:rsidRPr="00135C80" w:rsidRDefault="00F97740">
      <w:pPr>
        <w:spacing w:line="360" w:lineRule="auto"/>
        <w:ind w:firstLineChars="200" w:firstLine="486"/>
        <w:rPr>
          <w:rFonts w:asciiTheme="minorEastAsia" w:eastAsiaTheme="minorEastAsia" w:hAnsiTheme="minorEastAsia" w:cstheme="minorEastAsia"/>
          <w:color w:val="000000" w:themeColor="text1"/>
          <w:sz w:val="24"/>
          <w:szCs w:val="28"/>
        </w:rPr>
      </w:pPr>
      <w:r w:rsidRPr="00135C80">
        <w:rPr>
          <w:rFonts w:asciiTheme="minorEastAsia" w:eastAsiaTheme="minorEastAsia" w:hAnsiTheme="minorEastAsia" w:cstheme="minorEastAsia" w:hint="eastAsia"/>
          <w:color w:val="000000" w:themeColor="text1"/>
          <w:sz w:val="24"/>
          <w:szCs w:val="28"/>
        </w:rPr>
        <w:t>（3）报价有算术错误的，评审小组按以下原则对报价进行修正，修正的价格经报价人书面确认后具有约束力。报价人不接受修正价格的，其报价应当予以否决。</w:t>
      </w:r>
    </w:p>
    <w:p w14:paraId="7F7AEB6D" w14:textId="77777777" w:rsidR="00195B95" w:rsidRPr="00135C80" w:rsidRDefault="00F97740">
      <w:pPr>
        <w:spacing w:line="360" w:lineRule="auto"/>
        <w:ind w:firstLineChars="200" w:firstLine="486"/>
        <w:rPr>
          <w:rFonts w:asciiTheme="minorEastAsia" w:eastAsiaTheme="minorEastAsia" w:hAnsiTheme="minorEastAsia" w:cstheme="minorEastAsia"/>
          <w:color w:val="000000" w:themeColor="text1"/>
          <w:sz w:val="24"/>
          <w:szCs w:val="28"/>
        </w:rPr>
      </w:pPr>
      <w:r w:rsidRPr="00135C80">
        <w:rPr>
          <w:rFonts w:asciiTheme="minorEastAsia" w:eastAsiaTheme="minorEastAsia" w:hAnsiTheme="minorEastAsia" w:cstheme="minorEastAsia" w:hint="eastAsia"/>
          <w:color w:val="000000" w:themeColor="text1"/>
          <w:sz w:val="24"/>
          <w:szCs w:val="28"/>
        </w:rPr>
        <w:t>①竞争性比选响应文件中的大写金额与小写金额不一致的，以大写金额为准；</w:t>
      </w:r>
    </w:p>
    <w:p w14:paraId="29A6B1E1" w14:textId="77777777" w:rsidR="00195B95" w:rsidRPr="00135C80" w:rsidRDefault="00F97740">
      <w:pPr>
        <w:spacing w:line="360" w:lineRule="auto"/>
        <w:ind w:firstLineChars="200" w:firstLine="486"/>
        <w:rPr>
          <w:rFonts w:asciiTheme="minorEastAsia" w:eastAsiaTheme="minorEastAsia" w:hAnsiTheme="minorEastAsia" w:cstheme="minorEastAsia"/>
          <w:color w:val="000000" w:themeColor="text1"/>
          <w:sz w:val="24"/>
          <w:szCs w:val="28"/>
        </w:rPr>
      </w:pPr>
      <w:r w:rsidRPr="00135C80">
        <w:rPr>
          <w:rFonts w:asciiTheme="minorEastAsia" w:eastAsiaTheme="minorEastAsia" w:hAnsiTheme="minorEastAsia" w:cstheme="minorEastAsia" w:hint="eastAsia"/>
          <w:color w:val="000000" w:themeColor="text1"/>
          <w:sz w:val="24"/>
          <w:szCs w:val="28"/>
        </w:rPr>
        <w:t>②总价金额与依据单价计算出的结果不一致的，以单价金额为准修正总价，但单价金额小数点有明显错误的除外。</w:t>
      </w:r>
    </w:p>
    <w:p w14:paraId="7B02D32F" w14:textId="77777777" w:rsidR="00195B95" w:rsidRPr="00135C80" w:rsidRDefault="00F97740">
      <w:pPr>
        <w:spacing w:line="360" w:lineRule="auto"/>
        <w:ind w:firstLineChars="200" w:firstLine="486"/>
        <w:rPr>
          <w:rFonts w:asciiTheme="minorEastAsia" w:eastAsiaTheme="minorEastAsia" w:hAnsiTheme="minorEastAsia" w:cstheme="minorEastAsia"/>
          <w:color w:val="000000" w:themeColor="text1"/>
          <w:sz w:val="24"/>
          <w:szCs w:val="28"/>
        </w:rPr>
      </w:pPr>
      <w:r w:rsidRPr="00135C80">
        <w:rPr>
          <w:rFonts w:asciiTheme="minorEastAsia" w:eastAsiaTheme="minorEastAsia" w:hAnsiTheme="minorEastAsia" w:cstheme="minorEastAsia" w:hint="eastAsia"/>
          <w:color w:val="000000" w:themeColor="text1"/>
          <w:sz w:val="24"/>
          <w:szCs w:val="28"/>
        </w:rPr>
        <w:t>（4）实际采购数量以采购人最终需求数量为准</w:t>
      </w:r>
      <w:r w:rsidRPr="00135C80">
        <w:rPr>
          <w:rFonts w:asciiTheme="minorEastAsia" w:eastAsiaTheme="minorEastAsia" w:hAnsiTheme="minorEastAsia" w:cstheme="minorEastAsia" w:hint="eastAsia"/>
          <w:b/>
          <w:color w:val="000000" w:themeColor="text1"/>
          <w:sz w:val="24"/>
          <w:szCs w:val="28"/>
        </w:rPr>
        <w:t>，</w:t>
      </w:r>
      <w:r w:rsidRPr="00135C80">
        <w:rPr>
          <w:rFonts w:asciiTheme="minorEastAsia" w:eastAsiaTheme="minorEastAsia" w:hAnsiTheme="minorEastAsia" w:cstheme="minorEastAsia" w:hint="eastAsia"/>
          <w:color w:val="000000" w:themeColor="text1"/>
          <w:sz w:val="24"/>
          <w:szCs w:val="28"/>
        </w:rPr>
        <w:t>报价清单中单价在合同执行过程中保持固定不变，报价人不得以实际采购数量的变化提出调整合同单价。</w:t>
      </w:r>
    </w:p>
    <w:p w14:paraId="366CB919" w14:textId="77777777" w:rsidR="00195B95" w:rsidRPr="00135C80" w:rsidRDefault="00F97740">
      <w:pPr>
        <w:spacing w:line="360" w:lineRule="auto"/>
        <w:ind w:firstLineChars="200" w:firstLine="486"/>
        <w:rPr>
          <w:rFonts w:asciiTheme="minorEastAsia" w:eastAsiaTheme="minorEastAsia" w:hAnsiTheme="minorEastAsia" w:cstheme="minorEastAsia"/>
          <w:color w:val="000000" w:themeColor="text1"/>
          <w:sz w:val="24"/>
          <w:szCs w:val="28"/>
        </w:rPr>
      </w:pPr>
      <w:r w:rsidRPr="00135C80">
        <w:rPr>
          <w:rFonts w:asciiTheme="minorEastAsia" w:eastAsiaTheme="minorEastAsia" w:hAnsiTheme="minorEastAsia" w:cstheme="minorEastAsia" w:hint="eastAsia"/>
          <w:color w:val="000000" w:themeColor="text1"/>
          <w:sz w:val="24"/>
          <w:szCs w:val="28"/>
        </w:rPr>
        <w:t>（5）报价清单中各项金额均以人民币（元）结算。</w:t>
      </w:r>
    </w:p>
    <w:p w14:paraId="0405B3DA" w14:textId="77777777" w:rsidR="00195B95" w:rsidRPr="00135C80" w:rsidRDefault="00F97740">
      <w:pPr>
        <w:spacing w:line="360" w:lineRule="auto"/>
        <w:ind w:firstLineChars="200" w:firstLine="486"/>
        <w:rPr>
          <w:rFonts w:asciiTheme="minorEastAsia" w:eastAsiaTheme="minorEastAsia" w:hAnsiTheme="minorEastAsia" w:cstheme="minorEastAsia"/>
          <w:color w:val="000000" w:themeColor="text1"/>
          <w:sz w:val="24"/>
          <w:szCs w:val="28"/>
        </w:rPr>
      </w:pPr>
      <w:r w:rsidRPr="00135C80">
        <w:rPr>
          <w:rFonts w:asciiTheme="minorEastAsia" w:eastAsiaTheme="minorEastAsia" w:hAnsiTheme="minorEastAsia" w:cstheme="minorEastAsia" w:hint="eastAsia"/>
          <w:color w:val="000000" w:themeColor="text1"/>
          <w:sz w:val="24"/>
          <w:szCs w:val="28"/>
        </w:rPr>
        <w:t>（6）需缴纳的一切税费均由报价单位承担，所有税费均由服务单位自行缴纳；</w:t>
      </w:r>
    </w:p>
    <w:p w14:paraId="69D15569" w14:textId="77777777" w:rsidR="00195B95" w:rsidRPr="00135C80" w:rsidRDefault="00195B95">
      <w:pPr>
        <w:rPr>
          <w:rFonts w:asciiTheme="minorEastAsia" w:eastAsiaTheme="minorEastAsia" w:hAnsiTheme="minorEastAsia" w:cstheme="minorEastAsia"/>
          <w:color w:val="000000" w:themeColor="text1"/>
          <w:sz w:val="24"/>
        </w:rPr>
      </w:pPr>
    </w:p>
    <w:p w14:paraId="1EC68539" w14:textId="77777777" w:rsidR="00195B95" w:rsidRPr="00135C80" w:rsidRDefault="00195B95">
      <w:pPr>
        <w:rPr>
          <w:color w:val="000000" w:themeColor="text1"/>
        </w:rPr>
      </w:pPr>
    </w:p>
    <w:p w14:paraId="40F19AA6" w14:textId="77777777" w:rsidR="00195B95" w:rsidRPr="00135C80" w:rsidRDefault="00195B95">
      <w:pPr>
        <w:rPr>
          <w:color w:val="000000" w:themeColor="text1"/>
        </w:rPr>
      </w:pPr>
    </w:p>
    <w:p w14:paraId="0FC69BF6" w14:textId="77777777" w:rsidR="00195B95" w:rsidRPr="00135C80" w:rsidRDefault="00195B95">
      <w:pPr>
        <w:rPr>
          <w:color w:val="000000" w:themeColor="text1"/>
        </w:rPr>
      </w:pPr>
    </w:p>
    <w:p w14:paraId="5159F50C" w14:textId="77777777" w:rsidR="00195B95" w:rsidRPr="00135C80" w:rsidRDefault="00195B95">
      <w:pPr>
        <w:spacing w:line="360" w:lineRule="auto"/>
        <w:jc w:val="center"/>
        <w:rPr>
          <w:rFonts w:asciiTheme="minorEastAsia" w:eastAsiaTheme="minorEastAsia" w:hAnsiTheme="minorEastAsia" w:cstheme="minorEastAsia"/>
          <w:b/>
          <w:bCs/>
          <w:color w:val="000000" w:themeColor="text1"/>
          <w:sz w:val="24"/>
        </w:rPr>
      </w:pPr>
    </w:p>
    <w:p w14:paraId="031AAE8C" w14:textId="77777777" w:rsidR="00195B95" w:rsidRPr="00135C80" w:rsidRDefault="00195B95">
      <w:pPr>
        <w:spacing w:line="360" w:lineRule="auto"/>
        <w:jc w:val="center"/>
        <w:rPr>
          <w:rFonts w:asciiTheme="minorEastAsia" w:eastAsiaTheme="minorEastAsia" w:hAnsiTheme="minorEastAsia" w:cstheme="minorEastAsia"/>
          <w:b/>
          <w:bCs/>
          <w:color w:val="000000" w:themeColor="text1"/>
          <w:sz w:val="24"/>
        </w:rPr>
      </w:pPr>
    </w:p>
    <w:p w14:paraId="31A6D487" w14:textId="77777777" w:rsidR="00195B95" w:rsidRPr="00135C80" w:rsidRDefault="00195B95">
      <w:pPr>
        <w:spacing w:line="360" w:lineRule="auto"/>
        <w:jc w:val="center"/>
        <w:rPr>
          <w:rFonts w:asciiTheme="minorEastAsia" w:eastAsiaTheme="minorEastAsia" w:hAnsiTheme="minorEastAsia" w:cstheme="minorEastAsia"/>
          <w:b/>
          <w:bCs/>
          <w:color w:val="000000" w:themeColor="text1"/>
          <w:sz w:val="24"/>
        </w:rPr>
      </w:pPr>
    </w:p>
    <w:p w14:paraId="68340434" w14:textId="77777777" w:rsidR="00195B95" w:rsidRPr="00135C80" w:rsidRDefault="00195B95">
      <w:pPr>
        <w:spacing w:line="360" w:lineRule="auto"/>
        <w:jc w:val="center"/>
        <w:rPr>
          <w:rFonts w:asciiTheme="minorEastAsia" w:eastAsiaTheme="minorEastAsia" w:hAnsiTheme="minorEastAsia" w:cstheme="minorEastAsia"/>
          <w:b/>
          <w:bCs/>
          <w:color w:val="000000" w:themeColor="text1"/>
          <w:sz w:val="24"/>
        </w:rPr>
      </w:pPr>
    </w:p>
    <w:p w14:paraId="2E922279" w14:textId="77777777" w:rsidR="00195B95" w:rsidRPr="00135C80" w:rsidRDefault="00195B95">
      <w:pPr>
        <w:spacing w:line="360" w:lineRule="auto"/>
        <w:jc w:val="center"/>
        <w:rPr>
          <w:rFonts w:asciiTheme="minorEastAsia" w:eastAsiaTheme="minorEastAsia" w:hAnsiTheme="minorEastAsia" w:cstheme="minorEastAsia"/>
          <w:b/>
          <w:bCs/>
          <w:color w:val="000000" w:themeColor="text1"/>
          <w:sz w:val="24"/>
        </w:rPr>
      </w:pPr>
    </w:p>
    <w:p w14:paraId="37413ECB" w14:textId="77777777" w:rsidR="00195B95" w:rsidRPr="00135C80" w:rsidRDefault="00195B95">
      <w:pPr>
        <w:spacing w:line="360" w:lineRule="auto"/>
        <w:jc w:val="center"/>
        <w:rPr>
          <w:rFonts w:asciiTheme="minorEastAsia" w:eastAsiaTheme="minorEastAsia" w:hAnsiTheme="minorEastAsia" w:cstheme="minorEastAsia"/>
          <w:b/>
          <w:bCs/>
          <w:color w:val="000000" w:themeColor="text1"/>
          <w:sz w:val="24"/>
        </w:rPr>
      </w:pPr>
    </w:p>
    <w:p w14:paraId="31CC56EB" w14:textId="77777777" w:rsidR="00135C80" w:rsidRPr="00135C80" w:rsidRDefault="00135C80">
      <w:pPr>
        <w:spacing w:line="360" w:lineRule="auto"/>
        <w:jc w:val="left"/>
        <w:outlineLvl w:val="1"/>
        <w:rPr>
          <w:rFonts w:ascii="宋体" w:eastAsiaTheme="majorEastAsia" w:hAnsi="宋体" w:cstheme="majorBidi"/>
          <w:b/>
          <w:bCs/>
          <w:color w:val="000000" w:themeColor="text1"/>
          <w:sz w:val="24"/>
        </w:rPr>
      </w:pPr>
    </w:p>
    <w:p w14:paraId="3997A37A" w14:textId="77777777" w:rsidR="00135C80" w:rsidRPr="00135C80" w:rsidRDefault="00135C80">
      <w:pPr>
        <w:spacing w:line="360" w:lineRule="auto"/>
        <w:jc w:val="left"/>
        <w:outlineLvl w:val="1"/>
        <w:rPr>
          <w:rFonts w:ascii="宋体" w:eastAsiaTheme="majorEastAsia" w:hAnsi="宋体" w:cstheme="majorBidi"/>
          <w:b/>
          <w:bCs/>
          <w:color w:val="000000" w:themeColor="text1"/>
          <w:sz w:val="24"/>
        </w:rPr>
      </w:pPr>
    </w:p>
    <w:p w14:paraId="5A2B0A37" w14:textId="77777777" w:rsidR="00135C80" w:rsidRPr="00135C80" w:rsidRDefault="00135C80">
      <w:pPr>
        <w:spacing w:line="360" w:lineRule="auto"/>
        <w:jc w:val="left"/>
        <w:outlineLvl w:val="1"/>
        <w:rPr>
          <w:rFonts w:ascii="宋体" w:eastAsiaTheme="majorEastAsia" w:hAnsi="宋体" w:cstheme="majorBidi"/>
          <w:b/>
          <w:bCs/>
          <w:color w:val="000000" w:themeColor="text1"/>
          <w:sz w:val="24"/>
        </w:rPr>
      </w:pPr>
    </w:p>
    <w:p w14:paraId="5D12CC7C" w14:textId="09674768" w:rsidR="00195B95" w:rsidRPr="00135C80" w:rsidRDefault="00F97740">
      <w:pPr>
        <w:spacing w:line="360" w:lineRule="auto"/>
        <w:jc w:val="left"/>
        <w:outlineLvl w:val="1"/>
        <w:rPr>
          <w:rFonts w:asciiTheme="minorEastAsia" w:eastAsiaTheme="minorEastAsia" w:hAnsiTheme="minorEastAsia" w:cstheme="minorEastAsia"/>
          <w:b/>
          <w:bCs/>
          <w:color w:val="000000" w:themeColor="text1"/>
          <w:sz w:val="24"/>
        </w:rPr>
      </w:pPr>
      <w:r w:rsidRPr="00135C80">
        <w:rPr>
          <w:rFonts w:ascii="宋体" w:eastAsiaTheme="majorEastAsia" w:hAnsi="宋体" w:cstheme="majorBidi" w:hint="eastAsia"/>
          <w:b/>
          <w:bCs/>
          <w:color w:val="000000" w:themeColor="text1"/>
          <w:sz w:val="24"/>
        </w:rPr>
        <w:t>2.报价一览表</w:t>
      </w:r>
    </w:p>
    <w:p w14:paraId="4937C0A1" w14:textId="73C3EB82" w:rsidR="00195B95" w:rsidRPr="00135C80" w:rsidRDefault="00135C80">
      <w:pPr>
        <w:rPr>
          <w:color w:val="000000" w:themeColor="text1"/>
        </w:rPr>
      </w:pPr>
      <w:r w:rsidRPr="00135C80">
        <w:rPr>
          <w:rFonts w:hint="eastAsia"/>
          <w:color w:val="000000" w:themeColor="text1"/>
        </w:rPr>
        <w:t>详情工程量清单</w:t>
      </w:r>
    </w:p>
    <w:p w14:paraId="7AE5B05C" w14:textId="77777777" w:rsidR="00195B95" w:rsidRPr="00135C80" w:rsidRDefault="00F97740">
      <w:pPr>
        <w:rPr>
          <w:color w:val="000000" w:themeColor="text1"/>
        </w:rPr>
      </w:pPr>
      <w:r w:rsidRPr="00135C80">
        <w:rPr>
          <w:rFonts w:hint="eastAsia"/>
          <w:color w:val="000000" w:themeColor="text1"/>
        </w:rPr>
        <w:br w:type="page"/>
      </w:r>
    </w:p>
    <w:p w14:paraId="58ABAB63" w14:textId="77777777" w:rsidR="00195B95" w:rsidRPr="00135C80" w:rsidRDefault="00F97740">
      <w:pPr>
        <w:pStyle w:val="4"/>
        <w:jc w:val="center"/>
        <w:rPr>
          <w:color w:val="000000" w:themeColor="text1"/>
          <w:sz w:val="48"/>
          <w:szCs w:val="48"/>
        </w:rPr>
      </w:pPr>
      <w:r w:rsidRPr="00135C80">
        <w:rPr>
          <w:rFonts w:hint="eastAsia"/>
          <w:color w:val="000000" w:themeColor="text1"/>
          <w:sz w:val="48"/>
          <w:szCs w:val="48"/>
        </w:rPr>
        <w:lastRenderedPageBreak/>
        <w:t>第五章</w:t>
      </w:r>
      <w:r w:rsidRPr="00135C80">
        <w:rPr>
          <w:rFonts w:hint="eastAsia"/>
          <w:color w:val="000000" w:themeColor="text1"/>
          <w:sz w:val="48"/>
          <w:szCs w:val="48"/>
        </w:rPr>
        <w:t xml:space="preserve">  </w:t>
      </w:r>
      <w:r w:rsidRPr="00135C80">
        <w:rPr>
          <w:rFonts w:hint="eastAsia"/>
          <w:color w:val="000000" w:themeColor="text1"/>
          <w:sz w:val="48"/>
          <w:szCs w:val="48"/>
        </w:rPr>
        <w:t>技术标准和要求</w:t>
      </w:r>
    </w:p>
    <w:p w14:paraId="4CDAD971" w14:textId="77777777" w:rsidR="00195B95" w:rsidRPr="00135C80" w:rsidRDefault="00F97740">
      <w:pPr>
        <w:pStyle w:val="4"/>
        <w:rPr>
          <w:rFonts w:ascii="宋体" w:hAnsi="宋体"/>
          <w:color w:val="000000" w:themeColor="text1"/>
          <w:sz w:val="24"/>
          <w:szCs w:val="24"/>
        </w:rPr>
      </w:pPr>
      <w:r w:rsidRPr="00135C80">
        <w:rPr>
          <w:rFonts w:ascii="宋体" w:hAnsi="宋体" w:hint="eastAsia"/>
          <w:color w:val="000000" w:themeColor="text1"/>
          <w:sz w:val="24"/>
          <w:szCs w:val="24"/>
        </w:rPr>
        <w:t>一、总体建设目标</w:t>
      </w:r>
    </w:p>
    <w:p w14:paraId="02D4B426" w14:textId="77777777" w:rsidR="00195B95" w:rsidRPr="00135C80" w:rsidRDefault="00F97740">
      <w:pPr>
        <w:pStyle w:val="11"/>
        <w:numPr>
          <w:ilvl w:val="0"/>
          <w:numId w:val="4"/>
        </w:numPr>
        <w:spacing w:line="360" w:lineRule="auto"/>
        <w:ind w:left="426" w:firstLineChars="0"/>
        <w:rPr>
          <w:rFonts w:ascii="宋体" w:hAnsi="宋体"/>
          <w:color w:val="000000" w:themeColor="text1"/>
          <w:sz w:val="28"/>
          <w:szCs w:val="28"/>
        </w:rPr>
      </w:pPr>
      <w:r w:rsidRPr="00135C80">
        <w:rPr>
          <w:rFonts w:ascii="宋体" w:hAnsi="宋体" w:hint="eastAsia"/>
          <w:color w:val="000000" w:themeColor="text1"/>
          <w:sz w:val="28"/>
          <w:szCs w:val="28"/>
        </w:rPr>
        <w:t>总体目标：</w:t>
      </w:r>
    </w:p>
    <w:p w14:paraId="350FBF17" w14:textId="77777777" w:rsidR="00195B95" w:rsidRPr="00135C80" w:rsidRDefault="00F97740">
      <w:pPr>
        <w:pStyle w:val="11"/>
        <w:spacing w:line="360" w:lineRule="auto"/>
        <w:ind w:left="426" w:firstLineChars="0" w:firstLine="0"/>
        <w:rPr>
          <w:rFonts w:ascii="宋体" w:hAnsi="宋体"/>
          <w:color w:val="000000" w:themeColor="text1"/>
          <w:sz w:val="28"/>
          <w:szCs w:val="28"/>
        </w:rPr>
      </w:pPr>
      <w:r w:rsidRPr="00135C80">
        <w:rPr>
          <w:rFonts w:ascii="宋体" w:hAnsi="宋体" w:hint="eastAsia"/>
          <w:color w:val="000000" w:themeColor="text1"/>
          <w:sz w:val="28"/>
          <w:szCs w:val="28"/>
        </w:rPr>
        <w:t>建设集团数据资源目录管理体系，推动数据标准化，消除信息化孤岛问题，实现多层次、跨部门的信息资源共享与交换，加强信息资源整合程度和利用水平，整合资源建设集团企业运行和管理信息“情报池”，为集团运营和服务能力提升数据驱动。</w:t>
      </w:r>
    </w:p>
    <w:p w14:paraId="3822B26B" w14:textId="77777777" w:rsidR="00195B95" w:rsidRPr="00135C80" w:rsidRDefault="00F97740">
      <w:pPr>
        <w:pStyle w:val="11"/>
        <w:numPr>
          <w:ilvl w:val="0"/>
          <w:numId w:val="4"/>
        </w:numPr>
        <w:spacing w:line="360" w:lineRule="auto"/>
        <w:ind w:left="426" w:firstLineChars="0"/>
        <w:rPr>
          <w:rFonts w:ascii="宋体" w:hAnsi="宋体"/>
          <w:color w:val="000000" w:themeColor="text1"/>
          <w:sz w:val="28"/>
          <w:szCs w:val="28"/>
        </w:rPr>
      </w:pPr>
      <w:r w:rsidRPr="00135C80">
        <w:rPr>
          <w:rFonts w:ascii="宋体" w:hAnsi="宋体" w:hint="eastAsia"/>
          <w:color w:val="000000" w:themeColor="text1"/>
          <w:sz w:val="28"/>
          <w:szCs w:val="28"/>
        </w:rPr>
        <w:t>搭建集团的大数据基础平台，实现集团智慧企业、智慧建设、智慧养护、智慧收费、智慧运行、智慧服务、智慧产业等领域的各类业务数据的集中存储、清洗、治理，形成高速公路相关的大数据技术标准和管理规范，建立各业务板块主题数据库。</w:t>
      </w:r>
    </w:p>
    <w:p w14:paraId="26239448" w14:textId="77777777" w:rsidR="00195B95" w:rsidRPr="00135C80" w:rsidRDefault="00F97740">
      <w:pPr>
        <w:pStyle w:val="11"/>
        <w:numPr>
          <w:ilvl w:val="0"/>
          <w:numId w:val="4"/>
        </w:numPr>
        <w:spacing w:line="360" w:lineRule="auto"/>
        <w:ind w:left="426" w:firstLineChars="0"/>
        <w:rPr>
          <w:rFonts w:ascii="宋体" w:hAnsi="宋体"/>
          <w:color w:val="000000" w:themeColor="text1"/>
          <w:sz w:val="28"/>
          <w:szCs w:val="28"/>
        </w:rPr>
      </w:pPr>
      <w:r w:rsidRPr="00135C80">
        <w:rPr>
          <w:rFonts w:ascii="宋体" w:hAnsi="宋体" w:hint="eastAsia"/>
          <w:color w:val="000000" w:themeColor="text1"/>
          <w:sz w:val="28"/>
          <w:szCs w:val="28"/>
        </w:rPr>
        <w:t>在信息资源整合的基础上，结合数据平台的各类业务的主题库，围绕集团信息化规划的智慧企业、智慧建设、智慧养护、智慧收费、智慧运行、智慧服务、智慧产业等领域进行跨业务的数据融合及上层应用的主题开发，以数据分析结果为导向，为管理部门提供科学的决策支持，为集团创造新的经济和社会价值。</w:t>
      </w:r>
    </w:p>
    <w:p w14:paraId="3DFC46BA" w14:textId="77777777" w:rsidR="00195B95" w:rsidRPr="00135C80" w:rsidRDefault="00F97740">
      <w:pPr>
        <w:pStyle w:val="11"/>
        <w:numPr>
          <w:ilvl w:val="0"/>
          <w:numId w:val="4"/>
        </w:numPr>
        <w:spacing w:line="360" w:lineRule="auto"/>
        <w:ind w:left="426" w:firstLineChars="0"/>
        <w:rPr>
          <w:rFonts w:ascii="宋体" w:hAnsi="宋体"/>
          <w:color w:val="000000" w:themeColor="text1"/>
          <w:sz w:val="28"/>
          <w:szCs w:val="28"/>
        </w:rPr>
      </w:pPr>
      <w:r w:rsidRPr="00135C80">
        <w:rPr>
          <w:rFonts w:ascii="宋体" w:hAnsi="宋体" w:hint="eastAsia"/>
          <w:color w:val="000000" w:themeColor="text1"/>
          <w:sz w:val="28"/>
          <w:szCs w:val="28"/>
        </w:rPr>
        <w:t>搭建重庆高速公路信息资源共享交换平台。按需实现高速集团系统间信息的互联互通，并生成数据/服务查询或下载接口，以满足跨部门间信息查询需求，从而打破信息孤岛，充分利用信息资源，促进部门之间的业务协同，实现上下贯通、左右衔接、互联互通、信息共享、互有侧重、互为支撑，进一步提高业务管理与服务的效率。</w:t>
      </w:r>
    </w:p>
    <w:p w14:paraId="12322CBB" w14:textId="77777777" w:rsidR="00195B95" w:rsidRPr="00135C80" w:rsidRDefault="00F97740">
      <w:pPr>
        <w:pStyle w:val="11"/>
        <w:numPr>
          <w:ilvl w:val="0"/>
          <w:numId w:val="4"/>
        </w:numPr>
        <w:spacing w:line="360" w:lineRule="auto"/>
        <w:ind w:left="426" w:firstLineChars="0"/>
        <w:rPr>
          <w:rFonts w:ascii="宋体" w:hAnsi="宋体"/>
          <w:color w:val="000000" w:themeColor="text1"/>
          <w:sz w:val="28"/>
          <w:szCs w:val="28"/>
        </w:rPr>
      </w:pPr>
      <w:r w:rsidRPr="00135C80">
        <w:rPr>
          <w:rFonts w:ascii="宋体" w:hAnsi="宋体" w:hint="eastAsia"/>
          <w:color w:val="000000" w:themeColor="text1"/>
          <w:sz w:val="28"/>
          <w:szCs w:val="28"/>
        </w:rPr>
        <w:lastRenderedPageBreak/>
        <w:t>建设集团企业服务总线(Enterprise Service Bus，ESB)，立足于按照“标准统一、架构开放、资源集约、保障安全”的原则建设各业务系统的数据交互平台和交互标准，通过E</w:t>
      </w:r>
      <w:r w:rsidRPr="00135C80">
        <w:rPr>
          <w:rFonts w:ascii="宋体" w:hAnsi="宋体"/>
          <w:color w:val="000000" w:themeColor="text1"/>
          <w:sz w:val="28"/>
          <w:szCs w:val="28"/>
        </w:rPr>
        <w:t>SB</w:t>
      </w:r>
      <w:r w:rsidRPr="00135C80">
        <w:rPr>
          <w:rFonts w:ascii="宋体" w:hAnsi="宋体" w:hint="eastAsia"/>
          <w:color w:val="000000" w:themeColor="text1"/>
          <w:sz w:val="28"/>
          <w:szCs w:val="28"/>
        </w:rPr>
        <w:t>实现大数据平台与各业务系统的数据采集和数据共享，实现及时、可控、完整的数据归集和应用。</w:t>
      </w:r>
    </w:p>
    <w:p w14:paraId="29EACFA3" w14:textId="77777777" w:rsidR="00195B95" w:rsidRPr="00135C80" w:rsidRDefault="00F97740">
      <w:pPr>
        <w:pStyle w:val="11"/>
        <w:numPr>
          <w:ilvl w:val="0"/>
          <w:numId w:val="4"/>
        </w:numPr>
        <w:spacing w:line="360" w:lineRule="auto"/>
        <w:ind w:left="426" w:firstLineChars="0"/>
        <w:rPr>
          <w:rFonts w:ascii="宋体" w:hAnsi="宋体"/>
          <w:color w:val="000000" w:themeColor="text1"/>
          <w:sz w:val="28"/>
          <w:szCs w:val="28"/>
        </w:rPr>
      </w:pPr>
      <w:r w:rsidRPr="00135C80">
        <w:rPr>
          <w:rFonts w:ascii="宋体" w:hAnsi="宋体" w:hint="eastAsia"/>
          <w:color w:val="000000" w:themeColor="text1"/>
          <w:sz w:val="28"/>
          <w:szCs w:val="28"/>
        </w:rPr>
        <w:t>建设集团主数据管理平台，制定集团主数据总体规划，梳理和制定主数据标准，设计和建设主数据管理流程和制度，实现对主数据的集中、统一的治理，为上层分析类应用提供标准化、高质量的数据，从而在数据的源头保障数据分析结果的准确性。</w:t>
      </w:r>
    </w:p>
    <w:p w14:paraId="302C618E" w14:textId="77777777" w:rsidR="00195B95" w:rsidRPr="00135C80" w:rsidRDefault="001F72DE">
      <w:pPr>
        <w:pStyle w:val="4"/>
        <w:rPr>
          <w:rFonts w:ascii="宋体" w:hAnsi="宋体"/>
          <w:color w:val="000000" w:themeColor="text1"/>
          <w:sz w:val="24"/>
          <w:szCs w:val="24"/>
        </w:rPr>
      </w:pPr>
      <w:r w:rsidRPr="00135C80">
        <w:rPr>
          <w:rFonts w:ascii="宋体" w:hAnsi="宋体" w:hint="eastAsia"/>
          <w:color w:val="000000" w:themeColor="text1"/>
          <w:sz w:val="24"/>
          <w:szCs w:val="24"/>
        </w:rPr>
        <w:t>二</w:t>
      </w:r>
      <w:r w:rsidR="00F97740" w:rsidRPr="00135C80">
        <w:rPr>
          <w:rFonts w:ascii="宋体" w:hAnsi="宋体" w:hint="eastAsia"/>
          <w:color w:val="000000" w:themeColor="text1"/>
          <w:sz w:val="24"/>
          <w:szCs w:val="24"/>
        </w:rPr>
        <w:t>、大数据平台建设框架</w:t>
      </w:r>
    </w:p>
    <w:p w14:paraId="31A7470C" w14:textId="77777777" w:rsidR="00195B95" w:rsidRPr="00135C80" w:rsidRDefault="00F97740">
      <w:pPr>
        <w:jc w:val="center"/>
        <w:rPr>
          <w:color w:val="000000" w:themeColor="text1"/>
        </w:rPr>
      </w:pPr>
      <w:r w:rsidRPr="00135C80">
        <w:rPr>
          <w:rFonts w:hint="eastAsia"/>
          <w:color w:val="000000" w:themeColor="text1"/>
        </w:rPr>
        <w:object w:dxaOrig="9081" w:dyaOrig="7350" w14:anchorId="3E7BDB7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3pt;height:369pt" o:ole="">
            <v:imagedata r:id="rId11" o:title=""/>
          </v:shape>
          <o:OLEObject Type="Embed" ProgID="Visio.Drawing.15" ShapeID="_x0000_i1025" DrawAspect="Content" ObjectID="_1693217340" r:id="rId12"/>
        </w:object>
      </w:r>
    </w:p>
    <w:p w14:paraId="795D759E" w14:textId="77777777" w:rsidR="00195B95" w:rsidRPr="00135C80" w:rsidRDefault="001F72DE">
      <w:pPr>
        <w:pStyle w:val="4"/>
        <w:rPr>
          <w:rFonts w:ascii="宋体" w:hAnsi="宋体"/>
          <w:color w:val="000000" w:themeColor="text1"/>
          <w:sz w:val="24"/>
          <w:szCs w:val="24"/>
        </w:rPr>
      </w:pPr>
      <w:r w:rsidRPr="00135C80">
        <w:rPr>
          <w:rFonts w:ascii="宋体" w:hAnsi="宋体" w:hint="eastAsia"/>
          <w:color w:val="000000" w:themeColor="text1"/>
          <w:sz w:val="24"/>
          <w:szCs w:val="24"/>
        </w:rPr>
        <w:lastRenderedPageBreak/>
        <w:t>三</w:t>
      </w:r>
      <w:r w:rsidR="00F97740" w:rsidRPr="00135C80">
        <w:rPr>
          <w:rFonts w:ascii="宋体" w:hAnsi="宋体" w:hint="eastAsia"/>
          <w:color w:val="000000" w:themeColor="text1"/>
          <w:sz w:val="24"/>
          <w:szCs w:val="24"/>
        </w:rPr>
        <w:t>、招标内容要求</w:t>
      </w:r>
    </w:p>
    <w:p w14:paraId="11761B92" w14:textId="77777777" w:rsidR="00195B95" w:rsidRPr="00135C80" w:rsidRDefault="00F97740">
      <w:pPr>
        <w:pStyle w:val="11"/>
        <w:numPr>
          <w:ilvl w:val="0"/>
          <w:numId w:val="5"/>
        </w:numPr>
        <w:spacing w:line="360" w:lineRule="auto"/>
        <w:ind w:firstLineChars="0"/>
        <w:rPr>
          <w:rFonts w:ascii="宋体" w:hAnsi="宋体"/>
          <w:color w:val="000000" w:themeColor="text1"/>
          <w:sz w:val="28"/>
          <w:szCs w:val="28"/>
        </w:rPr>
      </w:pPr>
      <w:r w:rsidRPr="00135C80">
        <w:rPr>
          <w:rFonts w:ascii="宋体" w:hAnsi="宋体" w:hint="eastAsia"/>
          <w:color w:val="000000" w:themeColor="text1"/>
          <w:sz w:val="28"/>
          <w:szCs w:val="28"/>
        </w:rPr>
        <w:t>建设集团企业服务总线，实现标准统一的数据交互平台</w:t>
      </w:r>
    </w:p>
    <w:p w14:paraId="7B0C7C8A" w14:textId="77777777" w:rsidR="00195B95" w:rsidRPr="00135C80" w:rsidRDefault="00F97740">
      <w:pPr>
        <w:spacing w:line="360" w:lineRule="auto"/>
        <w:ind w:firstLineChars="200" w:firstLine="566"/>
        <w:rPr>
          <w:rFonts w:ascii="宋体" w:hAnsi="宋体"/>
          <w:color w:val="000000" w:themeColor="text1"/>
          <w:sz w:val="28"/>
          <w:szCs w:val="28"/>
        </w:rPr>
      </w:pPr>
      <w:r w:rsidRPr="00135C80">
        <w:rPr>
          <w:rFonts w:ascii="宋体" w:hAnsi="宋体" w:hint="eastAsia"/>
          <w:color w:val="000000" w:themeColor="text1"/>
          <w:sz w:val="28"/>
          <w:szCs w:val="28"/>
        </w:rPr>
        <w:t>以私有云建设为契机，采购E</w:t>
      </w:r>
      <w:r w:rsidRPr="00135C80">
        <w:rPr>
          <w:rFonts w:ascii="宋体" w:hAnsi="宋体"/>
          <w:color w:val="000000" w:themeColor="text1"/>
          <w:sz w:val="28"/>
          <w:szCs w:val="28"/>
        </w:rPr>
        <w:t>SB</w:t>
      </w:r>
      <w:r w:rsidRPr="00135C80">
        <w:rPr>
          <w:rFonts w:ascii="宋体" w:hAnsi="宋体" w:hint="eastAsia"/>
          <w:color w:val="000000" w:themeColor="text1"/>
          <w:sz w:val="28"/>
          <w:szCs w:val="28"/>
        </w:rPr>
        <w:t>商业套件，立足于按照“标准统一、架构开放、资源集约、保障安全”的原则建设集团企业总线服务，打造信息资源共享交换平台和统一的信息资源交换共享主干通道，实现信息资源跨部门、跨平台的数据传输，推动业务管理协同化，将信息交互模式从信息割裂、相互屏蔽的传统模式向共享协作的能力开放模式转变，为大数据平台及即将建设的财务共享中心打造夯实的基础。</w:t>
      </w:r>
    </w:p>
    <w:p w14:paraId="2912A56F" w14:textId="77777777" w:rsidR="00195B95" w:rsidRPr="00135C80" w:rsidRDefault="00F97740">
      <w:pPr>
        <w:pStyle w:val="11"/>
        <w:numPr>
          <w:ilvl w:val="0"/>
          <w:numId w:val="5"/>
        </w:numPr>
        <w:spacing w:line="360" w:lineRule="auto"/>
        <w:ind w:firstLineChars="0"/>
        <w:rPr>
          <w:rFonts w:ascii="宋体" w:hAnsi="宋体"/>
          <w:color w:val="000000" w:themeColor="text1"/>
          <w:sz w:val="28"/>
          <w:szCs w:val="28"/>
        </w:rPr>
      </w:pPr>
      <w:r w:rsidRPr="00135C80">
        <w:rPr>
          <w:rFonts w:ascii="宋体" w:hAnsi="宋体" w:hint="eastAsia"/>
          <w:color w:val="000000" w:themeColor="text1"/>
          <w:sz w:val="28"/>
          <w:szCs w:val="28"/>
        </w:rPr>
        <w:t>建设集团主数据管理平台，建立企业业务数据标准</w:t>
      </w:r>
    </w:p>
    <w:p w14:paraId="4B614AFF" w14:textId="77777777" w:rsidR="00195B95" w:rsidRPr="00135C80" w:rsidRDefault="00F97740">
      <w:pPr>
        <w:spacing w:line="360" w:lineRule="auto"/>
        <w:ind w:firstLineChars="200" w:firstLine="566"/>
        <w:rPr>
          <w:rFonts w:ascii="宋体" w:hAnsi="宋体"/>
          <w:color w:val="000000" w:themeColor="text1"/>
          <w:sz w:val="28"/>
          <w:szCs w:val="28"/>
        </w:rPr>
      </w:pPr>
      <w:r w:rsidRPr="00135C80">
        <w:rPr>
          <w:rFonts w:ascii="宋体" w:hAnsi="宋体" w:hint="eastAsia"/>
          <w:color w:val="000000" w:themeColor="text1"/>
          <w:sz w:val="28"/>
          <w:szCs w:val="28"/>
        </w:rPr>
        <w:t>借助财务共享平台建设，采购集团主数据管理平台实现财务共享相关主数据管理和大数据中心相关主数据管理，并制定集团主数据总体规划，梳理和制定主数据标准，设计和建设主数据管理流程和制度，主要工作如下：</w:t>
      </w:r>
    </w:p>
    <w:p w14:paraId="6E86F0E6" w14:textId="77777777" w:rsidR="00195B95" w:rsidRPr="00135C80" w:rsidRDefault="00F97740">
      <w:pPr>
        <w:pStyle w:val="11"/>
        <w:numPr>
          <w:ilvl w:val="0"/>
          <w:numId w:val="6"/>
        </w:numPr>
        <w:spacing w:line="360" w:lineRule="auto"/>
        <w:ind w:firstLineChars="0"/>
        <w:rPr>
          <w:rFonts w:ascii="宋体" w:hAnsi="宋体"/>
          <w:color w:val="000000" w:themeColor="text1"/>
          <w:sz w:val="28"/>
          <w:szCs w:val="28"/>
        </w:rPr>
      </w:pPr>
      <w:r w:rsidRPr="00135C80">
        <w:rPr>
          <w:rFonts w:ascii="宋体" w:hAnsi="宋体" w:hint="eastAsia"/>
          <w:color w:val="000000" w:themeColor="text1"/>
          <w:sz w:val="28"/>
          <w:szCs w:val="28"/>
        </w:rPr>
        <w:t>制定集团主数据总体规划</w:t>
      </w:r>
    </w:p>
    <w:p w14:paraId="49D4A6B5" w14:textId="77777777" w:rsidR="00195B95" w:rsidRPr="00135C80" w:rsidRDefault="00F97740">
      <w:pPr>
        <w:pStyle w:val="11"/>
        <w:spacing w:line="360" w:lineRule="auto"/>
        <w:ind w:left="142" w:firstLineChars="303" w:firstLine="858"/>
        <w:rPr>
          <w:rFonts w:ascii="宋体" w:hAnsi="宋体"/>
          <w:color w:val="000000" w:themeColor="text1"/>
          <w:sz w:val="28"/>
          <w:szCs w:val="28"/>
        </w:rPr>
      </w:pPr>
      <w:r w:rsidRPr="00135C80">
        <w:rPr>
          <w:rFonts w:ascii="宋体" w:hAnsi="宋体" w:hint="eastAsia"/>
          <w:color w:val="000000" w:themeColor="text1"/>
          <w:sz w:val="28"/>
          <w:szCs w:val="28"/>
        </w:rPr>
        <w:t>根据重庆高速集团业务及数据特性，设计高速集团数据标准总体体系架构和分期建设规划，提出主数据系统相关其他应用系统建设、改造的建议。</w:t>
      </w:r>
    </w:p>
    <w:p w14:paraId="7E0C5108" w14:textId="77777777" w:rsidR="00195B95" w:rsidRPr="00135C80" w:rsidRDefault="00F97740">
      <w:pPr>
        <w:pStyle w:val="11"/>
        <w:numPr>
          <w:ilvl w:val="0"/>
          <w:numId w:val="6"/>
        </w:numPr>
        <w:spacing w:line="360" w:lineRule="auto"/>
        <w:ind w:firstLineChars="0"/>
        <w:rPr>
          <w:rFonts w:ascii="宋体" w:hAnsi="宋体"/>
          <w:color w:val="000000" w:themeColor="text1"/>
          <w:sz w:val="28"/>
          <w:szCs w:val="28"/>
        </w:rPr>
      </w:pPr>
      <w:r w:rsidRPr="00135C80">
        <w:rPr>
          <w:rFonts w:ascii="宋体" w:hAnsi="宋体" w:hint="eastAsia"/>
          <w:color w:val="000000" w:themeColor="text1"/>
          <w:sz w:val="28"/>
          <w:szCs w:val="28"/>
        </w:rPr>
        <w:t>梳理和制定主数据标准</w:t>
      </w:r>
    </w:p>
    <w:p w14:paraId="398D9399" w14:textId="77777777" w:rsidR="00195B95" w:rsidRPr="00135C80" w:rsidRDefault="00F97740">
      <w:pPr>
        <w:pStyle w:val="11"/>
        <w:spacing w:line="360" w:lineRule="auto"/>
        <w:ind w:left="142" w:firstLineChars="303" w:firstLine="858"/>
        <w:rPr>
          <w:rFonts w:ascii="宋体" w:hAnsi="宋体"/>
          <w:color w:val="000000" w:themeColor="text1"/>
          <w:sz w:val="28"/>
          <w:szCs w:val="28"/>
        </w:rPr>
      </w:pPr>
      <w:r w:rsidRPr="00135C80">
        <w:rPr>
          <w:rFonts w:ascii="宋体" w:hAnsi="宋体" w:hint="eastAsia"/>
          <w:color w:val="000000" w:themeColor="text1"/>
          <w:sz w:val="28"/>
          <w:szCs w:val="28"/>
        </w:rPr>
        <w:t>建立满足集团管理需求的主数据标准包括（包括不限于以下）组织机构、员工、岗位、会计科目、固定资产分类、资产/设备分类、客户、供应商、物料、投资项目、高速公路设施数据等。明确每个主数据编码规则、属性定义、每个主数据产生于哪个系统（源系统），每个主数据未来要服</w:t>
      </w:r>
      <w:r w:rsidRPr="00135C80">
        <w:rPr>
          <w:rFonts w:ascii="宋体" w:hAnsi="宋体" w:hint="eastAsia"/>
          <w:color w:val="000000" w:themeColor="text1"/>
          <w:sz w:val="28"/>
          <w:szCs w:val="28"/>
        </w:rPr>
        <w:lastRenderedPageBreak/>
        <w:t>务于哪几个系统（服务系统）。</w:t>
      </w:r>
    </w:p>
    <w:p w14:paraId="07641972" w14:textId="77777777" w:rsidR="00195B95" w:rsidRPr="00135C80" w:rsidRDefault="00F97740">
      <w:pPr>
        <w:pStyle w:val="11"/>
        <w:numPr>
          <w:ilvl w:val="0"/>
          <w:numId w:val="6"/>
        </w:numPr>
        <w:spacing w:line="360" w:lineRule="auto"/>
        <w:ind w:firstLineChars="0"/>
        <w:rPr>
          <w:rFonts w:ascii="宋体" w:hAnsi="宋体"/>
          <w:color w:val="000000" w:themeColor="text1"/>
          <w:sz w:val="28"/>
          <w:szCs w:val="28"/>
        </w:rPr>
      </w:pPr>
      <w:r w:rsidRPr="00135C80">
        <w:rPr>
          <w:rFonts w:ascii="宋体" w:hAnsi="宋体" w:hint="eastAsia"/>
          <w:color w:val="000000" w:themeColor="text1"/>
          <w:sz w:val="28"/>
          <w:szCs w:val="28"/>
        </w:rPr>
        <w:t>设计和建设主数据管理流程和制度</w:t>
      </w:r>
    </w:p>
    <w:p w14:paraId="2630DB1F" w14:textId="77777777" w:rsidR="00195B95" w:rsidRPr="00135C80" w:rsidRDefault="00F97740">
      <w:pPr>
        <w:pStyle w:val="11"/>
        <w:spacing w:line="360" w:lineRule="auto"/>
        <w:ind w:left="142" w:firstLineChars="303" w:firstLine="858"/>
        <w:rPr>
          <w:rFonts w:ascii="宋体" w:hAnsi="宋体"/>
          <w:color w:val="000000" w:themeColor="text1"/>
          <w:sz w:val="28"/>
          <w:szCs w:val="28"/>
        </w:rPr>
      </w:pPr>
      <w:r w:rsidRPr="00135C80">
        <w:rPr>
          <w:rFonts w:ascii="宋体" w:hAnsi="宋体" w:hint="eastAsia"/>
          <w:color w:val="000000" w:themeColor="text1"/>
          <w:sz w:val="28"/>
          <w:szCs w:val="28"/>
        </w:rPr>
        <w:t>制定《重庆高速公路集团主数据管理办法》、《重庆高速公路集团主数据标准体系》及《重庆高速公路集团主数据标准维护细则》等相关规章制度。</w:t>
      </w:r>
    </w:p>
    <w:p w14:paraId="3B52EA49" w14:textId="77777777" w:rsidR="00195B95" w:rsidRPr="00135C80" w:rsidRDefault="00F97740">
      <w:pPr>
        <w:pStyle w:val="11"/>
        <w:numPr>
          <w:ilvl w:val="0"/>
          <w:numId w:val="6"/>
        </w:numPr>
        <w:spacing w:line="360" w:lineRule="auto"/>
        <w:ind w:firstLineChars="0"/>
        <w:rPr>
          <w:rFonts w:ascii="宋体" w:hAnsi="宋体"/>
          <w:color w:val="000000" w:themeColor="text1"/>
          <w:sz w:val="28"/>
          <w:szCs w:val="28"/>
        </w:rPr>
      </w:pPr>
      <w:r w:rsidRPr="00135C80">
        <w:rPr>
          <w:rFonts w:ascii="宋体" w:hAnsi="宋体" w:hint="eastAsia"/>
          <w:color w:val="000000" w:themeColor="text1"/>
          <w:sz w:val="28"/>
          <w:szCs w:val="28"/>
        </w:rPr>
        <w:t>主数据抽取清洗工作</w:t>
      </w:r>
    </w:p>
    <w:p w14:paraId="76F2CAEF" w14:textId="77777777" w:rsidR="00195B95" w:rsidRPr="00135C80" w:rsidRDefault="00F97740">
      <w:pPr>
        <w:pStyle w:val="11"/>
        <w:spacing w:line="360" w:lineRule="auto"/>
        <w:ind w:left="142" w:firstLineChars="303" w:firstLine="858"/>
        <w:rPr>
          <w:rFonts w:ascii="宋体" w:hAnsi="宋体"/>
          <w:color w:val="000000" w:themeColor="text1"/>
          <w:sz w:val="28"/>
          <w:szCs w:val="28"/>
        </w:rPr>
      </w:pPr>
      <w:r w:rsidRPr="00135C80">
        <w:rPr>
          <w:rFonts w:ascii="宋体" w:hAnsi="宋体" w:hint="eastAsia"/>
          <w:color w:val="000000" w:themeColor="text1"/>
          <w:sz w:val="28"/>
          <w:szCs w:val="28"/>
        </w:rPr>
        <w:t>按照主数据标准和规范，对组织机构、员工、岗位、会计科目、固定资产分类、资产/设备分类、客户、供应商、物料、投资项目、高速公路设施数据进行梳理和清洗，形成规范的主数据代码库。</w:t>
      </w:r>
    </w:p>
    <w:p w14:paraId="5B60198D" w14:textId="77777777" w:rsidR="00195B95" w:rsidRPr="00135C80" w:rsidRDefault="00195B95">
      <w:pPr>
        <w:rPr>
          <w:color w:val="000000" w:themeColor="text1"/>
        </w:rPr>
      </w:pPr>
    </w:p>
    <w:p w14:paraId="10C11144" w14:textId="77777777" w:rsidR="00195B95" w:rsidRPr="00135C80" w:rsidRDefault="00F97740">
      <w:pPr>
        <w:pStyle w:val="11"/>
        <w:numPr>
          <w:ilvl w:val="0"/>
          <w:numId w:val="5"/>
        </w:numPr>
        <w:spacing w:line="360" w:lineRule="auto"/>
        <w:ind w:firstLineChars="0"/>
        <w:rPr>
          <w:rFonts w:ascii="宋体" w:hAnsi="宋体"/>
          <w:color w:val="000000" w:themeColor="text1"/>
          <w:sz w:val="28"/>
          <w:szCs w:val="28"/>
        </w:rPr>
      </w:pPr>
      <w:r w:rsidRPr="00135C80">
        <w:rPr>
          <w:rFonts w:ascii="宋体" w:hAnsi="宋体" w:hint="eastAsia"/>
          <w:color w:val="000000" w:themeColor="text1"/>
          <w:sz w:val="28"/>
          <w:szCs w:val="28"/>
        </w:rPr>
        <w:t>主要建设清单</w:t>
      </w:r>
    </w:p>
    <w:p w14:paraId="3A59EE83" w14:textId="51CEBE52" w:rsidR="00195B95" w:rsidRPr="00135C80" w:rsidRDefault="00135C80">
      <w:pPr>
        <w:rPr>
          <w:color w:val="000000" w:themeColor="text1"/>
        </w:rPr>
      </w:pPr>
      <w:r w:rsidRPr="00135C80">
        <w:rPr>
          <w:rFonts w:hint="eastAsia"/>
          <w:color w:val="000000" w:themeColor="text1"/>
        </w:rPr>
        <w:t>详见工程量清单</w:t>
      </w:r>
    </w:p>
    <w:p w14:paraId="271FF5A0" w14:textId="77777777" w:rsidR="00195B95" w:rsidRPr="00135C80" w:rsidRDefault="00195B95">
      <w:pPr>
        <w:rPr>
          <w:color w:val="000000" w:themeColor="text1"/>
        </w:rPr>
      </w:pPr>
    </w:p>
    <w:p w14:paraId="101ED365" w14:textId="77777777" w:rsidR="00195B95" w:rsidRPr="00135C80" w:rsidRDefault="00195B95">
      <w:pPr>
        <w:rPr>
          <w:color w:val="000000" w:themeColor="text1"/>
        </w:rPr>
      </w:pPr>
    </w:p>
    <w:p w14:paraId="09A07C1F" w14:textId="77777777" w:rsidR="00195B95" w:rsidRPr="00135C80" w:rsidRDefault="00F97740">
      <w:pPr>
        <w:rPr>
          <w:color w:val="000000" w:themeColor="text1"/>
        </w:rPr>
      </w:pPr>
      <w:r w:rsidRPr="00135C80">
        <w:rPr>
          <w:rFonts w:hint="eastAsia"/>
          <w:color w:val="000000" w:themeColor="text1"/>
        </w:rPr>
        <w:br w:type="page"/>
      </w:r>
    </w:p>
    <w:p w14:paraId="6CC66E1A" w14:textId="77777777" w:rsidR="00195B95" w:rsidRPr="00135C80" w:rsidRDefault="00F97740">
      <w:pPr>
        <w:jc w:val="center"/>
        <w:outlineLvl w:val="0"/>
        <w:rPr>
          <w:rFonts w:asciiTheme="majorEastAsia" w:eastAsiaTheme="majorEastAsia" w:hAnsiTheme="majorEastAsia" w:cstheme="majorEastAsia"/>
          <w:b/>
          <w:bCs/>
          <w:color w:val="000000" w:themeColor="text1"/>
          <w:sz w:val="52"/>
          <w:szCs w:val="52"/>
        </w:rPr>
      </w:pPr>
      <w:r w:rsidRPr="00135C80">
        <w:rPr>
          <w:rFonts w:asciiTheme="majorEastAsia" w:eastAsiaTheme="majorEastAsia" w:hAnsiTheme="majorEastAsia" w:cstheme="majorEastAsia" w:hint="eastAsia"/>
          <w:b/>
          <w:bCs/>
          <w:smallCaps/>
          <w:color w:val="000000" w:themeColor="text1"/>
          <w:sz w:val="52"/>
          <w:szCs w:val="52"/>
        </w:rPr>
        <w:lastRenderedPageBreak/>
        <w:t>第六章  竞争性比选响应文件格式</w:t>
      </w:r>
    </w:p>
    <w:p w14:paraId="137AC82B" w14:textId="77777777" w:rsidR="00195B95" w:rsidRPr="00135C80" w:rsidRDefault="00195B95">
      <w:pPr>
        <w:jc w:val="center"/>
        <w:rPr>
          <w:b/>
          <w:color w:val="000000" w:themeColor="text1"/>
          <w:sz w:val="24"/>
        </w:rPr>
      </w:pPr>
    </w:p>
    <w:p w14:paraId="685DE2AD" w14:textId="77777777" w:rsidR="00195B95" w:rsidRPr="00135C80" w:rsidRDefault="00195B95">
      <w:pPr>
        <w:jc w:val="center"/>
        <w:rPr>
          <w:b/>
          <w:color w:val="000000" w:themeColor="text1"/>
          <w:sz w:val="24"/>
        </w:rPr>
      </w:pPr>
    </w:p>
    <w:p w14:paraId="74CDE481" w14:textId="77777777" w:rsidR="00195B95" w:rsidRPr="00135C80" w:rsidRDefault="00195B95">
      <w:pPr>
        <w:jc w:val="center"/>
        <w:rPr>
          <w:b/>
          <w:color w:val="000000" w:themeColor="text1"/>
          <w:sz w:val="24"/>
        </w:rPr>
      </w:pPr>
    </w:p>
    <w:p w14:paraId="19C42B04" w14:textId="77777777" w:rsidR="00195B95" w:rsidRPr="00135C80" w:rsidRDefault="00195B95">
      <w:pPr>
        <w:jc w:val="center"/>
        <w:rPr>
          <w:b/>
          <w:color w:val="000000" w:themeColor="text1"/>
          <w:sz w:val="24"/>
        </w:rPr>
      </w:pPr>
    </w:p>
    <w:p w14:paraId="15B2FF90" w14:textId="77777777" w:rsidR="00195B95" w:rsidRPr="00135C80" w:rsidRDefault="00195B95">
      <w:pPr>
        <w:jc w:val="center"/>
        <w:rPr>
          <w:b/>
          <w:color w:val="000000" w:themeColor="text1"/>
          <w:sz w:val="24"/>
        </w:rPr>
      </w:pPr>
    </w:p>
    <w:p w14:paraId="0F02F941" w14:textId="77777777" w:rsidR="00195B95" w:rsidRPr="00135C80" w:rsidRDefault="00195B95">
      <w:pPr>
        <w:jc w:val="center"/>
        <w:rPr>
          <w:b/>
          <w:color w:val="000000" w:themeColor="text1"/>
          <w:sz w:val="24"/>
        </w:rPr>
      </w:pPr>
    </w:p>
    <w:p w14:paraId="0020E019" w14:textId="77777777" w:rsidR="00195B95" w:rsidRPr="00135C80" w:rsidRDefault="00195B95">
      <w:pPr>
        <w:jc w:val="center"/>
        <w:rPr>
          <w:b/>
          <w:color w:val="000000" w:themeColor="text1"/>
          <w:sz w:val="24"/>
        </w:rPr>
      </w:pPr>
    </w:p>
    <w:p w14:paraId="0841DC61" w14:textId="77777777" w:rsidR="00195B95" w:rsidRPr="00135C80" w:rsidRDefault="00195B95">
      <w:pPr>
        <w:jc w:val="center"/>
        <w:rPr>
          <w:b/>
          <w:color w:val="000000" w:themeColor="text1"/>
          <w:sz w:val="24"/>
        </w:rPr>
      </w:pPr>
    </w:p>
    <w:p w14:paraId="61B018AE" w14:textId="77777777" w:rsidR="00195B95" w:rsidRPr="00135C80" w:rsidRDefault="00195B95">
      <w:pPr>
        <w:jc w:val="center"/>
        <w:rPr>
          <w:b/>
          <w:color w:val="000000" w:themeColor="text1"/>
          <w:sz w:val="24"/>
        </w:rPr>
      </w:pPr>
    </w:p>
    <w:p w14:paraId="3BAFB035" w14:textId="77777777" w:rsidR="00195B95" w:rsidRPr="00135C80" w:rsidRDefault="00195B95">
      <w:pPr>
        <w:jc w:val="center"/>
        <w:rPr>
          <w:b/>
          <w:color w:val="000000" w:themeColor="text1"/>
          <w:sz w:val="24"/>
        </w:rPr>
      </w:pPr>
    </w:p>
    <w:p w14:paraId="5E07A61D" w14:textId="77777777" w:rsidR="00195B95" w:rsidRPr="00135C80" w:rsidRDefault="00195B95">
      <w:pPr>
        <w:jc w:val="center"/>
        <w:rPr>
          <w:b/>
          <w:color w:val="000000" w:themeColor="text1"/>
          <w:sz w:val="24"/>
        </w:rPr>
      </w:pPr>
    </w:p>
    <w:p w14:paraId="667C7D9A" w14:textId="77777777" w:rsidR="00195B95" w:rsidRPr="00135C80" w:rsidRDefault="00195B95">
      <w:pPr>
        <w:jc w:val="center"/>
        <w:rPr>
          <w:b/>
          <w:color w:val="000000" w:themeColor="text1"/>
          <w:sz w:val="24"/>
        </w:rPr>
      </w:pPr>
    </w:p>
    <w:p w14:paraId="50EB5955" w14:textId="77777777" w:rsidR="00195B95" w:rsidRPr="00135C80" w:rsidRDefault="00195B95">
      <w:pPr>
        <w:jc w:val="center"/>
        <w:rPr>
          <w:b/>
          <w:color w:val="000000" w:themeColor="text1"/>
          <w:sz w:val="24"/>
        </w:rPr>
      </w:pPr>
    </w:p>
    <w:p w14:paraId="6FCEEA4B" w14:textId="77777777" w:rsidR="00195B95" w:rsidRPr="00135C80" w:rsidRDefault="00195B95">
      <w:pPr>
        <w:jc w:val="center"/>
        <w:rPr>
          <w:b/>
          <w:color w:val="000000" w:themeColor="text1"/>
          <w:sz w:val="24"/>
        </w:rPr>
      </w:pPr>
    </w:p>
    <w:p w14:paraId="6FFF25F8" w14:textId="77777777" w:rsidR="00195B95" w:rsidRPr="00135C80" w:rsidRDefault="00195B95">
      <w:pPr>
        <w:jc w:val="center"/>
        <w:rPr>
          <w:b/>
          <w:color w:val="000000" w:themeColor="text1"/>
          <w:sz w:val="24"/>
        </w:rPr>
      </w:pPr>
    </w:p>
    <w:p w14:paraId="2A609C7F" w14:textId="77777777" w:rsidR="00195B95" w:rsidRPr="00135C80" w:rsidRDefault="00195B95">
      <w:pPr>
        <w:jc w:val="center"/>
        <w:rPr>
          <w:b/>
          <w:color w:val="000000" w:themeColor="text1"/>
          <w:sz w:val="24"/>
        </w:rPr>
      </w:pPr>
    </w:p>
    <w:p w14:paraId="57608249" w14:textId="77777777" w:rsidR="00195B95" w:rsidRPr="00135C80" w:rsidRDefault="00195B95">
      <w:pPr>
        <w:jc w:val="center"/>
        <w:rPr>
          <w:b/>
          <w:color w:val="000000" w:themeColor="text1"/>
          <w:sz w:val="24"/>
        </w:rPr>
      </w:pPr>
    </w:p>
    <w:p w14:paraId="2C7315AB" w14:textId="77777777" w:rsidR="00195B95" w:rsidRPr="00135C80" w:rsidRDefault="00195B95">
      <w:pPr>
        <w:jc w:val="center"/>
        <w:rPr>
          <w:b/>
          <w:color w:val="000000" w:themeColor="text1"/>
          <w:sz w:val="24"/>
        </w:rPr>
      </w:pPr>
    </w:p>
    <w:p w14:paraId="56131138" w14:textId="77777777" w:rsidR="00195B95" w:rsidRPr="00135C80" w:rsidRDefault="00195B95">
      <w:pPr>
        <w:jc w:val="center"/>
        <w:rPr>
          <w:b/>
          <w:color w:val="000000" w:themeColor="text1"/>
          <w:sz w:val="24"/>
        </w:rPr>
      </w:pPr>
    </w:p>
    <w:p w14:paraId="348871DA" w14:textId="77777777" w:rsidR="00195B95" w:rsidRPr="00135C80" w:rsidRDefault="00195B95">
      <w:pPr>
        <w:jc w:val="center"/>
        <w:rPr>
          <w:b/>
          <w:color w:val="000000" w:themeColor="text1"/>
          <w:sz w:val="24"/>
        </w:rPr>
      </w:pPr>
    </w:p>
    <w:p w14:paraId="7184903C" w14:textId="77777777" w:rsidR="00195B95" w:rsidRPr="00135C80" w:rsidRDefault="00195B95">
      <w:pPr>
        <w:jc w:val="center"/>
        <w:rPr>
          <w:b/>
          <w:color w:val="000000" w:themeColor="text1"/>
          <w:sz w:val="24"/>
        </w:rPr>
      </w:pPr>
    </w:p>
    <w:p w14:paraId="059E380D" w14:textId="77777777" w:rsidR="00195B95" w:rsidRPr="00135C80" w:rsidRDefault="00195B95">
      <w:pPr>
        <w:jc w:val="center"/>
        <w:rPr>
          <w:b/>
          <w:color w:val="000000" w:themeColor="text1"/>
          <w:sz w:val="24"/>
        </w:rPr>
      </w:pPr>
    </w:p>
    <w:p w14:paraId="21D8EDB7" w14:textId="77777777" w:rsidR="00195B95" w:rsidRPr="00135C80" w:rsidRDefault="00195B95">
      <w:pPr>
        <w:jc w:val="center"/>
        <w:rPr>
          <w:b/>
          <w:color w:val="000000" w:themeColor="text1"/>
          <w:sz w:val="24"/>
        </w:rPr>
      </w:pPr>
    </w:p>
    <w:p w14:paraId="1A2458A7" w14:textId="77777777" w:rsidR="00195B95" w:rsidRPr="00135C80" w:rsidRDefault="00195B95">
      <w:pPr>
        <w:jc w:val="center"/>
        <w:rPr>
          <w:b/>
          <w:color w:val="000000" w:themeColor="text1"/>
          <w:sz w:val="24"/>
        </w:rPr>
      </w:pPr>
    </w:p>
    <w:p w14:paraId="7F69C9F8" w14:textId="77777777" w:rsidR="00195B95" w:rsidRPr="00135C80" w:rsidRDefault="00195B95">
      <w:pPr>
        <w:jc w:val="center"/>
        <w:rPr>
          <w:b/>
          <w:color w:val="000000" w:themeColor="text1"/>
          <w:sz w:val="24"/>
        </w:rPr>
      </w:pPr>
    </w:p>
    <w:p w14:paraId="18761DFE" w14:textId="77777777" w:rsidR="00195B95" w:rsidRPr="00135C80" w:rsidRDefault="00195B95">
      <w:pPr>
        <w:jc w:val="center"/>
        <w:rPr>
          <w:b/>
          <w:color w:val="000000" w:themeColor="text1"/>
          <w:sz w:val="24"/>
        </w:rPr>
      </w:pPr>
    </w:p>
    <w:p w14:paraId="06694629" w14:textId="77777777" w:rsidR="00195B95" w:rsidRPr="00135C80" w:rsidRDefault="00195B95">
      <w:pPr>
        <w:jc w:val="center"/>
        <w:rPr>
          <w:b/>
          <w:color w:val="000000" w:themeColor="text1"/>
          <w:sz w:val="24"/>
        </w:rPr>
      </w:pPr>
    </w:p>
    <w:p w14:paraId="0FB53ECE" w14:textId="77777777" w:rsidR="00195B95" w:rsidRPr="00135C80" w:rsidRDefault="00195B95">
      <w:pPr>
        <w:jc w:val="center"/>
        <w:rPr>
          <w:b/>
          <w:color w:val="000000" w:themeColor="text1"/>
          <w:sz w:val="24"/>
        </w:rPr>
      </w:pPr>
    </w:p>
    <w:p w14:paraId="3737293F" w14:textId="77777777" w:rsidR="00195B95" w:rsidRPr="00135C80" w:rsidRDefault="00195B95">
      <w:pPr>
        <w:jc w:val="center"/>
        <w:rPr>
          <w:b/>
          <w:color w:val="000000" w:themeColor="text1"/>
          <w:sz w:val="24"/>
        </w:rPr>
      </w:pPr>
    </w:p>
    <w:p w14:paraId="5A362981" w14:textId="77777777" w:rsidR="00195B95" w:rsidRPr="00135C80" w:rsidRDefault="00195B95">
      <w:pPr>
        <w:jc w:val="center"/>
        <w:rPr>
          <w:b/>
          <w:color w:val="000000" w:themeColor="text1"/>
          <w:sz w:val="24"/>
        </w:rPr>
      </w:pPr>
    </w:p>
    <w:p w14:paraId="6AE32EF9" w14:textId="77777777" w:rsidR="00195B95" w:rsidRPr="00135C80" w:rsidRDefault="00195B95">
      <w:pPr>
        <w:jc w:val="center"/>
        <w:rPr>
          <w:b/>
          <w:color w:val="000000" w:themeColor="text1"/>
          <w:sz w:val="24"/>
        </w:rPr>
      </w:pPr>
    </w:p>
    <w:p w14:paraId="288E02FD" w14:textId="77777777" w:rsidR="00195B95" w:rsidRPr="00135C80" w:rsidRDefault="00195B95">
      <w:pPr>
        <w:jc w:val="center"/>
        <w:rPr>
          <w:b/>
          <w:color w:val="000000" w:themeColor="text1"/>
          <w:sz w:val="24"/>
        </w:rPr>
      </w:pPr>
    </w:p>
    <w:p w14:paraId="6B15798D" w14:textId="77777777" w:rsidR="00195B95" w:rsidRPr="00135C80" w:rsidRDefault="00195B95">
      <w:pPr>
        <w:jc w:val="center"/>
        <w:rPr>
          <w:b/>
          <w:color w:val="000000" w:themeColor="text1"/>
          <w:sz w:val="24"/>
        </w:rPr>
      </w:pPr>
    </w:p>
    <w:p w14:paraId="31E507AA" w14:textId="77777777" w:rsidR="00195B95" w:rsidRPr="00135C80" w:rsidRDefault="00195B95">
      <w:pPr>
        <w:jc w:val="center"/>
        <w:rPr>
          <w:b/>
          <w:color w:val="000000" w:themeColor="text1"/>
          <w:sz w:val="24"/>
        </w:rPr>
      </w:pPr>
    </w:p>
    <w:p w14:paraId="3A63DEE6" w14:textId="77777777" w:rsidR="00195B95" w:rsidRPr="00135C80" w:rsidRDefault="00195B95">
      <w:pPr>
        <w:jc w:val="center"/>
        <w:rPr>
          <w:b/>
          <w:color w:val="000000" w:themeColor="text1"/>
          <w:sz w:val="24"/>
        </w:rPr>
      </w:pPr>
    </w:p>
    <w:p w14:paraId="246AE4BD" w14:textId="77777777" w:rsidR="00195B95" w:rsidRPr="00135C80" w:rsidRDefault="00195B95">
      <w:pPr>
        <w:jc w:val="center"/>
        <w:rPr>
          <w:b/>
          <w:color w:val="000000" w:themeColor="text1"/>
          <w:sz w:val="24"/>
        </w:rPr>
      </w:pPr>
    </w:p>
    <w:p w14:paraId="33D5EF91" w14:textId="77777777" w:rsidR="00195B95" w:rsidRPr="00135C80" w:rsidRDefault="00195B95">
      <w:pPr>
        <w:jc w:val="center"/>
        <w:rPr>
          <w:b/>
          <w:color w:val="000000" w:themeColor="text1"/>
          <w:sz w:val="24"/>
        </w:rPr>
      </w:pPr>
    </w:p>
    <w:p w14:paraId="31545D67" w14:textId="77777777" w:rsidR="00195B95" w:rsidRPr="00135C80" w:rsidRDefault="00F97740">
      <w:pPr>
        <w:jc w:val="center"/>
        <w:outlineLvl w:val="0"/>
        <w:rPr>
          <w:b/>
          <w:color w:val="000000" w:themeColor="text1"/>
          <w:sz w:val="24"/>
        </w:rPr>
      </w:pPr>
      <w:r w:rsidRPr="00135C80">
        <w:rPr>
          <w:rFonts w:hint="eastAsia"/>
          <w:b/>
          <w:color w:val="000000" w:themeColor="text1"/>
          <w:sz w:val="24"/>
        </w:rPr>
        <w:t>参考格式</w:t>
      </w:r>
    </w:p>
    <w:p w14:paraId="0C8FF616" w14:textId="77777777" w:rsidR="00195B95" w:rsidRPr="00135C80" w:rsidRDefault="00195B95">
      <w:pPr>
        <w:jc w:val="center"/>
        <w:rPr>
          <w:b/>
          <w:color w:val="000000" w:themeColor="text1"/>
          <w:sz w:val="24"/>
        </w:rPr>
      </w:pPr>
    </w:p>
    <w:p w14:paraId="09E07047" w14:textId="77777777" w:rsidR="00195B95" w:rsidRPr="00135C80" w:rsidRDefault="00F97740">
      <w:pPr>
        <w:jc w:val="center"/>
        <w:outlineLvl w:val="0"/>
        <w:rPr>
          <w:b/>
          <w:color w:val="000000" w:themeColor="text1"/>
          <w:sz w:val="24"/>
        </w:rPr>
      </w:pPr>
      <w:r w:rsidRPr="00135C80">
        <w:rPr>
          <w:rFonts w:hint="eastAsia"/>
          <w:b/>
          <w:color w:val="000000" w:themeColor="text1"/>
          <w:sz w:val="24"/>
        </w:rPr>
        <w:t>竞争性比选响应文件封面</w:t>
      </w:r>
    </w:p>
    <w:p w14:paraId="024015CF" w14:textId="77777777" w:rsidR="00195B95" w:rsidRPr="00135C80" w:rsidRDefault="00F97740">
      <w:pPr>
        <w:jc w:val="center"/>
        <w:outlineLvl w:val="0"/>
        <w:rPr>
          <w:b/>
          <w:color w:val="000000" w:themeColor="text1"/>
          <w:sz w:val="24"/>
        </w:rPr>
      </w:pPr>
      <w:r w:rsidRPr="00135C80">
        <w:rPr>
          <w:rFonts w:hint="eastAsia"/>
          <w:b/>
          <w:color w:val="000000" w:themeColor="text1"/>
          <w:sz w:val="24"/>
        </w:rPr>
        <w:t>（以下内容为示例）</w:t>
      </w:r>
    </w:p>
    <w:p w14:paraId="6F915AA5" w14:textId="77777777" w:rsidR="00195B95" w:rsidRPr="00135C80" w:rsidRDefault="00195B95">
      <w:pPr>
        <w:jc w:val="center"/>
        <w:rPr>
          <w:b/>
          <w:color w:val="000000" w:themeColor="text1"/>
          <w:sz w:val="24"/>
        </w:rPr>
      </w:pPr>
    </w:p>
    <w:p w14:paraId="364F71D7" w14:textId="77777777" w:rsidR="00195B95" w:rsidRPr="00135C80" w:rsidRDefault="00F97740">
      <w:pPr>
        <w:jc w:val="right"/>
        <w:rPr>
          <w:b/>
          <w:color w:val="000000" w:themeColor="text1"/>
          <w:sz w:val="24"/>
        </w:rPr>
      </w:pPr>
      <w:r w:rsidRPr="00135C80">
        <w:rPr>
          <w:rFonts w:hint="eastAsia"/>
          <w:b/>
          <w:color w:val="000000" w:themeColor="text1"/>
          <w:sz w:val="24"/>
        </w:rPr>
        <w:t xml:space="preserve">                           </w:t>
      </w:r>
      <w:r w:rsidRPr="00135C80">
        <w:rPr>
          <w:rFonts w:hint="eastAsia"/>
          <w:b/>
          <w:color w:val="000000" w:themeColor="text1"/>
          <w:sz w:val="40"/>
        </w:rPr>
        <w:t>（正本或副本）</w:t>
      </w:r>
    </w:p>
    <w:p w14:paraId="20CF264A" w14:textId="77777777" w:rsidR="00195B95" w:rsidRPr="00135C80" w:rsidRDefault="00195B95">
      <w:pPr>
        <w:jc w:val="right"/>
        <w:rPr>
          <w:b/>
          <w:color w:val="000000" w:themeColor="text1"/>
          <w:sz w:val="24"/>
        </w:rPr>
      </w:pPr>
    </w:p>
    <w:p w14:paraId="45FCAEE9" w14:textId="77777777" w:rsidR="00195B95" w:rsidRPr="00135C80" w:rsidRDefault="00195B95">
      <w:pPr>
        <w:jc w:val="right"/>
        <w:rPr>
          <w:b/>
          <w:color w:val="000000" w:themeColor="text1"/>
          <w:sz w:val="24"/>
        </w:rPr>
      </w:pPr>
    </w:p>
    <w:p w14:paraId="09CF0C2C" w14:textId="77777777" w:rsidR="00195B95" w:rsidRPr="00135C80" w:rsidRDefault="00195B95">
      <w:pPr>
        <w:jc w:val="right"/>
        <w:rPr>
          <w:b/>
          <w:color w:val="000000" w:themeColor="text1"/>
          <w:sz w:val="24"/>
        </w:rPr>
      </w:pPr>
    </w:p>
    <w:p w14:paraId="0A0D48BD" w14:textId="77777777" w:rsidR="00135C80" w:rsidRPr="00135C80" w:rsidRDefault="00135C80">
      <w:pPr>
        <w:jc w:val="center"/>
        <w:outlineLvl w:val="1"/>
        <w:rPr>
          <w:b/>
          <w:color w:val="000000" w:themeColor="text1"/>
          <w:sz w:val="52"/>
          <w:szCs w:val="52"/>
        </w:rPr>
      </w:pPr>
      <w:r w:rsidRPr="00135C80">
        <w:rPr>
          <w:rFonts w:hint="eastAsia"/>
          <w:b/>
          <w:color w:val="000000" w:themeColor="text1"/>
          <w:sz w:val="52"/>
          <w:szCs w:val="52"/>
        </w:rPr>
        <w:t>大数据平台主数据及</w:t>
      </w:r>
      <w:r w:rsidRPr="00135C80">
        <w:rPr>
          <w:rFonts w:hint="eastAsia"/>
          <w:b/>
          <w:color w:val="000000" w:themeColor="text1"/>
          <w:sz w:val="52"/>
          <w:szCs w:val="52"/>
        </w:rPr>
        <w:t>ESB(</w:t>
      </w:r>
      <w:r w:rsidRPr="00135C80">
        <w:rPr>
          <w:rFonts w:hint="eastAsia"/>
          <w:b/>
          <w:color w:val="000000" w:themeColor="text1"/>
          <w:sz w:val="52"/>
          <w:szCs w:val="52"/>
        </w:rPr>
        <w:t>企业服务总线</w:t>
      </w:r>
      <w:r w:rsidRPr="00135C80">
        <w:rPr>
          <w:rFonts w:hint="eastAsia"/>
          <w:b/>
          <w:color w:val="000000" w:themeColor="text1"/>
          <w:sz w:val="52"/>
          <w:szCs w:val="52"/>
        </w:rPr>
        <w:t>)</w:t>
      </w:r>
      <w:r w:rsidRPr="00135C80">
        <w:rPr>
          <w:rFonts w:hint="eastAsia"/>
          <w:b/>
          <w:color w:val="000000" w:themeColor="text1"/>
          <w:sz w:val="52"/>
          <w:szCs w:val="52"/>
        </w:rPr>
        <w:t>实施劳务外包</w:t>
      </w:r>
    </w:p>
    <w:p w14:paraId="4FB2626E" w14:textId="08499607" w:rsidR="00195B95" w:rsidRPr="00135C80" w:rsidRDefault="00F97740">
      <w:pPr>
        <w:jc w:val="center"/>
        <w:outlineLvl w:val="1"/>
        <w:rPr>
          <w:b/>
          <w:color w:val="000000" w:themeColor="text1"/>
          <w:sz w:val="52"/>
          <w:szCs w:val="52"/>
        </w:rPr>
      </w:pPr>
      <w:r w:rsidRPr="00135C80">
        <w:rPr>
          <w:rFonts w:hint="eastAsia"/>
          <w:b/>
          <w:color w:val="000000" w:themeColor="text1"/>
          <w:sz w:val="52"/>
          <w:szCs w:val="52"/>
        </w:rPr>
        <w:t>竞争性比选响应文件</w:t>
      </w:r>
    </w:p>
    <w:p w14:paraId="0976EFE1" w14:textId="77777777" w:rsidR="00195B95" w:rsidRPr="00135C80" w:rsidRDefault="00195B95">
      <w:pPr>
        <w:jc w:val="center"/>
        <w:rPr>
          <w:color w:val="000000" w:themeColor="text1"/>
          <w:sz w:val="32"/>
          <w:szCs w:val="32"/>
        </w:rPr>
      </w:pPr>
    </w:p>
    <w:p w14:paraId="32DD3D04" w14:textId="77777777" w:rsidR="00195B95" w:rsidRPr="00135C80" w:rsidRDefault="00195B95">
      <w:pPr>
        <w:jc w:val="center"/>
        <w:rPr>
          <w:color w:val="000000" w:themeColor="text1"/>
          <w:sz w:val="32"/>
          <w:szCs w:val="32"/>
        </w:rPr>
      </w:pPr>
    </w:p>
    <w:p w14:paraId="6C7A97B8" w14:textId="77777777" w:rsidR="00195B95" w:rsidRPr="00135C80" w:rsidRDefault="00195B95">
      <w:pPr>
        <w:jc w:val="center"/>
        <w:rPr>
          <w:color w:val="000000" w:themeColor="text1"/>
          <w:sz w:val="32"/>
          <w:szCs w:val="32"/>
        </w:rPr>
      </w:pPr>
    </w:p>
    <w:p w14:paraId="361B62CF" w14:textId="77777777" w:rsidR="00195B95" w:rsidRPr="00135C80" w:rsidRDefault="00195B95">
      <w:pPr>
        <w:jc w:val="center"/>
        <w:rPr>
          <w:color w:val="000000" w:themeColor="text1"/>
          <w:sz w:val="32"/>
          <w:szCs w:val="32"/>
        </w:rPr>
      </w:pPr>
    </w:p>
    <w:p w14:paraId="53AA6781" w14:textId="77777777" w:rsidR="00195B95" w:rsidRPr="00135C80" w:rsidRDefault="00195B95">
      <w:pPr>
        <w:rPr>
          <w:color w:val="000000" w:themeColor="text1"/>
          <w:sz w:val="32"/>
          <w:szCs w:val="32"/>
        </w:rPr>
      </w:pPr>
    </w:p>
    <w:p w14:paraId="4B51A491" w14:textId="77777777" w:rsidR="00195B95" w:rsidRPr="00135C80" w:rsidRDefault="00195B95">
      <w:pPr>
        <w:jc w:val="center"/>
        <w:rPr>
          <w:color w:val="000000" w:themeColor="text1"/>
          <w:sz w:val="32"/>
          <w:szCs w:val="32"/>
        </w:rPr>
      </w:pPr>
    </w:p>
    <w:p w14:paraId="16232D50" w14:textId="77777777" w:rsidR="00195B95" w:rsidRPr="00135C80" w:rsidRDefault="00195B95">
      <w:pPr>
        <w:jc w:val="center"/>
        <w:rPr>
          <w:color w:val="000000" w:themeColor="text1"/>
          <w:sz w:val="32"/>
          <w:szCs w:val="32"/>
        </w:rPr>
      </w:pPr>
    </w:p>
    <w:p w14:paraId="5E8E1959" w14:textId="77777777" w:rsidR="00195B95" w:rsidRPr="00135C80" w:rsidRDefault="00F97740">
      <w:pPr>
        <w:jc w:val="center"/>
        <w:outlineLvl w:val="1"/>
        <w:rPr>
          <w:color w:val="000000" w:themeColor="text1"/>
          <w:sz w:val="32"/>
          <w:szCs w:val="32"/>
          <w:u w:val="single"/>
        </w:rPr>
      </w:pPr>
      <w:r w:rsidRPr="00135C80">
        <w:rPr>
          <w:rFonts w:hint="eastAsia"/>
          <w:color w:val="000000" w:themeColor="text1"/>
          <w:sz w:val="32"/>
          <w:szCs w:val="32"/>
          <w:u w:val="single"/>
        </w:rPr>
        <w:t>报价人名称全称（盖单位公章）</w:t>
      </w:r>
    </w:p>
    <w:p w14:paraId="0C6F4985" w14:textId="79141629" w:rsidR="00195B95" w:rsidRPr="00135C80" w:rsidRDefault="00F97740">
      <w:pPr>
        <w:pStyle w:val="a6"/>
        <w:snapToGrid w:val="0"/>
        <w:ind w:firstLineChars="150" w:firstLine="577"/>
        <w:jc w:val="center"/>
        <w:outlineLvl w:val="0"/>
        <w:rPr>
          <w:rFonts w:ascii="宋体" w:hAnsi="宋体"/>
          <w:color w:val="000000" w:themeColor="text1"/>
          <w:sz w:val="32"/>
          <w:szCs w:val="32"/>
        </w:rPr>
      </w:pPr>
      <w:r w:rsidRPr="00135C80">
        <w:rPr>
          <w:rFonts w:ascii="宋体" w:hAnsi="宋体" w:hint="eastAsia"/>
          <w:color w:val="000000" w:themeColor="text1"/>
          <w:sz w:val="32"/>
          <w:szCs w:val="32"/>
        </w:rPr>
        <w:t>202</w:t>
      </w:r>
      <w:r w:rsidRPr="00135C80">
        <w:rPr>
          <w:rFonts w:ascii="宋体" w:hAnsi="宋体"/>
          <w:color w:val="000000" w:themeColor="text1"/>
          <w:sz w:val="32"/>
          <w:szCs w:val="32"/>
        </w:rPr>
        <w:t>1</w:t>
      </w:r>
      <w:r w:rsidRPr="00135C80">
        <w:rPr>
          <w:rFonts w:ascii="宋体" w:hAnsi="宋体" w:hint="eastAsia"/>
          <w:color w:val="000000" w:themeColor="text1"/>
          <w:sz w:val="32"/>
          <w:szCs w:val="32"/>
        </w:rPr>
        <w:t>年</w:t>
      </w:r>
      <w:r w:rsidR="00135C80" w:rsidRPr="00135C80">
        <w:rPr>
          <w:rFonts w:ascii="宋体" w:hAnsi="宋体"/>
          <w:color w:val="000000" w:themeColor="text1"/>
          <w:sz w:val="32"/>
          <w:szCs w:val="32"/>
        </w:rPr>
        <w:t>9</w:t>
      </w:r>
      <w:r w:rsidRPr="00135C80">
        <w:rPr>
          <w:rFonts w:ascii="宋体" w:hAnsi="宋体" w:hint="eastAsia"/>
          <w:color w:val="000000" w:themeColor="text1"/>
          <w:sz w:val="32"/>
          <w:szCs w:val="32"/>
        </w:rPr>
        <w:t>月</w:t>
      </w:r>
    </w:p>
    <w:p w14:paraId="24643328" w14:textId="77777777" w:rsidR="00195B95" w:rsidRPr="00135C80" w:rsidRDefault="00F97740">
      <w:pPr>
        <w:pStyle w:val="ab"/>
        <w:rPr>
          <w:color w:val="000000" w:themeColor="text1"/>
        </w:rPr>
      </w:pPr>
      <w:r w:rsidRPr="00135C80">
        <w:rPr>
          <w:rFonts w:ascii="宋体" w:hAnsi="宋体" w:hint="eastAsia"/>
          <w:color w:val="000000" w:themeColor="text1"/>
        </w:rPr>
        <w:br w:type="page"/>
      </w:r>
      <w:r w:rsidRPr="00135C80">
        <w:rPr>
          <w:rFonts w:hint="eastAsia"/>
          <w:color w:val="000000" w:themeColor="text1"/>
        </w:rPr>
        <w:lastRenderedPageBreak/>
        <w:t>一、竞争性比选响应声明书</w:t>
      </w:r>
    </w:p>
    <w:p w14:paraId="330B5615" w14:textId="77777777" w:rsidR="00195B95" w:rsidRPr="00135C80" w:rsidRDefault="00F97740">
      <w:pPr>
        <w:tabs>
          <w:tab w:val="left" w:pos="900"/>
        </w:tabs>
        <w:spacing w:line="360" w:lineRule="auto"/>
        <w:ind w:firstLineChars="200" w:firstLine="486"/>
        <w:rPr>
          <w:rFonts w:ascii="Arial" w:hAnsi="Arial" w:cs="Arial"/>
          <w:color w:val="000000" w:themeColor="text1"/>
          <w:sz w:val="24"/>
        </w:rPr>
      </w:pPr>
      <w:r w:rsidRPr="00135C80">
        <w:rPr>
          <w:rFonts w:ascii="Arial" w:hAnsi="Arial" w:cs="Arial"/>
          <w:color w:val="000000" w:themeColor="text1"/>
          <w:sz w:val="24"/>
        </w:rPr>
        <w:t xml:space="preserve"> </w:t>
      </w:r>
      <w:r w:rsidRPr="00135C80">
        <w:rPr>
          <w:rFonts w:ascii="Arial" w:hAnsi="Arial" w:cs="Arial" w:hint="eastAsia"/>
          <w:b/>
          <w:color w:val="000000" w:themeColor="text1"/>
          <w:sz w:val="24"/>
        </w:rPr>
        <w:t>致：</w:t>
      </w:r>
      <w:r w:rsidRPr="00135C80">
        <w:rPr>
          <w:rFonts w:ascii="Arial" w:hAnsi="Arial" w:cs="Arial" w:hint="eastAsia"/>
          <w:b/>
          <w:bCs/>
          <w:color w:val="000000" w:themeColor="text1"/>
          <w:sz w:val="24"/>
          <w:u w:val="single"/>
        </w:rPr>
        <w:t>重庆首讯科技股份有限公司</w:t>
      </w:r>
    </w:p>
    <w:p w14:paraId="54F22138" w14:textId="636CB25D" w:rsidR="00195B95" w:rsidRPr="00135C80" w:rsidRDefault="00F97740">
      <w:pPr>
        <w:spacing w:line="360" w:lineRule="auto"/>
        <w:ind w:firstLineChars="200" w:firstLine="486"/>
        <w:rPr>
          <w:rFonts w:ascii="Arial" w:hAnsi="Arial" w:cs="Arial"/>
          <w:color w:val="000000" w:themeColor="text1"/>
          <w:sz w:val="24"/>
        </w:rPr>
      </w:pPr>
      <w:r w:rsidRPr="00135C80">
        <w:rPr>
          <w:rFonts w:ascii="Arial" w:hAnsi="Arial" w:cs="Arial" w:hint="eastAsia"/>
          <w:color w:val="000000" w:themeColor="text1"/>
          <w:sz w:val="24"/>
        </w:rPr>
        <w:t>根据贵方</w:t>
      </w:r>
      <w:r w:rsidR="00135C80" w:rsidRPr="00135C80">
        <w:rPr>
          <w:rFonts w:ascii="宋体" w:hAnsi="宋体" w:hint="eastAsia"/>
          <w:color w:val="000000" w:themeColor="text1"/>
          <w:sz w:val="24"/>
          <w:u w:val="single"/>
        </w:rPr>
        <w:t>大数据平台主数据及ESB(企业服务总线)实施劳务外包</w:t>
      </w:r>
      <w:r w:rsidRPr="00135C80">
        <w:rPr>
          <w:rFonts w:ascii="Arial" w:hAnsi="Arial" w:cs="Arial" w:hint="eastAsia"/>
          <w:color w:val="000000" w:themeColor="text1"/>
          <w:sz w:val="24"/>
        </w:rPr>
        <w:t>竞争性比选文件要求，签字代表</w:t>
      </w:r>
      <w:r w:rsidRPr="00135C80">
        <w:rPr>
          <w:rFonts w:ascii="Arial" w:hAnsi="Arial" w:cs="Arial"/>
          <w:color w:val="000000" w:themeColor="text1"/>
          <w:sz w:val="24"/>
          <w:u w:val="single"/>
        </w:rPr>
        <w:t xml:space="preserve">            </w:t>
      </w:r>
      <w:r w:rsidRPr="00135C80">
        <w:rPr>
          <w:rFonts w:ascii="Arial" w:hAnsi="Arial" w:cs="Arial" w:hint="eastAsia"/>
          <w:color w:val="000000" w:themeColor="text1"/>
          <w:sz w:val="24"/>
          <w:u w:val="single"/>
        </w:rPr>
        <w:t>（全名、职务）</w:t>
      </w:r>
      <w:r w:rsidRPr="00135C80">
        <w:rPr>
          <w:rFonts w:ascii="Arial" w:hAnsi="Arial" w:cs="Arial" w:hint="eastAsia"/>
          <w:color w:val="000000" w:themeColor="text1"/>
          <w:sz w:val="24"/>
        </w:rPr>
        <w:t>经正式授权并代表报价人</w:t>
      </w:r>
      <w:r w:rsidRPr="00135C80">
        <w:rPr>
          <w:rFonts w:ascii="Arial" w:hAnsi="Arial" w:cs="Arial"/>
          <w:color w:val="000000" w:themeColor="text1"/>
          <w:sz w:val="24"/>
          <w:u w:val="single"/>
        </w:rPr>
        <w:t xml:space="preserve"> </w:t>
      </w:r>
      <w:r w:rsidRPr="00135C80">
        <w:rPr>
          <w:rFonts w:ascii="Arial" w:hAnsi="Arial" w:cs="Arial" w:hint="eastAsia"/>
          <w:color w:val="000000" w:themeColor="text1"/>
          <w:sz w:val="24"/>
          <w:u w:val="single"/>
        </w:rPr>
        <w:t>（报价人名称、地址）</w:t>
      </w:r>
      <w:r w:rsidRPr="00135C80">
        <w:rPr>
          <w:rFonts w:ascii="Arial" w:hAnsi="Arial" w:cs="Arial"/>
          <w:color w:val="000000" w:themeColor="text1"/>
          <w:sz w:val="24"/>
          <w:u w:val="single"/>
        </w:rPr>
        <w:t xml:space="preserve"> </w:t>
      </w:r>
      <w:r w:rsidRPr="00135C80">
        <w:rPr>
          <w:rFonts w:ascii="Arial" w:hAnsi="Arial" w:cs="Arial" w:hint="eastAsia"/>
          <w:color w:val="000000" w:themeColor="text1"/>
          <w:sz w:val="24"/>
        </w:rPr>
        <w:t>提交以下文件正本一份、副本两份和电子文件</w:t>
      </w:r>
      <w:r w:rsidRPr="00135C80">
        <w:rPr>
          <w:rFonts w:ascii="Arial" w:hAnsi="Arial" w:cs="Arial" w:hint="eastAsia"/>
          <w:color w:val="000000" w:themeColor="text1"/>
          <w:sz w:val="24"/>
        </w:rPr>
        <w:t>1</w:t>
      </w:r>
      <w:r w:rsidRPr="00135C80">
        <w:rPr>
          <w:rFonts w:ascii="Arial" w:hAnsi="Arial" w:cs="Arial" w:hint="eastAsia"/>
          <w:color w:val="000000" w:themeColor="text1"/>
          <w:sz w:val="24"/>
        </w:rPr>
        <w:t>份。</w:t>
      </w:r>
    </w:p>
    <w:p w14:paraId="67F14705" w14:textId="77777777" w:rsidR="00195B95" w:rsidRPr="00135C80" w:rsidRDefault="00F97740">
      <w:pPr>
        <w:spacing w:line="360" w:lineRule="auto"/>
        <w:ind w:firstLineChars="200" w:firstLine="486"/>
        <w:rPr>
          <w:rFonts w:ascii="Arial" w:hAnsi="Arial" w:cs="Arial"/>
          <w:color w:val="000000" w:themeColor="text1"/>
          <w:sz w:val="24"/>
        </w:rPr>
      </w:pPr>
      <w:r w:rsidRPr="00135C80">
        <w:rPr>
          <w:rFonts w:ascii="Arial" w:hAnsi="Arial" w:cs="Arial" w:hint="eastAsia"/>
          <w:color w:val="000000" w:themeColor="text1"/>
          <w:sz w:val="24"/>
          <w:u w:val="single"/>
        </w:rPr>
        <w:t>我方愿以人民币：</w:t>
      </w:r>
      <w:r w:rsidRPr="00135C80">
        <w:rPr>
          <w:rFonts w:ascii="Arial" w:hAnsi="Arial" w:cs="Arial" w:hint="eastAsia"/>
          <w:color w:val="000000" w:themeColor="text1"/>
          <w:sz w:val="24"/>
          <w:u w:val="single"/>
        </w:rPr>
        <w:t xml:space="preserve">              </w:t>
      </w:r>
      <w:r w:rsidRPr="00135C80">
        <w:rPr>
          <w:rFonts w:ascii="Arial" w:hAnsi="Arial" w:cs="Arial" w:hint="eastAsia"/>
          <w:color w:val="000000" w:themeColor="text1"/>
          <w:sz w:val="24"/>
          <w:u w:val="single"/>
        </w:rPr>
        <w:t>元（大写</w:t>
      </w:r>
      <w:r w:rsidRPr="00135C80">
        <w:rPr>
          <w:rFonts w:ascii="Arial" w:hAnsi="Arial" w:cs="Arial" w:hint="eastAsia"/>
          <w:color w:val="000000" w:themeColor="text1"/>
          <w:sz w:val="24"/>
          <w:u w:val="single"/>
        </w:rPr>
        <w:t xml:space="preserve">              </w:t>
      </w:r>
      <w:r w:rsidRPr="00135C80">
        <w:rPr>
          <w:rFonts w:ascii="Arial" w:hAnsi="Arial" w:cs="Arial" w:hint="eastAsia"/>
          <w:color w:val="000000" w:themeColor="text1"/>
          <w:sz w:val="24"/>
          <w:u w:val="single"/>
        </w:rPr>
        <w:t>元）</w:t>
      </w:r>
      <w:r w:rsidRPr="00135C80">
        <w:rPr>
          <w:rFonts w:ascii="Arial" w:hAnsi="Arial" w:cs="Arial" w:hint="eastAsia"/>
          <w:color w:val="000000" w:themeColor="text1"/>
          <w:sz w:val="24"/>
        </w:rPr>
        <w:t>的总报价（含增值税），按照竞争性比选文件的要求，承担本次竞争性比选文件要求的设备及售后服务。</w:t>
      </w:r>
    </w:p>
    <w:p w14:paraId="2E3E7750" w14:textId="77777777" w:rsidR="00195B95" w:rsidRPr="00135C80" w:rsidRDefault="00F97740">
      <w:pPr>
        <w:tabs>
          <w:tab w:val="left" w:pos="540"/>
          <w:tab w:val="left" w:pos="900"/>
        </w:tabs>
        <w:spacing w:line="360" w:lineRule="auto"/>
        <w:ind w:firstLineChars="200" w:firstLine="486"/>
        <w:rPr>
          <w:rFonts w:ascii="Arial" w:hAnsi="Arial" w:cs="Arial"/>
          <w:color w:val="000000" w:themeColor="text1"/>
          <w:sz w:val="24"/>
        </w:rPr>
      </w:pPr>
      <w:r w:rsidRPr="00135C80">
        <w:rPr>
          <w:rFonts w:ascii="Arial" w:hAnsi="Arial" w:cs="Arial" w:hint="eastAsia"/>
          <w:color w:val="000000" w:themeColor="text1"/>
          <w:sz w:val="24"/>
        </w:rPr>
        <w:t>据此函，签字代表宣布同意如下：</w:t>
      </w:r>
    </w:p>
    <w:p w14:paraId="2D741281" w14:textId="77777777" w:rsidR="00195B95" w:rsidRPr="00135C80" w:rsidRDefault="00F97740">
      <w:pPr>
        <w:tabs>
          <w:tab w:val="left" w:pos="540"/>
          <w:tab w:val="left" w:pos="900"/>
        </w:tabs>
        <w:spacing w:line="360" w:lineRule="auto"/>
        <w:ind w:firstLineChars="200" w:firstLine="486"/>
        <w:rPr>
          <w:rFonts w:ascii="Arial" w:hAnsi="Arial" w:cs="Arial"/>
          <w:color w:val="000000" w:themeColor="text1"/>
          <w:sz w:val="24"/>
        </w:rPr>
      </w:pPr>
      <w:r w:rsidRPr="00135C80">
        <w:rPr>
          <w:rFonts w:ascii="Arial" w:hAnsi="Arial" w:cs="Arial"/>
          <w:color w:val="000000" w:themeColor="text1"/>
          <w:sz w:val="24"/>
        </w:rPr>
        <w:t>1</w:t>
      </w:r>
      <w:r w:rsidRPr="00135C80">
        <w:rPr>
          <w:rFonts w:ascii="Arial" w:hAnsi="Arial" w:cs="Arial" w:hint="eastAsia"/>
          <w:color w:val="000000" w:themeColor="text1"/>
          <w:sz w:val="24"/>
        </w:rPr>
        <w:t>、报价人将按竞争性比选文件规定履行合同责任和义务。</w:t>
      </w:r>
    </w:p>
    <w:p w14:paraId="58F69B8E" w14:textId="77777777" w:rsidR="00195B95" w:rsidRPr="00135C80" w:rsidRDefault="00F97740">
      <w:pPr>
        <w:tabs>
          <w:tab w:val="left" w:pos="900"/>
        </w:tabs>
        <w:spacing w:line="360" w:lineRule="auto"/>
        <w:ind w:firstLineChars="200" w:firstLine="486"/>
        <w:rPr>
          <w:rFonts w:ascii="Arial" w:hAnsi="Arial" w:cs="Arial"/>
          <w:b/>
          <w:color w:val="000000" w:themeColor="text1"/>
          <w:sz w:val="24"/>
        </w:rPr>
      </w:pPr>
      <w:r w:rsidRPr="00135C80">
        <w:rPr>
          <w:rFonts w:ascii="Arial" w:hAnsi="Arial" w:cs="Arial"/>
          <w:color w:val="000000" w:themeColor="text1"/>
          <w:sz w:val="24"/>
        </w:rPr>
        <w:t>2</w:t>
      </w:r>
      <w:r w:rsidRPr="00135C80">
        <w:rPr>
          <w:rFonts w:ascii="Arial" w:hAnsi="Arial" w:cs="Arial" w:hint="eastAsia"/>
          <w:color w:val="000000" w:themeColor="text1"/>
          <w:sz w:val="24"/>
        </w:rPr>
        <w:t>、报价人已详细审查全部竞争性比选文件，包括修改文件（如有的话）以及全部参考资料和相关附件。我们完全理解并同意放弃对这方面有不明及误解的权利。</w:t>
      </w:r>
    </w:p>
    <w:p w14:paraId="07BA7560" w14:textId="77777777" w:rsidR="00195B95" w:rsidRPr="00135C80" w:rsidRDefault="00F97740">
      <w:pPr>
        <w:tabs>
          <w:tab w:val="left" w:pos="900"/>
        </w:tabs>
        <w:spacing w:line="360" w:lineRule="auto"/>
        <w:ind w:firstLineChars="200" w:firstLine="486"/>
        <w:rPr>
          <w:rFonts w:ascii="Arial" w:hAnsi="Arial" w:cs="Arial"/>
          <w:b/>
          <w:color w:val="000000" w:themeColor="text1"/>
          <w:sz w:val="24"/>
        </w:rPr>
      </w:pPr>
      <w:r w:rsidRPr="00135C80">
        <w:rPr>
          <w:rFonts w:ascii="Arial" w:hAnsi="Arial" w:cs="Arial" w:hint="eastAsia"/>
          <w:color w:val="000000" w:themeColor="text1"/>
          <w:sz w:val="24"/>
        </w:rPr>
        <w:t>3</w:t>
      </w:r>
      <w:r w:rsidRPr="00135C80">
        <w:rPr>
          <w:rFonts w:ascii="Arial" w:hAnsi="Arial" w:cs="Arial" w:hint="eastAsia"/>
          <w:color w:val="000000" w:themeColor="text1"/>
          <w:sz w:val="24"/>
        </w:rPr>
        <w:t>、报价人同意提供采购人可能要求的与其竞争性比选响应文件有关的一切数据或资料。</w:t>
      </w:r>
    </w:p>
    <w:p w14:paraId="17358EBD" w14:textId="77777777" w:rsidR="00195B95" w:rsidRPr="00135C80" w:rsidRDefault="00F97740">
      <w:pPr>
        <w:tabs>
          <w:tab w:val="left" w:pos="900"/>
        </w:tabs>
        <w:spacing w:line="360" w:lineRule="auto"/>
        <w:ind w:firstLineChars="200" w:firstLine="486"/>
        <w:rPr>
          <w:rFonts w:ascii="Arial" w:hAnsi="Arial" w:cs="Arial"/>
          <w:b/>
          <w:color w:val="000000" w:themeColor="text1"/>
          <w:sz w:val="24"/>
        </w:rPr>
      </w:pPr>
      <w:r w:rsidRPr="00135C80">
        <w:rPr>
          <w:rFonts w:ascii="Arial" w:hAnsi="Arial" w:cs="Arial" w:hint="eastAsia"/>
          <w:color w:val="000000" w:themeColor="text1"/>
          <w:sz w:val="24"/>
        </w:rPr>
        <w:t>4</w:t>
      </w:r>
      <w:r w:rsidRPr="00135C80">
        <w:rPr>
          <w:rFonts w:ascii="Arial" w:hAnsi="Arial" w:cs="Arial" w:hint="eastAsia"/>
          <w:color w:val="000000" w:themeColor="text1"/>
          <w:sz w:val="24"/>
        </w:rPr>
        <w:t>、与本竞争性比选响应有关的一切正式往来通讯请寄：</w:t>
      </w:r>
    </w:p>
    <w:p w14:paraId="7CB1983C" w14:textId="77777777" w:rsidR="00195B95" w:rsidRPr="00135C80" w:rsidRDefault="00F97740">
      <w:pPr>
        <w:tabs>
          <w:tab w:val="left" w:pos="900"/>
        </w:tabs>
        <w:spacing w:line="360" w:lineRule="auto"/>
        <w:ind w:firstLineChars="200" w:firstLine="486"/>
        <w:rPr>
          <w:rFonts w:ascii="Arial" w:hAnsi="Arial" w:cs="Arial"/>
          <w:b/>
          <w:color w:val="000000" w:themeColor="text1"/>
          <w:sz w:val="24"/>
        </w:rPr>
      </w:pPr>
      <w:r w:rsidRPr="00135C80">
        <w:rPr>
          <w:rFonts w:ascii="Arial" w:hAnsi="Arial" w:cs="Arial" w:hint="eastAsia"/>
          <w:color w:val="000000" w:themeColor="text1"/>
          <w:sz w:val="24"/>
        </w:rPr>
        <w:t>地址：</w:t>
      </w:r>
      <w:r w:rsidRPr="00135C80">
        <w:rPr>
          <w:rFonts w:ascii="Arial" w:hAnsi="Arial" w:cs="Arial"/>
          <w:color w:val="000000" w:themeColor="text1"/>
          <w:sz w:val="24"/>
          <w:u w:val="single"/>
        </w:rPr>
        <w:t xml:space="preserve">                         </w:t>
      </w:r>
      <w:r w:rsidRPr="00135C80">
        <w:rPr>
          <w:rFonts w:ascii="Arial" w:hAnsi="Arial" w:cs="Arial"/>
          <w:color w:val="000000" w:themeColor="text1"/>
          <w:sz w:val="24"/>
        </w:rPr>
        <w:t xml:space="preserve">   </w:t>
      </w:r>
      <w:r w:rsidRPr="00135C80">
        <w:rPr>
          <w:rFonts w:ascii="Arial" w:hAnsi="Arial" w:cs="Arial" w:hint="eastAsia"/>
          <w:color w:val="000000" w:themeColor="text1"/>
          <w:sz w:val="24"/>
        </w:rPr>
        <w:t>邮编：</w:t>
      </w:r>
      <w:r w:rsidRPr="00135C80">
        <w:rPr>
          <w:rFonts w:ascii="Arial" w:hAnsi="Arial" w:cs="Arial"/>
          <w:color w:val="000000" w:themeColor="text1"/>
          <w:sz w:val="24"/>
          <w:u w:val="single"/>
        </w:rPr>
        <w:t xml:space="preserve">            </w:t>
      </w:r>
      <w:r w:rsidRPr="00135C80">
        <w:rPr>
          <w:rFonts w:ascii="Arial" w:hAnsi="Arial" w:cs="Arial"/>
          <w:b/>
          <w:color w:val="000000" w:themeColor="text1"/>
          <w:sz w:val="24"/>
        </w:rPr>
        <w:t xml:space="preserve">  </w:t>
      </w:r>
    </w:p>
    <w:p w14:paraId="442A431D" w14:textId="77777777" w:rsidR="00195B95" w:rsidRPr="00135C80" w:rsidRDefault="00F97740">
      <w:pPr>
        <w:tabs>
          <w:tab w:val="left" w:pos="900"/>
        </w:tabs>
        <w:spacing w:line="360" w:lineRule="auto"/>
        <w:ind w:firstLineChars="200" w:firstLine="486"/>
        <w:rPr>
          <w:rFonts w:ascii="Arial" w:hAnsi="Arial" w:cs="Arial"/>
          <w:color w:val="000000" w:themeColor="text1"/>
          <w:sz w:val="24"/>
          <w:u w:val="single"/>
        </w:rPr>
      </w:pPr>
      <w:r w:rsidRPr="00135C80">
        <w:rPr>
          <w:rFonts w:ascii="Arial" w:hAnsi="Arial" w:cs="Arial" w:hint="eastAsia"/>
          <w:color w:val="000000" w:themeColor="text1"/>
          <w:sz w:val="24"/>
        </w:rPr>
        <w:t>电话：</w:t>
      </w:r>
      <w:r w:rsidRPr="00135C80">
        <w:rPr>
          <w:rFonts w:ascii="Arial" w:hAnsi="Arial" w:cs="Arial"/>
          <w:color w:val="000000" w:themeColor="text1"/>
          <w:sz w:val="24"/>
          <w:u w:val="single"/>
        </w:rPr>
        <w:t xml:space="preserve">                   </w:t>
      </w:r>
      <w:r w:rsidRPr="00135C80">
        <w:rPr>
          <w:rFonts w:ascii="Arial" w:hAnsi="Arial" w:cs="Arial"/>
          <w:color w:val="000000" w:themeColor="text1"/>
          <w:sz w:val="24"/>
        </w:rPr>
        <w:t xml:space="preserve">         </w:t>
      </w:r>
      <w:r w:rsidRPr="00135C80">
        <w:rPr>
          <w:rFonts w:ascii="Arial" w:hAnsi="Arial" w:cs="Arial" w:hint="eastAsia"/>
          <w:color w:val="000000" w:themeColor="text1"/>
          <w:sz w:val="24"/>
        </w:rPr>
        <w:t>传真：</w:t>
      </w:r>
      <w:r w:rsidRPr="00135C80">
        <w:rPr>
          <w:rFonts w:ascii="Arial" w:hAnsi="Arial" w:cs="Arial"/>
          <w:color w:val="000000" w:themeColor="text1"/>
          <w:sz w:val="24"/>
          <w:u w:val="single"/>
        </w:rPr>
        <w:t xml:space="preserve">            </w:t>
      </w:r>
    </w:p>
    <w:p w14:paraId="245D7931" w14:textId="77777777" w:rsidR="00195B95" w:rsidRPr="00135C80" w:rsidRDefault="00F97740">
      <w:pPr>
        <w:tabs>
          <w:tab w:val="left" w:pos="900"/>
        </w:tabs>
        <w:spacing w:line="360" w:lineRule="auto"/>
        <w:ind w:firstLineChars="200" w:firstLine="488"/>
        <w:rPr>
          <w:rFonts w:ascii="Arial" w:hAnsi="Arial" w:cs="Arial"/>
          <w:b/>
          <w:color w:val="000000" w:themeColor="text1"/>
          <w:sz w:val="24"/>
        </w:rPr>
      </w:pPr>
      <w:r w:rsidRPr="00135C80">
        <w:rPr>
          <w:rFonts w:ascii="Arial" w:hAnsi="Arial" w:cs="Arial" w:hint="eastAsia"/>
          <w:b/>
          <w:color w:val="000000" w:themeColor="text1"/>
          <w:sz w:val="24"/>
        </w:rPr>
        <w:t>报价人法定代表人或授权代表人（签字）：</w:t>
      </w:r>
      <w:r w:rsidRPr="00135C80">
        <w:rPr>
          <w:rFonts w:ascii="Arial" w:hAnsi="Arial" w:cs="Arial"/>
          <w:b/>
          <w:color w:val="000000" w:themeColor="text1"/>
          <w:sz w:val="24"/>
          <w:u w:val="single"/>
        </w:rPr>
        <w:t xml:space="preserve">               </w:t>
      </w:r>
    </w:p>
    <w:p w14:paraId="30FF157C" w14:textId="77777777" w:rsidR="00195B95" w:rsidRPr="00135C80" w:rsidRDefault="00F97740">
      <w:pPr>
        <w:tabs>
          <w:tab w:val="left" w:pos="900"/>
        </w:tabs>
        <w:spacing w:line="360" w:lineRule="auto"/>
        <w:ind w:firstLineChars="200" w:firstLine="488"/>
        <w:rPr>
          <w:rFonts w:ascii="Arial" w:hAnsi="Arial" w:cs="Arial"/>
          <w:b/>
          <w:color w:val="000000" w:themeColor="text1"/>
          <w:sz w:val="24"/>
        </w:rPr>
      </w:pPr>
      <w:r w:rsidRPr="00135C80">
        <w:rPr>
          <w:rFonts w:ascii="Arial" w:hAnsi="Arial" w:cs="Arial" w:hint="eastAsia"/>
          <w:b/>
          <w:color w:val="000000" w:themeColor="text1"/>
          <w:sz w:val="24"/>
        </w:rPr>
        <w:t>报价人法定代表人或授权代表人职务：</w:t>
      </w:r>
      <w:r w:rsidRPr="00135C80">
        <w:rPr>
          <w:rFonts w:ascii="Arial" w:hAnsi="Arial" w:cs="Arial"/>
          <w:b/>
          <w:color w:val="000000" w:themeColor="text1"/>
          <w:sz w:val="24"/>
          <w:u w:val="single"/>
        </w:rPr>
        <w:t xml:space="preserve">                      </w:t>
      </w:r>
      <w:r w:rsidRPr="00135C80">
        <w:rPr>
          <w:rFonts w:ascii="Arial" w:hAnsi="Arial" w:cs="Arial"/>
          <w:b/>
          <w:color w:val="000000" w:themeColor="text1"/>
          <w:sz w:val="24"/>
        </w:rPr>
        <w:t xml:space="preserve">      </w:t>
      </w:r>
    </w:p>
    <w:p w14:paraId="44E7F0DE" w14:textId="77777777" w:rsidR="00195B95" w:rsidRPr="00135C80" w:rsidRDefault="00F97740">
      <w:pPr>
        <w:tabs>
          <w:tab w:val="left" w:pos="900"/>
        </w:tabs>
        <w:spacing w:line="360" w:lineRule="auto"/>
        <w:ind w:firstLineChars="200" w:firstLine="488"/>
        <w:rPr>
          <w:rFonts w:ascii="Arial" w:hAnsi="Arial" w:cs="Arial"/>
          <w:color w:val="000000" w:themeColor="text1"/>
          <w:sz w:val="24"/>
        </w:rPr>
      </w:pPr>
      <w:r w:rsidRPr="00135C80">
        <w:rPr>
          <w:rFonts w:ascii="Arial" w:hAnsi="Arial" w:cs="Arial" w:hint="eastAsia"/>
          <w:b/>
          <w:color w:val="000000" w:themeColor="text1"/>
          <w:sz w:val="24"/>
        </w:rPr>
        <w:t>报价人名称（加盖公章）：</w:t>
      </w:r>
      <w:r w:rsidRPr="00135C80">
        <w:rPr>
          <w:rFonts w:ascii="Arial" w:hAnsi="Arial" w:cs="Arial"/>
          <w:b/>
          <w:color w:val="000000" w:themeColor="text1"/>
          <w:sz w:val="24"/>
        </w:rPr>
        <w:t xml:space="preserve">  </w:t>
      </w:r>
      <w:r w:rsidRPr="00135C80">
        <w:rPr>
          <w:rFonts w:ascii="Arial" w:hAnsi="Arial" w:cs="Arial"/>
          <w:b/>
          <w:color w:val="000000" w:themeColor="text1"/>
          <w:sz w:val="24"/>
          <w:u w:val="single"/>
        </w:rPr>
        <w:t xml:space="preserve"> </w:t>
      </w:r>
      <w:r w:rsidRPr="00135C80">
        <w:rPr>
          <w:rFonts w:ascii="Arial" w:hAnsi="Arial" w:cs="Arial"/>
          <w:color w:val="000000" w:themeColor="text1"/>
          <w:sz w:val="24"/>
          <w:u w:val="single"/>
        </w:rPr>
        <w:t xml:space="preserve">                       </w:t>
      </w:r>
    </w:p>
    <w:p w14:paraId="11103EAE" w14:textId="77777777" w:rsidR="00195B95" w:rsidRPr="00135C80" w:rsidRDefault="00F97740">
      <w:pPr>
        <w:tabs>
          <w:tab w:val="left" w:pos="900"/>
        </w:tabs>
        <w:spacing w:line="360" w:lineRule="auto"/>
        <w:ind w:firstLineChars="200" w:firstLine="486"/>
        <w:rPr>
          <w:rFonts w:ascii="Arial" w:hAnsi="Arial" w:cs="Arial"/>
          <w:color w:val="000000" w:themeColor="text1"/>
          <w:sz w:val="24"/>
        </w:rPr>
      </w:pPr>
      <w:r w:rsidRPr="00135C80">
        <w:rPr>
          <w:rFonts w:ascii="Arial" w:hAnsi="Arial" w:cs="Arial" w:hint="eastAsia"/>
          <w:color w:val="000000" w:themeColor="text1"/>
          <w:sz w:val="24"/>
        </w:rPr>
        <w:t>日期：</w:t>
      </w:r>
      <w:r w:rsidRPr="00135C80">
        <w:rPr>
          <w:rFonts w:ascii="Arial" w:hAnsi="Arial" w:cs="Arial" w:hint="eastAsia"/>
          <w:color w:val="000000" w:themeColor="text1"/>
          <w:sz w:val="24"/>
          <w:u w:val="single"/>
        </w:rPr>
        <w:t xml:space="preserve">     </w:t>
      </w:r>
      <w:r w:rsidRPr="00135C80">
        <w:rPr>
          <w:rFonts w:ascii="Arial" w:hAnsi="Arial" w:cs="Arial" w:hint="eastAsia"/>
          <w:color w:val="000000" w:themeColor="text1"/>
          <w:sz w:val="24"/>
        </w:rPr>
        <w:t>年</w:t>
      </w:r>
      <w:r w:rsidRPr="00135C80">
        <w:rPr>
          <w:rFonts w:ascii="Arial" w:hAnsi="Arial" w:cs="Arial"/>
          <w:color w:val="000000" w:themeColor="text1"/>
          <w:sz w:val="24"/>
          <w:u w:val="single"/>
        </w:rPr>
        <w:t xml:space="preserve">      </w:t>
      </w:r>
      <w:r w:rsidRPr="00135C80">
        <w:rPr>
          <w:rFonts w:ascii="Arial" w:hAnsi="Arial" w:cs="Arial" w:hint="eastAsia"/>
          <w:color w:val="000000" w:themeColor="text1"/>
          <w:sz w:val="24"/>
        </w:rPr>
        <w:t>月</w:t>
      </w:r>
      <w:r w:rsidRPr="00135C80">
        <w:rPr>
          <w:rFonts w:ascii="Arial" w:hAnsi="Arial" w:cs="Arial"/>
          <w:color w:val="000000" w:themeColor="text1"/>
          <w:sz w:val="24"/>
          <w:u w:val="single"/>
        </w:rPr>
        <w:t xml:space="preserve">    </w:t>
      </w:r>
      <w:r w:rsidRPr="00135C80">
        <w:rPr>
          <w:rFonts w:ascii="Arial" w:hAnsi="Arial" w:cs="Arial" w:hint="eastAsia"/>
          <w:color w:val="000000" w:themeColor="text1"/>
          <w:sz w:val="24"/>
          <w:u w:val="single"/>
        </w:rPr>
        <w:t xml:space="preserve">  </w:t>
      </w:r>
      <w:r w:rsidRPr="00135C80">
        <w:rPr>
          <w:rFonts w:ascii="Arial" w:hAnsi="Arial" w:cs="Arial" w:hint="eastAsia"/>
          <w:color w:val="000000" w:themeColor="text1"/>
          <w:sz w:val="24"/>
        </w:rPr>
        <w:t>日</w:t>
      </w:r>
      <w:r w:rsidRPr="00135C80">
        <w:rPr>
          <w:rFonts w:ascii="Arial" w:hAnsi="Arial" w:cs="Arial"/>
          <w:color w:val="000000" w:themeColor="text1"/>
          <w:sz w:val="24"/>
        </w:rPr>
        <w:t xml:space="preserve"> </w:t>
      </w:r>
    </w:p>
    <w:p w14:paraId="37415E5F" w14:textId="77777777" w:rsidR="00195B95" w:rsidRPr="00135C80" w:rsidRDefault="00195B95">
      <w:pPr>
        <w:tabs>
          <w:tab w:val="left" w:pos="900"/>
        </w:tabs>
        <w:spacing w:line="300" w:lineRule="auto"/>
        <w:rPr>
          <w:rFonts w:ascii="Arial" w:hAnsi="Arial" w:cs="Arial"/>
          <w:color w:val="000000" w:themeColor="text1"/>
          <w:sz w:val="24"/>
        </w:rPr>
      </w:pPr>
    </w:p>
    <w:p w14:paraId="61CE2F16" w14:textId="77777777" w:rsidR="00195B95" w:rsidRPr="00135C80" w:rsidRDefault="00195B95">
      <w:pPr>
        <w:tabs>
          <w:tab w:val="left" w:pos="900"/>
        </w:tabs>
        <w:spacing w:line="300" w:lineRule="auto"/>
        <w:rPr>
          <w:rFonts w:ascii="Arial" w:hAnsi="Arial" w:cs="Arial"/>
          <w:color w:val="000000" w:themeColor="text1"/>
          <w:sz w:val="24"/>
        </w:rPr>
      </w:pPr>
    </w:p>
    <w:p w14:paraId="3DF15142" w14:textId="77777777" w:rsidR="00195B95" w:rsidRPr="00135C80" w:rsidRDefault="00195B95">
      <w:pPr>
        <w:pStyle w:val="a6"/>
        <w:snapToGrid w:val="0"/>
        <w:jc w:val="left"/>
        <w:rPr>
          <w:rFonts w:ascii="宋体" w:hAnsi="宋体"/>
          <w:color w:val="000000" w:themeColor="text1"/>
        </w:rPr>
      </w:pPr>
      <w:bookmarkStart w:id="67" w:name="_Toc491883232"/>
    </w:p>
    <w:p w14:paraId="6DC72AE3" w14:textId="77777777" w:rsidR="00195B95" w:rsidRPr="00135C80" w:rsidRDefault="00F97740">
      <w:pPr>
        <w:pStyle w:val="ab"/>
        <w:rPr>
          <w:rFonts w:ascii="宋体" w:hAnsi="宋体"/>
          <w:color w:val="000000" w:themeColor="text1"/>
        </w:rPr>
      </w:pPr>
      <w:r w:rsidRPr="00135C80">
        <w:rPr>
          <w:rFonts w:ascii="宋体" w:hAnsi="宋体" w:hint="eastAsia"/>
          <w:color w:val="000000" w:themeColor="text1"/>
        </w:rPr>
        <w:br w:type="page"/>
      </w:r>
      <w:r w:rsidRPr="00135C80">
        <w:rPr>
          <w:rFonts w:ascii="宋体" w:hAnsi="宋体" w:hint="eastAsia"/>
          <w:bCs w:val="0"/>
          <w:color w:val="000000" w:themeColor="text1"/>
        </w:rPr>
        <w:lastRenderedPageBreak/>
        <w:t>二</w:t>
      </w:r>
      <w:r w:rsidRPr="00135C80">
        <w:rPr>
          <w:rFonts w:ascii="宋体" w:hAnsi="宋体"/>
          <w:bCs w:val="0"/>
          <w:color w:val="000000" w:themeColor="text1"/>
        </w:rPr>
        <w:t>、</w:t>
      </w:r>
      <w:r w:rsidRPr="00135C80">
        <w:rPr>
          <w:rFonts w:ascii="宋体" w:hAnsi="宋体" w:hint="eastAsia"/>
          <w:bCs w:val="0"/>
          <w:color w:val="000000" w:themeColor="text1"/>
        </w:rPr>
        <w:t>法定代表人身份证明和法定代表人授权委托书</w:t>
      </w:r>
    </w:p>
    <w:p w14:paraId="0CC54579" w14:textId="77777777" w:rsidR="00195B95" w:rsidRPr="00135C80" w:rsidRDefault="00F97740">
      <w:pPr>
        <w:pStyle w:val="2"/>
        <w:jc w:val="center"/>
        <w:rPr>
          <w:rFonts w:ascii="宋体" w:hAnsi="宋体"/>
          <w:color w:val="000000" w:themeColor="text1"/>
          <w:sz w:val="28"/>
          <w:szCs w:val="28"/>
        </w:rPr>
      </w:pPr>
      <w:r w:rsidRPr="00135C80">
        <w:rPr>
          <w:rFonts w:ascii="宋体" w:hAnsi="宋体" w:hint="eastAsia"/>
          <w:color w:val="000000" w:themeColor="text1"/>
          <w:sz w:val="28"/>
          <w:szCs w:val="28"/>
        </w:rPr>
        <w:t>（一）</w:t>
      </w:r>
      <w:r w:rsidRPr="00135C80">
        <w:rPr>
          <w:rFonts w:ascii="宋体" w:hAnsi="宋体"/>
          <w:color w:val="000000" w:themeColor="text1"/>
          <w:sz w:val="28"/>
          <w:szCs w:val="28"/>
        </w:rPr>
        <w:t>法定代表人身份证明</w:t>
      </w:r>
      <w:bookmarkEnd w:id="67"/>
    </w:p>
    <w:p w14:paraId="0706E1F1" w14:textId="77777777" w:rsidR="00195B95" w:rsidRPr="00135C80" w:rsidRDefault="00195B95">
      <w:pPr>
        <w:spacing w:line="440" w:lineRule="exact"/>
        <w:rPr>
          <w:rFonts w:ascii="宋体" w:hAnsi="宋体"/>
          <w:color w:val="000000" w:themeColor="text1"/>
        </w:rPr>
      </w:pPr>
    </w:p>
    <w:p w14:paraId="2E1689C2" w14:textId="77777777" w:rsidR="00195B95" w:rsidRPr="00135C80" w:rsidRDefault="00F97740">
      <w:pPr>
        <w:spacing w:line="440" w:lineRule="exact"/>
        <w:rPr>
          <w:rFonts w:ascii="宋体" w:hAnsi="宋体"/>
          <w:color w:val="000000" w:themeColor="text1"/>
          <w:sz w:val="24"/>
        </w:rPr>
      </w:pPr>
      <w:r w:rsidRPr="00135C80">
        <w:rPr>
          <w:rFonts w:ascii="宋体" w:hAnsi="宋体"/>
          <w:color w:val="000000" w:themeColor="text1"/>
          <w:sz w:val="24"/>
        </w:rPr>
        <w:t>报价人名称：</w:t>
      </w:r>
      <w:r w:rsidRPr="00135C80">
        <w:rPr>
          <w:rFonts w:ascii="宋体" w:hAnsi="宋体"/>
          <w:color w:val="000000" w:themeColor="text1"/>
          <w:sz w:val="24"/>
          <w:u w:val="single"/>
        </w:rPr>
        <w:t xml:space="preserve">                        </w:t>
      </w:r>
    </w:p>
    <w:p w14:paraId="31AF9B96" w14:textId="77777777" w:rsidR="00195B95" w:rsidRPr="00135C80" w:rsidRDefault="00F97740">
      <w:pPr>
        <w:spacing w:line="440" w:lineRule="exact"/>
        <w:rPr>
          <w:rFonts w:ascii="宋体" w:hAnsi="宋体"/>
          <w:color w:val="000000" w:themeColor="text1"/>
          <w:sz w:val="24"/>
        </w:rPr>
      </w:pPr>
      <w:r w:rsidRPr="00135C80">
        <w:rPr>
          <w:rFonts w:ascii="宋体" w:hAnsi="宋体"/>
          <w:color w:val="000000" w:themeColor="text1"/>
          <w:sz w:val="24"/>
        </w:rPr>
        <w:t>姓名：</w:t>
      </w:r>
      <w:r w:rsidRPr="00135C80">
        <w:rPr>
          <w:rFonts w:ascii="宋体" w:hAnsi="宋体"/>
          <w:color w:val="000000" w:themeColor="text1"/>
          <w:sz w:val="24"/>
          <w:u w:val="single"/>
        </w:rPr>
        <w:t xml:space="preserve">                </w:t>
      </w:r>
      <w:r w:rsidRPr="00135C80">
        <w:rPr>
          <w:rFonts w:ascii="宋体" w:hAnsi="宋体"/>
          <w:color w:val="000000" w:themeColor="text1"/>
          <w:sz w:val="24"/>
        </w:rPr>
        <w:t>性别：</w:t>
      </w:r>
      <w:bookmarkStart w:id="68" w:name="_Toc27897"/>
      <w:bookmarkStart w:id="69" w:name="_Toc369531698"/>
      <w:bookmarkStart w:id="70" w:name="_Toc352691662"/>
      <w:r w:rsidRPr="00135C80">
        <w:rPr>
          <w:rFonts w:ascii="宋体" w:hAnsi="宋体"/>
          <w:color w:val="000000" w:themeColor="text1"/>
          <w:sz w:val="24"/>
          <w:u w:val="single"/>
        </w:rPr>
        <w:t xml:space="preserve">        </w:t>
      </w:r>
      <w:r w:rsidRPr="00135C80">
        <w:rPr>
          <w:rFonts w:ascii="宋体" w:hAnsi="宋体"/>
          <w:color w:val="000000" w:themeColor="text1"/>
          <w:sz w:val="24"/>
        </w:rPr>
        <w:t>年</w:t>
      </w:r>
      <w:bookmarkEnd w:id="68"/>
      <w:bookmarkEnd w:id="69"/>
      <w:bookmarkEnd w:id="70"/>
      <w:r w:rsidRPr="00135C80">
        <w:rPr>
          <w:rFonts w:ascii="宋体" w:hAnsi="宋体"/>
          <w:color w:val="000000" w:themeColor="text1"/>
          <w:sz w:val="24"/>
        </w:rPr>
        <w:t>龄</w:t>
      </w:r>
      <w:bookmarkStart w:id="71" w:name="_Toc361508754"/>
      <w:bookmarkStart w:id="72" w:name="_Toc247514248"/>
      <w:bookmarkStart w:id="73" w:name="_Toc15573"/>
      <w:bookmarkStart w:id="74" w:name="_Toc247527829"/>
      <w:bookmarkStart w:id="75" w:name="_Toc152042578"/>
      <w:bookmarkStart w:id="76" w:name="_Toc352691663"/>
      <w:bookmarkStart w:id="77" w:name="_Toc152045789"/>
      <w:bookmarkStart w:id="78" w:name="_Toc384308377"/>
      <w:bookmarkStart w:id="79" w:name="_Toc300835211"/>
      <w:bookmarkStart w:id="80" w:name="_Toc144974858"/>
      <w:bookmarkStart w:id="81" w:name="_Toc369531699"/>
      <w:r w:rsidRPr="00135C80">
        <w:rPr>
          <w:rFonts w:ascii="宋体" w:hAnsi="宋体"/>
          <w:color w:val="000000" w:themeColor="text1"/>
          <w:sz w:val="24"/>
        </w:rPr>
        <w:t>：</w:t>
      </w:r>
      <w:bookmarkEnd w:id="71"/>
      <w:bookmarkEnd w:id="72"/>
      <w:bookmarkEnd w:id="73"/>
      <w:bookmarkEnd w:id="74"/>
      <w:bookmarkEnd w:id="75"/>
      <w:bookmarkEnd w:id="76"/>
      <w:bookmarkEnd w:id="77"/>
      <w:bookmarkEnd w:id="78"/>
      <w:bookmarkEnd w:id="79"/>
      <w:bookmarkEnd w:id="80"/>
      <w:bookmarkEnd w:id="81"/>
      <w:r w:rsidRPr="00135C80">
        <w:rPr>
          <w:rFonts w:ascii="宋体" w:hAnsi="宋体"/>
          <w:color w:val="000000" w:themeColor="text1"/>
          <w:sz w:val="24"/>
          <w:u w:val="single"/>
        </w:rPr>
        <w:t xml:space="preserve">        </w:t>
      </w:r>
      <w:r w:rsidRPr="00135C80">
        <w:rPr>
          <w:rFonts w:ascii="宋体" w:hAnsi="宋体"/>
          <w:color w:val="000000" w:themeColor="text1"/>
          <w:sz w:val="24"/>
        </w:rPr>
        <w:t>职务：</w:t>
      </w:r>
      <w:r w:rsidRPr="00135C80">
        <w:rPr>
          <w:rFonts w:ascii="宋体" w:hAnsi="宋体"/>
          <w:color w:val="000000" w:themeColor="text1"/>
          <w:sz w:val="24"/>
          <w:u w:val="single"/>
        </w:rPr>
        <w:t xml:space="preserve">        </w:t>
      </w:r>
    </w:p>
    <w:p w14:paraId="38F0A79A" w14:textId="77777777" w:rsidR="00195B95" w:rsidRPr="00135C80" w:rsidRDefault="00F97740">
      <w:pPr>
        <w:spacing w:line="440" w:lineRule="exact"/>
        <w:rPr>
          <w:rFonts w:ascii="宋体" w:hAnsi="宋体"/>
          <w:color w:val="000000" w:themeColor="text1"/>
          <w:sz w:val="24"/>
        </w:rPr>
      </w:pPr>
      <w:r w:rsidRPr="00135C80">
        <w:rPr>
          <w:rFonts w:ascii="宋体" w:hAnsi="宋体"/>
          <w:color w:val="000000" w:themeColor="text1"/>
          <w:sz w:val="24"/>
        </w:rPr>
        <w:t>系</w:t>
      </w:r>
      <w:r w:rsidRPr="00135C80">
        <w:rPr>
          <w:rFonts w:ascii="宋体" w:hAnsi="宋体"/>
          <w:color w:val="000000" w:themeColor="text1"/>
          <w:sz w:val="24"/>
          <w:u w:val="single"/>
        </w:rPr>
        <w:t xml:space="preserve">                        </w:t>
      </w:r>
      <w:r w:rsidRPr="00135C80">
        <w:rPr>
          <w:rFonts w:ascii="宋体" w:hAnsi="宋体"/>
          <w:color w:val="000000" w:themeColor="text1"/>
          <w:sz w:val="24"/>
        </w:rPr>
        <w:t>（报价人名称）的法定代表人。</w:t>
      </w:r>
    </w:p>
    <w:p w14:paraId="035A9E2F" w14:textId="77777777" w:rsidR="00195B95" w:rsidRPr="00135C80" w:rsidRDefault="00F97740">
      <w:pPr>
        <w:spacing w:line="440" w:lineRule="exact"/>
        <w:ind w:firstLineChars="200" w:firstLine="486"/>
        <w:rPr>
          <w:rFonts w:ascii="宋体" w:hAnsi="宋体"/>
          <w:color w:val="000000" w:themeColor="text1"/>
          <w:sz w:val="24"/>
        </w:rPr>
      </w:pPr>
      <w:r w:rsidRPr="00135C80">
        <w:rPr>
          <w:rFonts w:ascii="宋体" w:hAnsi="宋体"/>
          <w:color w:val="000000" w:themeColor="text1"/>
          <w:sz w:val="24"/>
        </w:rPr>
        <w:t>特此证明。</w:t>
      </w:r>
    </w:p>
    <w:p w14:paraId="46731F61" w14:textId="77777777" w:rsidR="00195B95" w:rsidRPr="00135C80" w:rsidRDefault="00195B95">
      <w:pPr>
        <w:spacing w:line="440" w:lineRule="exact"/>
        <w:rPr>
          <w:rFonts w:ascii="宋体" w:hAnsi="宋体"/>
          <w:color w:val="000000" w:themeColor="text1"/>
          <w:sz w:val="24"/>
        </w:rPr>
      </w:pPr>
    </w:p>
    <w:p w14:paraId="4987AFD1" w14:textId="77777777" w:rsidR="00195B95" w:rsidRPr="00135C80" w:rsidRDefault="00F97740">
      <w:pPr>
        <w:spacing w:line="440" w:lineRule="exact"/>
        <w:rPr>
          <w:rFonts w:ascii="宋体" w:hAnsi="宋体"/>
          <w:color w:val="000000" w:themeColor="text1"/>
          <w:sz w:val="24"/>
        </w:rPr>
      </w:pPr>
      <w:r w:rsidRPr="00135C80">
        <w:rPr>
          <w:rFonts w:ascii="宋体" w:hAnsi="宋体"/>
          <w:color w:val="000000" w:themeColor="text1"/>
          <w:sz w:val="24"/>
        </w:rPr>
        <w:t>附：法定代表人身份证复印件。</w:t>
      </w:r>
    </w:p>
    <w:p w14:paraId="7570CE1F" w14:textId="77777777" w:rsidR="00195B95" w:rsidRPr="00135C80" w:rsidRDefault="00195B95">
      <w:pPr>
        <w:spacing w:line="440" w:lineRule="exact"/>
        <w:rPr>
          <w:rFonts w:ascii="宋体" w:hAnsi="宋体"/>
          <w:color w:val="000000" w:themeColor="text1"/>
          <w:sz w:val="24"/>
        </w:rPr>
      </w:pPr>
    </w:p>
    <w:p w14:paraId="03A07C5E" w14:textId="77777777" w:rsidR="00195B95" w:rsidRPr="00135C80" w:rsidRDefault="00195B95">
      <w:pPr>
        <w:spacing w:line="440" w:lineRule="exact"/>
        <w:rPr>
          <w:rFonts w:ascii="宋体" w:hAnsi="宋体"/>
          <w:color w:val="000000" w:themeColor="text1"/>
          <w:sz w:val="24"/>
        </w:rPr>
      </w:pPr>
    </w:p>
    <w:p w14:paraId="3ECFD46D" w14:textId="77777777" w:rsidR="00195B95" w:rsidRPr="00135C80" w:rsidRDefault="00195B95">
      <w:pPr>
        <w:pStyle w:val="TOC1"/>
        <w:rPr>
          <w:color w:val="000000" w:themeColor="text1"/>
          <w:sz w:val="24"/>
        </w:rPr>
      </w:pPr>
    </w:p>
    <w:p w14:paraId="46152EDE" w14:textId="77777777" w:rsidR="00195B95" w:rsidRPr="00135C80" w:rsidRDefault="00195B95">
      <w:pPr>
        <w:rPr>
          <w:color w:val="000000" w:themeColor="text1"/>
          <w:sz w:val="24"/>
        </w:rPr>
      </w:pPr>
    </w:p>
    <w:p w14:paraId="35B3C940" w14:textId="77777777" w:rsidR="00195B95" w:rsidRPr="00135C80" w:rsidRDefault="00195B95">
      <w:pPr>
        <w:pStyle w:val="TOC1"/>
        <w:rPr>
          <w:color w:val="000000" w:themeColor="text1"/>
          <w:sz w:val="24"/>
        </w:rPr>
      </w:pPr>
    </w:p>
    <w:p w14:paraId="4D3C647B" w14:textId="77777777" w:rsidR="00195B95" w:rsidRPr="00135C80" w:rsidRDefault="00195B95">
      <w:pPr>
        <w:rPr>
          <w:color w:val="000000" w:themeColor="text1"/>
          <w:sz w:val="24"/>
        </w:rPr>
      </w:pPr>
    </w:p>
    <w:p w14:paraId="20E7A06C" w14:textId="77777777" w:rsidR="00195B95" w:rsidRPr="00135C80" w:rsidRDefault="00195B95">
      <w:pPr>
        <w:spacing w:line="440" w:lineRule="exact"/>
        <w:rPr>
          <w:rFonts w:ascii="宋体" w:hAnsi="宋体"/>
          <w:color w:val="000000" w:themeColor="text1"/>
          <w:sz w:val="24"/>
        </w:rPr>
      </w:pPr>
    </w:p>
    <w:p w14:paraId="71020BA0" w14:textId="77777777" w:rsidR="00195B95" w:rsidRPr="00135C80" w:rsidRDefault="00F97740">
      <w:pPr>
        <w:rPr>
          <w:rFonts w:ascii="宋体" w:hAnsi="宋体"/>
          <w:color w:val="000000" w:themeColor="text1"/>
          <w:sz w:val="24"/>
        </w:rPr>
      </w:pPr>
      <w:r w:rsidRPr="00135C80">
        <w:rPr>
          <w:rFonts w:ascii="宋体" w:hAnsi="宋体"/>
          <w:color w:val="000000" w:themeColor="text1"/>
          <w:sz w:val="24"/>
        </w:rPr>
        <w:t xml:space="preserve">                              报价人：</w:t>
      </w:r>
      <w:r w:rsidRPr="00135C80">
        <w:rPr>
          <w:rFonts w:ascii="宋体" w:hAnsi="宋体"/>
          <w:color w:val="000000" w:themeColor="text1"/>
          <w:sz w:val="24"/>
          <w:u w:val="single"/>
        </w:rPr>
        <w:t xml:space="preserve">          </w:t>
      </w:r>
      <w:r w:rsidRPr="00135C80">
        <w:rPr>
          <w:rFonts w:ascii="宋体" w:hAnsi="宋体"/>
          <w:color w:val="000000" w:themeColor="text1"/>
          <w:sz w:val="24"/>
          <w:u w:val="single"/>
        </w:rPr>
        <w:tab/>
      </w:r>
      <w:r w:rsidRPr="00135C80">
        <w:rPr>
          <w:rFonts w:ascii="宋体" w:hAnsi="宋体"/>
          <w:color w:val="000000" w:themeColor="text1"/>
          <w:sz w:val="24"/>
        </w:rPr>
        <w:t>（</w:t>
      </w:r>
      <w:r w:rsidRPr="00135C80">
        <w:rPr>
          <w:rFonts w:ascii="宋体" w:hAnsi="宋体" w:hint="eastAsia"/>
          <w:color w:val="000000" w:themeColor="text1"/>
          <w:sz w:val="24"/>
        </w:rPr>
        <w:t>盖</w:t>
      </w:r>
      <w:r w:rsidRPr="00135C80">
        <w:rPr>
          <w:rFonts w:ascii="宋体" w:hAnsi="宋体"/>
          <w:color w:val="000000" w:themeColor="text1"/>
          <w:sz w:val="24"/>
        </w:rPr>
        <w:t>单位</w:t>
      </w:r>
      <w:r w:rsidRPr="00135C80">
        <w:rPr>
          <w:rFonts w:ascii="宋体" w:hAnsi="宋体" w:hint="eastAsia"/>
          <w:color w:val="000000" w:themeColor="text1"/>
          <w:sz w:val="24"/>
        </w:rPr>
        <w:t>鲜</w:t>
      </w:r>
      <w:r w:rsidRPr="00135C80">
        <w:rPr>
          <w:rFonts w:ascii="宋体" w:hAnsi="宋体"/>
          <w:color w:val="000000" w:themeColor="text1"/>
          <w:sz w:val="24"/>
        </w:rPr>
        <w:t>公章）</w:t>
      </w:r>
    </w:p>
    <w:p w14:paraId="7684E265" w14:textId="77777777" w:rsidR="00195B95" w:rsidRPr="00135C80" w:rsidRDefault="00195B95">
      <w:pPr>
        <w:spacing w:line="440" w:lineRule="exact"/>
        <w:rPr>
          <w:rFonts w:ascii="宋体" w:hAnsi="宋体"/>
          <w:color w:val="000000" w:themeColor="text1"/>
          <w:sz w:val="24"/>
        </w:rPr>
      </w:pPr>
    </w:p>
    <w:p w14:paraId="62EE44D6" w14:textId="77777777" w:rsidR="00195B95" w:rsidRPr="00135C80" w:rsidRDefault="00F97740">
      <w:pPr>
        <w:spacing w:line="440" w:lineRule="exact"/>
        <w:ind w:firstLineChars="2200" w:firstLine="5349"/>
        <w:rPr>
          <w:rFonts w:ascii="宋体" w:hAnsi="宋体"/>
          <w:color w:val="000000" w:themeColor="text1"/>
          <w:sz w:val="24"/>
        </w:rPr>
      </w:pPr>
      <w:r w:rsidRPr="00135C80">
        <w:rPr>
          <w:rFonts w:ascii="宋体" w:hAnsi="宋体"/>
          <w:color w:val="000000" w:themeColor="text1"/>
          <w:sz w:val="24"/>
          <w:u w:val="single"/>
        </w:rPr>
        <w:t xml:space="preserve">      </w:t>
      </w:r>
      <w:r w:rsidRPr="00135C80">
        <w:rPr>
          <w:rFonts w:ascii="宋体" w:hAnsi="宋体"/>
          <w:color w:val="000000" w:themeColor="text1"/>
          <w:sz w:val="24"/>
        </w:rPr>
        <w:t>年</w:t>
      </w:r>
      <w:r w:rsidRPr="00135C80">
        <w:rPr>
          <w:rFonts w:ascii="宋体" w:hAnsi="宋体"/>
          <w:color w:val="000000" w:themeColor="text1"/>
          <w:sz w:val="24"/>
          <w:u w:val="single"/>
        </w:rPr>
        <w:t xml:space="preserve">      </w:t>
      </w:r>
      <w:r w:rsidRPr="00135C80">
        <w:rPr>
          <w:rFonts w:ascii="宋体" w:hAnsi="宋体"/>
          <w:color w:val="000000" w:themeColor="text1"/>
          <w:sz w:val="24"/>
        </w:rPr>
        <w:t>月</w:t>
      </w:r>
      <w:r w:rsidRPr="00135C80">
        <w:rPr>
          <w:rFonts w:ascii="宋体" w:hAnsi="宋体"/>
          <w:color w:val="000000" w:themeColor="text1"/>
          <w:sz w:val="24"/>
          <w:u w:val="single"/>
        </w:rPr>
        <w:t xml:space="preserve">      </w:t>
      </w:r>
      <w:r w:rsidRPr="00135C80">
        <w:rPr>
          <w:rFonts w:ascii="宋体" w:hAnsi="宋体"/>
          <w:color w:val="000000" w:themeColor="text1"/>
          <w:sz w:val="24"/>
        </w:rPr>
        <w:t>日</w:t>
      </w:r>
    </w:p>
    <w:p w14:paraId="69D3A13A" w14:textId="77777777" w:rsidR="00195B95" w:rsidRPr="00135C80" w:rsidRDefault="00195B95">
      <w:pPr>
        <w:rPr>
          <w:color w:val="000000" w:themeColor="text1"/>
          <w:sz w:val="24"/>
        </w:rPr>
      </w:pPr>
    </w:p>
    <w:p w14:paraId="76DD25F4" w14:textId="77777777" w:rsidR="00195B95" w:rsidRPr="00135C80" w:rsidRDefault="00195B95">
      <w:pPr>
        <w:rPr>
          <w:color w:val="000000" w:themeColor="text1"/>
          <w:sz w:val="24"/>
        </w:rPr>
      </w:pPr>
    </w:p>
    <w:p w14:paraId="1D05F376" w14:textId="77777777" w:rsidR="00195B95" w:rsidRPr="00135C80" w:rsidRDefault="00F97740">
      <w:pPr>
        <w:spacing w:line="440" w:lineRule="exact"/>
        <w:rPr>
          <w:rFonts w:ascii="宋体" w:hAnsi="宋体"/>
          <w:color w:val="000000" w:themeColor="text1"/>
          <w:sz w:val="24"/>
        </w:rPr>
      </w:pPr>
      <w:r w:rsidRPr="00135C80">
        <w:rPr>
          <w:rFonts w:ascii="宋体" w:hAnsi="宋体"/>
          <w:color w:val="000000" w:themeColor="text1"/>
          <w:sz w:val="24"/>
        </w:rPr>
        <w:t>注：本身份证明需由报价人加盖单位</w:t>
      </w:r>
      <w:r w:rsidRPr="00135C80">
        <w:rPr>
          <w:rFonts w:ascii="宋体" w:hAnsi="宋体" w:hint="eastAsia"/>
          <w:color w:val="000000" w:themeColor="text1"/>
          <w:sz w:val="24"/>
        </w:rPr>
        <w:t>鲜</w:t>
      </w:r>
      <w:r w:rsidRPr="00135C80">
        <w:rPr>
          <w:rFonts w:ascii="宋体" w:hAnsi="宋体"/>
          <w:color w:val="000000" w:themeColor="text1"/>
          <w:sz w:val="24"/>
        </w:rPr>
        <w:t>公章。</w:t>
      </w:r>
    </w:p>
    <w:p w14:paraId="0859A60D" w14:textId="77777777" w:rsidR="00195B95" w:rsidRPr="00135C80" w:rsidRDefault="00195B95">
      <w:pPr>
        <w:spacing w:line="440" w:lineRule="exact"/>
        <w:rPr>
          <w:rFonts w:ascii="宋体" w:hAnsi="宋体"/>
          <w:color w:val="000000" w:themeColor="text1"/>
          <w:sz w:val="20"/>
        </w:rPr>
      </w:pPr>
    </w:p>
    <w:p w14:paraId="7243EC54" w14:textId="77777777" w:rsidR="00195B95" w:rsidRPr="00135C80" w:rsidRDefault="00F97740">
      <w:pPr>
        <w:spacing w:line="20" w:lineRule="exact"/>
        <w:jc w:val="center"/>
        <w:rPr>
          <w:rFonts w:ascii="宋体" w:hAnsi="宋体"/>
          <w:color w:val="000000" w:themeColor="text1"/>
          <w:sz w:val="20"/>
        </w:rPr>
      </w:pPr>
      <w:r w:rsidRPr="00135C80">
        <w:rPr>
          <w:rFonts w:ascii="宋体" w:hAnsi="宋体"/>
          <w:color w:val="000000" w:themeColor="text1"/>
          <w:sz w:val="20"/>
        </w:rPr>
        <w:br w:type="page"/>
      </w:r>
    </w:p>
    <w:p w14:paraId="32CE47C8" w14:textId="77777777" w:rsidR="00195B95" w:rsidRPr="00135C80" w:rsidRDefault="00F97740">
      <w:pPr>
        <w:pStyle w:val="2"/>
        <w:jc w:val="center"/>
        <w:rPr>
          <w:rFonts w:ascii="宋体" w:hAnsi="宋体"/>
          <w:color w:val="000000" w:themeColor="text1"/>
          <w:sz w:val="28"/>
          <w:szCs w:val="28"/>
        </w:rPr>
      </w:pPr>
      <w:bookmarkStart w:id="82" w:name="_Toc491883233"/>
      <w:r w:rsidRPr="00135C80">
        <w:rPr>
          <w:rFonts w:ascii="宋体" w:hAnsi="宋体" w:hint="eastAsia"/>
          <w:color w:val="000000" w:themeColor="text1"/>
          <w:sz w:val="28"/>
          <w:szCs w:val="28"/>
        </w:rPr>
        <w:lastRenderedPageBreak/>
        <w:t>（二）</w:t>
      </w:r>
      <w:bookmarkEnd w:id="82"/>
      <w:r w:rsidRPr="00135C80">
        <w:rPr>
          <w:rFonts w:ascii="宋体" w:hAnsi="宋体" w:hint="eastAsia"/>
          <w:color w:val="000000" w:themeColor="text1"/>
          <w:sz w:val="28"/>
          <w:szCs w:val="28"/>
        </w:rPr>
        <w:t>法定代表人授权委托书</w:t>
      </w:r>
    </w:p>
    <w:p w14:paraId="2EA48179" w14:textId="77777777" w:rsidR="00195B95" w:rsidRPr="00135C80" w:rsidRDefault="00195B95">
      <w:pPr>
        <w:spacing w:line="440" w:lineRule="exact"/>
        <w:rPr>
          <w:rFonts w:ascii="宋体" w:hAnsi="宋体"/>
          <w:color w:val="000000" w:themeColor="text1"/>
        </w:rPr>
      </w:pPr>
    </w:p>
    <w:p w14:paraId="7807D32C" w14:textId="3D6C54B6" w:rsidR="00195B95" w:rsidRPr="00135C80" w:rsidRDefault="00F97740">
      <w:pPr>
        <w:topLinePunct/>
        <w:spacing w:line="440" w:lineRule="exact"/>
        <w:ind w:firstLineChars="200" w:firstLine="486"/>
        <w:rPr>
          <w:rFonts w:ascii="宋体" w:hAnsi="宋体"/>
          <w:color w:val="000000" w:themeColor="text1"/>
          <w:sz w:val="24"/>
        </w:rPr>
      </w:pPr>
      <w:r w:rsidRPr="00135C80">
        <w:rPr>
          <w:rFonts w:ascii="宋体" w:hAnsi="宋体"/>
          <w:color w:val="000000" w:themeColor="text1"/>
          <w:sz w:val="24"/>
        </w:rPr>
        <w:t>本人</w:t>
      </w:r>
      <w:r w:rsidRPr="00135C80">
        <w:rPr>
          <w:rFonts w:ascii="宋体" w:hAnsi="宋体"/>
          <w:color w:val="000000" w:themeColor="text1"/>
          <w:sz w:val="24"/>
          <w:u w:val="single"/>
        </w:rPr>
        <w:t xml:space="preserve">              </w:t>
      </w:r>
      <w:r w:rsidRPr="00135C80">
        <w:rPr>
          <w:rFonts w:ascii="宋体" w:hAnsi="宋体"/>
          <w:color w:val="000000" w:themeColor="text1"/>
          <w:sz w:val="24"/>
        </w:rPr>
        <w:t>（姓名）系</w:t>
      </w:r>
      <w:r w:rsidRPr="00135C80">
        <w:rPr>
          <w:rFonts w:ascii="宋体" w:hAnsi="宋体"/>
          <w:color w:val="000000" w:themeColor="text1"/>
          <w:sz w:val="24"/>
          <w:u w:val="single"/>
        </w:rPr>
        <w:t xml:space="preserve">                    </w:t>
      </w:r>
      <w:r w:rsidRPr="00135C80">
        <w:rPr>
          <w:rFonts w:ascii="宋体" w:hAnsi="宋体"/>
          <w:color w:val="000000" w:themeColor="text1"/>
          <w:sz w:val="24"/>
        </w:rPr>
        <w:t>（报价人名称）的法定代表人，现委托</w:t>
      </w:r>
      <w:r w:rsidRPr="00135C80">
        <w:rPr>
          <w:rFonts w:ascii="宋体" w:hAnsi="宋体"/>
          <w:color w:val="000000" w:themeColor="text1"/>
          <w:sz w:val="24"/>
          <w:u w:val="single"/>
        </w:rPr>
        <w:t xml:space="preserve">            </w:t>
      </w:r>
      <w:r w:rsidRPr="00135C80">
        <w:rPr>
          <w:rFonts w:ascii="宋体" w:hAnsi="宋体"/>
          <w:color w:val="000000" w:themeColor="text1"/>
          <w:sz w:val="24"/>
        </w:rPr>
        <w:t>（姓名）为我方代理人。代理人根据授权，以我方名义签署、澄清确认、递交、撤回、修改</w:t>
      </w:r>
      <w:r w:rsidR="00135C80" w:rsidRPr="00135C80">
        <w:rPr>
          <w:rFonts w:ascii="宋体" w:hAnsi="宋体" w:hint="eastAsia"/>
          <w:color w:val="000000" w:themeColor="text1"/>
          <w:sz w:val="24"/>
          <w:u w:val="single"/>
        </w:rPr>
        <w:t>大数据平台主数据及ESB(企业服务总线)实施劳务外包</w:t>
      </w:r>
      <w:r w:rsidRPr="00135C80">
        <w:rPr>
          <w:rFonts w:ascii="宋体" w:hAnsi="宋体"/>
          <w:color w:val="000000" w:themeColor="text1"/>
          <w:sz w:val="24"/>
        </w:rPr>
        <w:t>竞争性比选响应文件、签订合同和处理有关事宜，其法律后果由我方承担。</w:t>
      </w:r>
    </w:p>
    <w:p w14:paraId="5F3D457B" w14:textId="77777777" w:rsidR="00195B95" w:rsidRPr="00135C80" w:rsidRDefault="00F97740">
      <w:pPr>
        <w:spacing w:line="440" w:lineRule="exact"/>
        <w:rPr>
          <w:rFonts w:ascii="宋体" w:hAnsi="宋体"/>
          <w:color w:val="000000" w:themeColor="text1"/>
          <w:sz w:val="24"/>
        </w:rPr>
      </w:pPr>
      <w:r w:rsidRPr="00135C80">
        <w:rPr>
          <w:rFonts w:ascii="宋体" w:hAnsi="宋体"/>
          <w:color w:val="000000" w:themeColor="text1"/>
          <w:sz w:val="24"/>
        </w:rPr>
        <w:t>委托期限：</w:t>
      </w:r>
      <w:r w:rsidRPr="00135C80">
        <w:rPr>
          <w:rFonts w:ascii="宋体" w:hAnsi="宋体"/>
          <w:color w:val="000000" w:themeColor="text1"/>
          <w:sz w:val="24"/>
          <w:u w:val="single"/>
        </w:rPr>
        <w:t xml:space="preserve">                       </w:t>
      </w:r>
      <w:r w:rsidRPr="00135C80">
        <w:rPr>
          <w:rFonts w:ascii="宋体" w:hAnsi="宋体"/>
          <w:color w:val="000000" w:themeColor="text1"/>
          <w:sz w:val="24"/>
        </w:rPr>
        <w:t>。</w:t>
      </w:r>
    </w:p>
    <w:p w14:paraId="4C9F5B52" w14:textId="77777777" w:rsidR="00195B95" w:rsidRPr="00135C80" w:rsidRDefault="00F97740">
      <w:pPr>
        <w:spacing w:line="440" w:lineRule="exact"/>
        <w:ind w:firstLineChars="200" w:firstLine="486"/>
        <w:rPr>
          <w:rFonts w:ascii="宋体" w:hAnsi="宋体"/>
          <w:color w:val="000000" w:themeColor="text1"/>
          <w:sz w:val="24"/>
        </w:rPr>
      </w:pPr>
      <w:r w:rsidRPr="00135C80">
        <w:rPr>
          <w:rFonts w:ascii="宋体" w:hAnsi="宋体"/>
          <w:color w:val="000000" w:themeColor="text1"/>
          <w:sz w:val="24"/>
        </w:rPr>
        <w:t>代理人无转委托权。</w:t>
      </w:r>
    </w:p>
    <w:p w14:paraId="187F3840" w14:textId="77777777" w:rsidR="00195B95" w:rsidRPr="00135C80" w:rsidRDefault="00195B95">
      <w:pPr>
        <w:spacing w:line="440" w:lineRule="exact"/>
        <w:ind w:firstLineChars="200" w:firstLine="486"/>
        <w:rPr>
          <w:rFonts w:ascii="宋体" w:hAnsi="宋体"/>
          <w:color w:val="000000" w:themeColor="text1"/>
          <w:sz w:val="24"/>
        </w:rPr>
      </w:pPr>
    </w:p>
    <w:p w14:paraId="639DB275" w14:textId="77777777" w:rsidR="00195B95" w:rsidRPr="00135C80" w:rsidRDefault="00F97740">
      <w:pPr>
        <w:spacing w:line="440" w:lineRule="exact"/>
        <w:rPr>
          <w:rFonts w:ascii="宋体" w:hAnsi="宋体"/>
          <w:color w:val="000000" w:themeColor="text1"/>
          <w:sz w:val="24"/>
        </w:rPr>
      </w:pPr>
      <w:r w:rsidRPr="00135C80">
        <w:rPr>
          <w:rFonts w:ascii="宋体" w:hAnsi="宋体"/>
          <w:color w:val="000000" w:themeColor="text1"/>
          <w:sz w:val="24"/>
        </w:rPr>
        <w:t>附：法定代表人身份证复印件及委托代理人身份证复印件</w:t>
      </w:r>
    </w:p>
    <w:p w14:paraId="33D43016" w14:textId="77777777" w:rsidR="00195B95" w:rsidRPr="00135C80" w:rsidRDefault="00195B95">
      <w:pPr>
        <w:spacing w:line="440" w:lineRule="exact"/>
        <w:rPr>
          <w:rFonts w:ascii="宋体" w:hAnsi="宋体"/>
          <w:color w:val="000000" w:themeColor="text1"/>
          <w:sz w:val="24"/>
        </w:rPr>
      </w:pPr>
    </w:p>
    <w:p w14:paraId="6E457FF3" w14:textId="77777777" w:rsidR="00195B95" w:rsidRPr="00135C80" w:rsidRDefault="00195B95">
      <w:pPr>
        <w:pStyle w:val="TOC1"/>
        <w:rPr>
          <w:color w:val="000000" w:themeColor="text1"/>
        </w:rPr>
      </w:pPr>
    </w:p>
    <w:p w14:paraId="7B4A83D0" w14:textId="77777777" w:rsidR="00195B95" w:rsidRPr="00135C80" w:rsidRDefault="00F97740">
      <w:pPr>
        <w:spacing w:line="440" w:lineRule="exact"/>
        <w:ind w:firstLineChars="1282" w:firstLine="3117"/>
        <w:rPr>
          <w:rFonts w:ascii="宋体" w:hAnsi="宋体"/>
          <w:color w:val="000000" w:themeColor="text1"/>
          <w:sz w:val="24"/>
        </w:rPr>
      </w:pPr>
      <w:r w:rsidRPr="00135C80">
        <w:rPr>
          <w:rFonts w:ascii="宋体" w:hAnsi="宋体" w:hint="eastAsia"/>
          <w:color w:val="000000" w:themeColor="text1"/>
          <w:sz w:val="24"/>
        </w:rPr>
        <w:t>报  价</w:t>
      </w:r>
      <w:r w:rsidRPr="00135C80">
        <w:rPr>
          <w:rFonts w:ascii="宋体" w:hAnsi="宋体"/>
          <w:color w:val="000000" w:themeColor="text1"/>
          <w:sz w:val="24"/>
        </w:rPr>
        <w:t xml:space="preserve">  人：</w:t>
      </w:r>
      <w:r w:rsidRPr="00135C80">
        <w:rPr>
          <w:rFonts w:ascii="宋体" w:hAnsi="宋体"/>
          <w:color w:val="000000" w:themeColor="text1"/>
          <w:sz w:val="24"/>
          <w:u w:val="single"/>
        </w:rPr>
        <w:tab/>
      </w:r>
      <w:r w:rsidRPr="00135C80">
        <w:rPr>
          <w:rFonts w:ascii="宋体" w:hAnsi="宋体"/>
          <w:color w:val="000000" w:themeColor="text1"/>
          <w:sz w:val="24"/>
          <w:u w:val="single"/>
        </w:rPr>
        <w:tab/>
      </w:r>
      <w:r w:rsidRPr="00135C80">
        <w:rPr>
          <w:rFonts w:ascii="宋体" w:hAnsi="宋体"/>
          <w:color w:val="000000" w:themeColor="text1"/>
          <w:sz w:val="24"/>
          <w:u w:val="single"/>
        </w:rPr>
        <w:tab/>
        <w:t xml:space="preserve">               </w:t>
      </w:r>
      <w:r w:rsidRPr="00135C80">
        <w:rPr>
          <w:rFonts w:ascii="宋体" w:hAnsi="宋体"/>
          <w:color w:val="000000" w:themeColor="text1"/>
          <w:sz w:val="24"/>
        </w:rPr>
        <w:t>（</w:t>
      </w:r>
      <w:r w:rsidRPr="00135C80">
        <w:rPr>
          <w:rFonts w:ascii="宋体" w:hAnsi="宋体" w:hint="eastAsia"/>
          <w:color w:val="000000" w:themeColor="text1"/>
          <w:sz w:val="24"/>
        </w:rPr>
        <w:t>盖</w:t>
      </w:r>
      <w:r w:rsidRPr="00135C80">
        <w:rPr>
          <w:rFonts w:ascii="宋体" w:hAnsi="宋体"/>
          <w:color w:val="000000" w:themeColor="text1"/>
          <w:sz w:val="24"/>
        </w:rPr>
        <w:t>单位</w:t>
      </w:r>
      <w:r w:rsidRPr="00135C80">
        <w:rPr>
          <w:rFonts w:ascii="宋体" w:hAnsi="宋体" w:hint="eastAsia"/>
          <w:color w:val="000000" w:themeColor="text1"/>
          <w:sz w:val="24"/>
        </w:rPr>
        <w:t>鲜</w:t>
      </w:r>
      <w:r w:rsidRPr="00135C80">
        <w:rPr>
          <w:rFonts w:ascii="宋体" w:hAnsi="宋体"/>
          <w:color w:val="000000" w:themeColor="text1"/>
          <w:sz w:val="24"/>
        </w:rPr>
        <w:t>公章）</w:t>
      </w:r>
    </w:p>
    <w:p w14:paraId="74AFAA2F" w14:textId="77777777" w:rsidR="00195B95" w:rsidRPr="00135C80" w:rsidRDefault="00F97740">
      <w:pPr>
        <w:spacing w:line="440" w:lineRule="exact"/>
        <w:ind w:firstLineChars="1281" w:firstLine="3114"/>
        <w:jc w:val="left"/>
        <w:rPr>
          <w:rFonts w:ascii="宋体" w:hAnsi="宋体"/>
          <w:color w:val="000000" w:themeColor="text1"/>
          <w:sz w:val="24"/>
        </w:rPr>
      </w:pPr>
      <w:r w:rsidRPr="00135C80">
        <w:rPr>
          <w:rFonts w:ascii="宋体" w:hAnsi="宋体"/>
          <w:color w:val="000000" w:themeColor="text1"/>
          <w:sz w:val="24"/>
        </w:rPr>
        <w:t>法定代表人：</w:t>
      </w:r>
      <w:r w:rsidRPr="00135C80">
        <w:rPr>
          <w:rFonts w:ascii="宋体" w:hAnsi="宋体"/>
          <w:color w:val="000000" w:themeColor="text1"/>
          <w:sz w:val="24"/>
          <w:u w:val="single"/>
        </w:rPr>
        <w:tab/>
      </w:r>
      <w:r w:rsidRPr="00135C80">
        <w:rPr>
          <w:rFonts w:ascii="宋体" w:hAnsi="宋体"/>
          <w:color w:val="000000" w:themeColor="text1"/>
          <w:sz w:val="24"/>
          <w:u w:val="single"/>
        </w:rPr>
        <w:tab/>
      </w:r>
      <w:r w:rsidRPr="00135C80">
        <w:rPr>
          <w:rFonts w:ascii="宋体" w:hAnsi="宋体"/>
          <w:color w:val="000000" w:themeColor="text1"/>
          <w:sz w:val="24"/>
          <w:u w:val="single"/>
        </w:rPr>
        <w:tab/>
        <w:t xml:space="preserve">       </w:t>
      </w:r>
      <w:r w:rsidRPr="00135C80">
        <w:rPr>
          <w:rFonts w:ascii="宋体" w:hAnsi="宋体" w:hint="eastAsia"/>
          <w:color w:val="000000" w:themeColor="text1"/>
          <w:sz w:val="24"/>
          <w:u w:val="single"/>
        </w:rPr>
        <w:t xml:space="preserve">      </w:t>
      </w:r>
      <w:r w:rsidRPr="00135C80">
        <w:rPr>
          <w:rFonts w:ascii="宋体" w:hAnsi="宋体"/>
          <w:color w:val="000000" w:themeColor="text1"/>
          <w:sz w:val="24"/>
          <w:u w:val="single"/>
        </w:rPr>
        <w:t xml:space="preserve"> </w:t>
      </w:r>
      <w:r w:rsidRPr="00135C80">
        <w:rPr>
          <w:rFonts w:ascii="宋体" w:hAnsi="宋体" w:hint="eastAsia"/>
          <w:color w:val="000000" w:themeColor="text1"/>
          <w:sz w:val="24"/>
          <w:u w:val="single"/>
        </w:rPr>
        <w:t xml:space="preserve">  </w:t>
      </w:r>
      <w:r w:rsidRPr="00135C80">
        <w:rPr>
          <w:rFonts w:ascii="宋体" w:hAnsi="宋体"/>
          <w:color w:val="000000" w:themeColor="text1"/>
          <w:sz w:val="24"/>
          <w:u w:val="single"/>
        </w:rPr>
        <w:tab/>
      </w:r>
      <w:r w:rsidRPr="00135C80">
        <w:rPr>
          <w:rFonts w:ascii="宋体" w:hAnsi="宋体"/>
          <w:color w:val="000000" w:themeColor="text1"/>
          <w:sz w:val="24"/>
        </w:rPr>
        <w:t>（签字</w:t>
      </w:r>
      <w:r w:rsidRPr="00135C80">
        <w:rPr>
          <w:rFonts w:ascii="宋体" w:hAnsi="宋体" w:hint="eastAsia"/>
          <w:color w:val="000000" w:themeColor="text1"/>
          <w:sz w:val="24"/>
        </w:rPr>
        <w:t xml:space="preserve"> </w:t>
      </w:r>
      <w:r w:rsidRPr="00135C80">
        <w:rPr>
          <w:rFonts w:ascii="宋体" w:hAnsi="宋体"/>
          <w:color w:val="000000" w:themeColor="text1"/>
          <w:sz w:val="24"/>
        </w:rPr>
        <w:t>）</w:t>
      </w:r>
    </w:p>
    <w:p w14:paraId="1220D55F" w14:textId="77777777" w:rsidR="00195B95" w:rsidRPr="00135C80" w:rsidRDefault="00F97740">
      <w:pPr>
        <w:spacing w:line="440" w:lineRule="exact"/>
        <w:ind w:firstLineChars="1282" w:firstLine="3117"/>
        <w:rPr>
          <w:rFonts w:ascii="宋体" w:hAnsi="宋体"/>
          <w:color w:val="000000" w:themeColor="text1"/>
          <w:sz w:val="24"/>
        </w:rPr>
      </w:pPr>
      <w:r w:rsidRPr="00135C80">
        <w:rPr>
          <w:rFonts w:ascii="宋体" w:hAnsi="宋体"/>
          <w:color w:val="000000" w:themeColor="text1"/>
          <w:sz w:val="24"/>
        </w:rPr>
        <w:t>身份证号码：</w:t>
      </w:r>
      <w:r w:rsidRPr="00135C80">
        <w:rPr>
          <w:rFonts w:ascii="宋体" w:hAnsi="宋体"/>
          <w:color w:val="000000" w:themeColor="text1"/>
          <w:sz w:val="24"/>
          <w:u w:val="single"/>
        </w:rPr>
        <w:tab/>
      </w:r>
      <w:r w:rsidRPr="00135C80">
        <w:rPr>
          <w:rFonts w:ascii="宋体" w:hAnsi="宋体"/>
          <w:color w:val="000000" w:themeColor="text1"/>
          <w:sz w:val="24"/>
          <w:u w:val="single"/>
        </w:rPr>
        <w:tab/>
      </w:r>
      <w:r w:rsidRPr="00135C80">
        <w:rPr>
          <w:rFonts w:ascii="宋体" w:hAnsi="宋体"/>
          <w:color w:val="000000" w:themeColor="text1"/>
          <w:sz w:val="24"/>
          <w:u w:val="single"/>
        </w:rPr>
        <w:tab/>
        <w:t xml:space="preserve">                 </w:t>
      </w:r>
    </w:p>
    <w:p w14:paraId="10A66093" w14:textId="77777777" w:rsidR="00195B95" w:rsidRPr="00135C80" w:rsidRDefault="00F97740">
      <w:pPr>
        <w:spacing w:line="440" w:lineRule="exact"/>
        <w:ind w:firstLineChars="1282" w:firstLine="3117"/>
        <w:rPr>
          <w:rFonts w:ascii="宋体" w:hAnsi="宋体"/>
          <w:color w:val="000000" w:themeColor="text1"/>
          <w:sz w:val="24"/>
        </w:rPr>
      </w:pPr>
      <w:r w:rsidRPr="00135C80">
        <w:rPr>
          <w:rFonts w:ascii="宋体" w:hAnsi="宋体"/>
          <w:color w:val="000000" w:themeColor="text1"/>
          <w:sz w:val="24"/>
        </w:rPr>
        <w:t>委托代理人：</w:t>
      </w:r>
      <w:r w:rsidRPr="00135C80">
        <w:rPr>
          <w:rFonts w:ascii="宋体" w:hAnsi="宋体"/>
          <w:color w:val="000000" w:themeColor="text1"/>
          <w:sz w:val="24"/>
          <w:u w:val="single"/>
        </w:rPr>
        <w:tab/>
      </w:r>
      <w:r w:rsidRPr="00135C80">
        <w:rPr>
          <w:rFonts w:ascii="宋体" w:hAnsi="宋体"/>
          <w:color w:val="000000" w:themeColor="text1"/>
          <w:sz w:val="24"/>
          <w:u w:val="single"/>
        </w:rPr>
        <w:tab/>
      </w:r>
      <w:r w:rsidRPr="00135C80">
        <w:rPr>
          <w:rFonts w:ascii="宋体" w:hAnsi="宋体"/>
          <w:color w:val="000000" w:themeColor="text1"/>
          <w:sz w:val="24"/>
          <w:u w:val="single"/>
        </w:rPr>
        <w:tab/>
        <w:t xml:space="preserve">                 </w:t>
      </w:r>
      <w:r w:rsidRPr="00135C80">
        <w:rPr>
          <w:rFonts w:ascii="宋体" w:hAnsi="宋体"/>
          <w:color w:val="000000" w:themeColor="text1"/>
          <w:sz w:val="24"/>
        </w:rPr>
        <w:t>（签字）</w:t>
      </w:r>
    </w:p>
    <w:p w14:paraId="59D3B0AE" w14:textId="77777777" w:rsidR="00195B95" w:rsidRPr="00135C80" w:rsidRDefault="00F97740">
      <w:pPr>
        <w:spacing w:line="440" w:lineRule="exact"/>
        <w:ind w:firstLineChars="1282" w:firstLine="3117"/>
        <w:rPr>
          <w:rFonts w:ascii="宋体" w:hAnsi="宋体"/>
          <w:color w:val="000000" w:themeColor="text1"/>
          <w:sz w:val="24"/>
        </w:rPr>
      </w:pPr>
      <w:r w:rsidRPr="00135C80">
        <w:rPr>
          <w:rFonts w:ascii="宋体" w:hAnsi="宋体"/>
          <w:color w:val="000000" w:themeColor="text1"/>
          <w:sz w:val="24"/>
        </w:rPr>
        <w:t>身份证号码：</w:t>
      </w:r>
      <w:r w:rsidRPr="00135C80">
        <w:rPr>
          <w:rFonts w:ascii="宋体" w:hAnsi="宋体"/>
          <w:color w:val="000000" w:themeColor="text1"/>
          <w:sz w:val="24"/>
          <w:u w:val="single"/>
        </w:rPr>
        <w:tab/>
      </w:r>
      <w:r w:rsidRPr="00135C80">
        <w:rPr>
          <w:rFonts w:ascii="宋体" w:hAnsi="宋体"/>
          <w:color w:val="000000" w:themeColor="text1"/>
          <w:sz w:val="24"/>
          <w:u w:val="single"/>
        </w:rPr>
        <w:tab/>
      </w:r>
      <w:r w:rsidRPr="00135C80">
        <w:rPr>
          <w:rFonts w:ascii="宋体" w:hAnsi="宋体"/>
          <w:color w:val="000000" w:themeColor="text1"/>
          <w:sz w:val="24"/>
          <w:u w:val="single"/>
        </w:rPr>
        <w:tab/>
        <w:t xml:space="preserve">                  </w:t>
      </w:r>
    </w:p>
    <w:p w14:paraId="292DF5C7" w14:textId="77777777" w:rsidR="00195B95" w:rsidRPr="00135C80" w:rsidRDefault="00195B95">
      <w:pPr>
        <w:spacing w:line="440" w:lineRule="exact"/>
        <w:ind w:firstLineChars="1282" w:firstLine="3117"/>
        <w:rPr>
          <w:rFonts w:ascii="宋体" w:hAnsi="宋体"/>
          <w:color w:val="000000" w:themeColor="text1"/>
          <w:sz w:val="24"/>
        </w:rPr>
      </w:pPr>
    </w:p>
    <w:p w14:paraId="633AA2B7" w14:textId="77777777" w:rsidR="00195B95" w:rsidRPr="00135C80" w:rsidRDefault="00F97740">
      <w:pPr>
        <w:spacing w:line="440" w:lineRule="exact"/>
        <w:ind w:firstLineChars="1932" w:firstLine="4697"/>
        <w:jc w:val="right"/>
        <w:rPr>
          <w:rFonts w:ascii="宋体" w:hAnsi="宋体"/>
          <w:color w:val="000000" w:themeColor="text1"/>
          <w:sz w:val="24"/>
        </w:rPr>
      </w:pPr>
      <w:r w:rsidRPr="00135C80">
        <w:rPr>
          <w:rFonts w:ascii="宋体" w:hAnsi="宋体"/>
          <w:color w:val="000000" w:themeColor="text1"/>
          <w:sz w:val="24"/>
          <w:u w:val="single"/>
        </w:rPr>
        <w:t xml:space="preserve">       </w:t>
      </w:r>
      <w:r w:rsidRPr="00135C80">
        <w:rPr>
          <w:rFonts w:ascii="宋体" w:hAnsi="宋体"/>
          <w:color w:val="000000" w:themeColor="text1"/>
          <w:sz w:val="24"/>
        </w:rPr>
        <w:t>年</w:t>
      </w:r>
      <w:r w:rsidRPr="00135C80">
        <w:rPr>
          <w:rFonts w:ascii="宋体" w:hAnsi="宋体"/>
          <w:color w:val="000000" w:themeColor="text1"/>
          <w:sz w:val="24"/>
          <w:u w:val="single"/>
        </w:rPr>
        <w:t xml:space="preserve">       </w:t>
      </w:r>
      <w:r w:rsidRPr="00135C80">
        <w:rPr>
          <w:rFonts w:ascii="宋体" w:hAnsi="宋体"/>
          <w:color w:val="000000" w:themeColor="text1"/>
          <w:sz w:val="24"/>
        </w:rPr>
        <w:t>月</w:t>
      </w:r>
      <w:r w:rsidRPr="00135C80">
        <w:rPr>
          <w:rFonts w:ascii="宋体" w:hAnsi="宋体"/>
          <w:color w:val="000000" w:themeColor="text1"/>
          <w:sz w:val="24"/>
          <w:u w:val="single"/>
        </w:rPr>
        <w:t xml:space="preserve">       </w:t>
      </w:r>
      <w:r w:rsidRPr="00135C80">
        <w:rPr>
          <w:rFonts w:ascii="宋体" w:hAnsi="宋体"/>
          <w:color w:val="000000" w:themeColor="text1"/>
          <w:sz w:val="24"/>
        </w:rPr>
        <w:t>日</w:t>
      </w:r>
    </w:p>
    <w:p w14:paraId="5B813500" w14:textId="77777777" w:rsidR="00195B95" w:rsidRPr="00135C80" w:rsidRDefault="00195B95">
      <w:pPr>
        <w:rPr>
          <w:color w:val="000000" w:themeColor="text1"/>
          <w:sz w:val="24"/>
        </w:rPr>
      </w:pPr>
    </w:p>
    <w:p w14:paraId="06DB17C5" w14:textId="77777777" w:rsidR="00195B95" w:rsidRPr="00135C80" w:rsidRDefault="00195B95">
      <w:pPr>
        <w:rPr>
          <w:rFonts w:ascii="宋体" w:hAnsi="宋体"/>
          <w:color w:val="000000" w:themeColor="text1"/>
          <w:sz w:val="24"/>
        </w:rPr>
      </w:pPr>
    </w:p>
    <w:p w14:paraId="1E2BA115" w14:textId="77777777" w:rsidR="00195B95" w:rsidRPr="00135C80" w:rsidRDefault="00F97740">
      <w:pPr>
        <w:spacing w:line="440" w:lineRule="exact"/>
        <w:rPr>
          <w:rFonts w:ascii="宋体" w:hAnsi="宋体"/>
          <w:color w:val="000000" w:themeColor="text1"/>
          <w:sz w:val="24"/>
        </w:rPr>
      </w:pPr>
      <w:r w:rsidRPr="00135C80">
        <w:rPr>
          <w:rFonts w:ascii="宋体" w:hAnsi="宋体"/>
          <w:bCs/>
          <w:color w:val="000000" w:themeColor="text1"/>
          <w:sz w:val="24"/>
        </w:rPr>
        <w:t>注：本授权委托书需由报价人加盖单位</w:t>
      </w:r>
      <w:r w:rsidRPr="00135C80">
        <w:rPr>
          <w:rFonts w:ascii="宋体" w:hAnsi="宋体" w:hint="eastAsia"/>
          <w:bCs/>
          <w:color w:val="000000" w:themeColor="text1"/>
          <w:sz w:val="24"/>
        </w:rPr>
        <w:t>鲜</w:t>
      </w:r>
      <w:r w:rsidRPr="00135C80">
        <w:rPr>
          <w:rFonts w:ascii="宋体" w:hAnsi="宋体"/>
          <w:bCs/>
          <w:color w:val="000000" w:themeColor="text1"/>
          <w:sz w:val="24"/>
        </w:rPr>
        <w:t>公章并由其法定代表人和委托代理人签字。</w:t>
      </w:r>
    </w:p>
    <w:p w14:paraId="0ACF652B" w14:textId="77777777" w:rsidR="00195B95" w:rsidRPr="00135C80" w:rsidRDefault="00F97740">
      <w:pPr>
        <w:pStyle w:val="ab"/>
        <w:rPr>
          <w:color w:val="000000" w:themeColor="text1"/>
        </w:rPr>
      </w:pPr>
      <w:r w:rsidRPr="00135C80">
        <w:rPr>
          <w:rFonts w:ascii="宋体" w:hAnsi="宋体"/>
          <w:color w:val="000000" w:themeColor="text1"/>
        </w:rPr>
        <w:br w:type="page"/>
      </w:r>
      <w:r w:rsidRPr="00135C80">
        <w:rPr>
          <w:rFonts w:hint="eastAsia"/>
          <w:color w:val="000000" w:themeColor="text1"/>
        </w:rPr>
        <w:lastRenderedPageBreak/>
        <w:t>三、报价一览表</w:t>
      </w:r>
    </w:p>
    <w:p w14:paraId="5168E17C" w14:textId="77777777" w:rsidR="00195B95" w:rsidRPr="00135C80" w:rsidRDefault="00F97740">
      <w:pPr>
        <w:pStyle w:val="10"/>
        <w:ind w:firstLineChars="200" w:firstLine="488"/>
        <w:jc w:val="both"/>
        <w:rPr>
          <w:rFonts w:hAnsi="宋体"/>
          <w:color w:val="000000" w:themeColor="text1"/>
        </w:rPr>
      </w:pPr>
      <w:r w:rsidRPr="00135C80">
        <w:rPr>
          <w:rFonts w:hAnsi="宋体" w:hint="eastAsia"/>
          <w:color w:val="000000" w:themeColor="text1"/>
        </w:rPr>
        <w:t>重庆首讯科技股份有限公司：</w:t>
      </w:r>
    </w:p>
    <w:p w14:paraId="3F9F3B19" w14:textId="76D34E8A" w:rsidR="00195B95" w:rsidRPr="00135C80" w:rsidRDefault="00F97740">
      <w:pPr>
        <w:spacing w:line="360" w:lineRule="auto"/>
        <w:ind w:firstLineChars="200" w:firstLine="486"/>
        <w:jc w:val="left"/>
        <w:rPr>
          <w:rFonts w:ascii="宋体" w:hAnsi="宋体"/>
          <w:color w:val="000000" w:themeColor="text1"/>
          <w:sz w:val="24"/>
        </w:rPr>
      </w:pPr>
      <w:r w:rsidRPr="00135C80">
        <w:rPr>
          <w:rFonts w:ascii="宋体" w:hAnsi="宋体" w:hint="eastAsia"/>
          <w:color w:val="000000" w:themeColor="text1"/>
          <w:sz w:val="24"/>
        </w:rPr>
        <w:t>在研究了竞争性比选文件中所有文件后，我司对</w:t>
      </w:r>
      <w:r w:rsidR="00135C80" w:rsidRPr="00135C80">
        <w:rPr>
          <w:rFonts w:ascii="宋体" w:hAnsi="宋体" w:hint="eastAsia"/>
          <w:color w:val="000000" w:themeColor="text1"/>
          <w:sz w:val="24"/>
          <w:u w:val="single"/>
        </w:rPr>
        <w:t>大数据平台主数据及ESB(企业服务总线)实施劳务外包</w:t>
      </w:r>
      <w:r w:rsidRPr="00135C80">
        <w:rPr>
          <w:rFonts w:ascii="宋体" w:hAnsi="宋体" w:hint="eastAsia"/>
          <w:color w:val="000000" w:themeColor="text1"/>
          <w:sz w:val="24"/>
        </w:rPr>
        <w:t>竞争性比选响应报价如下：</w:t>
      </w:r>
    </w:p>
    <w:p w14:paraId="5AAAFAE2" w14:textId="77777777" w:rsidR="00195B95" w:rsidRPr="00135C80" w:rsidRDefault="00F97740">
      <w:pPr>
        <w:spacing w:line="360" w:lineRule="auto"/>
        <w:jc w:val="center"/>
        <w:outlineLvl w:val="0"/>
        <w:rPr>
          <w:rFonts w:asciiTheme="minorEastAsia" w:eastAsiaTheme="minorEastAsia" w:hAnsiTheme="minorEastAsia" w:cstheme="minorEastAsia"/>
          <w:b/>
          <w:bCs/>
          <w:color w:val="000000" w:themeColor="text1"/>
          <w:sz w:val="24"/>
        </w:rPr>
      </w:pPr>
      <w:r w:rsidRPr="00135C80">
        <w:rPr>
          <w:rFonts w:asciiTheme="minorEastAsia" w:eastAsiaTheme="minorEastAsia" w:hAnsiTheme="minorEastAsia" w:cstheme="minorEastAsia" w:hint="eastAsia"/>
          <w:b/>
          <w:bCs/>
          <w:color w:val="000000" w:themeColor="text1"/>
          <w:sz w:val="24"/>
        </w:rPr>
        <w:t>报价一览表</w:t>
      </w:r>
    </w:p>
    <w:p w14:paraId="2FBF41C1" w14:textId="195E0961" w:rsidR="00195B95" w:rsidRPr="00135C80" w:rsidRDefault="00135C80">
      <w:pPr>
        <w:pStyle w:val="TOC1"/>
        <w:rPr>
          <w:color w:val="000000" w:themeColor="text1"/>
        </w:rPr>
      </w:pPr>
      <w:r w:rsidRPr="00135C80">
        <w:rPr>
          <w:rFonts w:hint="eastAsia"/>
          <w:color w:val="000000" w:themeColor="text1"/>
        </w:rPr>
        <w:t>详见工程量清单</w:t>
      </w:r>
    </w:p>
    <w:p w14:paraId="574A541E" w14:textId="77777777" w:rsidR="00195B95" w:rsidRPr="00135C80" w:rsidRDefault="00195B95">
      <w:pPr>
        <w:pStyle w:val="a5"/>
        <w:rPr>
          <w:rFonts w:ascii="宋体" w:hAnsi="宋体"/>
          <w:color w:val="000000" w:themeColor="text1"/>
          <w:sz w:val="24"/>
        </w:rPr>
      </w:pPr>
    </w:p>
    <w:p w14:paraId="5989D5EB" w14:textId="77777777" w:rsidR="00195B95" w:rsidRPr="00135C80" w:rsidRDefault="00195B95">
      <w:pPr>
        <w:rPr>
          <w:color w:val="000000" w:themeColor="text1"/>
        </w:rPr>
      </w:pPr>
    </w:p>
    <w:p w14:paraId="17E07C1A" w14:textId="77777777" w:rsidR="00195B95" w:rsidRPr="00135C80" w:rsidRDefault="00195B95">
      <w:pPr>
        <w:spacing w:line="360" w:lineRule="auto"/>
        <w:ind w:firstLineChars="200" w:firstLine="486"/>
        <w:jc w:val="left"/>
        <w:rPr>
          <w:rFonts w:ascii="宋体" w:hAnsi="宋体"/>
          <w:color w:val="000000" w:themeColor="text1"/>
          <w:sz w:val="24"/>
        </w:rPr>
      </w:pPr>
    </w:p>
    <w:p w14:paraId="1A05C238" w14:textId="77777777" w:rsidR="00195B95" w:rsidRPr="00135C80" w:rsidRDefault="00195B95">
      <w:pPr>
        <w:tabs>
          <w:tab w:val="left" w:pos="900"/>
        </w:tabs>
        <w:spacing w:line="360" w:lineRule="auto"/>
        <w:ind w:firstLineChars="200" w:firstLine="488"/>
        <w:rPr>
          <w:rFonts w:ascii="Arial" w:hAnsi="Arial" w:cs="Arial"/>
          <w:b/>
          <w:color w:val="000000" w:themeColor="text1"/>
          <w:sz w:val="24"/>
        </w:rPr>
      </w:pPr>
    </w:p>
    <w:p w14:paraId="69F8B0D6" w14:textId="77777777" w:rsidR="00195B95" w:rsidRPr="00135C80" w:rsidRDefault="00F97740">
      <w:pPr>
        <w:tabs>
          <w:tab w:val="left" w:pos="900"/>
        </w:tabs>
        <w:spacing w:line="360" w:lineRule="auto"/>
        <w:ind w:firstLineChars="200" w:firstLine="488"/>
        <w:rPr>
          <w:rFonts w:ascii="Arial" w:hAnsi="Arial" w:cs="Arial"/>
          <w:color w:val="000000" w:themeColor="text1"/>
          <w:sz w:val="24"/>
          <w:u w:val="single"/>
        </w:rPr>
      </w:pPr>
      <w:r w:rsidRPr="00135C80">
        <w:rPr>
          <w:rFonts w:ascii="Arial" w:hAnsi="Arial" w:cs="Arial" w:hint="eastAsia"/>
          <w:b/>
          <w:color w:val="000000" w:themeColor="text1"/>
          <w:sz w:val="24"/>
        </w:rPr>
        <w:t>报价人名称（加盖公章）：</w:t>
      </w:r>
      <w:r w:rsidRPr="00135C80">
        <w:rPr>
          <w:rFonts w:ascii="Arial" w:hAnsi="Arial" w:cs="Arial"/>
          <w:b/>
          <w:color w:val="000000" w:themeColor="text1"/>
          <w:sz w:val="24"/>
          <w:u w:val="single"/>
        </w:rPr>
        <w:t xml:space="preserve"> </w:t>
      </w:r>
      <w:r w:rsidRPr="00135C80">
        <w:rPr>
          <w:rFonts w:ascii="Arial" w:hAnsi="Arial" w:cs="Arial"/>
          <w:color w:val="000000" w:themeColor="text1"/>
          <w:sz w:val="24"/>
          <w:u w:val="single"/>
        </w:rPr>
        <w:t xml:space="preserve">                       </w:t>
      </w:r>
    </w:p>
    <w:p w14:paraId="04A5016D" w14:textId="77777777" w:rsidR="00195B95" w:rsidRPr="00135C80" w:rsidRDefault="00F97740">
      <w:pPr>
        <w:tabs>
          <w:tab w:val="left" w:pos="900"/>
        </w:tabs>
        <w:spacing w:line="360" w:lineRule="auto"/>
        <w:ind w:firstLineChars="200" w:firstLine="488"/>
        <w:rPr>
          <w:rFonts w:ascii="Arial" w:hAnsi="Arial" w:cs="Arial"/>
          <w:b/>
          <w:color w:val="000000" w:themeColor="text1"/>
          <w:sz w:val="24"/>
        </w:rPr>
      </w:pPr>
      <w:r w:rsidRPr="00135C80">
        <w:rPr>
          <w:rFonts w:ascii="Arial" w:hAnsi="Arial" w:cs="Arial" w:hint="eastAsia"/>
          <w:b/>
          <w:color w:val="000000" w:themeColor="text1"/>
          <w:sz w:val="24"/>
        </w:rPr>
        <w:t>报价人法定代表人或授权代表人（签字）：</w:t>
      </w:r>
      <w:r w:rsidRPr="00135C80">
        <w:rPr>
          <w:rFonts w:ascii="Arial" w:hAnsi="Arial" w:cs="Arial"/>
          <w:b/>
          <w:color w:val="000000" w:themeColor="text1"/>
          <w:sz w:val="24"/>
          <w:u w:val="single"/>
        </w:rPr>
        <w:t xml:space="preserve">               </w:t>
      </w:r>
    </w:p>
    <w:p w14:paraId="4934537E" w14:textId="77777777" w:rsidR="00195B95" w:rsidRPr="00135C80" w:rsidRDefault="00F97740">
      <w:pPr>
        <w:tabs>
          <w:tab w:val="left" w:pos="900"/>
        </w:tabs>
        <w:spacing w:line="360" w:lineRule="auto"/>
        <w:ind w:firstLineChars="200" w:firstLine="486"/>
        <w:rPr>
          <w:rFonts w:ascii="Arial" w:hAnsi="Arial" w:cs="Arial"/>
          <w:color w:val="000000" w:themeColor="text1"/>
          <w:sz w:val="24"/>
        </w:rPr>
      </w:pPr>
      <w:r w:rsidRPr="00135C80">
        <w:rPr>
          <w:rFonts w:ascii="Arial" w:hAnsi="Arial" w:cs="Arial" w:hint="eastAsia"/>
          <w:color w:val="000000" w:themeColor="text1"/>
          <w:sz w:val="24"/>
        </w:rPr>
        <w:t>日期：</w:t>
      </w:r>
      <w:r w:rsidRPr="00135C80">
        <w:rPr>
          <w:rFonts w:ascii="Arial" w:hAnsi="Arial" w:cs="Arial" w:hint="eastAsia"/>
          <w:color w:val="000000" w:themeColor="text1"/>
          <w:sz w:val="24"/>
          <w:u w:val="single"/>
        </w:rPr>
        <w:t xml:space="preserve">     </w:t>
      </w:r>
      <w:r w:rsidRPr="00135C80">
        <w:rPr>
          <w:rFonts w:ascii="Arial" w:hAnsi="Arial" w:cs="Arial" w:hint="eastAsia"/>
          <w:color w:val="000000" w:themeColor="text1"/>
          <w:sz w:val="24"/>
        </w:rPr>
        <w:t>年</w:t>
      </w:r>
      <w:r w:rsidRPr="00135C80">
        <w:rPr>
          <w:rFonts w:ascii="Arial" w:hAnsi="Arial" w:cs="Arial"/>
          <w:color w:val="000000" w:themeColor="text1"/>
          <w:sz w:val="24"/>
          <w:u w:val="single"/>
        </w:rPr>
        <w:t xml:space="preserve">      </w:t>
      </w:r>
      <w:r w:rsidRPr="00135C80">
        <w:rPr>
          <w:rFonts w:ascii="Arial" w:hAnsi="Arial" w:cs="Arial" w:hint="eastAsia"/>
          <w:color w:val="000000" w:themeColor="text1"/>
          <w:sz w:val="24"/>
        </w:rPr>
        <w:t>月</w:t>
      </w:r>
      <w:r w:rsidRPr="00135C80">
        <w:rPr>
          <w:rFonts w:ascii="Arial" w:hAnsi="Arial" w:cs="Arial"/>
          <w:color w:val="000000" w:themeColor="text1"/>
          <w:sz w:val="24"/>
          <w:u w:val="single"/>
        </w:rPr>
        <w:t xml:space="preserve">    </w:t>
      </w:r>
      <w:r w:rsidRPr="00135C80">
        <w:rPr>
          <w:rFonts w:ascii="Arial" w:hAnsi="Arial" w:cs="Arial" w:hint="eastAsia"/>
          <w:color w:val="000000" w:themeColor="text1"/>
          <w:sz w:val="24"/>
          <w:u w:val="single"/>
        </w:rPr>
        <w:t xml:space="preserve">  </w:t>
      </w:r>
      <w:r w:rsidRPr="00135C80">
        <w:rPr>
          <w:rFonts w:ascii="Arial" w:hAnsi="Arial" w:cs="Arial" w:hint="eastAsia"/>
          <w:color w:val="000000" w:themeColor="text1"/>
          <w:sz w:val="24"/>
        </w:rPr>
        <w:t>日</w:t>
      </w:r>
      <w:r w:rsidRPr="00135C80">
        <w:rPr>
          <w:rFonts w:ascii="Arial" w:hAnsi="Arial" w:cs="Arial"/>
          <w:color w:val="000000" w:themeColor="text1"/>
          <w:sz w:val="24"/>
        </w:rPr>
        <w:t xml:space="preserve"> </w:t>
      </w:r>
    </w:p>
    <w:p w14:paraId="7773D8A5" w14:textId="77777777" w:rsidR="00195B95" w:rsidRPr="00135C80" w:rsidRDefault="00F97740">
      <w:pPr>
        <w:rPr>
          <w:color w:val="000000" w:themeColor="text1"/>
        </w:rPr>
      </w:pPr>
      <w:r w:rsidRPr="00135C80">
        <w:rPr>
          <w:color w:val="000000" w:themeColor="text1"/>
        </w:rPr>
        <w:br w:type="page"/>
      </w:r>
    </w:p>
    <w:p w14:paraId="324B23E9" w14:textId="77777777" w:rsidR="00195B95" w:rsidRPr="00135C80" w:rsidRDefault="00F97740">
      <w:pPr>
        <w:pStyle w:val="ab"/>
        <w:rPr>
          <w:color w:val="000000" w:themeColor="text1"/>
        </w:rPr>
      </w:pPr>
      <w:r w:rsidRPr="00135C80">
        <w:rPr>
          <w:rFonts w:hint="eastAsia"/>
          <w:color w:val="000000" w:themeColor="text1"/>
        </w:rPr>
        <w:lastRenderedPageBreak/>
        <w:t>四、资格要求材料</w:t>
      </w:r>
    </w:p>
    <w:p w14:paraId="07AD5FC4" w14:textId="77777777" w:rsidR="00195B95" w:rsidRPr="00135C80" w:rsidRDefault="00195B95">
      <w:pPr>
        <w:spacing w:line="360" w:lineRule="auto"/>
        <w:rPr>
          <w:rFonts w:ascii="宋体" w:hAnsi="宋体" w:cs="宋体"/>
          <w:color w:val="000000" w:themeColor="text1"/>
          <w:sz w:val="24"/>
          <w:szCs w:val="28"/>
        </w:rPr>
      </w:pPr>
    </w:p>
    <w:p w14:paraId="213F8592" w14:textId="77777777" w:rsidR="00195B95" w:rsidRPr="00135C80" w:rsidRDefault="00F97740">
      <w:pPr>
        <w:spacing w:line="360" w:lineRule="auto"/>
        <w:outlineLvl w:val="1"/>
        <w:rPr>
          <w:rFonts w:ascii="宋体" w:hAnsi="宋体" w:cs="宋体"/>
          <w:b/>
          <w:bCs/>
          <w:color w:val="000000" w:themeColor="text1"/>
          <w:sz w:val="24"/>
          <w:szCs w:val="28"/>
        </w:rPr>
      </w:pPr>
      <w:r w:rsidRPr="00135C80">
        <w:rPr>
          <w:rFonts w:ascii="宋体" w:hAnsi="宋体" w:cs="宋体" w:hint="eastAsia"/>
          <w:b/>
          <w:bCs/>
          <w:color w:val="000000" w:themeColor="text1"/>
          <w:sz w:val="24"/>
          <w:szCs w:val="28"/>
        </w:rPr>
        <w:t>（一）资格条件</w:t>
      </w:r>
    </w:p>
    <w:p w14:paraId="1CF401B1" w14:textId="77777777" w:rsidR="00195B95" w:rsidRPr="00135C80" w:rsidRDefault="00F97740">
      <w:pPr>
        <w:spacing w:line="400" w:lineRule="exact"/>
        <w:ind w:firstLineChars="200" w:firstLine="486"/>
        <w:rPr>
          <w:rFonts w:asciiTheme="minorEastAsia" w:eastAsiaTheme="minorEastAsia" w:hAnsiTheme="minorEastAsia" w:cstheme="minorEastAsia"/>
          <w:color w:val="000000" w:themeColor="text1"/>
          <w:sz w:val="24"/>
        </w:rPr>
      </w:pPr>
      <w:r w:rsidRPr="00135C80">
        <w:rPr>
          <w:rFonts w:asciiTheme="minorEastAsia" w:eastAsiaTheme="minorEastAsia" w:hAnsiTheme="minorEastAsia" w:cstheme="minorEastAsia" w:hint="eastAsia"/>
          <w:color w:val="000000" w:themeColor="text1"/>
          <w:sz w:val="24"/>
        </w:rPr>
        <w:t>（1）投标人应为中国大陆境内合法注册的独立企业法人或事业法人，具备有效的营业执照或事业单位法人证书；</w:t>
      </w:r>
    </w:p>
    <w:p w14:paraId="57F199FF" w14:textId="77777777" w:rsidR="00195B95" w:rsidRPr="00135C80" w:rsidRDefault="00F97740">
      <w:pPr>
        <w:spacing w:line="400" w:lineRule="exact"/>
        <w:ind w:firstLineChars="200" w:firstLine="486"/>
        <w:rPr>
          <w:rFonts w:asciiTheme="minorEastAsia" w:eastAsiaTheme="minorEastAsia" w:hAnsiTheme="minorEastAsia" w:cstheme="minorEastAsia"/>
          <w:color w:val="000000" w:themeColor="text1"/>
          <w:sz w:val="24"/>
        </w:rPr>
      </w:pPr>
      <w:r w:rsidRPr="00135C80">
        <w:rPr>
          <w:rFonts w:asciiTheme="minorEastAsia" w:eastAsiaTheme="minorEastAsia" w:hAnsiTheme="minorEastAsia" w:cstheme="minorEastAsia" w:hint="eastAsia"/>
          <w:color w:val="000000" w:themeColor="text1"/>
          <w:sz w:val="24"/>
        </w:rPr>
        <w:t>（2）信誉良好：在国家企业信用信息公示系统（http://www.gsxt.gov.cn/）中未被列入严重违法失信企业名单（黑名单）信息；在“信用中国”网站（http://www.creditchina.gov.cn/）中未被列入失信惩戒执行人名单。</w:t>
      </w:r>
    </w:p>
    <w:p w14:paraId="6AADBC67" w14:textId="77777777" w:rsidR="00195B95" w:rsidRPr="00135C80" w:rsidRDefault="00F97740">
      <w:pPr>
        <w:spacing w:line="360" w:lineRule="auto"/>
        <w:ind w:firstLineChars="200" w:firstLine="488"/>
        <w:rPr>
          <w:rFonts w:ascii="宋体" w:hAnsi="宋体" w:cs="宋体"/>
          <w:b/>
          <w:bCs/>
          <w:color w:val="000000" w:themeColor="text1"/>
          <w:sz w:val="24"/>
          <w:szCs w:val="28"/>
        </w:rPr>
      </w:pPr>
      <w:r w:rsidRPr="00135C80">
        <w:rPr>
          <w:rFonts w:ascii="宋体" w:hAnsi="宋体" w:cs="宋体" w:hint="eastAsia"/>
          <w:b/>
          <w:bCs/>
          <w:color w:val="000000" w:themeColor="text1"/>
          <w:sz w:val="24"/>
          <w:szCs w:val="28"/>
        </w:rPr>
        <w:t>注：</w:t>
      </w:r>
      <w:r w:rsidRPr="00135C80">
        <w:rPr>
          <w:rFonts w:asciiTheme="minorEastAsia" w:eastAsiaTheme="minorEastAsia" w:hAnsiTheme="minorEastAsia" w:cstheme="minorEastAsia" w:hint="eastAsia"/>
          <w:b/>
          <w:bCs/>
          <w:caps/>
          <w:color w:val="000000" w:themeColor="text1"/>
          <w:sz w:val="22"/>
          <w:szCs w:val="22"/>
        </w:rPr>
        <w:t>须提供营业执照或事业单位法人证书，信誉网站查询结果截图，类似业绩合同扫描件，并加盖单位公章。</w:t>
      </w:r>
    </w:p>
    <w:p w14:paraId="2621A36C" w14:textId="77777777" w:rsidR="00195B95" w:rsidRPr="00135C80" w:rsidRDefault="00195B95">
      <w:pPr>
        <w:rPr>
          <w:color w:val="000000" w:themeColor="text1"/>
        </w:rPr>
      </w:pPr>
    </w:p>
    <w:p w14:paraId="73871E34" w14:textId="77777777" w:rsidR="00195B95" w:rsidRPr="00135C80" w:rsidRDefault="00195B95">
      <w:pPr>
        <w:rPr>
          <w:color w:val="000000" w:themeColor="text1"/>
        </w:rPr>
      </w:pPr>
    </w:p>
    <w:p w14:paraId="219EA508" w14:textId="77777777" w:rsidR="00195B95" w:rsidRPr="00135C80" w:rsidRDefault="00195B95">
      <w:pPr>
        <w:rPr>
          <w:color w:val="000000" w:themeColor="text1"/>
        </w:rPr>
      </w:pPr>
    </w:p>
    <w:p w14:paraId="5E2DEC5C" w14:textId="77777777" w:rsidR="00195B95" w:rsidRPr="00135C80" w:rsidRDefault="00195B95">
      <w:pPr>
        <w:rPr>
          <w:color w:val="000000" w:themeColor="text1"/>
        </w:rPr>
      </w:pPr>
    </w:p>
    <w:p w14:paraId="22D17810" w14:textId="77777777" w:rsidR="00195B95" w:rsidRPr="00135C80" w:rsidRDefault="00195B95">
      <w:pPr>
        <w:rPr>
          <w:color w:val="000000" w:themeColor="text1"/>
        </w:rPr>
      </w:pPr>
    </w:p>
    <w:p w14:paraId="58F7D434" w14:textId="77777777" w:rsidR="00195B95" w:rsidRPr="00135C80" w:rsidRDefault="00195B95">
      <w:pPr>
        <w:rPr>
          <w:color w:val="000000" w:themeColor="text1"/>
        </w:rPr>
      </w:pPr>
    </w:p>
    <w:p w14:paraId="3694B94A" w14:textId="77777777" w:rsidR="00195B95" w:rsidRPr="00135C80" w:rsidRDefault="00195B95">
      <w:pPr>
        <w:rPr>
          <w:color w:val="000000" w:themeColor="text1"/>
        </w:rPr>
      </w:pPr>
    </w:p>
    <w:p w14:paraId="02952307" w14:textId="77777777" w:rsidR="00195B95" w:rsidRPr="00135C80" w:rsidRDefault="00195B95">
      <w:pPr>
        <w:rPr>
          <w:color w:val="000000" w:themeColor="text1"/>
        </w:rPr>
      </w:pPr>
    </w:p>
    <w:p w14:paraId="2E6D8089" w14:textId="77777777" w:rsidR="00195B95" w:rsidRPr="00135C80" w:rsidRDefault="00195B95">
      <w:pPr>
        <w:rPr>
          <w:color w:val="000000" w:themeColor="text1"/>
        </w:rPr>
      </w:pPr>
    </w:p>
    <w:p w14:paraId="39E8DC11" w14:textId="77777777" w:rsidR="00195B95" w:rsidRPr="00135C80" w:rsidRDefault="00195B95">
      <w:pPr>
        <w:rPr>
          <w:color w:val="000000" w:themeColor="text1"/>
        </w:rPr>
      </w:pPr>
    </w:p>
    <w:p w14:paraId="354F4FEB" w14:textId="77777777" w:rsidR="00195B95" w:rsidRPr="00135C80" w:rsidRDefault="00195B95">
      <w:pPr>
        <w:pStyle w:val="TOC1"/>
        <w:rPr>
          <w:rFonts w:ascii="宋体" w:hAnsi="宋体" w:cs="宋体"/>
          <w:b/>
          <w:bCs/>
          <w:color w:val="000000" w:themeColor="text1"/>
          <w:sz w:val="24"/>
          <w:szCs w:val="28"/>
        </w:rPr>
      </w:pPr>
    </w:p>
    <w:p w14:paraId="3EB9B8BF" w14:textId="77777777" w:rsidR="00195B95" w:rsidRPr="00135C80" w:rsidRDefault="00195B95">
      <w:pPr>
        <w:rPr>
          <w:rFonts w:ascii="宋体" w:hAnsi="宋体" w:cs="宋体"/>
          <w:b/>
          <w:bCs/>
          <w:color w:val="000000" w:themeColor="text1"/>
          <w:sz w:val="24"/>
          <w:szCs w:val="28"/>
        </w:rPr>
      </w:pPr>
    </w:p>
    <w:p w14:paraId="75F15113" w14:textId="77777777" w:rsidR="00195B95" w:rsidRPr="00135C80" w:rsidRDefault="00195B95">
      <w:pPr>
        <w:pStyle w:val="TOC1"/>
        <w:rPr>
          <w:rFonts w:ascii="宋体" w:hAnsi="宋体" w:cs="宋体"/>
          <w:b/>
          <w:bCs/>
          <w:color w:val="000000" w:themeColor="text1"/>
          <w:sz w:val="24"/>
          <w:szCs w:val="28"/>
        </w:rPr>
      </w:pPr>
    </w:p>
    <w:p w14:paraId="45C03000" w14:textId="77777777" w:rsidR="00195B95" w:rsidRPr="00135C80" w:rsidRDefault="00195B95">
      <w:pPr>
        <w:rPr>
          <w:color w:val="000000" w:themeColor="text1"/>
        </w:rPr>
      </w:pPr>
    </w:p>
    <w:p w14:paraId="78FE51A1" w14:textId="77777777" w:rsidR="00195B95" w:rsidRPr="00135C80" w:rsidRDefault="00195B95">
      <w:pPr>
        <w:rPr>
          <w:rFonts w:ascii="宋体" w:hAnsi="宋体" w:cs="宋体"/>
          <w:b/>
          <w:bCs/>
          <w:color w:val="000000" w:themeColor="text1"/>
          <w:sz w:val="24"/>
          <w:szCs w:val="28"/>
        </w:rPr>
      </w:pPr>
    </w:p>
    <w:p w14:paraId="4F8E8154" w14:textId="77777777" w:rsidR="00195B95" w:rsidRPr="00135C80" w:rsidRDefault="00F97740">
      <w:pPr>
        <w:spacing w:line="360" w:lineRule="auto"/>
        <w:outlineLvl w:val="1"/>
        <w:rPr>
          <w:rFonts w:ascii="宋体" w:hAnsi="宋体" w:cs="宋体"/>
          <w:b/>
          <w:bCs/>
          <w:color w:val="000000" w:themeColor="text1"/>
          <w:sz w:val="24"/>
          <w:szCs w:val="28"/>
        </w:rPr>
      </w:pPr>
      <w:r w:rsidRPr="00135C80">
        <w:rPr>
          <w:rFonts w:ascii="宋体" w:hAnsi="宋体" w:cs="宋体" w:hint="eastAsia"/>
          <w:b/>
          <w:bCs/>
          <w:color w:val="000000" w:themeColor="text1"/>
          <w:sz w:val="24"/>
          <w:szCs w:val="28"/>
        </w:rPr>
        <w:t>（二）商务及技术评分资料</w:t>
      </w:r>
    </w:p>
    <w:p w14:paraId="29044677" w14:textId="77777777" w:rsidR="00195B95" w:rsidRPr="00135C80" w:rsidRDefault="00195B95">
      <w:pPr>
        <w:rPr>
          <w:color w:val="000000" w:themeColor="text1"/>
        </w:rPr>
      </w:pPr>
    </w:p>
    <w:p w14:paraId="240FF9A1" w14:textId="77777777" w:rsidR="00195B95" w:rsidRPr="00135C80" w:rsidRDefault="00195B95">
      <w:pPr>
        <w:rPr>
          <w:color w:val="000000" w:themeColor="text1"/>
        </w:rPr>
      </w:pPr>
    </w:p>
    <w:p w14:paraId="13E86A63" w14:textId="77777777" w:rsidR="00195B95" w:rsidRPr="00135C80" w:rsidRDefault="00F97740" w:rsidP="00AD100F">
      <w:pPr>
        <w:pStyle w:val="4"/>
        <w:rPr>
          <w:color w:val="000000" w:themeColor="text1"/>
          <w:sz w:val="24"/>
          <w:szCs w:val="24"/>
        </w:rPr>
      </w:pPr>
      <w:r w:rsidRPr="00135C80">
        <w:rPr>
          <w:rFonts w:hint="eastAsia"/>
          <w:color w:val="000000" w:themeColor="text1"/>
          <w:sz w:val="24"/>
          <w:szCs w:val="24"/>
        </w:rPr>
        <w:t>（三）技术方案</w:t>
      </w:r>
    </w:p>
    <w:p w14:paraId="564603B9" w14:textId="77777777" w:rsidR="00195B95" w:rsidRPr="00135C80" w:rsidRDefault="00195B95">
      <w:pPr>
        <w:rPr>
          <w:color w:val="000000" w:themeColor="text1"/>
        </w:rPr>
      </w:pPr>
    </w:p>
    <w:p w14:paraId="5709AD0B" w14:textId="77777777" w:rsidR="00195B95" w:rsidRPr="00135C80" w:rsidRDefault="00195B95">
      <w:pPr>
        <w:rPr>
          <w:color w:val="000000" w:themeColor="text1"/>
        </w:rPr>
      </w:pPr>
    </w:p>
    <w:p w14:paraId="29405ADC" w14:textId="77777777" w:rsidR="00195B95" w:rsidRPr="00135C80" w:rsidRDefault="00195B95">
      <w:pPr>
        <w:rPr>
          <w:color w:val="000000" w:themeColor="text1"/>
        </w:rPr>
      </w:pPr>
    </w:p>
    <w:p w14:paraId="24EA77ED" w14:textId="77777777" w:rsidR="00195B95" w:rsidRPr="00135C80" w:rsidRDefault="00195B95">
      <w:pPr>
        <w:rPr>
          <w:color w:val="000000" w:themeColor="text1"/>
        </w:rPr>
      </w:pPr>
    </w:p>
    <w:p w14:paraId="520775F2" w14:textId="77777777" w:rsidR="00195B95" w:rsidRPr="00135C80" w:rsidRDefault="00195B95">
      <w:pPr>
        <w:rPr>
          <w:color w:val="000000" w:themeColor="text1"/>
        </w:rPr>
      </w:pPr>
    </w:p>
    <w:p w14:paraId="03449D42" w14:textId="77777777" w:rsidR="00195B95" w:rsidRPr="00135C80" w:rsidRDefault="00195B95">
      <w:pPr>
        <w:rPr>
          <w:color w:val="000000" w:themeColor="text1"/>
        </w:rPr>
      </w:pPr>
    </w:p>
    <w:p w14:paraId="7A51A65E" w14:textId="77777777" w:rsidR="00195B95" w:rsidRPr="00135C80" w:rsidRDefault="00195B95">
      <w:pPr>
        <w:rPr>
          <w:color w:val="000000" w:themeColor="text1"/>
        </w:rPr>
      </w:pPr>
    </w:p>
    <w:p w14:paraId="2968699A" w14:textId="77777777" w:rsidR="00195B95" w:rsidRPr="00135C80" w:rsidRDefault="00195B95">
      <w:pPr>
        <w:rPr>
          <w:color w:val="000000" w:themeColor="text1"/>
        </w:rPr>
      </w:pPr>
    </w:p>
    <w:p w14:paraId="25A7F052" w14:textId="77777777" w:rsidR="00195B95" w:rsidRPr="00135C80" w:rsidRDefault="00195B95">
      <w:pPr>
        <w:rPr>
          <w:color w:val="000000" w:themeColor="text1"/>
        </w:rPr>
      </w:pPr>
    </w:p>
    <w:p w14:paraId="36BB362F" w14:textId="77777777" w:rsidR="00195B95" w:rsidRPr="00135C80" w:rsidRDefault="00195B95">
      <w:pPr>
        <w:rPr>
          <w:color w:val="000000" w:themeColor="text1"/>
        </w:rPr>
      </w:pPr>
    </w:p>
    <w:p w14:paraId="471A6BFC" w14:textId="77777777" w:rsidR="00195B95" w:rsidRPr="00135C80" w:rsidRDefault="00195B95">
      <w:pPr>
        <w:rPr>
          <w:color w:val="000000" w:themeColor="text1"/>
        </w:rPr>
      </w:pPr>
    </w:p>
    <w:p w14:paraId="5BAD8441" w14:textId="77777777" w:rsidR="00195B95" w:rsidRPr="00135C80" w:rsidRDefault="00195B95">
      <w:pPr>
        <w:rPr>
          <w:color w:val="000000" w:themeColor="text1"/>
        </w:rPr>
      </w:pPr>
    </w:p>
    <w:p w14:paraId="2AB7860F" w14:textId="77777777" w:rsidR="00195B95" w:rsidRPr="00135C80" w:rsidRDefault="00195B95">
      <w:pPr>
        <w:rPr>
          <w:color w:val="000000" w:themeColor="text1"/>
        </w:rPr>
      </w:pPr>
    </w:p>
    <w:p w14:paraId="5D9EBC1F" w14:textId="77777777" w:rsidR="00195B95" w:rsidRPr="00135C80" w:rsidRDefault="00195B95">
      <w:pPr>
        <w:rPr>
          <w:color w:val="000000" w:themeColor="text1"/>
        </w:rPr>
      </w:pPr>
    </w:p>
    <w:p w14:paraId="2DA3E6D3" w14:textId="77777777" w:rsidR="00195B95" w:rsidRPr="00135C80" w:rsidRDefault="00F97740">
      <w:pPr>
        <w:spacing w:line="360" w:lineRule="auto"/>
        <w:ind w:firstLineChars="200" w:firstLine="486"/>
        <w:jc w:val="center"/>
        <w:rPr>
          <w:color w:val="000000" w:themeColor="text1"/>
        </w:rPr>
      </w:pPr>
      <w:r w:rsidRPr="00135C80">
        <w:rPr>
          <w:rFonts w:ascii="宋体" w:hAnsi="宋体" w:cs="宋体"/>
          <w:color w:val="000000" w:themeColor="text1"/>
          <w:sz w:val="24"/>
          <w:szCs w:val="28"/>
        </w:rPr>
        <w:br w:type="page"/>
      </w:r>
    </w:p>
    <w:p w14:paraId="03DB0645" w14:textId="77777777" w:rsidR="00195B95" w:rsidRPr="00135C80" w:rsidRDefault="00F97740">
      <w:pPr>
        <w:pStyle w:val="ab"/>
        <w:rPr>
          <w:color w:val="000000" w:themeColor="text1"/>
        </w:rPr>
      </w:pPr>
      <w:r w:rsidRPr="00135C80">
        <w:rPr>
          <w:rFonts w:hint="eastAsia"/>
          <w:color w:val="000000" w:themeColor="text1"/>
        </w:rPr>
        <w:lastRenderedPageBreak/>
        <w:t>五、其他材料</w:t>
      </w:r>
    </w:p>
    <w:p w14:paraId="048C41D6" w14:textId="77777777" w:rsidR="00195B95" w:rsidRPr="00135C80" w:rsidRDefault="00F97740">
      <w:pPr>
        <w:spacing w:line="360" w:lineRule="auto"/>
        <w:ind w:firstLineChars="200" w:firstLine="486"/>
        <w:rPr>
          <w:rFonts w:ascii="宋体" w:hAnsi="宋体" w:cs="宋体"/>
          <w:color w:val="000000" w:themeColor="text1"/>
          <w:sz w:val="24"/>
          <w:szCs w:val="28"/>
        </w:rPr>
      </w:pPr>
      <w:r w:rsidRPr="00135C80">
        <w:rPr>
          <w:rFonts w:ascii="宋体" w:hAnsi="宋体" w:cs="宋体" w:hint="eastAsia"/>
          <w:color w:val="000000" w:themeColor="text1"/>
          <w:sz w:val="24"/>
          <w:szCs w:val="28"/>
        </w:rPr>
        <w:t>如有</w:t>
      </w:r>
    </w:p>
    <w:p w14:paraId="13C66E22" w14:textId="77777777" w:rsidR="00195B95" w:rsidRPr="00135C80" w:rsidRDefault="00195B95">
      <w:pPr>
        <w:rPr>
          <w:color w:val="000000" w:themeColor="text1"/>
        </w:rPr>
      </w:pPr>
    </w:p>
    <w:sectPr w:rsidR="00195B95" w:rsidRPr="00135C80">
      <w:footerReference w:type="default" r:id="rId13"/>
      <w:pgSz w:w="11906" w:h="16838"/>
      <w:pgMar w:top="1440" w:right="1274" w:bottom="1440" w:left="1418" w:header="851" w:footer="992" w:gutter="0"/>
      <w:pgNumType w:start="1"/>
      <w:cols w:space="720"/>
      <w:docGrid w:type="linesAndChars" w:linePitch="317" w:charSpace="64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C862346" w14:textId="77777777" w:rsidR="00064ADB" w:rsidRDefault="00064ADB">
      <w:r>
        <w:separator/>
      </w:r>
    </w:p>
  </w:endnote>
  <w:endnote w:type="continuationSeparator" w:id="0">
    <w:p w14:paraId="71CCD3F2" w14:textId="77777777" w:rsidR="00064ADB" w:rsidRDefault="00064AD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楷体_GB2312">
    <w:altName w:val="楷体"/>
    <w:charset w:val="86"/>
    <w:family w:val="modern"/>
    <w:pitch w:val="default"/>
    <w:sig w:usb0="00000000" w:usb1="00000000" w:usb2="00000010" w:usb3="00000000" w:csb0="00040000"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0B7592" w14:textId="77777777" w:rsidR="00195B95" w:rsidRDefault="00195B95">
    <w:pPr>
      <w:pStyle w:val="a9"/>
      <w:jc w:val="center"/>
    </w:pPr>
  </w:p>
  <w:p w14:paraId="7AAA4CA9" w14:textId="77777777" w:rsidR="00195B95" w:rsidRDefault="00195B95">
    <w:pPr>
      <w:pStyle w:val="a9"/>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2E5531" w14:textId="77777777" w:rsidR="00195B95" w:rsidRDefault="00F97740">
    <w:pPr>
      <w:pStyle w:val="a9"/>
      <w:jc w:val="center"/>
      <w:rPr>
        <w:b/>
        <w:sz w:val="21"/>
      </w:rPr>
    </w:pPr>
    <w:r>
      <w:rPr>
        <w:b/>
        <w:sz w:val="21"/>
      </w:rPr>
      <w:fldChar w:fldCharType="begin"/>
    </w:r>
    <w:r>
      <w:rPr>
        <w:b/>
        <w:sz w:val="21"/>
      </w:rPr>
      <w:instrText>PAGE   \* MERGEFORMAT</w:instrText>
    </w:r>
    <w:r>
      <w:rPr>
        <w:b/>
        <w:sz w:val="21"/>
      </w:rPr>
      <w:fldChar w:fldCharType="separate"/>
    </w:r>
    <w:r w:rsidR="00D77BFB" w:rsidRPr="00D77BFB">
      <w:rPr>
        <w:b/>
        <w:noProof/>
        <w:sz w:val="21"/>
        <w:lang w:val="zh-CN"/>
      </w:rPr>
      <w:t>3</w:t>
    </w:r>
    <w:r>
      <w:rPr>
        <w:b/>
        <w:sz w:val="21"/>
      </w:rPr>
      <w:fldChar w:fldCharType="end"/>
    </w:r>
  </w:p>
  <w:p w14:paraId="03871C3C" w14:textId="77777777" w:rsidR="00195B95" w:rsidRDefault="00195B95">
    <w:pPr>
      <w:pStyle w:val="a9"/>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EE5D2FC" w14:textId="77777777" w:rsidR="00064ADB" w:rsidRDefault="00064ADB">
      <w:r>
        <w:separator/>
      </w:r>
    </w:p>
  </w:footnote>
  <w:footnote w:type="continuationSeparator" w:id="0">
    <w:p w14:paraId="6E98B811" w14:textId="77777777" w:rsidR="00064ADB" w:rsidRDefault="00064AD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6103C7" w14:textId="77777777" w:rsidR="00195B95" w:rsidRDefault="00195B95">
    <w:pPr>
      <w:pStyle w:val="aa"/>
      <w:pBdr>
        <w:bottom w:val="none" w:sz="0" w:space="0" w:color="auto"/>
      </w:pBd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DB249E2"/>
    <w:multiLevelType w:val="multilevel"/>
    <w:tmpl w:val="2DB249E2"/>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 w15:restartNumberingAfterBreak="0">
    <w:nsid w:val="5D0E2CBB"/>
    <w:multiLevelType w:val="multilevel"/>
    <w:tmpl w:val="5D0E2CBB"/>
    <w:lvl w:ilvl="0">
      <w:start w:val="1"/>
      <w:numFmt w:val="decimal"/>
      <w:lvlText w:val="%1)"/>
      <w:lvlJc w:val="left"/>
      <w:pPr>
        <w:ind w:left="986" w:hanging="420"/>
      </w:pPr>
    </w:lvl>
    <w:lvl w:ilvl="1">
      <w:start w:val="1"/>
      <w:numFmt w:val="lowerLetter"/>
      <w:lvlText w:val="%2)"/>
      <w:lvlJc w:val="left"/>
      <w:pPr>
        <w:ind w:left="1406" w:hanging="420"/>
      </w:pPr>
    </w:lvl>
    <w:lvl w:ilvl="2">
      <w:start w:val="1"/>
      <w:numFmt w:val="lowerRoman"/>
      <w:lvlText w:val="%3."/>
      <w:lvlJc w:val="right"/>
      <w:pPr>
        <w:ind w:left="1826" w:hanging="420"/>
      </w:pPr>
    </w:lvl>
    <w:lvl w:ilvl="3">
      <w:start w:val="1"/>
      <w:numFmt w:val="decimal"/>
      <w:lvlText w:val="%4."/>
      <w:lvlJc w:val="left"/>
      <w:pPr>
        <w:ind w:left="2246" w:hanging="420"/>
      </w:pPr>
    </w:lvl>
    <w:lvl w:ilvl="4">
      <w:start w:val="1"/>
      <w:numFmt w:val="lowerLetter"/>
      <w:lvlText w:val="%5)"/>
      <w:lvlJc w:val="left"/>
      <w:pPr>
        <w:ind w:left="2666" w:hanging="420"/>
      </w:pPr>
    </w:lvl>
    <w:lvl w:ilvl="5">
      <w:start w:val="1"/>
      <w:numFmt w:val="lowerRoman"/>
      <w:lvlText w:val="%6."/>
      <w:lvlJc w:val="right"/>
      <w:pPr>
        <w:ind w:left="3086" w:hanging="420"/>
      </w:pPr>
    </w:lvl>
    <w:lvl w:ilvl="6">
      <w:start w:val="1"/>
      <w:numFmt w:val="decimal"/>
      <w:lvlText w:val="%7."/>
      <w:lvlJc w:val="left"/>
      <w:pPr>
        <w:ind w:left="3506" w:hanging="420"/>
      </w:pPr>
    </w:lvl>
    <w:lvl w:ilvl="7">
      <w:start w:val="1"/>
      <w:numFmt w:val="lowerLetter"/>
      <w:lvlText w:val="%8)"/>
      <w:lvlJc w:val="left"/>
      <w:pPr>
        <w:ind w:left="3926" w:hanging="420"/>
      </w:pPr>
    </w:lvl>
    <w:lvl w:ilvl="8">
      <w:start w:val="1"/>
      <w:numFmt w:val="lowerRoman"/>
      <w:lvlText w:val="%9."/>
      <w:lvlJc w:val="right"/>
      <w:pPr>
        <w:ind w:left="4346" w:hanging="420"/>
      </w:pPr>
    </w:lvl>
  </w:abstractNum>
  <w:abstractNum w:abstractNumId="2" w15:restartNumberingAfterBreak="0">
    <w:nsid w:val="60A37B11"/>
    <w:multiLevelType w:val="singleLevel"/>
    <w:tmpl w:val="60A37B11"/>
    <w:lvl w:ilvl="0">
      <w:start w:val="2"/>
      <w:numFmt w:val="chineseCounting"/>
      <w:suff w:val="space"/>
      <w:lvlText w:val="第%1章"/>
      <w:lvlJc w:val="left"/>
    </w:lvl>
  </w:abstractNum>
  <w:abstractNum w:abstractNumId="3" w15:restartNumberingAfterBreak="0">
    <w:nsid w:val="60A3881F"/>
    <w:multiLevelType w:val="singleLevel"/>
    <w:tmpl w:val="60A3881F"/>
    <w:lvl w:ilvl="0">
      <w:start w:val="1"/>
      <w:numFmt w:val="decimal"/>
      <w:suff w:val="nothing"/>
      <w:lvlText w:val="%1."/>
      <w:lvlJc w:val="left"/>
    </w:lvl>
  </w:abstractNum>
  <w:abstractNum w:abstractNumId="4" w15:restartNumberingAfterBreak="0">
    <w:nsid w:val="633E208A"/>
    <w:multiLevelType w:val="multilevel"/>
    <w:tmpl w:val="633E208A"/>
    <w:lvl w:ilvl="0">
      <w:start w:val="1"/>
      <w:numFmt w:val="decimal"/>
      <w:lvlText w:val="%1、"/>
      <w:lvlJc w:val="left"/>
      <w:pPr>
        <w:ind w:left="980" w:hanging="420"/>
      </w:pPr>
      <w:rPr>
        <w:rFonts w:hint="default"/>
      </w:rPr>
    </w:lvl>
    <w:lvl w:ilvl="1">
      <w:start w:val="1"/>
      <w:numFmt w:val="lowerLetter"/>
      <w:lvlText w:val="%2)"/>
      <w:lvlJc w:val="left"/>
      <w:pPr>
        <w:ind w:left="1400" w:hanging="420"/>
      </w:pPr>
    </w:lvl>
    <w:lvl w:ilvl="2">
      <w:start w:val="1"/>
      <w:numFmt w:val="lowerRoman"/>
      <w:lvlText w:val="%3."/>
      <w:lvlJc w:val="right"/>
      <w:pPr>
        <w:ind w:left="1820" w:hanging="420"/>
      </w:pPr>
    </w:lvl>
    <w:lvl w:ilvl="3">
      <w:start w:val="1"/>
      <w:numFmt w:val="decimal"/>
      <w:lvlText w:val="%4."/>
      <w:lvlJc w:val="left"/>
      <w:pPr>
        <w:ind w:left="2240" w:hanging="420"/>
      </w:pPr>
    </w:lvl>
    <w:lvl w:ilvl="4">
      <w:start w:val="1"/>
      <w:numFmt w:val="lowerLetter"/>
      <w:lvlText w:val="%5)"/>
      <w:lvlJc w:val="left"/>
      <w:pPr>
        <w:ind w:left="2660" w:hanging="420"/>
      </w:pPr>
    </w:lvl>
    <w:lvl w:ilvl="5">
      <w:start w:val="1"/>
      <w:numFmt w:val="lowerRoman"/>
      <w:lvlText w:val="%6."/>
      <w:lvlJc w:val="right"/>
      <w:pPr>
        <w:ind w:left="3080" w:hanging="420"/>
      </w:pPr>
    </w:lvl>
    <w:lvl w:ilvl="6">
      <w:start w:val="1"/>
      <w:numFmt w:val="decimal"/>
      <w:lvlText w:val="%7."/>
      <w:lvlJc w:val="left"/>
      <w:pPr>
        <w:ind w:left="3500" w:hanging="420"/>
      </w:pPr>
    </w:lvl>
    <w:lvl w:ilvl="7">
      <w:start w:val="1"/>
      <w:numFmt w:val="lowerLetter"/>
      <w:lvlText w:val="%8)"/>
      <w:lvlJc w:val="left"/>
      <w:pPr>
        <w:ind w:left="3920" w:hanging="420"/>
      </w:pPr>
    </w:lvl>
    <w:lvl w:ilvl="8">
      <w:start w:val="1"/>
      <w:numFmt w:val="lowerRoman"/>
      <w:lvlText w:val="%9."/>
      <w:lvlJc w:val="right"/>
      <w:pPr>
        <w:ind w:left="4340" w:hanging="420"/>
      </w:pPr>
    </w:lvl>
  </w:abstractNum>
  <w:abstractNum w:abstractNumId="5" w15:restartNumberingAfterBreak="0">
    <w:nsid w:val="744D1084"/>
    <w:multiLevelType w:val="multilevel"/>
    <w:tmpl w:val="744D1084"/>
    <w:lvl w:ilvl="0">
      <w:start w:val="1"/>
      <w:numFmt w:val="decimal"/>
      <w:lvlText w:val="%1."/>
      <w:lvlJc w:val="left"/>
      <w:pPr>
        <w:ind w:left="980" w:hanging="420"/>
      </w:pPr>
      <w:rPr>
        <w:rFonts w:ascii="宋体" w:eastAsia="宋体" w:hAnsi="宋体"/>
        <w:sz w:val="28"/>
        <w:szCs w:val="28"/>
      </w:rPr>
    </w:lvl>
    <w:lvl w:ilvl="1">
      <w:start w:val="1"/>
      <w:numFmt w:val="lowerLetter"/>
      <w:lvlText w:val="%2)"/>
      <w:lvlJc w:val="left"/>
      <w:pPr>
        <w:ind w:left="1400" w:hanging="420"/>
      </w:pPr>
    </w:lvl>
    <w:lvl w:ilvl="2">
      <w:start w:val="1"/>
      <w:numFmt w:val="lowerRoman"/>
      <w:lvlText w:val="%3."/>
      <w:lvlJc w:val="right"/>
      <w:pPr>
        <w:ind w:left="1820" w:hanging="420"/>
      </w:pPr>
    </w:lvl>
    <w:lvl w:ilvl="3">
      <w:start w:val="1"/>
      <w:numFmt w:val="decimal"/>
      <w:lvlText w:val="%4."/>
      <w:lvlJc w:val="left"/>
      <w:pPr>
        <w:ind w:left="2240" w:hanging="420"/>
      </w:pPr>
    </w:lvl>
    <w:lvl w:ilvl="4">
      <w:start w:val="1"/>
      <w:numFmt w:val="lowerLetter"/>
      <w:lvlText w:val="%5)"/>
      <w:lvlJc w:val="left"/>
      <w:pPr>
        <w:ind w:left="2660" w:hanging="420"/>
      </w:pPr>
    </w:lvl>
    <w:lvl w:ilvl="5">
      <w:start w:val="1"/>
      <w:numFmt w:val="lowerRoman"/>
      <w:lvlText w:val="%6."/>
      <w:lvlJc w:val="right"/>
      <w:pPr>
        <w:ind w:left="3080" w:hanging="420"/>
      </w:pPr>
    </w:lvl>
    <w:lvl w:ilvl="6">
      <w:start w:val="1"/>
      <w:numFmt w:val="decimal"/>
      <w:lvlText w:val="%7."/>
      <w:lvlJc w:val="left"/>
      <w:pPr>
        <w:ind w:left="3500" w:hanging="420"/>
      </w:pPr>
    </w:lvl>
    <w:lvl w:ilvl="7">
      <w:start w:val="1"/>
      <w:numFmt w:val="lowerLetter"/>
      <w:lvlText w:val="%8)"/>
      <w:lvlJc w:val="left"/>
      <w:pPr>
        <w:ind w:left="3920" w:hanging="420"/>
      </w:pPr>
    </w:lvl>
    <w:lvl w:ilvl="8">
      <w:start w:val="1"/>
      <w:numFmt w:val="lowerRoman"/>
      <w:lvlText w:val="%9."/>
      <w:lvlJc w:val="right"/>
      <w:pPr>
        <w:ind w:left="4340" w:hanging="420"/>
      </w:pPr>
    </w:lvl>
  </w:abstractNum>
  <w:num w:numId="1">
    <w:abstractNumId w:val="2"/>
  </w:num>
  <w:num w:numId="2">
    <w:abstractNumId w:val="3"/>
  </w:num>
  <w:num w:numId="3">
    <w:abstractNumId w:val="0"/>
  </w:num>
  <w:num w:numId="4">
    <w:abstractNumId w:val="5"/>
  </w:num>
  <w:num w:numId="5">
    <w:abstractNumId w:val="4"/>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bordersDoNotSurroundHeader/>
  <w:bordersDoNotSurroundFooter/>
  <w:defaultTabStop w:val="420"/>
  <w:drawingGridVerticalSpacing w:val="156"/>
  <w:noPunctuationKerning/>
  <w:characterSpacingControl w:val="compressPunctuation"/>
  <w:footnotePr>
    <w:footnote w:id="-1"/>
    <w:footnote w:id="0"/>
  </w:footnotePr>
  <w:endnotePr>
    <w:endnote w:id="-1"/>
    <w:endnote w:id="0"/>
  </w:endnotePr>
  <w:compat>
    <w:spaceForUL/>
    <w:balanceSingleByteDoubleByteWidth/>
    <w:doNotLeaveBackslashAlon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B5FD3"/>
    <w:rsid w:val="00047E3E"/>
    <w:rsid w:val="00064ADB"/>
    <w:rsid w:val="001137F5"/>
    <w:rsid w:val="00135C80"/>
    <w:rsid w:val="00187D20"/>
    <w:rsid w:val="00195B95"/>
    <w:rsid w:val="001973FC"/>
    <w:rsid w:val="001B6AF8"/>
    <w:rsid w:val="001F72DE"/>
    <w:rsid w:val="00296769"/>
    <w:rsid w:val="002C1A46"/>
    <w:rsid w:val="003A1210"/>
    <w:rsid w:val="003B2144"/>
    <w:rsid w:val="00502CE7"/>
    <w:rsid w:val="005073F6"/>
    <w:rsid w:val="00537CCF"/>
    <w:rsid w:val="00565EB0"/>
    <w:rsid w:val="0058789F"/>
    <w:rsid w:val="006229F7"/>
    <w:rsid w:val="00660430"/>
    <w:rsid w:val="00665E55"/>
    <w:rsid w:val="00673AD8"/>
    <w:rsid w:val="006B4543"/>
    <w:rsid w:val="006F406B"/>
    <w:rsid w:val="006F5778"/>
    <w:rsid w:val="00760315"/>
    <w:rsid w:val="007D089F"/>
    <w:rsid w:val="008549CD"/>
    <w:rsid w:val="00890980"/>
    <w:rsid w:val="009000AB"/>
    <w:rsid w:val="00983ED2"/>
    <w:rsid w:val="0099629E"/>
    <w:rsid w:val="009E1361"/>
    <w:rsid w:val="009E2474"/>
    <w:rsid w:val="00A05D9C"/>
    <w:rsid w:val="00A84E00"/>
    <w:rsid w:val="00A8782D"/>
    <w:rsid w:val="00AB5FD3"/>
    <w:rsid w:val="00AC037D"/>
    <w:rsid w:val="00AC0A12"/>
    <w:rsid w:val="00AD100F"/>
    <w:rsid w:val="00AE2114"/>
    <w:rsid w:val="00AF63F7"/>
    <w:rsid w:val="00B3615B"/>
    <w:rsid w:val="00B56F1C"/>
    <w:rsid w:val="00BC20A9"/>
    <w:rsid w:val="00BD087D"/>
    <w:rsid w:val="00D062E8"/>
    <w:rsid w:val="00D67598"/>
    <w:rsid w:val="00D710E8"/>
    <w:rsid w:val="00D77BFB"/>
    <w:rsid w:val="00E06EB6"/>
    <w:rsid w:val="00E54177"/>
    <w:rsid w:val="00E77200"/>
    <w:rsid w:val="00E7781A"/>
    <w:rsid w:val="00EB71B9"/>
    <w:rsid w:val="00F60BC8"/>
    <w:rsid w:val="00F839ED"/>
    <w:rsid w:val="00F97740"/>
    <w:rsid w:val="01FE761B"/>
    <w:rsid w:val="02F9047E"/>
    <w:rsid w:val="048727E8"/>
    <w:rsid w:val="05267384"/>
    <w:rsid w:val="05633286"/>
    <w:rsid w:val="05D067D8"/>
    <w:rsid w:val="060B1092"/>
    <w:rsid w:val="068565C2"/>
    <w:rsid w:val="08AD042C"/>
    <w:rsid w:val="09273780"/>
    <w:rsid w:val="09EE04B8"/>
    <w:rsid w:val="0A87628B"/>
    <w:rsid w:val="0AA16C17"/>
    <w:rsid w:val="0AC341A1"/>
    <w:rsid w:val="0B1B63BC"/>
    <w:rsid w:val="0B1C0A69"/>
    <w:rsid w:val="0BC5061B"/>
    <w:rsid w:val="0D7D39B8"/>
    <w:rsid w:val="0D8E3DEF"/>
    <w:rsid w:val="0DA11C8E"/>
    <w:rsid w:val="0EFA5FEB"/>
    <w:rsid w:val="13B14B48"/>
    <w:rsid w:val="13E606FB"/>
    <w:rsid w:val="13EB67B7"/>
    <w:rsid w:val="14C37206"/>
    <w:rsid w:val="15177C44"/>
    <w:rsid w:val="15217558"/>
    <w:rsid w:val="156B15C2"/>
    <w:rsid w:val="18113FDD"/>
    <w:rsid w:val="185C5852"/>
    <w:rsid w:val="18E83E82"/>
    <w:rsid w:val="1AD33C31"/>
    <w:rsid w:val="1B534B8F"/>
    <w:rsid w:val="1BB10537"/>
    <w:rsid w:val="1C1A6BC4"/>
    <w:rsid w:val="1CEB4526"/>
    <w:rsid w:val="1DA6688B"/>
    <w:rsid w:val="1E7B4662"/>
    <w:rsid w:val="20206B99"/>
    <w:rsid w:val="202C579E"/>
    <w:rsid w:val="207254F7"/>
    <w:rsid w:val="20A35789"/>
    <w:rsid w:val="21296AB5"/>
    <w:rsid w:val="214B061E"/>
    <w:rsid w:val="22E8783A"/>
    <w:rsid w:val="23867C86"/>
    <w:rsid w:val="239D1878"/>
    <w:rsid w:val="246F42E6"/>
    <w:rsid w:val="24C075A3"/>
    <w:rsid w:val="26461C8B"/>
    <w:rsid w:val="27224189"/>
    <w:rsid w:val="275B01FD"/>
    <w:rsid w:val="27CC1099"/>
    <w:rsid w:val="286221DB"/>
    <w:rsid w:val="28944033"/>
    <w:rsid w:val="29477914"/>
    <w:rsid w:val="2C332426"/>
    <w:rsid w:val="2C583604"/>
    <w:rsid w:val="2CA75C5D"/>
    <w:rsid w:val="2DC75262"/>
    <w:rsid w:val="2E0E3741"/>
    <w:rsid w:val="2EE76F9D"/>
    <w:rsid w:val="2F0D78A1"/>
    <w:rsid w:val="2FEB3F33"/>
    <w:rsid w:val="2FFB482B"/>
    <w:rsid w:val="302E3B5C"/>
    <w:rsid w:val="308D6530"/>
    <w:rsid w:val="316E6F45"/>
    <w:rsid w:val="31BE68A9"/>
    <w:rsid w:val="324F64A1"/>
    <w:rsid w:val="32F90E42"/>
    <w:rsid w:val="346557FB"/>
    <w:rsid w:val="346C4C24"/>
    <w:rsid w:val="34851318"/>
    <w:rsid w:val="368E7E25"/>
    <w:rsid w:val="374437AF"/>
    <w:rsid w:val="374D2FAB"/>
    <w:rsid w:val="37BA600D"/>
    <w:rsid w:val="3861785A"/>
    <w:rsid w:val="3A6351E0"/>
    <w:rsid w:val="3CB702CE"/>
    <w:rsid w:val="3CFD5EBC"/>
    <w:rsid w:val="3D122510"/>
    <w:rsid w:val="3E2430D7"/>
    <w:rsid w:val="3E6732EE"/>
    <w:rsid w:val="3F602707"/>
    <w:rsid w:val="3FA12805"/>
    <w:rsid w:val="3FE865FC"/>
    <w:rsid w:val="40230264"/>
    <w:rsid w:val="402304E1"/>
    <w:rsid w:val="40EC6398"/>
    <w:rsid w:val="412F205D"/>
    <w:rsid w:val="41565607"/>
    <w:rsid w:val="42911529"/>
    <w:rsid w:val="42B701FE"/>
    <w:rsid w:val="43C9720F"/>
    <w:rsid w:val="456346E7"/>
    <w:rsid w:val="45B14218"/>
    <w:rsid w:val="460D2F85"/>
    <w:rsid w:val="46A541AB"/>
    <w:rsid w:val="4705133B"/>
    <w:rsid w:val="475A3F09"/>
    <w:rsid w:val="47DF71F6"/>
    <w:rsid w:val="48430435"/>
    <w:rsid w:val="4A295177"/>
    <w:rsid w:val="4AF75D50"/>
    <w:rsid w:val="4C415AE8"/>
    <w:rsid w:val="4C453EB3"/>
    <w:rsid w:val="4E681D8A"/>
    <w:rsid w:val="4EA6046E"/>
    <w:rsid w:val="4EDD72E2"/>
    <w:rsid w:val="4F1F23A4"/>
    <w:rsid w:val="4F361EA2"/>
    <w:rsid w:val="4FD034DA"/>
    <w:rsid w:val="50D7584C"/>
    <w:rsid w:val="51932807"/>
    <w:rsid w:val="51944F62"/>
    <w:rsid w:val="51DC1FBA"/>
    <w:rsid w:val="54B5350C"/>
    <w:rsid w:val="55376545"/>
    <w:rsid w:val="560F4F7F"/>
    <w:rsid w:val="567A5B33"/>
    <w:rsid w:val="5AAC1011"/>
    <w:rsid w:val="5AF978A1"/>
    <w:rsid w:val="5B251103"/>
    <w:rsid w:val="5CA371A4"/>
    <w:rsid w:val="5CA972C3"/>
    <w:rsid w:val="5D496ADA"/>
    <w:rsid w:val="5D560EC4"/>
    <w:rsid w:val="5DAB64B0"/>
    <w:rsid w:val="5E97143B"/>
    <w:rsid w:val="5EC358FA"/>
    <w:rsid w:val="5FE37080"/>
    <w:rsid w:val="60E81E47"/>
    <w:rsid w:val="60FD6E3C"/>
    <w:rsid w:val="61F213D3"/>
    <w:rsid w:val="621A17E1"/>
    <w:rsid w:val="62515053"/>
    <w:rsid w:val="63243396"/>
    <w:rsid w:val="64C814CF"/>
    <w:rsid w:val="66C1677C"/>
    <w:rsid w:val="67224247"/>
    <w:rsid w:val="67F20580"/>
    <w:rsid w:val="686C054A"/>
    <w:rsid w:val="694E6D5A"/>
    <w:rsid w:val="69F90F58"/>
    <w:rsid w:val="6A10716E"/>
    <w:rsid w:val="6B250AE6"/>
    <w:rsid w:val="6BE5372A"/>
    <w:rsid w:val="6C8401F6"/>
    <w:rsid w:val="6CD5065E"/>
    <w:rsid w:val="6D342A32"/>
    <w:rsid w:val="6D6700BB"/>
    <w:rsid w:val="6E3957D9"/>
    <w:rsid w:val="6E8369E8"/>
    <w:rsid w:val="6EDC1A97"/>
    <w:rsid w:val="6F0E3290"/>
    <w:rsid w:val="6F745150"/>
    <w:rsid w:val="6FAE20EC"/>
    <w:rsid w:val="6FE9761F"/>
    <w:rsid w:val="737A42CF"/>
    <w:rsid w:val="74EA624F"/>
    <w:rsid w:val="755A2E50"/>
    <w:rsid w:val="756D1B58"/>
    <w:rsid w:val="76AF0D7A"/>
    <w:rsid w:val="77CD74C6"/>
    <w:rsid w:val="79176F93"/>
    <w:rsid w:val="7A014F23"/>
    <w:rsid w:val="7A846BF0"/>
    <w:rsid w:val="7A8916E4"/>
    <w:rsid w:val="7AAD1B2A"/>
    <w:rsid w:val="7AF30E31"/>
    <w:rsid w:val="7B9759EE"/>
    <w:rsid w:val="7CDD0FE9"/>
    <w:rsid w:val="7D25195D"/>
    <w:rsid w:val="7DE16789"/>
    <w:rsid w:val="7EFD7CA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310911B1"/>
  <w15:docId w15:val="{8AC49218-6E4C-45B1-A85E-159F125B8E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qFormat="1"/>
    <w:lsdException w:name="toc 1" w:qFormat="1"/>
    <w:lsdException w:name="annotation text" w:qFormat="1"/>
    <w:lsdException w:name="header" w:qFormat="1"/>
    <w:lsdException w:name="footer" w:uiPriority="99" w:qFormat="1"/>
    <w:lsdException w:name="caption" w:semiHidden="1" w:unhideWhenUsed="1" w:qFormat="1"/>
    <w:lsdException w:name="annotation reference" w:uiPriority="99" w:qFormat="1"/>
    <w:lsdException w:name="Title" w:uiPriority="10" w:qFormat="1"/>
    <w:lsdException w:name="Default Paragraph Font" w:uiPriority="1" w:unhideWhenUsed="1" w:qFormat="1"/>
    <w:lsdException w:name="Body Text" w:qFormat="1"/>
    <w:lsdException w:name="Subtitle" w:qFormat="1"/>
    <w:lsdException w:name="Date" w:qFormat="1"/>
    <w:lsdException w:name="Body Text First Indent" w:qFormat="1"/>
    <w:lsdException w:name="Body Text Indent 2" w:qFormat="1"/>
    <w:lsdException w:name="Strong" w:qFormat="1"/>
    <w:lsdException w:name="Emphasis" w:qFormat="1"/>
    <w:lsdException w:name="HTML Top of Form" w:semiHidden="1" w:uiPriority="99" w:unhideWhenUsed="1"/>
    <w:lsdException w:name="HTML Bottom of Form" w:semiHidden="1" w:uiPriority="99" w:unhideWhenUsed="1"/>
    <w:lsdException w:name="HTML Keyboard" w:semiHidden="1" w:unhideWhenUsed="1"/>
    <w:lsdException w:name="Normal Table" w:semiHidden="1" w:uiPriority="99" w:unhideWhenUsed="1" w:qFormat="1"/>
    <w:lsdException w:name="annotation subject" w:semiHidden="1"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qFormat="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next w:val="TOC1"/>
    <w:qFormat/>
    <w:pPr>
      <w:widowControl w:val="0"/>
      <w:jc w:val="both"/>
    </w:pPr>
    <w:rPr>
      <w:kern w:val="2"/>
      <w:sz w:val="21"/>
      <w:szCs w:val="24"/>
    </w:rPr>
  </w:style>
  <w:style w:type="paragraph" w:styleId="1">
    <w:name w:val="heading 1"/>
    <w:basedOn w:val="a"/>
    <w:next w:val="a"/>
    <w:qFormat/>
    <w:pPr>
      <w:adjustRightInd w:val="0"/>
      <w:spacing w:before="120" w:after="360" w:line="720" w:lineRule="atLeast"/>
      <w:jc w:val="center"/>
      <w:textAlignment w:val="baseline"/>
      <w:outlineLvl w:val="0"/>
    </w:pPr>
    <w:rPr>
      <w:b/>
      <w:kern w:val="0"/>
      <w:sz w:val="28"/>
      <w:szCs w:val="20"/>
    </w:rPr>
  </w:style>
  <w:style w:type="paragraph" w:styleId="2">
    <w:name w:val="heading 2"/>
    <w:basedOn w:val="a"/>
    <w:next w:val="a"/>
    <w:qFormat/>
    <w:pPr>
      <w:keepNext/>
      <w:keepLines/>
      <w:spacing w:before="260" w:after="260" w:line="412" w:lineRule="auto"/>
      <w:outlineLvl w:val="1"/>
    </w:pPr>
    <w:rPr>
      <w:rFonts w:ascii="Cambria" w:hAnsi="Cambria"/>
      <w:b/>
      <w:bCs/>
      <w:kern w:val="0"/>
      <w:sz w:val="32"/>
      <w:szCs w:val="32"/>
    </w:rPr>
  </w:style>
  <w:style w:type="paragraph" w:styleId="4">
    <w:name w:val="heading 4"/>
    <w:basedOn w:val="a"/>
    <w:next w:val="a"/>
    <w:unhideWhenUsed/>
    <w:qFormat/>
    <w:pPr>
      <w:keepNext/>
      <w:keepLines/>
      <w:spacing w:before="280" w:after="290" w:line="376" w:lineRule="auto"/>
      <w:outlineLvl w:val="3"/>
    </w:pPr>
    <w:rPr>
      <w:rFonts w:asciiTheme="majorHAnsi" w:eastAsiaTheme="majorEastAsia" w:hAnsiTheme="majorHAnsi" w:cstheme="majorBidi"/>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TOC1">
    <w:name w:val="toc 1"/>
    <w:basedOn w:val="a"/>
    <w:next w:val="a"/>
    <w:qFormat/>
  </w:style>
  <w:style w:type="paragraph" w:styleId="a3">
    <w:name w:val="annotation text"/>
    <w:basedOn w:val="a"/>
    <w:link w:val="a4"/>
    <w:qFormat/>
    <w:pPr>
      <w:jc w:val="left"/>
    </w:pPr>
  </w:style>
  <w:style w:type="paragraph" w:styleId="a5">
    <w:name w:val="Body Text"/>
    <w:basedOn w:val="a"/>
    <w:next w:val="a"/>
    <w:qFormat/>
    <w:pPr>
      <w:spacing w:after="120"/>
    </w:pPr>
  </w:style>
  <w:style w:type="paragraph" w:styleId="a6">
    <w:name w:val="Date"/>
    <w:basedOn w:val="a"/>
    <w:next w:val="a"/>
    <w:qFormat/>
    <w:pPr>
      <w:adjustRightInd w:val="0"/>
      <w:spacing w:line="312" w:lineRule="atLeast"/>
      <w:jc w:val="right"/>
      <w:textAlignment w:val="baseline"/>
    </w:pPr>
    <w:rPr>
      <w:b/>
      <w:spacing w:val="30"/>
      <w:kern w:val="0"/>
      <w:sz w:val="36"/>
      <w:szCs w:val="20"/>
    </w:rPr>
  </w:style>
  <w:style w:type="paragraph" w:styleId="20">
    <w:name w:val="Body Text Indent 2"/>
    <w:basedOn w:val="a"/>
    <w:qFormat/>
    <w:pPr>
      <w:widowControl/>
      <w:spacing w:line="480" w:lineRule="auto"/>
      <w:ind w:firstLine="560"/>
      <w:jc w:val="left"/>
    </w:pPr>
    <w:rPr>
      <w:sz w:val="28"/>
    </w:rPr>
  </w:style>
  <w:style w:type="paragraph" w:styleId="a7">
    <w:name w:val="Balloon Text"/>
    <w:basedOn w:val="a"/>
    <w:link w:val="a8"/>
    <w:qFormat/>
    <w:rPr>
      <w:sz w:val="18"/>
      <w:szCs w:val="18"/>
    </w:rPr>
  </w:style>
  <w:style w:type="paragraph" w:styleId="a9">
    <w:name w:val="footer"/>
    <w:basedOn w:val="a"/>
    <w:uiPriority w:val="99"/>
    <w:qFormat/>
    <w:pPr>
      <w:tabs>
        <w:tab w:val="center" w:pos="4153"/>
        <w:tab w:val="right" w:pos="8306"/>
      </w:tabs>
      <w:snapToGrid w:val="0"/>
      <w:jc w:val="left"/>
    </w:pPr>
    <w:rPr>
      <w:sz w:val="18"/>
      <w:szCs w:val="18"/>
    </w:rPr>
  </w:style>
  <w:style w:type="paragraph" w:styleId="aa">
    <w:name w:val="header"/>
    <w:basedOn w:val="a"/>
    <w:qFormat/>
    <w:pPr>
      <w:pBdr>
        <w:bottom w:val="single" w:sz="6" w:space="1" w:color="auto"/>
      </w:pBdr>
      <w:tabs>
        <w:tab w:val="center" w:pos="4153"/>
        <w:tab w:val="right" w:pos="8306"/>
      </w:tabs>
      <w:snapToGrid w:val="0"/>
      <w:jc w:val="center"/>
    </w:pPr>
    <w:rPr>
      <w:sz w:val="18"/>
      <w:szCs w:val="18"/>
    </w:rPr>
  </w:style>
  <w:style w:type="paragraph" w:styleId="10">
    <w:name w:val="index 1"/>
    <w:basedOn w:val="a"/>
    <w:next w:val="a"/>
    <w:semiHidden/>
    <w:qFormat/>
    <w:pPr>
      <w:spacing w:line="360" w:lineRule="auto"/>
      <w:jc w:val="center"/>
    </w:pPr>
    <w:rPr>
      <w:rFonts w:ascii="宋体" w:hAnsi="Arial" w:cs="Arial"/>
      <w:b/>
      <w:color w:val="000000"/>
      <w:sz w:val="24"/>
    </w:rPr>
  </w:style>
  <w:style w:type="paragraph" w:styleId="ab">
    <w:name w:val="Title"/>
    <w:basedOn w:val="a"/>
    <w:next w:val="a"/>
    <w:uiPriority w:val="10"/>
    <w:qFormat/>
    <w:pPr>
      <w:spacing w:before="240" w:after="60"/>
      <w:jc w:val="center"/>
      <w:outlineLvl w:val="0"/>
    </w:pPr>
    <w:rPr>
      <w:rFonts w:ascii="Cambria" w:hAnsi="Cambria"/>
      <w:b/>
      <w:bCs/>
      <w:sz w:val="32"/>
      <w:szCs w:val="32"/>
    </w:rPr>
  </w:style>
  <w:style w:type="paragraph" w:styleId="ac">
    <w:name w:val="annotation subject"/>
    <w:basedOn w:val="a3"/>
    <w:next w:val="a3"/>
    <w:link w:val="ad"/>
    <w:qFormat/>
    <w:rPr>
      <w:b/>
      <w:bCs/>
    </w:rPr>
  </w:style>
  <w:style w:type="paragraph" w:styleId="ae">
    <w:name w:val="Body Text First Indent"/>
    <w:basedOn w:val="a5"/>
    <w:qFormat/>
    <w:pPr>
      <w:adjustRightInd w:val="0"/>
      <w:spacing w:line="275" w:lineRule="atLeast"/>
      <w:ind w:firstLine="420"/>
      <w:textAlignment w:val="baseline"/>
    </w:pPr>
    <w:rPr>
      <w:rFonts w:ascii="宋体" w:eastAsia="楷体_GB2312"/>
      <w:sz w:val="24"/>
      <w:szCs w:val="20"/>
    </w:rPr>
  </w:style>
  <w:style w:type="table" w:styleId="af">
    <w:name w:val="Table Grid"/>
    <w:basedOn w:val="a1"/>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0">
    <w:name w:val="annotation reference"/>
    <w:uiPriority w:val="99"/>
    <w:qFormat/>
    <w:rPr>
      <w:rFonts w:cs="Times New Roman"/>
      <w:sz w:val="21"/>
    </w:rPr>
  </w:style>
  <w:style w:type="paragraph" w:customStyle="1" w:styleId="11">
    <w:name w:val="列出段落1"/>
    <w:basedOn w:val="a"/>
    <w:uiPriority w:val="99"/>
    <w:qFormat/>
    <w:pPr>
      <w:ind w:firstLineChars="200" w:firstLine="420"/>
    </w:pPr>
    <w:rPr>
      <w:rFonts w:asciiTheme="minorHAnsi" w:eastAsiaTheme="minorEastAsia" w:hAnsiTheme="minorHAnsi" w:cstheme="minorBidi"/>
    </w:rPr>
  </w:style>
  <w:style w:type="paragraph" w:customStyle="1" w:styleId="6">
    <w:name w:val="6'"/>
    <w:basedOn w:val="a"/>
    <w:qFormat/>
    <w:pPr>
      <w:autoSpaceDE w:val="0"/>
      <w:autoSpaceDN w:val="0"/>
      <w:adjustRightInd w:val="0"/>
      <w:snapToGrid w:val="0"/>
      <w:spacing w:line="320" w:lineRule="exact"/>
      <w:jc w:val="center"/>
      <w:textAlignment w:val="baseline"/>
    </w:pPr>
    <w:rPr>
      <w:spacing w:val="20"/>
      <w:kern w:val="28"/>
      <w:szCs w:val="20"/>
    </w:rPr>
  </w:style>
  <w:style w:type="paragraph" w:customStyle="1" w:styleId="NormalParagraph">
    <w:name w:val="Normal Paragraph"/>
    <w:basedOn w:val="a"/>
    <w:qFormat/>
    <w:pPr>
      <w:widowControl/>
      <w:spacing w:before="120"/>
      <w:ind w:firstLine="425"/>
    </w:pPr>
    <w:rPr>
      <w:kern w:val="0"/>
      <w:sz w:val="24"/>
    </w:rPr>
  </w:style>
  <w:style w:type="character" w:customStyle="1" w:styleId="a4">
    <w:name w:val="批注文字 字符"/>
    <w:basedOn w:val="a0"/>
    <w:link w:val="a3"/>
    <w:qFormat/>
    <w:rPr>
      <w:kern w:val="2"/>
      <w:sz w:val="21"/>
      <w:szCs w:val="24"/>
    </w:rPr>
  </w:style>
  <w:style w:type="character" w:customStyle="1" w:styleId="ad">
    <w:name w:val="批注主题 字符"/>
    <w:basedOn w:val="a4"/>
    <w:link w:val="ac"/>
    <w:qFormat/>
    <w:rPr>
      <w:b/>
      <w:bCs/>
      <w:kern w:val="2"/>
      <w:sz w:val="21"/>
      <w:szCs w:val="24"/>
    </w:rPr>
  </w:style>
  <w:style w:type="character" w:customStyle="1" w:styleId="a8">
    <w:name w:val="批注框文本 字符"/>
    <w:basedOn w:val="a0"/>
    <w:link w:val="a7"/>
    <w:qFormat/>
    <w:rPr>
      <w:kern w:val="2"/>
      <w:sz w:val="18"/>
      <w:szCs w:val="18"/>
    </w:rPr>
  </w:style>
  <w:style w:type="paragraph" w:customStyle="1" w:styleId="af1">
    <w:name w:val="符号列表"/>
    <w:basedOn w:val="a"/>
    <w:next w:val="12"/>
    <w:link w:val="Char"/>
    <w:uiPriority w:val="34"/>
    <w:qFormat/>
    <w:pPr>
      <w:spacing w:beforeLines="50"/>
      <w:ind w:firstLineChars="200" w:firstLine="420"/>
    </w:pPr>
    <w:rPr>
      <w:rFonts w:ascii="Calibri" w:hAnsi="Calibri"/>
      <w:sz w:val="24"/>
      <w:szCs w:val="22"/>
      <w:lang w:val="zh-CN"/>
    </w:rPr>
  </w:style>
  <w:style w:type="paragraph" w:customStyle="1" w:styleId="12">
    <w:name w:val="列出段落1"/>
    <w:basedOn w:val="a"/>
    <w:uiPriority w:val="99"/>
    <w:qFormat/>
    <w:pPr>
      <w:ind w:firstLineChars="200" w:firstLine="420"/>
    </w:pPr>
    <w:rPr>
      <w:rFonts w:asciiTheme="minorHAnsi" w:eastAsiaTheme="minorEastAsia" w:hAnsiTheme="minorHAnsi" w:cstheme="minorBidi"/>
    </w:rPr>
  </w:style>
  <w:style w:type="character" w:customStyle="1" w:styleId="Char">
    <w:name w:val="列出段落 Char"/>
    <w:link w:val="af1"/>
    <w:uiPriority w:val="34"/>
    <w:qFormat/>
    <w:rPr>
      <w:rFonts w:ascii="Calibri" w:hAnsi="Calibri"/>
      <w:kern w:val="2"/>
      <w:sz w:val="24"/>
      <w:szCs w:val="22"/>
    </w:rPr>
  </w:style>
  <w:style w:type="paragraph" w:customStyle="1" w:styleId="font10">
    <w:name w:val="font10"/>
    <w:basedOn w:val="a"/>
    <w:qFormat/>
    <w:pPr>
      <w:widowControl/>
      <w:spacing w:before="100" w:beforeAutospacing="1" w:after="100" w:afterAutospacing="1"/>
      <w:jc w:val="left"/>
    </w:pPr>
    <w:rPr>
      <w:kern w:val="0"/>
      <w:sz w:val="28"/>
      <w:szCs w:val="28"/>
    </w:rPr>
  </w:style>
  <w:style w:type="paragraph" w:customStyle="1" w:styleId="Default">
    <w:name w:val="Default"/>
    <w:qFormat/>
    <w:pPr>
      <w:widowControl w:val="0"/>
      <w:autoSpaceDE w:val="0"/>
      <w:autoSpaceDN w:val="0"/>
      <w:adjustRightInd w:val="0"/>
    </w:pPr>
    <w:rPr>
      <w:rFonts w:ascii="宋体" w:cs="宋体"/>
      <w:color w:val="000000"/>
      <w:sz w:val="24"/>
      <w:szCs w:val="24"/>
    </w:rPr>
  </w:style>
  <w:style w:type="paragraph" w:customStyle="1" w:styleId="af2">
    <w:name w:val="表格内正文，无编号"/>
    <w:basedOn w:val="a"/>
    <w:qFormat/>
    <w:pPr>
      <w:spacing w:line="400" w:lineRule="exact"/>
      <w:ind w:firstLineChars="200" w:firstLine="643"/>
    </w:pPr>
  </w:style>
  <w:style w:type="character" w:customStyle="1" w:styleId="font21">
    <w:name w:val="font21"/>
    <w:qFormat/>
    <w:rPr>
      <w:rFonts w:ascii="宋体" w:eastAsia="宋体" w:hAnsi="宋体" w:cs="宋体" w:hint="eastAsia"/>
      <w:color w:val="000000"/>
      <w:sz w:val="21"/>
      <w:szCs w:val="21"/>
      <w:u w:val="none"/>
    </w:rPr>
  </w:style>
  <w:style w:type="paragraph" w:customStyle="1" w:styleId="af3">
    <w:name w:val="表体"/>
    <w:basedOn w:val="a"/>
    <w:next w:val="a"/>
    <w:qFormat/>
    <w:pPr>
      <w:snapToGrid w:val="0"/>
      <w:spacing w:line="0" w:lineRule="atLeast"/>
    </w:pPr>
    <w:rPr>
      <w:b/>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2.xml"/><Relationship Id="rId3" Type="http://schemas.openxmlformats.org/officeDocument/2006/relationships/numbering" Target="numbering.xml"/><Relationship Id="rId7" Type="http://schemas.openxmlformats.org/officeDocument/2006/relationships/footnotes" Target="footnotes.xml"/><Relationship Id="rId12" Type="http://schemas.openxmlformats.org/officeDocument/2006/relationships/oleObject" Target="embeddings/oleObject1.bin"/><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emf"/><Relationship Id="rId5" Type="http://schemas.openxmlformats.org/officeDocument/2006/relationships/settings" Target="setting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op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62D4D7D2-11D5-4EAE-9524-B78760E253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25</Pages>
  <Words>1430</Words>
  <Characters>8157</Characters>
  <Application>Microsoft Office Word</Application>
  <DocSecurity>0</DocSecurity>
  <Lines>67</Lines>
  <Paragraphs>19</Paragraphs>
  <ScaleCrop>false</ScaleCrop>
  <Company/>
  <LinksUpToDate>false</LinksUpToDate>
  <CharactersWithSpaces>9568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方 映鑫</cp:lastModifiedBy>
  <cp:revision>3</cp:revision>
  <cp:lastPrinted>2021-04-07T04:07:00Z</cp:lastPrinted>
  <dcterms:created xsi:type="dcterms:W3CDTF">2021-09-15T05:19:00Z</dcterms:created>
  <dcterms:modified xsi:type="dcterms:W3CDTF">2021-09-15T05:23:00Z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2052-11.3.0.8775</vt:lpwstr>
  </property>
  <property fmtid="{D5CDD505-2E9C-101B-9397-08002B2CF9AE}" pid="3" name="ICV">
    <vt:lpwstr>6CBCD4C056E44C3F9D2F3BE5581C30D2</vt:lpwstr>
  </property>
</Properties>
</file>