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C" w:rsidRDefault="008C398C" w:rsidP="008C398C">
      <w:pPr>
        <w:ind w:left="1320" w:hangingChars="300" w:hanging="1320"/>
        <w:rPr>
          <w:rFonts w:ascii="方正小标宋_GBK" w:eastAsia="方正小标宋_GBK"/>
          <w:sz w:val="44"/>
          <w:szCs w:val="44"/>
        </w:rPr>
      </w:pPr>
      <w:bookmarkStart w:id="0" w:name="_GoBack"/>
      <w:proofErr w:type="gramStart"/>
      <w:r w:rsidRPr="008C398C">
        <w:rPr>
          <w:rFonts w:ascii="方正小标宋_GBK" w:eastAsia="方正小标宋_GBK" w:hint="eastAsia"/>
          <w:sz w:val="44"/>
          <w:szCs w:val="44"/>
        </w:rPr>
        <w:t>重庆渝广梁</w:t>
      </w:r>
      <w:proofErr w:type="gramEnd"/>
      <w:r w:rsidRPr="008C398C">
        <w:rPr>
          <w:rFonts w:ascii="方正小标宋_GBK" w:eastAsia="方正小标宋_GBK" w:hint="eastAsia"/>
          <w:sz w:val="44"/>
          <w:szCs w:val="44"/>
        </w:rPr>
        <w:t>忠高速公路有限公司</w:t>
      </w:r>
      <w:r>
        <w:rPr>
          <w:rFonts w:ascii="方正小标宋_GBK" w:eastAsia="方正小标宋_GBK" w:hint="eastAsia"/>
          <w:sz w:val="44"/>
          <w:szCs w:val="44"/>
        </w:rPr>
        <w:t>2023-202</w:t>
      </w:r>
      <w:r>
        <w:rPr>
          <w:rFonts w:ascii="方正小标宋_GBK" w:eastAsia="方正小标宋_GBK"/>
          <w:sz w:val="44"/>
          <w:szCs w:val="44"/>
        </w:rPr>
        <w:t>5</w:t>
      </w:r>
      <w:r w:rsidRPr="008C398C">
        <w:rPr>
          <w:rFonts w:ascii="方正小标宋_GBK" w:eastAsia="方正小标宋_GBK" w:hint="eastAsia"/>
          <w:sz w:val="44"/>
          <w:szCs w:val="44"/>
        </w:rPr>
        <w:t>年度植物租赁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Pr="008C398C">
        <w:rPr>
          <w:rFonts w:ascii="方正小标宋_GBK" w:eastAsia="方正小标宋_GBK" w:hint="eastAsia"/>
          <w:sz w:val="44"/>
          <w:szCs w:val="44"/>
        </w:rPr>
        <w:t>询价补遗通知</w:t>
      </w:r>
    </w:p>
    <w:bookmarkEnd w:id="0"/>
    <w:p w:rsidR="008C398C" w:rsidRPr="008C398C" w:rsidRDefault="008C398C" w:rsidP="008C398C">
      <w:pPr>
        <w:ind w:left="1320" w:hangingChars="300" w:hanging="1320"/>
        <w:rPr>
          <w:rFonts w:ascii="方正小标宋_GBK" w:eastAsia="方正小标宋_GBK" w:hint="eastAsia"/>
          <w:sz w:val="44"/>
          <w:szCs w:val="44"/>
        </w:rPr>
      </w:pPr>
    </w:p>
    <w:p w:rsidR="008C398C" w:rsidRPr="008C398C" w:rsidRDefault="008C398C" w:rsidP="008C398C">
      <w:pPr>
        <w:rPr>
          <w:rFonts w:ascii="方正仿宋_GBK" w:eastAsia="方正仿宋_GBK"/>
          <w:sz w:val="32"/>
          <w:szCs w:val="32"/>
        </w:rPr>
      </w:pPr>
      <w:r w:rsidRPr="008C398C">
        <w:rPr>
          <w:rFonts w:ascii="方正仿宋_GBK" w:eastAsia="方正仿宋_GBK" w:hint="eastAsia"/>
          <w:sz w:val="32"/>
          <w:szCs w:val="32"/>
        </w:rPr>
        <w:t>各潜在投标人：</w:t>
      </w:r>
    </w:p>
    <w:p w:rsidR="008C398C" w:rsidRPr="008C398C" w:rsidRDefault="008C398C" w:rsidP="008C398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C398C">
        <w:rPr>
          <w:rFonts w:ascii="方正仿宋_GBK" w:eastAsia="方正仿宋_GBK" w:hint="eastAsia"/>
          <w:sz w:val="32"/>
          <w:szCs w:val="32"/>
        </w:rPr>
        <w:t>现对“渝广梁忠公司</w:t>
      </w:r>
      <w:r w:rsidRPr="008C398C">
        <w:rPr>
          <w:rFonts w:ascii="方正仿宋_GBK" w:eastAsia="方正仿宋_GBK"/>
          <w:sz w:val="32"/>
          <w:szCs w:val="32"/>
        </w:rPr>
        <w:t>2023-202</w:t>
      </w:r>
      <w:r>
        <w:rPr>
          <w:rFonts w:ascii="方正仿宋_GBK" w:eastAsia="方正仿宋_GBK"/>
          <w:sz w:val="32"/>
          <w:szCs w:val="32"/>
        </w:rPr>
        <w:t>5</w:t>
      </w:r>
      <w:r w:rsidRPr="008C398C">
        <w:rPr>
          <w:rFonts w:ascii="方正仿宋_GBK" w:eastAsia="方正仿宋_GBK"/>
          <w:sz w:val="32"/>
          <w:szCs w:val="32"/>
        </w:rPr>
        <w:t>年度植物租赁项目</w:t>
      </w:r>
      <w:r w:rsidRPr="008C398C"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竞争性比</w:t>
      </w:r>
      <w:proofErr w:type="gramStart"/>
      <w:r>
        <w:rPr>
          <w:rFonts w:ascii="方正仿宋_GBK" w:eastAsia="方正仿宋_GBK"/>
          <w:sz w:val="32"/>
          <w:szCs w:val="32"/>
        </w:rPr>
        <w:t>选文件</w:t>
      </w:r>
      <w:proofErr w:type="gramEnd"/>
      <w:r>
        <w:rPr>
          <w:rFonts w:ascii="方正仿宋_GBK" w:eastAsia="方正仿宋_GBK"/>
          <w:sz w:val="32"/>
          <w:szCs w:val="32"/>
        </w:rPr>
        <w:t>作补遗如</w:t>
      </w:r>
      <w:r>
        <w:rPr>
          <w:rFonts w:ascii="方正仿宋_GBK" w:eastAsia="方正仿宋_GBK" w:hint="eastAsia"/>
          <w:sz w:val="32"/>
          <w:szCs w:val="32"/>
        </w:rPr>
        <w:t>下</w:t>
      </w:r>
      <w:r w:rsidRPr="008C398C">
        <w:rPr>
          <w:rFonts w:ascii="方正仿宋_GBK" w:eastAsia="方正仿宋_GBK"/>
          <w:sz w:val="32"/>
          <w:szCs w:val="32"/>
        </w:rPr>
        <w:t>：</w:t>
      </w:r>
    </w:p>
    <w:p w:rsidR="008C398C" w:rsidRPr="008C398C" w:rsidRDefault="008C398C" w:rsidP="008C39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 w:rsidRPr="008C398C">
        <w:rPr>
          <w:rFonts w:ascii="方正仿宋_GBK" w:eastAsia="方正仿宋_GBK"/>
          <w:sz w:val="32"/>
          <w:szCs w:val="32"/>
        </w:rPr>
        <w:t>贯彻落实全市新冠肺炎疫情</w:t>
      </w:r>
      <w:r>
        <w:rPr>
          <w:rFonts w:ascii="方正仿宋_GBK" w:eastAsia="方正仿宋_GBK"/>
          <w:sz w:val="32"/>
          <w:szCs w:val="32"/>
        </w:rPr>
        <w:t>防控工作电视电话会议精神和属地管理要求，结合当前我市疫情防控最</w:t>
      </w:r>
      <w:r w:rsidR="00BE0321">
        <w:rPr>
          <w:rFonts w:ascii="方正仿宋_GBK" w:eastAsia="方正仿宋_GBK" w:hint="eastAsia"/>
          <w:sz w:val="32"/>
          <w:szCs w:val="32"/>
        </w:rPr>
        <w:t>新</w:t>
      </w:r>
      <w:r w:rsidRPr="008C398C">
        <w:rPr>
          <w:rFonts w:ascii="方正仿宋_GBK" w:eastAsia="方正仿宋_GBK"/>
          <w:sz w:val="32"/>
          <w:szCs w:val="32"/>
        </w:rPr>
        <w:t>形势，经研究决定对本项目竞价比选</w:t>
      </w:r>
      <w:r w:rsidR="00BE0321">
        <w:rPr>
          <w:rFonts w:ascii="方正仿宋_GBK" w:eastAsia="方正仿宋_GBK" w:hint="eastAsia"/>
          <w:sz w:val="32"/>
          <w:szCs w:val="32"/>
        </w:rPr>
        <w:t>开标</w:t>
      </w:r>
      <w:r w:rsidRPr="008C398C">
        <w:rPr>
          <w:rFonts w:ascii="方正仿宋_GBK" w:eastAsia="方正仿宋_GBK"/>
          <w:sz w:val="32"/>
          <w:szCs w:val="32"/>
        </w:rPr>
        <w:t>工作进行延期，</w:t>
      </w:r>
      <w:r>
        <w:rPr>
          <w:rFonts w:ascii="方正仿宋_GBK" w:eastAsia="方正仿宋_GBK" w:hint="eastAsia"/>
          <w:sz w:val="32"/>
          <w:szCs w:val="32"/>
        </w:rPr>
        <w:t>具体开标时间</w:t>
      </w:r>
      <w:r w:rsidR="00BE0321">
        <w:rPr>
          <w:rFonts w:ascii="方正仿宋_GBK" w:eastAsia="方正仿宋_GBK" w:hint="eastAsia"/>
          <w:sz w:val="32"/>
          <w:szCs w:val="32"/>
        </w:rPr>
        <w:t>另行通知。</w:t>
      </w:r>
    </w:p>
    <w:p w:rsidR="00E74FF8" w:rsidRDefault="008C398C" w:rsidP="00BE03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C398C">
        <w:rPr>
          <w:rFonts w:ascii="方正仿宋_GBK" w:eastAsia="方正仿宋_GBK" w:hint="eastAsia"/>
          <w:sz w:val="32"/>
          <w:szCs w:val="32"/>
        </w:rPr>
        <w:t>本补遗内容是对竞争性比</w:t>
      </w:r>
      <w:proofErr w:type="gramStart"/>
      <w:r w:rsidRPr="008C398C">
        <w:rPr>
          <w:rFonts w:ascii="方正仿宋_GBK" w:eastAsia="方正仿宋_GBK" w:hint="eastAsia"/>
          <w:sz w:val="32"/>
          <w:szCs w:val="32"/>
        </w:rPr>
        <w:t>选文件</w:t>
      </w:r>
      <w:proofErr w:type="gramEnd"/>
      <w:r w:rsidRPr="008C398C">
        <w:rPr>
          <w:rFonts w:ascii="方正仿宋_GBK" w:eastAsia="方正仿宋_GBK" w:hint="eastAsia"/>
          <w:sz w:val="32"/>
          <w:szCs w:val="32"/>
        </w:rPr>
        <w:t>的澄清、说明或补正，已发布的竞争性比</w:t>
      </w:r>
      <w:proofErr w:type="gramStart"/>
      <w:r w:rsidRPr="008C398C">
        <w:rPr>
          <w:rFonts w:ascii="方正仿宋_GBK" w:eastAsia="方正仿宋_GBK" w:hint="eastAsia"/>
          <w:sz w:val="32"/>
          <w:szCs w:val="32"/>
        </w:rPr>
        <w:t>选文件</w:t>
      </w:r>
      <w:proofErr w:type="gramEnd"/>
      <w:r w:rsidRPr="008C398C">
        <w:rPr>
          <w:rFonts w:ascii="方正仿宋_GBK" w:eastAsia="方正仿宋_GBK" w:hint="eastAsia"/>
          <w:sz w:val="32"/>
          <w:szCs w:val="32"/>
        </w:rPr>
        <w:t>与本补遗内容不一致的，以本补遗内容为准。</w:t>
      </w:r>
    </w:p>
    <w:p w:rsidR="005C4E1D" w:rsidRDefault="005C4E1D" w:rsidP="00BE032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5C4E1D" w:rsidRDefault="005C4E1D" w:rsidP="00BE0321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</w:t>
      </w:r>
      <w:proofErr w:type="gramStart"/>
      <w:r>
        <w:rPr>
          <w:rFonts w:ascii="方正仿宋_GBK" w:eastAsia="方正仿宋_GBK" w:hint="eastAsia"/>
          <w:sz w:val="32"/>
          <w:szCs w:val="32"/>
        </w:rPr>
        <w:t>重庆渝广梁</w:t>
      </w:r>
      <w:proofErr w:type="gramEnd"/>
      <w:r>
        <w:rPr>
          <w:rFonts w:ascii="方正仿宋_GBK" w:eastAsia="方正仿宋_GBK" w:hint="eastAsia"/>
          <w:sz w:val="32"/>
          <w:szCs w:val="32"/>
        </w:rPr>
        <w:t>忠高速公路有限公司</w:t>
      </w:r>
    </w:p>
    <w:p w:rsidR="005C4E1D" w:rsidRPr="005C4E1D" w:rsidRDefault="005C4E1D" w:rsidP="00BE0321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 2022</w:t>
      </w:r>
      <w:r>
        <w:rPr>
          <w:rFonts w:ascii="方正仿宋_GBK" w:eastAsia="方正仿宋_GBK" w:hint="eastAsia"/>
          <w:sz w:val="32"/>
          <w:szCs w:val="32"/>
        </w:rPr>
        <w:t>年1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月1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5C4E1D" w:rsidRPr="005C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B7"/>
    <w:rsid w:val="001C5620"/>
    <w:rsid w:val="001F4C59"/>
    <w:rsid w:val="005C4E1D"/>
    <w:rsid w:val="008C398C"/>
    <w:rsid w:val="00A208F8"/>
    <w:rsid w:val="00BE0321"/>
    <w:rsid w:val="00C960B7"/>
    <w:rsid w:val="00D506FE"/>
    <w:rsid w:val="00DE5506"/>
    <w:rsid w:val="00E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4395"/>
  <w15:chartTrackingRefBased/>
  <w15:docId w15:val="{E60B1389-4EA8-481D-A124-15CE5634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肖晓</dc:creator>
  <cp:keywords/>
  <dc:description/>
  <cp:lastModifiedBy>肖晓</cp:lastModifiedBy>
  <cp:revision>5</cp:revision>
  <dcterms:created xsi:type="dcterms:W3CDTF">2022-11-15T01:59:00Z</dcterms:created>
  <dcterms:modified xsi:type="dcterms:W3CDTF">2022-11-15T04:18:00Z</dcterms:modified>
</cp:coreProperties>
</file>