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Verdana" w:hAnsi="Verdana" w:eastAsia="宋体" w:cs="Verdana"/>
          <w:b/>
          <w:bCs/>
          <w:color w:val="444444"/>
          <w:kern w:val="0"/>
          <w:sz w:val="21"/>
          <w:szCs w:val="21"/>
          <w:lang w:val="en-US" w:eastAsia="zh-CN" w:bidi="ar"/>
        </w:rPr>
      </w:pPr>
      <w:r>
        <w:rPr>
          <w:rFonts w:hint="eastAsia" w:ascii="Verdana" w:hAnsi="Verdana" w:eastAsia="宋体" w:cs="Verdana"/>
          <w:b/>
          <w:bCs/>
          <w:color w:val="444444"/>
          <w:kern w:val="0"/>
          <w:sz w:val="21"/>
          <w:szCs w:val="21"/>
          <w:lang w:val="en-US" w:eastAsia="zh-CN" w:bidi="ar"/>
        </w:rPr>
        <w:t>涪江船闸智能交互系统APP研究公开询价结果公示</w:t>
      </w:r>
    </w:p>
    <w:p>
      <w:pPr>
        <w:jc w:val="center"/>
        <w:rPr>
          <w:rFonts w:hint="eastAsia" w:ascii="Verdana" w:hAnsi="Verdana" w:eastAsia="宋体" w:cs="Verdana"/>
          <w:b/>
          <w:bCs/>
          <w:color w:val="444444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1"/>
        </w:numPr>
      </w:pP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项目名称：</w:t>
      </w:r>
      <w:r>
        <w:rPr>
          <w:rFonts w:hint="eastAsia" w:ascii="Verdana" w:hAnsi="Verdana" w:eastAsia="宋体" w:cs="Verdana"/>
          <w:b w:val="0"/>
          <w:bCs w:val="0"/>
          <w:color w:val="444444"/>
          <w:kern w:val="0"/>
          <w:sz w:val="18"/>
          <w:szCs w:val="18"/>
          <w:lang w:val="en-US" w:eastAsia="zh-CN" w:bidi="ar"/>
        </w:rPr>
        <w:t>涪江船闸智能交互系统APP研究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。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二、最高限价：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31.694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万元。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三、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中选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候选人公示：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中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选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人第一名：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长江重庆航运工程勘察设计院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，报价：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31.1万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元；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四、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询价及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评标情况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本次招标在高速集团官网进行公开询价，第一次因未有投标单位进行报价，所以询价失败，第二次共有1家单位报价，对这家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单位资质和业绩进行了审查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，满足要求，长江重庆航运工程勘察设计院报价31.1万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元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，因此为中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选人。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五、公示期：挂网之日起3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个工作日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。</w:t>
      </w:r>
      <w:bookmarkStart w:id="0" w:name="_GoBack"/>
      <w:bookmarkEnd w:id="0"/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六、提出异议的渠道和方式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重庆航运建设发展（集团）有限公司，联系电话：023-89076368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七、监督部门：重庆航运建设发展(集团)有限公司审计法务部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7F48D"/>
    <w:multiLevelType w:val="singleLevel"/>
    <w:tmpl w:val="6057F4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NDg1MDk5NmUyYmRmNmNmMzhhYzAxZGRlYjcxZmQifQ=="/>
  </w:docVars>
  <w:rsids>
    <w:rsidRoot w:val="00000000"/>
    <w:rsid w:val="2D9D677E"/>
    <w:rsid w:val="33946708"/>
    <w:rsid w:val="34F63041"/>
    <w:rsid w:val="40F564EF"/>
    <w:rsid w:val="44995B14"/>
    <w:rsid w:val="6A8E2275"/>
    <w:rsid w:val="7F425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ascii="Arial" w:hAnsi="Arial" w:cs="Arial"/>
      <w:color w:val="666666"/>
      <w:sz w:val="18"/>
      <w:szCs w:val="18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359</Characters>
  <Lines>0</Lines>
  <Paragraphs>0</Paragraphs>
  <TotalTime>28</TotalTime>
  <ScaleCrop>false</ScaleCrop>
  <LinksUpToDate>false</LinksUpToDate>
  <CharactersWithSpaces>359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LDS</cp:lastModifiedBy>
  <dcterms:modified xsi:type="dcterms:W3CDTF">2022-10-17T04:27:32Z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55FE88552B2E42DFA3199CB0FF5C0B73</vt:lpwstr>
  </property>
</Properties>
</file>