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F8A1F" w14:textId="77777777" w:rsidR="0002081B" w:rsidRDefault="0002081B" w:rsidP="0070294E">
      <w:pPr>
        <w:widowControl/>
        <w:spacing w:line="560" w:lineRule="exact"/>
        <w:jc w:val="center"/>
        <w:rPr>
          <w:rFonts w:ascii="方正小标宋_GBK" w:eastAsia="方正小标宋_GBK" w:hAnsi="方正小标宋_GBK" w:cs="方正小标宋_GBK"/>
          <w:bCs/>
          <w:kern w:val="0"/>
          <w:sz w:val="44"/>
          <w:szCs w:val="44"/>
        </w:rPr>
      </w:pPr>
      <w:bookmarkStart w:id="0" w:name="_Hlk88552982"/>
      <w:proofErr w:type="gramStart"/>
      <w:r w:rsidRPr="0002081B"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恩广高速</w:t>
      </w:r>
      <w:proofErr w:type="gramEnd"/>
      <w:r w:rsidRPr="0002081B"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万州至开江段项目拟使用林地可行性报告及林木采伐作业设计编制</w:t>
      </w:r>
    </w:p>
    <w:bookmarkEnd w:id="0"/>
    <w:p w14:paraId="5C2A5F5A" w14:textId="70D047CD" w:rsidR="0070294E" w:rsidRPr="0070294E" w:rsidRDefault="0070294E" w:rsidP="0070294E">
      <w:pPr>
        <w:widowControl/>
        <w:spacing w:line="560" w:lineRule="exact"/>
        <w:jc w:val="center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小标宋_GBK" w:eastAsia="方正小标宋_GBK" w:hAnsi="方正小标宋_GBK" w:cs="方正小标宋_GBK" w:hint="eastAsia"/>
          <w:bCs/>
          <w:kern w:val="0"/>
          <w:sz w:val="44"/>
          <w:szCs w:val="44"/>
        </w:rPr>
        <w:t>竞争性询价结果公示</w:t>
      </w:r>
    </w:p>
    <w:p w14:paraId="6098F448" w14:textId="77777777" w:rsidR="0070294E" w:rsidRPr="0070294E" w:rsidRDefault="0070294E" w:rsidP="0002081B">
      <w:pPr>
        <w:widowControl/>
        <w:shd w:val="clear" w:color="auto" w:fill="FFFFFF"/>
        <w:spacing w:before="302" w:after="150" w:line="630" w:lineRule="atLeast"/>
        <w:ind w:firstLineChars="100" w:firstLine="320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一、询价项目</w:t>
      </w:r>
    </w:p>
    <w:p w14:paraId="4E4E5DFE" w14:textId="77777777" w:rsidR="0002081B" w:rsidRDefault="0002081B" w:rsidP="0070294E">
      <w:pPr>
        <w:widowControl/>
        <w:shd w:val="clear" w:color="auto" w:fill="FFFFFF"/>
        <w:spacing w:before="100" w:beforeAutospacing="1" w:after="100" w:afterAutospacing="1" w:line="630" w:lineRule="atLeast"/>
        <w:ind w:firstLineChars="100" w:firstLine="320"/>
        <w:jc w:val="left"/>
        <w:rPr>
          <w:rFonts w:ascii="方正仿宋_GBK" w:eastAsia="方正仿宋_GBK" w:hAnsi="方正仿宋_GBK" w:cs="方正仿宋_GBK"/>
          <w:color w:val="666666"/>
          <w:kern w:val="0"/>
          <w:sz w:val="32"/>
          <w:szCs w:val="32"/>
        </w:rPr>
      </w:pPr>
      <w:proofErr w:type="gramStart"/>
      <w:r w:rsidRPr="0002081B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</w:rPr>
        <w:t>恩广高速</w:t>
      </w:r>
      <w:proofErr w:type="gramEnd"/>
      <w:r w:rsidRPr="0002081B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</w:rPr>
        <w:t>万州至开江段项目拟使用林地可行性报告及林木采伐作业设计编制</w:t>
      </w:r>
    </w:p>
    <w:p w14:paraId="48DA2968" w14:textId="4B95D662" w:rsidR="0070294E" w:rsidRPr="0070294E" w:rsidRDefault="0070294E" w:rsidP="0070294E">
      <w:pPr>
        <w:widowControl/>
        <w:shd w:val="clear" w:color="auto" w:fill="FFFFFF"/>
        <w:spacing w:before="100" w:beforeAutospacing="1" w:after="100" w:afterAutospacing="1" w:line="630" w:lineRule="atLeast"/>
        <w:ind w:firstLineChars="100" w:firstLine="3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二、询价结果</w:t>
      </w:r>
    </w:p>
    <w:p w14:paraId="74735BA9" w14:textId="64103BA3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中标候选人：重庆</w:t>
      </w:r>
      <w:r w:rsidR="0002081B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市林业规划设计院</w:t>
      </w:r>
    </w:p>
    <w:p w14:paraId="08905D48" w14:textId="62874DB0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中标金额：</w:t>
      </w:r>
      <w:r w:rsidR="0002081B">
        <w:rPr>
          <w:rFonts w:ascii="方正仿宋_GBK" w:eastAsia="方正仿宋_GBK" w:hAnsi="方正仿宋_GBK" w:cs="方正仿宋_GBK"/>
          <w:color w:val="666666"/>
          <w:kern w:val="0"/>
          <w:sz w:val="32"/>
          <w:szCs w:val="32"/>
          <w:shd w:val="clear" w:color="auto" w:fill="FFFFFF"/>
        </w:rPr>
        <w:t>68</w:t>
      </w:r>
      <w:r w:rsidR="00F113CC">
        <w:rPr>
          <w:rFonts w:ascii="方正仿宋_GBK" w:eastAsia="方正仿宋_GBK" w:hAnsi="方正仿宋_GBK" w:cs="方正仿宋_GBK"/>
          <w:color w:val="666666"/>
          <w:kern w:val="0"/>
          <w:sz w:val="32"/>
          <w:szCs w:val="32"/>
          <w:shd w:val="clear" w:color="auto" w:fill="FFFFFF"/>
        </w:rPr>
        <w:t>0000</w:t>
      </w: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元</w:t>
      </w:r>
    </w:p>
    <w:p w14:paraId="25574270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48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三、公示期限</w:t>
      </w:r>
    </w:p>
    <w:p w14:paraId="1F9C8DC5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自本公示上网之日起3天。</w:t>
      </w:r>
    </w:p>
    <w:p w14:paraId="53F77231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48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四、投诉受理</w:t>
      </w:r>
    </w:p>
    <w:p w14:paraId="56E4A169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72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投标人或者其他利害关系人对中标结果公示有异议的，应当先向询价人提出异议，由询价人答复；对答复不满意的，才能向有关行政部门投诉。投诉应当按照《工程建设项目招标投标活动投诉处理办法》（国家发展改革委等七</w:t>
      </w:r>
      <w:proofErr w:type="gramStart"/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部委令</w:t>
      </w:r>
      <w:proofErr w:type="gramEnd"/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第11号）和《重庆市招标投标活动投诉处理实施细则》（</w:t>
      </w:r>
      <w:proofErr w:type="gramStart"/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渝发改</w:t>
      </w:r>
      <w:proofErr w:type="gramEnd"/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标[2014]1168号）执行。</w:t>
      </w:r>
    </w:p>
    <w:p w14:paraId="1C110A4B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480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lastRenderedPageBreak/>
        <w:t>五、联系方式</w:t>
      </w:r>
    </w:p>
    <w:p w14:paraId="54C4AE38" w14:textId="77777777" w:rsidR="0070294E" w:rsidRPr="0070294E" w:rsidRDefault="0070294E" w:rsidP="0070294E">
      <w:pPr>
        <w:widowControl/>
        <w:spacing w:before="302" w:after="150" w:line="630" w:lineRule="atLeast"/>
        <w:ind w:firstLine="55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 xml:space="preserve">询价人：重庆高速巫云开建设有限公司 </w:t>
      </w:r>
    </w:p>
    <w:p w14:paraId="185C856B" w14:textId="77777777" w:rsidR="0070294E" w:rsidRPr="0070294E" w:rsidRDefault="0070294E" w:rsidP="0070294E">
      <w:pPr>
        <w:widowControl/>
        <w:spacing w:before="302" w:after="150" w:line="630" w:lineRule="atLeast"/>
        <w:ind w:firstLine="55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地  址：重庆市</w:t>
      </w:r>
      <w:proofErr w:type="gramStart"/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渝</w:t>
      </w:r>
      <w:proofErr w:type="gramEnd"/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北区</w:t>
      </w:r>
      <w:proofErr w:type="gramStart"/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银杉路</w:t>
      </w:r>
      <w:proofErr w:type="gramEnd"/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 xml:space="preserve">66号 </w:t>
      </w:r>
    </w:p>
    <w:p w14:paraId="30772301" w14:textId="77777777" w:rsidR="0070294E" w:rsidRPr="0070294E" w:rsidRDefault="0070294E" w:rsidP="0070294E">
      <w:pPr>
        <w:widowControl/>
        <w:spacing w:before="302" w:after="150" w:line="630" w:lineRule="atLeast"/>
        <w:ind w:firstLine="555"/>
        <w:jc w:val="left"/>
        <w:rPr>
          <w:rFonts w:ascii="Arial" w:eastAsia="宋体" w:hAnsi="Arial" w:cs="Arial"/>
          <w:kern w:val="0"/>
          <w:sz w:val="18"/>
          <w:szCs w:val="18"/>
        </w:rPr>
      </w:pPr>
      <w:proofErr w:type="gramStart"/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邮</w:t>
      </w:r>
      <w:proofErr w:type="gramEnd"/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 xml:space="preserve">  编：401121 </w:t>
      </w:r>
    </w:p>
    <w:p w14:paraId="65869BA0" w14:textId="77777777" w:rsidR="0070294E" w:rsidRPr="0070294E" w:rsidRDefault="0070294E" w:rsidP="0070294E">
      <w:pPr>
        <w:widowControl/>
        <w:spacing w:before="302" w:after="150" w:line="630" w:lineRule="atLeast"/>
        <w:ind w:firstLine="55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>联系人：李先生</w:t>
      </w:r>
    </w:p>
    <w:p w14:paraId="780D4727" w14:textId="77777777" w:rsidR="0070294E" w:rsidRPr="0070294E" w:rsidRDefault="0070294E" w:rsidP="0070294E">
      <w:pPr>
        <w:widowControl/>
        <w:shd w:val="clear" w:color="auto" w:fill="FFFFFF"/>
        <w:spacing w:before="302" w:after="150" w:line="630" w:lineRule="atLeast"/>
        <w:ind w:firstLine="555"/>
        <w:jc w:val="left"/>
        <w:rPr>
          <w:rFonts w:ascii="Arial" w:eastAsia="宋体" w:hAnsi="Arial" w:cs="Arial"/>
          <w:kern w:val="0"/>
          <w:sz w:val="18"/>
          <w:szCs w:val="18"/>
        </w:rPr>
      </w:pPr>
      <w:r w:rsidRPr="0070294E">
        <w:rPr>
          <w:rFonts w:ascii="方正仿宋_GBK" w:eastAsia="方正仿宋_GBK" w:hAnsi="方正仿宋_GBK" w:cs="方正仿宋_GBK" w:hint="eastAsia"/>
          <w:color w:val="666666"/>
          <w:kern w:val="0"/>
          <w:sz w:val="32"/>
          <w:szCs w:val="32"/>
          <w:shd w:val="clear" w:color="auto" w:fill="FFFFFF"/>
        </w:rPr>
        <w:t xml:space="preserve">电  话：023－89138749 </w:t>
      </w:r>
    </w:p>
    <w:p w14:paraId="35F6DDF6" w14:textId="2878DB37" w:rsidR="00E00CC4" w:rsidRPr="0070294E" w:rsidRDefault="00E00CC4"/>
    <w:sectPr w:rsidR="00E00CC4" w:rsidRPr="0070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A4E6C" w14:textId="77777777" w:rsidR="00AB731D" w:rsidRDefault="00AB731D" w:rsidP="0070294E">
      <w:r>
        <w:separator/>
      </w:r>
    </w:p>
  </w:endnote>
  <w:endnote w:type="continuationSeparator" w:id="0">
    <w:p w14:paraId="164CBFAF" w14:textId="77777777" w:rsidR="00AB731D" w:rsidRDefault="00AB731D" w:rsidP="0070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1460B" w14:textId="77777777" w:rsidR="00AB731D" w:rsidRDefault="00AB731D" w:rsidP="0070294E">
      <w:r>
        <w:separator/>
      </w:r>
    </w:p>
  </w:footnote>
  <w:footnote w:type="continuationSeparator" w:id="0">
    <w:p w14:paraId="5622D519" w14:textId="77777777" w:rsidR="00AB731D" w:rsidRDefault="00AB731D" w:rsidP="00702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E7B"/>
    <w:rsid w:val="0002081B"/>
    <w:rsid w:val="00326057"/>
    <w:rsid w:val="0070294E"/>
    <w:rsid w:val="00825417"/>
    <w:rsid w:val="00AB731D"/>
    <w:rsid w:val="00AD5E7B"/>
    <w:rsid w:val="00C4230F"/>
    <w:rsid w:val="00E00CC4"/>
    <w:rsid w:val="00F1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43514"/>
  <w15:chartTrackingRefBased/>
  <w15:docId w15:val="{80F8D019-5FE6-43A6-AE88-A203F247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29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29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029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294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029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7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庚</dc:creator>
  <cp:keywords/>
  <dc:description/>
  <cp:lastModifiedBy>李 庚</cp:lastModifiedBy>
  <cp:revision>2</cp:revision>
  <dcterms:created xsi:type="dcterms:W3CDTF">2021-11-23T01:44:00Z</dcterms:created>
  <dcterms:modified xsi:type="dcterms:W3CDTF">2021-11-23T01:44:00Z</dcterms:modified>
</cp:coreProperties>
</file>