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家禽、水产、冷冻食品</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cs="宋体"/>
          <w:b/>
          <w:szCs w:val="28"/>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家禽、水产、冷冻食品</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以下简称“员工食堂”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家禽、水产、冷冻食品</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家禽、水产、冷冻食品</w:t>
      </w:r>
      <w:r>
        <w:rPr>
          <w:rFonts w:hint="eastAsia" w:ascii="方正仿宋_GBK" w:hAnsi="方正仿宋_GBK" w:eastAsia="方正仿宋_GBK" w:cs="方正仿宋_GBK"/>
          <w:sz w:val="24"/>
          <w:szCs w:val="24"/>
        </w:rPr>
        <w:t>类配送服务面向社会进行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pStyle w:val="90"/>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二、询价内容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1.全年365天向询价人员工食堂提供家禽、水产、冷冻食品配送，本次询价择优选择供应商合作期限为1年，时间从中标人与询价人正式签订合同之日算起。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3.双方每月中旬在新世纪百货爱融荟城店按照“同质同价”的原则共同采价，当月配送结算价按采价的货品价格×报价折扣率执行。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1.报价人具有独立法人资格、注册资本壹仟万元及以上，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围包括具备家禽、水产、冷冻食品或农产品销售、配送资质；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3.近2年（2020年1月1日至今）独立完成服务3个及以上重庆市内的大中型机关、事业单位、企业（用餐人数300人以上，提供人数证明或年度配送金额大于150万）或供应大中型生活超市的业绩；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1.本项目最高折扣率为85%，报价不得等于或大于85%，否则报价文件将被否决。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投标文件递交的截止时间：2023年3月9日15:20前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递交地址：重庆市渝北区银杉路66号（高速集团）2306室。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w:t>
      </w: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（四）开标时间：2023年3月9日15:20（北京时间）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联系人：谢磊、曾立应</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话：89133343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2023年3月6日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8"/>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重庆高速公路集团有限公司总部员工食堂家禽、水产、冷冻食品配送服务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员工食堂所需的家禽、水产、冷冻食品配送服务面向社会进行公开竞争性询价。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1、本项目最高上限折扣率为85%，报价不得等于或大于85%，否则报价文件将被否决。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2023年3月9日15: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2023年3月9日15: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9</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15:20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重庆市渝北区银杉路66号（高速集团）2306室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8"/>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重庆高速公路集团有限公司总部员工食堂家禽、水产、冷冻食品配送服务。</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2.1中标人保证所供货品均为正规厂家生产、无质量问题，标注生产日期，所供家禽需有检疫证明，所送冷冻食品产品应在送货单上标注生产日期、等级和产地。</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2.2符合现行食品安全国家标准《鲜冻畜禽产品》（GB2707-2016）、《鲜、冻兔肉》（GB/T17239-2008）、《鲜、冻动物性水产品》（GB2733-2015）、《动物性水产制品》（GB10136-2015）等相关国家标准。兽药残留按国家标准及有关规定执行。</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2.3家禽、水产品要求个体完整、体表卫生洁净且无伤痕，如鱼产品眼球饱满、腮丝清晰鲜红、粘液透明有光泽等。</w:t>
      </w:r>
    </w:p>
    <w:p>
      <w:pPr>
        <w:pStyle w:val="8"/>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方正仿宋_GBK" w:hAnsi="方正仿宋_GBK" w:eastAsia="方正仿宋_GBK" w:cs="方正仿宋_GBK"/>
          <w:kern w:val="2"/>
          <w:lang w:val="en-US" w:eastAsia="zh-CN"/>
        </w:rPr>
        <w:t>2.4</w:t>
      </w:r>
      <w:r>
        <w:rPr>
          <w:rFonts w:hint="eastAsia" w:ascii="方正仿宋_GBK" w:hAnsi="方正仿宋_GBK" w:eastAsia="方正仿宋_GBK" w:cs="方正仿宋_GBK"/>
          <w:kern w:val="2"/>
        </w:rPr>
        <w:t>冻品须符合食品生产安全的相关规定，其外包装上须具有有效食品生产许可证编号。</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家禽、水产、冷冻食品等明细清单于开单日下午13:30点前报给中标人，中标人应保证向询价人提供全项单品和质量要求，如无法满足，需在开单日下午18:00点前与询价人联系并经询价人确认进行更换；如需稀缺单品询价人应提前告知中标人备货。</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1、中标人所配送的家禽、水产、冷冻食品质量及规格必须跟中标要求一致，如发现不一致的情况，中标人必须提供真实有效书面证明，且询价人有权根据实际情况终止合同。</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2、中标人供货日将净重家禽、水产、冷冻食品交询价人指定人员称重验收，下浮动重量应控制在该货品报单数量的5%以内。</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3、中标人所供家禽、水产、冷冻食品应保证使用率达到100%。</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1、中标人必须遵守《中华人民共和国食品安全法》，保证所供家禽、水产、冷冻食品质量及卫生安全均符合法律法规要求。</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2、若因配送家禽、水产、冷冻食品质量问题造成食物中毒或其他食源性疾患的，一切经济损失和法律后果都由报价人承担。询价人将追究法律责任，并终止合同。</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3、合同期内三次无故缺货或提供的家禽、水产、冷冻食品出现严重质量问题，询价人有权立即终止合同。</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30"/>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家禽、水产、冷冻食品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2、如发现所供商品中有质量问题，中标人应按照约定立即退换不合格商品，如影响询价人正常供餐，中标人须承担询价人当日另购家禽、水产、冷冻食品费用。</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tbl>
      <w:tblPr>
        <w:tblStyle w:val="19"/>
        <w:tblpPr w:leftFromText="180" w:rightFromText="180" w:vertAnchor="text" w:horzAnchor="page" w:tblpX="1792"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7"/>
        <w:gridCol w:w="458"/>
        <w:gridCol w:w="5562"/>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w:t>
            </w:r>
            <w:r>
              <w:rPr>
                <w:rFonts w:hint="eastAsia" w:ascii="方正仿宋_GBK" w:hAnsi="方正仿宋_GBK" w:eastAsia="方正仿宋_GBK" w:cs="方正仿宋_GBK"/>
                <w:color w:val="000000"/>
                <w:kern w:val="0"/>
                <w:sz w:val="18"/>
                <w:szCs w:val="18"/>
                <w:lang w:val="en-US" w:eastAsia="zh-CN"/>
              </w:rPr>
              <w:t>小组</w:t>
            </w:r>
            <w:r>
              <w:rPr>
                <w:rFonts w:hint="eastAsia" w:ascii="方正仿宋_GBK" w:hAnsi="方正仿宋_GBK" w:eastAsia="方正仿宋_GBK" w:cs="方正仿宋_GBK"/>
                <w:color w:val="000000"/>
                <w:kern w:val="0"/>
                <w:sz w:val="18"/>
                <w:szCs w:val="18"/>
              </w:rPr>
              <w:t>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商务及技术</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0" w:type="auto"/>
          </w:tcPr>
          <w:p>
            <w:pPr>
              <w:pStyle w:val="30"/>
              <w:numPr>
                <w:ilvl w:val="0"/>
                <w:numId w:val="3"/>
              </w:numPr>
              <w:jc w:val="both"/>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bidi="ar-SA"/>
              </w:rPr>
              <w:t>具有有效的企业诚信管理体系认证证书、质量管理体系认证证书、环境管理体系认证证书、职业健康安全管理体系认证证书、食品安全管理体系认证证书或HACCP认证证书。每具有一个证书得1分，最高不超过5分。（认证内容须包含：食品类商品，提供证书复印件）。</w:t>
            </w:r>
          </w:p>
          <w:p>
            <w:pPr>
              <w:pStyle w:val="30"/>
              <w:numPr>
                <w:ilvl w:val="0"/>
                <w:numId w:val="3"/>
              </w:numPr>
              <w:jc w:val="both"/>
              <w:rPr>
                <w:rFonts w:hint="eastAsia" w:ascii="方正仿宋_GBK" w:hAnsi="方正仿宋_GBK" w:eastAsia="方正仿宋_GBK" w:cs="方正仿宋_GBK"/>
                <w:color w:val="000000"/>
                <w:kern w:val="0"/>
                <w:sz w:val="18"/>
                <w:szCs w:val="18"/>
                <w:lang w:val="zh-CN" w:eastAsia="zh-CN" w:bidi="ar-SA"/>
              </w:rPr>
            </w:pPr>
            <w:r>
              <w:rPr>
                <w:rFonts w:hint="eastAsia" w:ascii="方正仿宋_GBK" w:hAnsi="方正仿宋_GBK" w:eastAsia="方正仿宋_GBK" w:cs="方正仿宋_GBK"/>
                <w:color w:val="000000"/>
                <w:kern w:val="0"/>
                <w:sz w:val="18"/>
                <w:szCs w:val="18"/>
                <w:lang w:val="en-US" w:eastAsia="zh-CN" w:bidi="ar-SA"/>
              </w:rPr>
              <w:t>距离询价人20公里内有食品冷藏（冻）库，面积在1000平方米及以上得4分。800-1000平方米得2分，不足800平方米不得分。（冷藏（冻）库自有相关证明、验收合格证明；租赁合同复印件及库房租赁费用发票复印件或，现场照片，百度及高德地图截图）。</w:t>
            </w:r>
          </w:p>
          <w:p>
            <w:pPr>
              <w:pStyle w:val="30"/>
              <w:numPr>
                <w:ilvl w:val="0"/>
                <w:numId w:val="3"/>
              </w:numPr>
              <w:jc w:val="both"/>
              <w:rPr>
                <w:rFonts w:hint="eastAsia" w:ascii="方正仿宋_GBK" w:hAnsi="方正仿宋_GBK" w:eastAsia="方正仿宋_GBK" w:cs="方正仿宋_GBK"/>
                <w:color w:val="000000"/>
                <w:kern w:val="0"/>
                <w:sz w:val="18"/>
                <w:szCs w:val="18"/>
                <w:lang w:val="zh-CN" w:eastAsia="zh-CN" w:bidi="ar-SA"/>
              </w:rPr>
            </w:pPr>
            <w:r>
              <w:rPr>
                <w:rFonts w:hint="eastAsia" w:ascii="方正仿宋_GBK" w:hAnsi="方正仿宋_GBK" w:eastAsia="方正仿宋_GBK" w:cs="方正仿宋_GBK"/>
                <w:color w:val="000000"/>
                <w:kern w:val="0"/>
                <w:sz w:val="18"/>
                <w:szCs w:val="18"/>
                <w:lang w:val="en-US" w:eastAsia="zh-CN" w:bidi="ar-SA"/>
              </w:rPr>
              <w:t>距离招标人80公里内</w:t>
            </w:r>
            <w:r>
              <w:rPr>
                <w:rFonts w:hint="eastAsia" w:ascii="方正仿宋_GBK" w:hAnsi="方正仿宋_GBK" w:eastAsia="方正仿宋_GBK" w:cs="方正仿宋_GBK"/>
                <w:color w:val="000000"/>
                <w:kern w:val="0"/>
                <w:sz w:val="18"/>
                <w:szCs w:val="18"/>
                <w:lang w:val="zh-CN" w:eastAsia="zh-CN" w:bidi="ar-SA"/>
              </w:rPr>
              <w:t>有</w:t>
            </w:r>
            <w:r>
              <w:rPr>
                <w:rFonts w:hint="eastAsia" w:ascii="方正仿宋_GBK" w:hAnsi="方正仿宋_GBK" w:eastAsia="方正仿宋_GBK" w:cs="方正仿宋_GBK"/>
                <w:color w:val="000000"/>
                <w:kern w:val="0"/>
                <w:sz w:val="18"/>
                <w:szCs w:val="18"/>
                <w:lang w:val="en-US" w:eastAsia="zh-CN" w:bidi="ar-SA"/>
              </w:rPr>
              <w:t>家禽</w:t>
            </w:r>
            <w:r>
              <w:rPr>
                <w:rFonts w:hint="eastAsia" w:ascii="方正仿宋_GBK" w:hAnsi="方正仿宋_GBK" w:eastAsia="方正仿宋_GBK" w:cs="方正仿宋_GBK"/>
                <w:color w:val="000000"/>
                <w:kern w:val="0"/>
                <w:sz w:val="18"/>
                <w:szCs w:val="18"/>
                <w:lang w:val="zh-CN" w:eastAsia="zh-CN" w:bidi="ar-SA"/>
              </w:rPr>
              <w:t>基地</w:t>
            </w:r>
            <w:r>
              <w:rPr>
                <w:rFonts w:hint="eastAsia" w:ascii="方正仿宋_GBK" w:hAnsi="方正仿宋_GBK" w:eastAsia="方正仿宋_GBK" w:cs="方正仿宋_GBK"/>
                <w:color w:val="000000"/>
                <w:kern w:val="0"/>
                <w:sz w:val="18"/>
                <w:szCs w:val="18"/>
                <w:lang w:val="en-US" w:eastAsia="zh-CN" w:bidi="ar-SA"/>
              </w:rPr>
              <w:t>4000平方米以上得3分</w:t>
            </w:r>
            <w:r>
              <w:rPr>
                <w:rFonts w:hint="eastAsia" w:ascii="方正仿宋_GBK" w:hAnsi="方正仿宋_GBK" w:eastAsia="方正仿宋_GBK" w:cs="方正仿宋_GBK"/>
                <w:color w:val="000000"/>
                <w:kern w:val="0"/>
                <w:sz w:val="18"/>
                <w:szCs w:val="18"/>
                <w:lang w:val="zh-CN" w:eastAsia="zh-CN" w:bidi="ar-SA"/>
              </w:rPr>
              <w:t>，</w:t>
            </w:r>
            <w:r>
              <w:rPr>
                <w:rFonts w:hint="eastAsia" w:ascii="方正仿宋_GBK" w:hAnsi="方正仿宋_GBK" w:eastAsia="方正仿宋_GBK" w:cs="方正仿宋_GBK"/>
                <w:color w:val="000000"/>
                <w:kern w:val="0"/>
                <w:sz w:val="18"/>
                <w:szCs w:val="18"/>
                <w:lang w:val="en-US" w:eastAsia="zh-CN" w:bidi="ar-SA"/>
              </w:rPr>
              <w:t>低于不得分</w:t>
            </w:r>
            <w:r>
              <w:rPr>
                <w:rFonts w:hint="eastAsia" w:ascii="方正仿宋_GBK" w:hAnsi="方正仿宋_GBK" w:eastAsia="方正仿宋_GBK" w:cs="方正仿宋_GBK"/>
                <w:color w:val="000000"/>
                <w:kern w:val="0"/>
                <w:sz w:val="18"/>
                <w:szCs w:val="18"/>
                <w:lang w:val="zh-CN" w:eastAsia="zh-CN" w:bidi="ar-SA"/>
              </w:rPr>
              <w:t>（</w:t>
            </w:r>
            <w:r>
              <w:rPr>
                <w:rFonts w:hint="eastAsia" w:ascii="方正仿宋_GBK" w:hAnsi="方正仿宋_GBK" w:eastAsia="方正仿宋_GBK" w:cs="方正仿宋_GBK"/>
                <w:color w:val="000000"/>
                <w:kern w:val="0"/>
                <w:sz w:val="18"/>
                <w:szCs w:val="18"/>
                <w:lang w:val="en-US" w:eastAsia="zh-CN" w:bidi="ar-SA"/>
              </w:rPr>
              <w:t>家禽</w:t>
            </w:r>
            <w:r>
              <w:rPr>
                <w:rFonts w:hint="eastAsia" w:ascii="方正仿宋_GBK" w:hAnsi="方正仿宋_GBK" w:eastAsia="方正仿宋_GBK" w:cs="方正仿宋_GBK"/>
                <w:color w:val="000000"/>
                <w:kern w:val="0"/>
                <w:sz w:val="18"/>
                <w:szCs w:val="18"/>
                <w:lang w:val="zh-CN" w:eastAsia="zh-CN" w:bidi="ar-SA"/>
              </w:rPr>
              <w:t>基地</w:t>
            </w:r>
            <w:r>
              <w:rPr>
                <w:rFonts w:hint="eastAsia" w:ascii="方正仿宋_GBK" w:hAnsi="方正仿宋_GBK" w:eastAsia="方正仿宋_GBK" w:cs="方正仿宋_GBK"/>
                <w:color w:val="000000"/>
                <w:kern w:val="0"/>
                <w:sz w:val="18"/>
                <w:szCs w:val="18"/>
                <w:lang w:val="en-US" w:eastAsia="zh-CN" w:bidi="ar-SA"/>
              </w:rPr>
              <w:t>流转合同复印件</w:t>
            </w:r>
            <w:r>
              <w:rPr>
                <w:rFonts w:hint="eastAsia" w:ascii="方正仿宋_GBK" w:hAnsi="方正仿宋_GBK" w:eastAsia="方正仿宋_GBK" w:cs="方正仿宋_GBK"/>
                <w:color w:val="000000"/>
                <w:kern w:val="0"/>
                <w:sz w:val="18"/>
                <w:szCs w:val="18"/>
                <w:lang w:val="zh-CN" w:eastAsia="zh-CN" w:bidi="ar-SA"/>
              </w:rPr>
              <w:t>或</w:t>
            </w:r>
            <w:r>
              <w:rPr>
                <w:rFonts w:hint="eastAsia" w:ascii="方正仿宋_GBK" w:hAnsi="方正仿宋_GBK" w:eastAsia="方正仿宋_GBK" w:cs="方正仿宋_GBK"/>
                <w:color w:val="000000"/>
                <w:kern w:val="0"/>
                <w:sz w:val="18"/>
                <w:szCs w:val="18"/>
                <w:lang w:val="en-US" w:eastAsia="zh-CN" w:bidi="ar-SA"/>
              </w:rPr>
              <w:t>合作协议</w:t>
            </w:r>
            <w:r>
              <w:rPr>
                <w:rFonts w:hint="eastAsia" w:ascii="方正仿宋_GBK" w:hAnsi="方正仿宋_GBK" w:eastAsia="方正仿宋_GBK" w:cs="方正仿宋_GBK"/>
                <w:color w:val="000000"/>
                <w:kern w:val="0"/>
                <w:sz w:val="18"/>
                <w:szCs w:val="18"/>
                <w:lang w:val="zh-CN" w:eastAsia="zh-CN" w:bidi="ar-SA"/>
              </w:rPr>
              <w:t>复印件、</w:t>
            </w:r>
            <w:r>
              <w:rPr>
                <w:rFonts w:hint="eastAsia" w:ascii="方正仿宋_GBK" w:hAnsi="方正仿宋_GBK" w:eastAsia="方正仿宋_GBK" w:cs="方正仿宋_GBK"/>
                <w:color w:val="000000"/>
                <w:kern w:val="0"/>
                <w:sz w:val="18"/>
                <w:szCs w:val="18"/>
                <w:lang w:val="en-US" w:eastAsia="zh-CN" w:bidi="ar-SA"/>
              </w:rPr>
              <w:t>基地照片、百度或高德地图导航截图）</w:t>
            </w:r>
            <w:r>
              <w:rPr>
                <w:rFonts w:hint="eastAsia" w:ascii="方正仿宋_GBK" w:hAnsi="方正仿宋_GBK" w:eastAsia="方正仿宋_GBK" w:cs="方正仿宋_GBK"/>
                <w:color w:val="000000"/>
                <w:kern w:val="0"/>
                <w:sz w:val="18"/>
                <w:szCs w:val="18"/>
                <w:lang w:val="zh-CN" w:eastAsia="zh-CN" w:bidi="ar-SA"/>
              </w:rPr>
              <w:t>。</w:t>
            </w:r>
          </w:p>
          <w:p>
            <w:pPr>
              <w:pStyle w:val="30"/>
              <w:numPr>
                <w:ilvl w:val="0"/>
                <w:numId w:val="3"/>
              </w:num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bidi="ar-SA"/>
              </w:rPr>
              <w:t>配送车辆有冷藏设施的每辆加1分，最高2分（自有车辆有效的行驶证复印件；或有效期内的车辆租赁合同及租赁车辆的有效行驶证复印件，涵盖该车辆车牌号的照片)。                                                                                                                                                                                     5、在重庆市内自建有检测室、自有检测设备、有专业检测人员。自有测仪器2台及以上，得1分；在自有检测设备的基础上，具有专业技术证明材料的专业检测人员1人得0.5分，每多1人加0.5分，最多不超过1分；合计最多不超过2分（提供检测室照片；提供购买检测设备发票金额大于50000元；.提供检测人员检验员证书复印件，提供上述检测人员2022年11月至2023年1月期间的连续3个月社保缴纳证明）。</w:t>
            </w:r>
          </w:p>
          <w:p>
            <w:pPr>
              <w:pStyle w:val="30"/>
              <w:numPr>
                <w:ilvl w:val="0"/>
                <w:numId w:val="0"/>
              </w:num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bidi="ar-SA"/>
              </w:rPr>
              <w:t>6、购买食品安全责任险，且在有效期内。食品安全责任险保额1000万元，得1分；每多1000万元，加0.5分，最高不超过2分（提供有效期内的保险合同或有效期内的保单复印件）。</w:t>
            </w:r>
          </w:p>
          <w:p>
            <w:pPr>
              <w:pStyle w:val="30"/>
              <w:numPr>
                <w:ilvl w:val="0"/>
                <w:numId w:val="0"/>
              </w:numPr>
              <w:jc w:val="both"/>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auto"/>
                <w:kern w:val="0"/>
                <w:sz w:val="18"/>
                <w:szCs w:val="18"/>
                <w:lang w:val="en-US" w:eastAsia="zh-CN"/>
              </w:rPr>
              <w:t>7、（2020年以来）获得过国家级龙头企业证书得2分；市级龙头企业证书得1分（提供证书复印件）。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服务</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bidi="ar-SA"/>
              </w:rPr>
              <w:t xml:space="preserve">1、提供项目供货服务考核细则（1分）： </w:t>
            </w:r>
          </w:p>
          <w:p>
            <w:pPr>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bidi="ar-SA"/>
              </w:rPr>
              <w:t>方案说明详细、准确、符合要求的为优，得1分；</w:t>
            </w:r>
          </w:p>
          <w:p>
            <w:pPr>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bidi="ar-SA"/>
              </w:rPr>
              <w:t>方案说明较为详细、较为准确、较符合要求的为良，得0.1-0.9分；</w:t>
            </w:r>
          </w:p>
          <w:p>
            <w:pPr>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bidi="ar-SA"/>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2、日常及应急保障方案（2分）：优得1.1-2分，良得0.1-1分，差不得分；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w:t>
            </w:r>
            <w:r>
              <w:rPr>
                <w:rFonts w:hint="eastAsia" w:ascii="方正仿宋_GBK" w:hAnsi="方正仿宋_GBK" w:eastAsia="方正仿宋_GBK" w:cs="方正仿宋_GBK"/>
                <w:color w:val="000000"/>
                <w:kern w:val="0"/>
                <w:sz w:val="18"/>
                <w:szCs w:val="18"/>
                <w:lang w:val="en-US" w:eastAsia="zh-CN"/>
              </w:rPr>
              <w:t>1.1-2</w:t>
            </w:r>
            <w:r>
              <w:rPr>
                <w:rFonts w:hint="eastAsia" w:ascii="方正仿宋_GBK" w:hAnsi="方正仿宋_GBK" w:eastAsia="方正仿宋_GBK" w:cs="方正仿宋_GBK"/>
                <w:kern w:val="2"/>
                <w:sz w:val="18"/>
                <w:szCs w:val="18"/>
                <w:lang w:val="en-US" w:eastAsia="zh-CN" w:bidi="ar-SA"/>
              </w:rPr>
              <w:t>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w:t>
            </w:r>
            <w:r>
              <w:rPr>
                <w:rFonts w:hint="eastAsia" w:ascii="方正仿宋_GBK" w:hAnsi="方正仿宋_GBK" w:eastAsia="方正仿宋_GBK" w:cs="方正仿宋_GBK"/>
                <w:color w:val="000000"/>
                <w:kern w:val="0"/>
                <w:sz w:val="18"/>
                <w:szCs w:val="18"/>
                <w:lang w:val="en-US" w:eastAsia="zh-CN"/>
              </w:rPr>
              <w:t>0.1-1</w:t>
            </w:r>
            <w:r>
              <w:rPr>
                <w:rFonts w:hint="eastAsia" w:ascii="方正仿宋_GBK" w:hAnsi="方正仿宋_GBK" w:eastAsia="方正仿宋_GBK" w:cs="方正仿宋_GBK"/>
                <w:kern w:val="2"/>
                <w:sz w:val="18"/>
                <w:szCs w:val="18"/>
                <w:lang w:val="en-US" w:eastAsia="zh-CN" w:bidi="ar-SA"/>
              </w:rPr>
              <w:t>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质量及安全保证措施</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1、报价人针对本项目制定有食品卫生安全保障措施、预防食物中毒和疫情常态化管控预案（3分）：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方案详实，贴切实际、实用性强为优，得2.1-3分；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方案较详实，较贴切实际、实用性较强为良，得0.1-2分；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21"/>
                <w:szCs w:val="21"/>
                <w:lang w:val="en-US" w:eastAsia="zh-CN" w:bidi="ar-SA"/>
              </w:rPr>
              <w:t>2</w:t>
            </w:r>
            <w:r>
              <w:rPr>
                <w:rFonts w:hint="eastAsia" w:ascii="方正仿宋_GBK" w:hAnsi="方正仿宋_GBK" w:eastAsia="方正仿宋_GBK" w:cs="方正仿宋_GBK"/>
                <w:kern w:val="2"/>
                <w:sz w:val="18"/>
                <w:szCs w:val="18"/>
                <w:lang w:val="en-US" w:eastAsia="zh-CN" w:bidi="ar-SA"/>
              </w:rPr>
              <w:t xml:space="preserve">、报价人针对本项目制定有针对自身及询价人的食品安全培训计划（2分）：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方案详实，贴切实际、实用性强为优，得1.1-2分；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方案较详实，较贴切实际、实用性较强为良，得0.1-1分；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bookmarkStart w:id="15" w:name="_GoBack"/>
      <w:bookmarkEnd w:id="15"/>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报价文件格式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429584884"/>
      <w:bookmarkStart w:id="6" w:name="_Toc67582352"/>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111" w:type="dxa"/>
            <w:gridSpan w:val="2"/>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投标上限价（%）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111" w:type="dxa"/>
            <w:gridSpan w:val="2"/>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家禽、水产、冷冻食品产品</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85%</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1"/>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备注：1、报价只填报折扣，如报价为80折填写80%。</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493178790"/>
      <w:bookmarkStart w:id="8" w:name="_Toc67582353"/>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3178791"/>
      <w:bookmarkStart w:id="10" w:name="_Toc492721039"/>
      <w:bookmarkStart w:id="11" w:name="_Toc67582354"/>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2721038"/>
      <w:bookmarkStart w:id="13" w:name="_Toc493178793"/>
      <w:bookmarkStart w:id="14" w:name="_Toc67582355"/>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项目名称：重庆高速公路集团有限公司总部员工食堂家禽、水产、冷冻食品配送服务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项目名称：重庆高速公路集团有限公司总部员工食堂家禽、水产、冷冻食品配送服务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项目名称：重庆高速公路集团有限公司总部员工食堂家禽、水产、冷冻食品配送服务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40</w:t>
    </w:r>
    <w:r>
      <w:fldChar w:fldCharType="end"/>
    </w:r>
  </w:p>
  <w:p>
    <w:pPr>
      <w:pStyle w:val="13"/>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p>
    <w:pPr>
      <w:pStyle w:val="14"/>
      <w:pBdr>
        <w:bottom w:val="none" w:color="auto" w:sz="0" w:space="1"/>
      </w:pBdr>
    </w:pPr>
  </w:p>
  <w:p>
    <w:pPr>
      <w:pStyle w:val="14"/>
      <w:pBdr>
        <w:bottom w:val="none" w:color="auto" w:sz="0" w:space="1"/>
      </w:pBdr>
    </w:pPr>
  </w:p>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abstractNum w:abstractNumId="2">
    <w:nsid w:val="2DC94B4B"/>
    <w:multiLevelType w:val="singleLevel"/>
    <w:tmpl w:val="2DC94B4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633D4"/>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7210D4"/>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17A19"/>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6944E2"/>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30186"/>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7C74AB"/>
    <w:rsid w:val="278466AA"/>
    <w:rsid w:val="278E1EB9"/>
    <w:rsid w:val="27C9215A"/>
    <w:rsid w:val="27CF5A88"/>
    <w:rsid w:val="27E9542A"/>
    <w:rsid w:val="27EE0BCF"/>
    <w:rsid w:val="280E7144"/>
    <w:rsid w:val="28114B18"/>
    <w:rsid w:val="286B558D"/>
    <w:rsid w:val="286D19E7"/>
    <w:rsid w:val="28826331"/>
    <w:rsid w:val="288F2FC2"/>
    <w:rsid w:val="28AD0187"/>
    <w:rsid w:val="28B35C95"/>
    <w:rsid w:val="28CD39E2"/>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993758"/>
    <w:rsid w:val="2DAB631A"/>
    <w:rsid w:val="2DD272D1"/>
    <w:rsid w:val="2DEA03C8"/>
    <w:rsid w:val="2E287AD9"/>
    <w:rsid w:val="2E3438B2"/>
    <w:rsid w:val="2E3E5F9E"/>
    <w:rsid w:val="2E4231B9"/>
    <w:rsid w:val="2E5536FC"/>
    <w:rsid w:val="2E5E004D"/>
    <w:rsid w:val="2E646693"/>
    <w:rsid w:val="2E6B71A9"/>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901DC9"/>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69338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8E72C0"/>
    <w:rsid w:val="52A72614"/>
    <w:rsid w:val="52B40B21"/>
    <w:rsid w:val="52EB6D72"/>
    <w:rsid w:val="532706B4"/>
    <w:rsid w:val="532E45A6"/>
    <w:rsid w:val="53490C0A"/>
    <w:rsid w:val="53507B21"/>
    <w:rsid w:val="5371235F"/>
    <w:rsid w:val="53AD6A9E"/>
    <w:rsid w:val="53B83EE2"/>
    <w:rsid w:val="53C05245"/>
    <w:rsid w:val="53DF5628"/>
    <w:rsid w:val="53F20987"/>
    <w:rsid w:val="540A25B9"/>
    <w:rsid w:val="540D6ADA"/>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67D7F94"/>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4A6647"/>
    <w:rsid w:val="598B6504"/>
    <w:rsid w:val="59B241EC"/>
    <w:rsid w:val="59BE63D3"/>
    <w:rsid w:val="5A0E4B4D"/>
    <w:rsid w:val="5A0F232E"/>
    <w:rsid w:val="5A452776"/>
    <w:rsid w:val="5A6671EC"/>
    <w:rsid w:val="5A7979D1"/>
    <w:rsid w:val="5A85576B"/>
    <w:rsid w:val="5AFF0821"/>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CC2D25"/>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161E7A"/>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afterLines="30" w:line="360" w:lineRule="auto"/>
      <w:ind w:firstLine="200" w:firstLineChars="200"/>
    </w:pPr>
    <w:rPr>
      <w:rFonts w:eastAsia="仿宋_GB2312"/>
      <w:sz w:val="28"/>
      <w:szCs w:val="24"/>
    </w:rPr>
  </w:style>
  <w:style w:type="paragraph" w:styleId="6">
    <w:name w:val="Document Map"/>
    <w:basedOn w:val="1"/>
    <w:link w:val="36"/>
    <w:unhideWhenUsed/>
    <w:qFormat/>
    <w:uiPriority w:val="99"/>
    <w:rPr>
      <w:rFonts w:ascii="宋体"/>
      <w:kern w:val="0"/>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rPr>
      <w:kern w:val="0"/>
      <w:sz w:val="24"/>
      <w:szCs w:val="24"/>
    </w:rPr>
  </w:style>
  <w:style w:type="paragraph" w:styleId="9">
    <w:name w:val="Body Text Indent"/>
    <w:basedOn w:val="1"/>
    <w:next w:val="1"/>
    <w:qFormat/>
    <w:uiPriority w:val="0"/>
    <w:pPr>
      <w:ind w:firstLine="407" w:firstLineChars="200"/>
    </w:pPr>
  </w:style>
  <w:style w:type="paragraph" w:styleId="10">
    <w:name w:val="Plain Text"/>
    <w:basedOn w:val="1"/>
    <w:qFormat/>
    <w:uiPriority w:val="0"/>
    <w:rPr>
      <w:rFonts w:ascii="宋体" w:hAnsi="Courier New" w:cs="Courier New"/>
      <w:szCs w:val="21"/>
    </w:rPr>
  </w:style>
  <w:style w:type="paragraph" w:styleId="11">
    <w:name w:val="Date"/>
    <w:basedOn w:val="1"/>
    <w:next w:val="1"/>
    <w:link w:val="33"/>
    <w:qFormat/>
    <w:uiPriority w:val="0"/>
    <w:pPr>
      <w:ind w:left="100" w:leftChars="2500"/>
    </w:pPr>
    <w:rPr>
      <w:rFonts w:ascii="宋体" w:hAnsi="宋体"/>
      <w:kern w:val="0"/>
      <w:sz w:val="28"/>
      <w:szCs w:val="24"/>
    </w:rPr>
  </w:style>
  <w:style w:type="paragraph" w:styleId="12">
    <w:name w:val="Balloon Text"/>
    <w:basedOn w:val="1"/>
    <w:link w:val="35"/>
    <w:unhideWhenUsed/>
    <w:qFormat/>
    <w:uiPriority w:val="99"/>
    <w:rPr>
      <w:kern w:val="0"/>
      <w:sz w:val="18"/>
      <w:szCs w:val="18"/>
    </w:rPr>
  </w:style>
  <w:style w:type="paragraph" w:styleId="13">
    <w:name w:val="footer"/>
    <w:basedOn w:val="1"/>
    <w:link w:val="34"/>
    <w:unhideWhenUsed/>
    <w:qFormat/>
    <w:uiPriority w:val="99"/>
    <w:pPr>
      <w:tabs>
        <w:tab w:val="center" w:pos="4153"/>
        <w:tab w:val="right" w:pos="8306"/>
      </w:tabs>
      <w:snapToGrid w:val="0"/>
      <w:jc w:val="left"/>
    </w:pPr>
    <w:rPr>
      <w:kern w:val="0"/>
      <w:sz w:val="18"/>
      <w:szCs w:val="18"/>
    </w:rPr>
  </w:style>
  <w:style w:type="paragraph" w:styleId="14">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8"/>
    <w:qFormat/>
    <w:uiPriority w:val="0"/>
    <w:pPr>
      <w:spacing w:after="120"/>
      <w:ind w:firstLine="420" w:firstLineChars="100"/>
    </w:pPr>
    <w:rPr>
      <w:sz w:val="21"/>
      <w:szCs w:val="21"/>
    </w:rPr>
  </w:style>
  <w:style w:type="paragraph" w:styleId="17">
    <w:name w:val="Body Text First Indent 2"/>
    <w:basedOn w:val="1"/>
    <w:next w:val="1"/>
    <w:qFormat/>
    <w:uiPriority w:val="0"/>
    <w:pPr>
      <w:spacing w:after="120"/>
      <w:ind w:left="420" w:leftChars="200" w:firstLine="420"/>
    </w:pPr>
    <w:rPr>
      <w:rFonts w:ascii="黑体" w:hAnsi="宋体"/>
      <w:color w:val="000000"/>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Professional"/>
    <w:basedOn w:val="1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2">
    <w:name w:val="page number"/>
    <w:basedOn w:val="21"/>
    <w:qFormat/>
    <w:uiPriority w:val="0"/>
  </w:style>
  <w:style w:type="character" w:styleId="23">
    <w:name w:val="FollowedHyperlink"/>
    <w:basedOn w:val="21"/>
    <w:semiHidden/>
    <w:unhideWhenUsed/>
    <w:qFormat/>
    <w:uiPriority w:val="99"/>
    <w:rPr>
      <w:color w:val="296FBE"/>
      <w:u w:val="none"/>
    </w:rPr>
  </w:style>
  <w:style w:type="character" w:styleId="24">
    <w:name w:val="Emphasis"/>
    <w:qFormat/>
    <w:uiPriority w:val="0"/>
    <w:rPr>
      <w:b/>
      <w:bCs/>
    </w:rPr>
  </w:style>
  <w:style w:type="character" w:styleId="25">
    <w:name w:val="HTML Definition"/>
    <w:basedOn w:val="21"/>
    <w:semiHidden/>
    <w:unhideWhenUsed/>
    <w:qFormat/>
    <w:uiPriority w:val="99"/>
  </w:style>
  <w:style w:type="character" w:styleId="26">
    <w:name w:val="HTML Variable"/>
    <w:basedOn w:val="21"/>
    <w:semiHidden/>
    <w:unhideWhenUsed/>
    <w:qFormat/>
    <w:uiPriority w:val="99"/>
  </w:style>
  <w:style w:type="character" w:styleId="27">
    <w:name w:val="Hyperlink"/>
    <w:basedOn w:val="21"/>
    <w:semiHidden/>
    <w:unhideWhenUsed/>
    <w:qFormat/>
    <w:uiPriority w:val="99"/>
    <w:rPr>
      <w:color w:val="296FBE"/>
      <w:u w:val="none"/>
    </w:rPr>
  </w:style>
  <w:style w:type="character" w:styleId="28">
    <w:name w:val="HTML Code"/>
    <w:basedOn w:val="21"/>
    <w:semiHidden/>
    <w:unhideWhenUsed/>
    <w:qFormat/>
    <w:uiPriority w:val="99"/>
    <w:rPr>
      <w:rFonts w:ascii="微软雅黑" w:hAnsi="微软雅黑" w:eastAsia="微软雅黑" w:cs="微软雅黑"/>
      <w:sz w:val="20"/>
    </w:rPr>
  </w:style>
  <w:style w:type="character" w:styleId="29">
    <w:name w:val="HTML Cite"/>
    <w:basedOn w:val="21"/>
    <w:semiHidden/>
    <w:unhideWhenUsed/>
    <w:qFormat/>
    <w:uiPriority w:val="99"/>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6"/>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1"/>
    <w:qFormat/>
    <w:uiPriority w:val="0"/>
    <w:rPr>
      <w:rFonts w:ascii="宋体" w:hAnsi="宋体" w:eastAsia="宋体" w:cs="Times New Roman"/>
      <w:sz w:val="28"/>
      <w:szCs w:val="24"/>
    </w:rPr>
  </w:style>
  <w:style w:type="character" w:customStyle="1" w:styleId="34">
    <w:name w:val="页脚 Char"/>
    <w:link w:val="13"/>
    <w:qFormat/>
    <w:uiPriority w:val="99"/>
    <w:rPr>
      <w:sz w:val="18"/>
      <w:szCs w:val="18"/>
    </w:rPr>
  </w:style>
  <w:style w:type="character" w:customStyle="1" w:styleId="35">
    <w:name w:val="批注框文本 Char"/>
    <w:link w:val="12"/>
    <w:semiHidden/>
    <w:qFormat/>
    <w:uiPriority w:val="99"/>
    <w:rPr>
      <w:sz w:val="18"/>
      <w:szCs w:val="18"/>
    </w:rPr>
  </w:style>
  <w:style w:type="character" w:customStyle="1" w:styleId="36">
    <w:name w:val="文档结构图 Char"/>
    <w:link w:val="6"/>
    <w:semiHidden/>
    <w:qFormat/>
    <w:uiPriority w:val="99"/>
    <w:rPr>
      <w:rFonts w:ascii="宋体" w:eastAsia="宋体"/>
      <w:sz w:val="18"/>
      <w:szCs w:val="18"/>
    </w:rPr>
  </w:style>
  <w:style w:type="character" w:customStyle="1" w:styleId="37">
    <w:name w:val="页眉 Char"/>
    <w:link w:val="14"/>
    <w:qFormat/>
    <w:uiPriority w:val="99"/>
    <w:rPr>
      <w:sz w:val="18"/>
      <w:szCs w:val="18"/>
    </w:rPr>
  </w:style>
  <w:style w:type="character" w:customStyle="1" w:styleId="38">
    <w:name w:val="color_gray"/>
    <w:basedOn w:val="21"/>
    <w:qFormat/>
    <w:uiPriority w:val="0"/>
    <w:rPr>
      <w:color w:val="999999"/>
    </w:rPr>
  </w:style>
  <w:style w:type="character" w:customStyle="1" w:styleId="39">
    <w:name w:val="moreaction32"/>
    <w:basedOn w:val="21"/>
    <w:qFormat/>
    <w:uiPriority w:val="0"/>
  </w:style>
  <w:style w:type="character" w:customStyle="1" w:styleId="40">
    <w:name w:val="pagechatarealistclose_box"/>
    <w:basedOn w:val="21"/>
    <w:qFormat/>
    <w:uiPriority w:val="0"/>
  </w:style>
  <w:style w:type="character" w:customStyle="1" w:styleId="41">
    <w:name w:val="pagechatarealistclose_box1"/>
    <w:basedOn w:val="21"/>
    <w:qFormat/>
    <w:uiPriority w:val="0"/>
  </w:style>
  <w:style w:type="character" w:customStyle="1" w:styleId="42">
    <w:name w:val="icontext2"/>
    <w:basedOn w:val="21"/>
    <w:qFormat/>
    <w:uiPriority w:val="0"/>
  </w:style>
  <w:style w:type="character" w:customStyle="1" w:styleId="43">
    <w:name w:val="first-child"/>
    <w:basedOn w:val="21"/>
    <w:qFormat/>
    <w:uiPriority w:val="0"/>
  </w:style>
  <w:style w:type="character" w:customStyle="1" w:styleId="44">
    <w:name w:val="hilite"/>
    <w:basedOn w:val="21"/>
    <w:qFormat/>
    <w:uiPriority w:val="0"/>
    <w:rPr>
      <w:color w:val="FFFFFF"/>
      <w:shd w:val="clear" w:color="auto" w:fill="666666"/>
    </w:rPr>
  </w:style>
  <w:style w:type="character" w:customStyle="1" w:styleId="45">
    <w:name w:val="edit_class"/>
    <w:basedOn w:val="21"/>
    <w:qFormat/>
    <w:uiPriority w:val="0"/>
  </w:style>
  <w:style w:type="character" w:customStyle="1" w:styleId="46">
    <w:name w:val="icontext1"/>
    <w:basedOn w:val="21"/>
    <w:qFormat/>
    <w:uiPriority w:val="0"/>
  </w:style>
  <w:style w:type="character" w:customStyle="1" w:styleId="47">
    <w:name w:val="icontext11"/>
    <w:basedOn w:val="21"/>
    <w:qFormat/>
    <w:uiPriority w:val="0"/>
  </w:style>
  <w:style w:type="character" w:customStyle="1" w:styleId="48">
    <w:name w:val="icontext12"/>
    <w:basedOn w:val="21"/>
    <w:qFormat/>
    <w:uiPriority w:val="0"/>
  </w:style>
  <w:style w:type="character" w:customStyle="1" w:styleId="49">
    <w:name w:val="last-child"/>
    <w:basedOn w:val="21"/>
    <w:qFormat/>
    <w:uiPriority w:val="0"/>
  </w:style>
  <w:style w:type="character" w:customStyle="1" w:styleId="50">
    <w:name w:val="ico1658"/>
    <w:basedOn w:val="21"/>
    <w:qFormat/>
    <w:uiPriority w:val="0"/>
  </w:style>
  <w:style w:type="character" w:customStyle="1" w:styleId="51">
    <w:name w:val="ico1659"/>
    <w:basedOn w:val="21"/>
    <w:qFormat/>
    <w:uiPriority w:val="0"/>
  </w:style>
  <w:style w:type="character" w:customStyle="1" w:styleId="52">
    <w:name w:val="ico1660"/>
    <w:basedOn w:val="21"/>
    <w:qFormat/>
    <w:uiPriority w:val="0"/>
  </w:style>
  <w:style w:type="character" w:customStyle="1" w:styleId="53">
    <w:name w:val="icontext3"/>
    <w:basedOn w:val="21"/>
    <w:qFormat/>
    <w:uiPriority w:val="0"/>
  </w:style>
  <w:style w:type="character" w:customStyle="1" w:styleId="54">
    <w:name w:val="cy"/>
    <w:basedOn w:val="21"/>
    <w:qFormat/>
    <w:uiPriority w:val="0"/>
  </w:style>
  <w:style w:type="character" w:customStyle="1" w:styleId="55">
    <w:name w:val="active8"/>
    <w:basedOn w:val="21"/>
    <w:qFormat/>
    <w:uiPriority w:val="0"/>
    <w:rPr>
      <w:color w:val="00FF00"/>
      <w:shd w:val="clear" w:color="auto" w:fill="111111"/>
    </w:rPr>
  </w:style>
  <w:style w:type="character" w:customStyle="1" w:styleId="56">
    <w:name w:val="hover47"/>
    <w:basedOn w:val="21"/>
    <w:qFormat/>
    <w:uiPriority w:val="0"/>
    <w:rPr>
      <w:color w:val="FFFFFF"/>
    </w:rPr>
  </w:style>
  <w:style w:type="character" w:customStyle="1" w:styleId="57">
    <w:name w:val="button4"/>
    <w:basedOn w:val="21"/>
    <w:qFormat/>
    <w:uiPriority w:val="0"/>
  </w:style>
  <w:style w:type="character" w:customStyle="1" w:styleId="58">
    <w:name w:val="xdrichtextbox2"/>
    <w:basedOn w:val="21"/>
    <w:qFormat/>
    <w:uiPriority w:val="0"/>
  </w:style>
  <w:style w:type="character" w:customStyle="1" w:styleId="59">
    <w:name w:val="layui-layer-tabnow"/>
    <w:basedOn w:val="21"/>
    <w:qFormat/>
    <w:uiPriority w:val="0"/>
    <w:rPr>
      <w:bdr w:val="single" w:color="CCCCCC" w:sz="6" w:space="0"/>
      <w:shd w:val="clear" w:color="auto" w:fill="FFFFFF"/>
    </w:rPr>
  </w:style>
  <w:style w:type="character" w:customStyle="1" w:styleId="60">
    <w:name w:val="w32"/>
    <w:basedOn w:val="21"/>
    <w:qFormat/>
    <w:uiPriority w:val="0"/>
  </w:style>
  <w:style w:type="character" w:customStyle="1" w:styleId="61">
    <w:name w:val="cdropright"/>
    <w:basedOn w:val="21"/>
    <w:qFormat/>
    <w:uiPriority w:val="0"/>
  </w:style>
  <w:style w:type="character" w:customStyle="1" w:styleId="62">
    <w:name w:val="drapbtn"/>
    <w:basedOn w:val="21"/>
    <w:qFormat/>
    <w:uiPriority w:val="0"/>
  </w:style>
  <w:style w:type="character" w:customStyle="1" w:styleId="63">
    <w:name w:val="cdropleft"/>
    <w:basedOn w:val="21"/>
    <w:qFormat/>
    <w:uiPriority w:val="0"/>
  </w:style>
  <w:style w:type="character" w:customStyle="1" w:styleId="64">
    <w:name w:val="browse_class&gt;span"/>
    <w:basedOn w:val="21"/>
    <w:qFormat/>
    <w:uiPriority w:val="0"/>
  </w:style>
  <w:style w:type="character" w:customStyle="1" w:styleId="65">
    <w:name w:val="viewscale"/>
    <w:basedOn w:val="21"/>
    <w:qFormat/>
    <w:uiPriority w:val="0"/>
    <w:rPr>
      <w:color w:val="FFFFFF"/>
      <w:sz w:val="24"/>
      <w:szCs w:val="24"/>
    </w:rPr>
  </w:style>
  <w:style w:type="character" w:customStyle="1" w:styleId="66">
    <w:name w:val="choosename"/>
    <w:basedOn w:val="21"/>
    <w:qFormat/>
    <w:uiPriority w:val="0"/>
  </w:style>
  <w:style w:type="character" w:customStyle="1" w:styleId="67">
    <w:name w:val="tmpztreemove_arrow"/>
    <w:basedOn w:val="21"/>
    <w:qFormat/>
    <w:uiPriority w:val="0"/>
  </w:style>
  <w:style w:type="character" w:customStyle="1" w:styleId="68">
    <w:name w:val="biggerthanmax"/>
    <w:basedOn w:val="21"/>
    <w:qFormat/>
    <w:uiPriority w:val="0"/>
    <w:rPr>
      <w:shd w:val="clear" w:color="auto" w:fill="FFFF00"/>
    </w:rPr>
  </w:style>
  <w:style w:type="character" w:customStyle="1" w:styleId="69">
    <w:name w:val="after"/>
    <w:basedOn w:val="21"/>
    <w:qFormat/>
    <w:uiPriority w:val="0"/>
    <w:rPr>
      <w:sz w:val="0"/>
      <w:szCs w:val="0"/>
    </w:rPr>
  </w:style>
  <w:style w:type="character" w:customStyle="1" w:styleId="70">
    <w:name w:val="estimate_gray"/>
    <w:basedOn w:val="21"/>
    <w:qFormat/>
    <w:uiPriority w:val="0"/>
    <w:rPr>
      <w:color w:val="FFFFFF"/>
    </w:rPr>
  </w:style>
  <w:style w:type="character" w:customStyle="1" w:styleId="71">
    <w:name w:val="estimate_gray1"/>
    <w:basedOn w:val="21"/>
    <w:qFormat/>
    <w:uiPriority w:val="0"/>
  </w:style>
  <w:style w:type="character" w:customStyle="1" w:styleId="72">
    <w:name w:val="design_class"/>
    <w:basedOn w:val="21"/>
    <w:qFormat/>
    <w:uiPriority w:val="0"/>
  </w:style>
  <w:style w:type="character" w:customStyle="1" w:styleId="73">
    <w:name w:val="iconline2"/>
    <w:basedOn w:val="21"/>
    <w:qFormat/>
    <w:uiPriority w:val="0"/>
  </w:style>
  <w:style w:type="character" w:customStyle="1" w:styleId="74">
    <w:name w:val="iconline21"/>
    <w:basedOn w:val="21"/>
    <w:qFormat/>
    <w:uiPriority w:val="0"/>
  </w:style>
  <w:style w:type="character" w:customStyle="1" w:styleId="75">
    <w:name w:val="liked_gray"/>
    <w:basedOn w:val="21"/>
    <w:qFormat/>
    <w:uiPriority w:val="0"/>
    <w:rPr>
      <w:color w:val="FFFFFF"/>
    </w:rPr>
  </w:style>
  <w:style w:type="character" w:customStyle="1" w:styleId="76">
    <w:name w:val="con"/>
    <w:basedOn w:val="21"/>
    <w:qFormat/>
    <w:uiPriority w:val="0"/>
  </w:style>
  <w:style w:type="character" w:customStyle="1" w:styleId="77">
    <w:name w:val="button"/>
    <w:basedOn w:val="21"/>
    <w:qFormat/>
    <w:uiPriority w:val="0"/>
  </w:style>
  <w:style w:type="character" w:customStyle="1" w:styleId="78">
    <w:name w:val="color_gray3"/>
    <w:basedOn w:val="21"/>
    <w:qFormat/>
    <w:uiPriority w:val="0"/>
    <w:rPr>
      <w:color w:val="999999"/>
    </w:rPr>
  </w:style>
  <w:style w:type="character" w:customStyle="1" w:styleId="79">
    <w:name w:val="hilite6"/>
    <w:basedOn w:val="21"/>
    <w:qFormat/>
    <w:uiPriority w:val="0"/>
    <w:rPr>
      <w:color w:val="FFFFFF"/>
      <w:shd w:val="clear" w:color="auto" w:fill="666666"/>
    </w:rPr>
  </w:style>
  <w:style w:type="character" w:customStyle="1" w:styleId="80">
    <w:name w:val="active6"/>
    <w:basedOn w:val="21"/>
    <w:qFormat/>
    <w:uiPriority w:val="0"/>
    <w:rPr>
      <w:color w:val="00FF00"/>
      <w:shd w:val="clear" w:color="auto" w:fill="111111"/>
    </w:rPr>
  </w:style>
  <w:style w:type="character" w:customStyle="1" w:styleId="81">
    <w:name w:val="hover49"/>
    <w:basedOn w:val="21"/>
    <w:qFormat/>
    <w:uiPriority w:val="0"/>
    <w:rPr>
      <w:color w:val="FFFFFF"/>
    </w:rPr>
  </w:style>
  <w:style w:type="character" w:customStyle="1" w:styleId="82">
    <w:name w:val="xdrichtextbox"/>
    <w:basedOn w:val="21"/>
    <w:qFormat/>
    <w:uiPriority w:val="0"/>
    <w:rPr>
      <w:color w:val="auto"/>
      <w:sz w:val="18"/>
      <w:szCs w:val="18"/>
      <w:u w:val="none"/>
      <w:bdr w:val="single" w:color="DCDCDC" w:sz="8" w:space="0"/>
      <w:shd w:val="clear" w:color="auto" w:fill="auto"/>
    </w:rPr>
  </w:style>
  <w:style w:type="character" w:customStyle="1" w:styleId="83">
    <w:name w:val="color_gray2"/>
    <w:basedOn w:val="21"/>
    <w:qFormat/>
    <w:uiPriority w:val="0"/>
    <w:rPr>
      <w:color w:val="999999"/>
    </w:rPr>
  </w:style>
  <w:style w:type="character" w:customStyle="1" w:styleId="84">
    <w:name w:val="ico1656"/>
    <w:basedOn w:val="21"/>
    <w:qFormat/>
    <w:uiPriority w:val="0"/>
  </w:style>
  <w:style w:type="character" w:customStyle="1" w:styleId="85">
    <w:name w:val="ico1657"/>
    <w:basedOn w:val="21"/>
    <w:qFormat/>
    <w:uiPriority w:val="0"/>
  </w:style>
  <w:style w:type="character" w:customStyle="1" w:styleId="86">
    <w:name w:val="hover48"/>
    <w:basedOn w:val="21"/>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34</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2023-01-10T03:43:00Z</cp:lastPrinted>
  <dcterms:modified xsi:type="dcterms:W3CDTF">2023-03-02T06:44:48Z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67FFBEDB481642B493302D800B116F11</vt:lpwstr>
  </property>
</Properties>
</file>