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询价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ascii="Times New Roman" w:hAnsi="Times New Roman" w:eastAsia="方正小标宋简体"/>
          <w:b/>
          <w:bCs/>
          <w:sz w:val="36"/>
          <w:szCs w:val="36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一、拟委托事项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草街电厂2020年技术监督。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二、</w:t>
      </w:r>
      <w:r>
        <w:rPr>
          <w:rFonts w:ascii="Times New Roman" w:hAnsi="Times New Roman" w:eastAsia="仿宋_GB2312"/>
          <w:b/>
          <w:bCs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草街电厂</w:t>
      </w:r>
      <w:r>
        <w:rPr>
          <w:rFonts w:ascii="Times New Roman" w:hAnsi="Times New Roman" w:eastAsia="仿宋_GB2312"/>
          <w:sz w:val="32"/>
          <w:szCs w:val="32"/>
        </w:rPr>
        <w:t>位于重庆市合川区境内草街</w:t>
      </w:r>
      <w:r>
        <w:rPr>
          <w:rFonts w:hint="eastAsia" w:ascii="Times New Roman" w:hAnsi="Times New Roman" w:eastAsia="仿宋_GB2312"/>
          <w:sz w:val="32"/>
          <w:szCs w:val="32"/>
        </w:rPr>
        <w:t>街道</w:t>
      </w:r>
      <w:r>
        <w:rPr>
          <w:rFonts w:ascii="Times New Roman" w:hAnsi="Times New Roman" w:eastAsia="仿宋_GB2312"/>
          <w:sz w:val="32"/>
          <w:szCs w:val="32"/>
        </w:rPr>
        <w:t>附近的嘉陵江干流河段上，是嘉陵江干流</w:t>
      </w:r>
      <w:r>
        <w:rPr>
          <w:rFonts w:hint="eastAsia" w:ascii="Times New Roman" w:hAnsi="Times New Roman" w:eastAsia="仿宋_GB2312"/>
          <w:sz w:val="32"/>
          <w:szCs w:val="32"/>
        </w:rPr>
        <w:t>规划</w:t>
      </w:r>
      <w:r>
        <w:rPr>
          <w:rFonts w:ascii="Times New Roman" w:hAnsi="Times New Roman" w:eastAsia="仿宋_GB2312"/>
          <w:sz w:val="32"/>
          <w:szCs w:val="32"/>
        </w:rPr>
        <w:t>自下而上开发的第二个梯级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为一以航运为主，兼有发电、拦沙减淤和</w:t>
      </w:r>
      <w:r>
        <w:rPr>
          <w:rFonts w:hint="eastAsia" w:ascii="Times New Roman" w:hAnsi="Times New Roman" w:eastAsia="仿宋_GB2312"/>
          <w:sz w:val="32"/>
          <w:szCs w:val="32"/>
        </w:rPr>
        <w:t>灌溉</w:t>
      </w:r>
      <w:r>
        <w:rPr>
          <w:rFonts w:ascii="Times New Roman" w:hAnsi="Times New Roman" w:eastAsia="仿宋_GB2312"/>
          <w:sz w:val="32"/>
          <w:szCs w:val="32"/>
        </w:rPr>
        <w:t>等效益的</w:t>
      </w:r>
      <w:r>
        <w:rPr>
          <w:rFonts w:hint="eastAsia" w:ascii="Times New Roman" w:hAnsi="Times New Roman" w:eastAsia="仿宋_GB2312"/>
          <w:sz w:val="32"/>
          <w:szCs w:val="32"/>
        </w:rPr>
        <w:t>水资源</w:t>
      </w:r>
      <w:r>
        <w:rPr>
          <w:rFonts w:ascii="Times New Roman" w:hAnsi="Times New Roman" w:eastAsia="仿宋_GB2312"/>
          <w:sz w:val="32"/>
          <w:szCs w:val="32"/>
        </w:rPr>
        <w:t>综合利用工程。</w:t>
      </w:r>
      <w:r>
        <w:rPr>
          <w:rFonts w:hint="eastAsia" w:ascii="Times New Roman" w:hAnsi="Times New Roman" w:eastAsia="仿宋_GB2312"/>
          <w:sz w:val="32"/>
          <w:szCs w:val="32"/>
        </w:rPr>
        <w:t>该</w:t>
      </w:r>
      <w:r>
        <w:rPr>
          <w:rFonts w:ascii="Times New Roman" w:hAnsi="Times New Roman" w:eastAsia="仿宋_GB2312"/>
          <w:sz w:val="32"/>
          <w:szCs w:val="32"/>
        </w:rPr>
        <w:t>工程上距合川</w:t>
      </w:r>
      <w:r>
        <w:rPr>
          <w:rFonts w:hint="eastAsia" w:ascii="Times New Roman" w:hAnsi="Times New Roman" w:eastAsia="仿宋_GB2312"/>
          <w:sz w:val="32"/>
          <w:szCs w:val="32"/>
        </w:rPr>
        <w:t>区</w:t>
      </w:r>
      <w:r>
        <w:rPr>
          <w:rFonts w:ascii="Times New Roman" w:hAnsi="Times New Roman" w:eastAsia="仿宋_GB2312"/>
          <w:sz w:val="32"/>
          <w:szCs w:val="32"/>
        </w:rPr>
        <w:t>约27km，下距</w:t>
      </w:r>
      <w:r>
        <w:rPr>
          <w:rFonts w:hint="eastAsia" w:ascii="Times New Roman" w:hAnsi="Times New Roman" w:eastAsia="仿宋_GB2312"/>
          <w:sz w:val="32"/>
          <w:szCs w:val="32"/>
        </w:rPr>
        <w:t>嘉陵江河口（重庆市市区）</w:t>
      </w:r>
      <w:r>
        <w:rPr>
          <w:rFonts w:ascii="Times New Roman" w:hAnsi="Times New Roman" w:eastAsia="仿宋_GB2312"/>
          <w:sz w:val="32"/>
          <w:szCs w:val="32"/>
        </w:rPr>
        <w:t>约68km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电</w:t>
      </w:r>
      <w:r>
        <w:rPr>
          <w:rFonts w:hint="eastAsia" w:ascii="Times New Roman" w:hAnsi="Times New Roman" w:eastAsia="仿宋_GB2312"/>
          <w:sz w:val="32"/>
          <w:szCs w:val="32"/>
        </w:rPr>
        <w:t>厂现有四台1</w:t>
      </w:r>
      <w:r>
        <w:rPr>
          <w:rFonts w:ascii="Times New Roman" w:hAnsi="Times New Roman" w:eastAsia="仿宋_GB2312"/>
          <w:sz w:val="32"/>
          <w:szCs w:val="32"/>
        </w:rPr>
        <w:t>25MW机组</w:t>
      </w:r>
      <w:r>
        <w:rPr>
          <w:rFonts w:hint="eastAsia" w:ascii="Times New Roman" w:hAnsi="Times New Roman" w:eastAsia="仿宋_GB2312"/>
          <w:sz w:val="32"/>
          <w:szCs w:val="32"/>
        </w:rPr>
        <w:t>，出口</w:t>
      </w:r>
      <w:r>
        <w:rPr>
          <w:rFonts w:ascii="Times New Roman" w:hAnsi="Times New Roman" w:eastAsia="仿宋_GB2312"/>
          <w:sz w:val="32"/>
          <w:szCs w:val="32"/>
        </w:rPr>
        <w:t>电压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5.75kV，</w:t>
      </w:r>
      <w:r>
        <w:rPr>
          <w:rFonts w:hint="eastAsia" w:ascii="Times New Roman" w:hAnsi="Times New Roman" w:eastAsia="仿宋_GB2312"/>
          <w:sz w:val="32"/>
          <w:szCs w:val="32"/>
        </w:rPr>
        <w:t>扩大</w:t>
      </w:r>
      <w:r>
        <w:rPr>
          <w:rFonts w:ascii="Times New Roman" w:hAnsi="Times New Roman" w:eastAsia="仿宋_GB2312"/>
          <w:sz w:val="32"/>
          <w:szCs w:val="32"/>
        </w:rPr>
        <w:t>单元接线方式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经两台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00MVA升压后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通过两回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20kV出线</w:t>
      </w:r>
      <w:r>
        <w:rPr>
          <w:rFonts w:hint="eastAsia" w:ascii="Times New Roman" w:hAnsi="Times New Roman" w:eastAsia="仿宋_GB2312"/>
          <w:sz w:val="32"/>
          <w:szCs w:val="32"/>
        </w:rPr>
        <w:t>接入</w:t>
      </w:r>
      <w:r>
        <w:rPr>
          <w:rFonts w:ascii="Times New Roman" w:hAnsi="Times New Roman" w:eastAsia="仿宋_GB2312"/>
          <w:sz w:val="32"/>
          <w:szCs w:val="32"/>
        </w:rPr>
        <w:t>重庆市电网。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三、工作内容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根据中华人民共和国电力行业标准《DL/T 1051-2007电力技术监督导则》，对草街电厂电能质量、继保、励磁、绝缘、电测计量、化学、金属、水机、热工自动化、环保、节能、水工12个专业的日常运行、技术管理、技术咨询等方面提供技术监督与指导，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</w:rPr>
        <w:t>并满足国家、行业和其他各项技术监督制度、管理工作规定，开展全方位、全过程、闭环的技术监督管理工作。具体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技术监督范围及项目内容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详见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四、</w:t>
      </w:r>
      <w:r>
        <w:rPr>
          <w:rFonts w:ascii="Times New Roman" w:hAnsi="Times New Roman" w:eastAsia="仿宋_GB2312"/>
          <w:b/>
          <w:bCs/>
          <w:sz w:val="32"/>
          <w:szCs w:val="32"/>
        </w:rPr>
        <w:t>服务周期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以</w:t>
      </w:r>
      <w:r>
        <w:rPr>
          <w:rFonts w:hint="eastAsia" w:ascii="Times New Roman" w:hAnsi="Times New Roman" w:eastAsia="仿宋_GB2312"/>
          <w:sz w:val="32"/>
          <w:szCs w:val="32"/>
        </w:rPr>
        <w:t>签合同生效日期起算一年。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五、上限价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/>
          <w:sz w:val="32"/>
          <w:szCs w:val="32"/>
          <w:lang w:eastAsia="zh-CN"/>
        </w:rPr>
        <w:t>本工程设有</w:t>
      </w: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>上限价</w:t>
      </w:r>
      <w:r>
        <w:rPr>
          <w:rFonts w:hint="eastAsia" w:ascii="Times New Roman" w:hAnsi="Times New Roman" w:eastAsia="FangSong_GB2312"/>
          <w:sz w:val="32"/>
          <w:szCs w:val="32"/>
          <w:lang w:eastAsia="zh-CN"/>
        </w:rPr>
        <w:t>，为：</w:t>
      </w: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>54万元。请报价单位注意报价不得高于或等于此限价，否则报价将被否决。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六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、报价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</w:t>
      </w:r>
      <w:r>
        <w:rPr>
          <w:rFonts w:ascii="Times New Roman" w:hAnsi="Times New Roman" w:eastAsia="仿宋_GB2312"/>
          <w:sz w:val="32"/>
          <w:szCs w:val="32"/>
        </w:rPr>
        <w:t>依照中国人民共和国法律成立，并在境内正式注册的具备独立法人资格的企业或其他组织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2、具有承试一级及以上或者中电建协专业调试乙级及以上资质；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3、2018年至今完成过2个及以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上发电站</w:t>
      </w:r>
      <w:r>
        <w:rPr>
          <w:rFonts w:hint="eastAsia" w:ascii="Times New Roman" w:hAnsi="Times New Roman" w:eastAsia="仿宋_GB2312"/>
          <w:sz w:val="32"/>
          <w:szCs w:val="32"/>
        </w:rPr>
        <w:t>技术监督服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务</w:t>
      </w:r>
      <w:r>
        <w:rPr>
          <w:rFonts w:hint="eastAsia" w:ascii="Times New Roman" w:hAnsi="Times New Roman" w:eastAsia="仿宋_GB2312"/>
          <w:sz w:val="32"/>
          <w:szCs w:val="32"/>
        </w:rPr>
        <w:t>业绩证明；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4、报价；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5、实施方案。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以上内容均需加盖鲜章，装订成册，组成报价文件。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七、评比</w:t>
      </w:r>
      <w:r>
        <w:rPr>
          <w:rFonts w:ascii="Times New Roman" w:hAnsi="Times New Roman" w:eastAsia="仿宋_GB2312"/>
          <w:b/>
          <w:bCs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在满足询价文件基础上，报价最低者推荐为第一合同谈判对象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八、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同签订后15天内，支付合同金额的20%（乙方提交支付申请和发票）；第一次综合检查并提交技术监督报告后15天内，支付合同金额的40%（乙方提交支付申请和发票）；第二次综合检查并提交技术监督报告后15天内，支付合同金额的40%（乙方提交支付申请和发票）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九、</w:t>
      </w:r>
      <w:r>
        <w:rPr>
          <w:rFonts w:hint="eastAsia" w:ascii="仿宋_GB2312" w:eastAsia="仿宋_GB2312"/>
          <w:b/>
          <w:bCs/>
          <w:sz w:val="32"/>
          <w:szCs w:val="32"/>
        </w:rPr>
        <w:t>发票要求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Times New Roman" w:eastAsia="仿宋_GB2312"/>
          <w:b w:val="0"/>
          <w:bCs w:val="0"/>
          <w:color w:val="FF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提供增值税专用发票。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十、</w:t>
      </w:r>
      <w:r>
        <w:rPr>
          <w:rFonts w:hint="eastAsia" w:ascii="仿宋_GB2312" w:eastAsia="仿宋_GB2312"/>
          <w:b/>
          <w:bCs/>
          <w:sz w:val="30"/>
          <w:szCs w:val="30"/>
        </w:rPr>
        <w:t>报价文件的递交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1、请报价人在20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11点</w:t>
      </w:r>
      <w:r>
        <w:rPr>
          <w:rFonts w:hint="eastAsia" w:ascii="仿宋_GB2312" w:eastAsia="仿宋_GB2312"/>
          <w:sz w:val="32"/>
          <w:szCs w:val="32"/>
        </w:rPr>
        <w:t>前以</w:t>
      </w:r>
      <w:r>
        <w:rPr>
          <w:rFonts w:hint="eastAsia" w:ascii="仿宋_GB2312" w:eastAsia="仿宋_GB2312"/>
          <w:b/>
          <w:bCs/>
          <w:sz w:val="32"/>
          <w:szCs w:val="32"/>
        </w:rPr>
        <w:t>密封</w:t>
      </w:r>
      <w:r>
        <w:rPr>
          <w:rFonts w:hint="eastAsia" w:ascii="仿宋_GB2312" w:eastAsia="仿宋_GB2312"/>
          <w:sz w:val="32"/>
          <w:szCs w:val="32"/>
        </w:rPr>
        <w:t>形式将报价文件</w:t>
      </w:r>
      <w:r>
        <w:rPr>
          <w:rFonts w:hint="eastAsia" w:ascii="仿宋_GB2312" w:eastAsia="仿宋_GB2312"/>
          <w:b/>
          <w:bCs/>
          <w:sz w:val="32"/>
          <w:szCs w:val="32"/>
        </w:rPr>
        <w:t>一式两份</w:t>
      </w:r>
      <w:r>
        <w:rPr>
          <w:rFonts w:hint="eastAsia" w:ascii="仿宋_GB2312" w:eastAsia="仿宋_GB2312"/>
          <w:sz w:val="32"/>
          <w:szCs w:val="32"/>
        </w:rPr>
        <w:t>报送重庆航运建设发展</w:t>
      </w:r>
      <w:r>
        <w:rPr>
          <w:rFonts w:hint="eastAsia" w:ascii="仿宋_GB2312" w:eastAsia="仿宋_GB2312"/>
          <w:sz w:val="32"/>
          <w:szCs w:val="32"/>
          <w:lang w:eastAsia="zh-CN"/>
        </w:rPr>
        <w:t>（集团）</w:t>
      </w:r>
      <w:r>
        <w:rPr>
          <w:rFonts w:hint="eastAsia" w:ascii="仿宋_GB2312" w:eastAsia="仿宋_GB2312"/>
          <w:sz w:val="32"/>
          <w:szCs w:val="32"/>
        </w:rPr>
        <w:t>有限公司（地址：重庆市北部新区高新园星光大道76号天王星B座23楼</w:t>
      </w:r>
      <w:r>
        <w:rPr>
          <w:rFonts w:hint="eastAsia" w:ascii="仿宋_GB2312" w:eastAsia="仿宋_GB2312"/>
          <w:sz w:val="32"/>
          <w:szCs w:val="32"/>
          <w:lang w:eastAsia="zh-CN"/>
        </w:rPr>
        <w:t>发展</w:t>
      </w:r>
      <w:r>
        <w:rPr>
          <w:rFonts w:hint="eastAsia" w:ascii="仿宋_GB2312" w:eastAsia="仿宋_GB2312"/>
          <w:sz w:val="32"/>
          <w:szCs w:val="32"/>
        </w:rPr>
        <w:t>经营部，联系人：赵先生，联系电话：023-89139848）。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2、逾期送达的或者未送达指定地点的报价文件，询价单位不予受理。</w:t>
      </w:r>
    </w:p>
    <w:sectPr>
      <w:headerReference r:id="rId3" w:type="default"/>
      <w:pgSz w:w="11906" w:h="16838"/>
      <w:pgMar w:top="1040" w:right="1800" w:bottom="12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4C13"/>
    <w:rsid w:val="0000306C"/>
    <w:rsid w:val="000176DC"/>
    <w:rsid w:val="000322A1"/>
    <w:rsid w:val="000530D2"/>
    <w:rsid w:val="00095F95"/>
    <w:rsid w:val="000E3512"/>
    <w:rsid w:val="000F5C1B"/>
    <w:rsid w:val="001030F8"/>
    <w:rsid w:val="00115E57"/>
    <w:rsid w:val="001267F3"/>
    <w:rsid w:val="00131A00"/>
    <w:rsid w:val="0014574F"/>
    <w:rsid w:val="001516C4"/>
    <w:rsid w:val="00180139"/>
    <w:rsid w:val="00196E9E"/>
    <w:rsid w:val="001B4745"/>
    <w:rsid w:val="001E7F19"/>
    <w:rsid w:val="001F1735"/>
    <w:rsid w:val="00204F26"/>
    <w:rsid w:val="002466D9"/>
    <w:rsid w:val="002D5B5D"/>
    <w:rsid w:val="002E126F"/>
    <w:rsid w:val="002F536B"/>
    <w:rsid w:val="00320C4D"/>
    <w:rsid w:val="003477A2"/>
    <w:rsid w:val="0035602E"/>
    <w:rsid w:val="00371AF0"/>
    <w:rsid w:val="003C1429"/>
    <w:rsid w:val="003D16A2"/>
    <w:rsid w:val="00431568"/>
    <w:rsid w:val="004459C0"/>
    <w:rsid w:val="00447A66"/>
    <w:rsid w:val="004501CF"/>
    <w:rsid w:val="00451824"/>
    <w:rsid w:val="00476B9A"/>
    <w:rsid w:val="004C4CDE"/>
    <w:rsid w:val="004E4C13"/>
    <w:rsid w:val="00545C33"/>
    <w:rsid w:val="005600CD"/>
    <w:rsid w:val="00581320"/>
    <w:rsid w:val="005872FE"/>
    <w:rsid w:val="00595900"/>
    <w:rsid w:val="005D031D"/>
    <w:rsid w:val="0060082A"/>
    <w:rsid w:val="00601F7D"/>
    <w:rsid w:val="0060569E"/>
    <w:rsid w:val="00626CCF"/>
    <w:rsid w:val="00627393"/>
    <w:rsid w:val="00627E4D"/>
    <w:rsid w:val="00631F20"/>
    <w:rsid w:val="00671F4C"/>
    <w:rsid w:val="006736E2"/>
    <w:rsid w:val="006A2028"/>
    <w:rsid w:val="006E22A9"/>
    <w:rsid w:val="006F1498"/>
    <w:rsid w:val="0073576E"/>
    <w:rsid w:val="00774C0A"/>
    <w:rsid w:val="00785FDA"/>
    <w:rsid w:val="007E2B96"/>
    <w:rsid w:val="007E2C63"/>
    <w:rsid w:val="00843D53"/>
    <w:rsid w:val="00846174"/>
    <w:rsid w:val="00863312"/>
    <w:rsid w:val="00895888"/>
    <w:rsid w:val="008B7088"/>
    <w:rsid w:val="008C78C8"/>
    <w:rsid w:val="008F798F"/>
    <w:rsid w:val="0090425D"/>
    <w:rsid w:val="00925E6A"/>
    <w:rsid w:val="00940C9F"/>
    <w:rsid w:val="009800F8"/>
    <w:rsid w:val="00983609"/>
    <w:rsid w:val="009B0994"/>
    <w:rsid w:val="009C12A6"/>
    <w:rsid w:val="009F523D"/>
    <w:rsid w:val="00A1753C"/>
    <w:rsid w:val="00A26013"/>
    <w:rsid w:val="00A30E07"/>
    <w:rsid w:val="00A522C5"/>
    <w:rsid w:val="00A63A2E"/>
    <w:rsid w:val="00A85537"/>
    <w:rsid w:val="00A9010C"/>
    <w:rsid w:val="00AB7F60"/>
    <w:rsid w:val="00AC2FBA"/>
    <w:rsid w:val="00AD0D4F"/>
    <w:rsid w:val="00AD57C4"/>
    <w:rsid w:val="00AF250A"/>
    <w:rsid w:val="00B23CA2"/>
    <w:rsid w:val="00B300EA"/>
    <w:rsid w:val="00B338E0"/>
    <w:rsid w:val="00B846E9"/>
    <w:rsid w:val="00B85837"/>
    <w:rsid w:val="00BB36CB"/>
    <w:rsid w:val="00C22308"/>
    <w:rsid w:val="00C7400E"/>
    <w:rsid w:val="00C95CAF"/>
    <w:rsid w:val="00CA036A"/>
    <w:rsid w:val="00CA3781"/>
    <w:rsid w:val="00CC28F9"/>
    <w:rsid w:val="00CC4BBC"/>
    <w:rsid w:val="00CF0B58"/>
    <w:rsid w:val="00CF58EF"/>
    <w:rsid w:val="00D221E1"/>
    <w:rsid w:val="00D234C9"/>
    <w:rsid w:val="00D32B5F"/>
    <w:rsid w:val="00D52928"/>
    <w:rsid w:val="00D64AA0"/>
    <w:rsid w:val="00D975C0"/>
    <w:rsid w:val="00DC1481"/>
    <w:rsid w:val="00DE4B69"/>
    <w:rsid w:val="00DE5DA8"/>
    <w:rsid w:val="00E2528B"/>
    <w:rsid w:val="00E461E0"/>
    <w:rsid w:val="00E701E7"/>
    <w:rsid w:val="00EA5CF2"/>
    <w:rsid w:val="00EE6C84"/>
    <w:rsid w:val="00EE7D81"/>
    <w:rsid w:val="00F33038"/>
    <w:rsid w:val="00F62936"/>
    <w:rsid w:val="00FA0774"/>
    <w:rsid w:val="0A776778"/>
    <w:rsid w:val="0F806B33"/>
    <w:rsid w:val="127B5B9E"/>
    <w:rsid w:val="56475E1D"/>
    <w:rsid w:val="5A3216DB"/>
    <w:rsid w:val="6C9748C7"/>
    <w:rsid w:val="7671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  <w:rPr>
      <w:kern w:val="2"/>
      <w:sz w:val="21"/>
      <w:szCs w:val="22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10</Pages>
  <Words>1250</Words>
  <Characters>7125</Characters>
  <Lines>59</Lines>
  <Paragraphs>16</Paragraphs>
  <TotalTime>12</TotalTime>
  <ScaleCrop>false</ScaleCrop>
  <LinksUpToDate>false</LinksUpToDate>
  <CharactersWithSpaces>8359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2016-09-30T02:08:00Z</dcterms:created>
  <dc:creator>微软用户</dc:creator>
  <cp:lastModifiedBy>Administrator</cp:lastModifiedBy>
  <cp:lastPrinted>2017-03-28T07:51:00Z</cp:lastPrinted>
  <dcterms:modified xsi:type="dcterms:W3CDTF">2020-07-20T04:00:03Z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