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96" w:rsidRDefault="00427010">
      <w:pPr>
        <w:spacing w:line="54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重庆高速公路集团有限公司</w:t>
      </w:r>
    </w:p>
    <w:p w:rsidR="00856696" w:rsidRDefault="00210D6E">
      <w:pPr>
        <w:spacing w:line="54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 w:rsidRPr="00210D6E">
        <w:rPr>
          <w:rFonts w:ascii="黑体" w:eastAsia="黑体" w:hAnsi="黑体" w:cs="黑体" w:hint="eastAsia"/>
          <w:sz w:val="32"/>
          <w:szCs w:val="32"/>
        </w:rPr>
        <w:t>《重庆高速》2022年设计制作服务商竞争比选</w:t>
      </w:r>
      <w:r>
        <w:rPr>
          <w:rFonts w:ascii="黑体" w:eastAsia="黑体" w:hAnsi="黑体" w:cs="黑体" w:hint="eastAsia"/>
          <w:sz w:val="32"/>
          <w:szCs w:val="32"/>
        </w:rPr>
        <w:t>结果</w:t>
      </w:r>
      <w:r w:rsidR="00427010">
        <w:rPr>
          <w:rFonts w:ascii="黑体" w:eastAsia="黑体" w:hAnsi="黑体" w:cs="黑体" w:hint="eastAsia"/>
          <w:sz w:val="32"/>
          <w:szCs w:val="32"/>
        </w:rPr>
        <w:t>公告</w:t>
      </w:r>
    </w:p>
    <w:p w:rsidR="00D30544" w:rsidRDefault="00D30544">
      <w:pPr>
        <w:spacing w:line="54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856696" w:rsidRDefault="00427010">
      <w:pPr>
        <w:pStyle w:val="a6"/>
        <w:numPr>
          <w:ilvl w:val="0"/>
          <w:numId w:val="1"/>
        </w:numPr>
        <w:spacing w:line="460" w:lineRule="exact"/>
        <w:ind w:firstLineChars="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评标情况</w:t>
      </w:r>
    </w:p>
    <w:p w:rsidR="00856696" w:rsidRDefault="00210D6E">
      <w:pPr>
        <w:spacing w:line="4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210D6E">
        <w:rPr>
          <w:rFonts w:ascii="方正仿宋_GBK" w:eastAsia="方正仿宋_GBK" w:hAnsi="方正仿宋_GBK" w:cs="方正仿宋_GBK" w:hint="eastAsia"/>
          <w:sz w:val="32"/>
          <w:szCs w:val="32"/>
        </w:rPr>
        <w:t>《重庆高速》2022年设计制作服务商竞争比选</w:t>
      </w:r>
      <w:r w:rsidR="00427010">
        <w:rPr>
          <w:rFonts w:ascii="方正仿宋_GBK" w:eastAsia="方正仿宋_GBK" w:hAnsi="方正仿宋_GBK" w:cs="方正仿宋_GBK" w:hint="eastAsia"/>
          <w:sz w:val="32"/>
          <w:szCs w:val="32"/>
        </w:rPr>
        <w:t>项目评标工作已结束。本次采用综合评分法，经招标人组织评审，推荐中标候选人如下：</w:t>
      </w:r>
      <w:bookmarkStart w:id="0" w:name="_GoBack"/>
      <w:bookmarkEnd w:id="0"/>
    </w:p>
    <w:p w:rsidR="00856696" w:rsidRDefault="00427010">
      <w:pPr>
        <w:spacing w:line="4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第一中标候选人：</w:t>
      </w:r>
      <w:r w:rsidR="00210D6E" w:rsidRPr="00D30544">
        <w:rPr>
          <w:rFonts w:ascii="方正仿宋_GBK" w:eastAsia="方正仿宋_GBK" w:hAnsi="方正仿宋_GBK" w:cs="方正仿宋_GBK" w:hint="eastAsia"/>
          <w:sz w:val="32"/>
          <w:szCs w:val="32"/>
        </w:rPr>
        <w:t>重庆新金雅迪艺术印刷有限公司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，报价</w:t>
      </w:r>
      <w:r w:rsidR="00210D6E" w:rsidRPr="00D30544">
        <w:rPr>
          <w:rFonts w:ascii="方正仿宋_GBK" w:eastAsia="方正仿宋_GBK" w:hAnsi="方正仿宋_GBK" w:cs="方正仿宋_GBK" w:hint="eastAsia"/>
          <w:sz w:val="32"/>
          <w:szCs w:val="32"/>
        </w:rPr>
        <w:t>16800元/期，总得分87.28分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。第二中标候选人：</w:t>
      </w:r>
      <w:r w:rsidR="00210D6E" w:rsidRPr="00D30544">
        <w:rPr>
          <w:rFonts w:ascii="方正仿宋_GBK" w:eastAsia="方正仿宋_GBK" w:hAnsi="方正仿宋_GBK" w:cs="方正仿宋_GBK" w:hint="eastAsia"/>
          <w:sz w:val="32"/>
          <w:szCs w:val="32"/>
        </w:rPr>
        <w:t>重庆市世嘉印务有限公司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，报价</w:t>
      </w:r>
      <w:r w:rsidR="00210D6E" w:rsidRPr="00D30544">
        <w:rPr>
          <w:rFonts w:ascii="方正仿宋_GBK" w:eastAsia="方正仿宋_GBK" w:hAnsi="方正仿宋_GBK" w:cs="方正仿宋_GBK" w:hint="eastAsia"/>
          <w:sz w:val="32"/>
          <w:szCs w:val="32"/>
        </w:rPr>
        <w:t>15600元/期，总得分85.97分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。第三中标候选人：</w:t>
      </w:r>
      <w:r w:rsidR="00210D6E" w:rsidRPr="00D30544">
        <w:rPr>
          <w:rFonts w:ascii="方正仿宋_GBK" w:eastAsia="方正仿宋_GBK" w:hAnsi="方正仿宋_GBK" w:cs="方正仿宋_GBK" w:hint="eastAsia"/>
          <w:sz w:val="32"/>
          <w:szCs w:val="32"/>
        </w:rPr>
        <w:t>重庆青璞品牌管理有限公司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，报价</w:t>
      </w:r>
      <w:r w:rsidR="00D30544" w:rsidRPr="00D30544">
        <w:rPr>
          <w:rFonts w:ascii="方正仿宋_GBK" w:eastAsia="方正仿宋_GBK" w:hAnsi="方正仿宋_GBK" w:cs="方正仿宋_GBK" w:hint="eastAsia"/>
          <w:sz w:val="32"/>
          <w:szCs w:val="32"/>
        </w:rPr>
        <w:t>17000元/期，总得分79.96分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D30544" w:rsidRDefault="00427010">
      <w:pPr>
        <w:spacing w:line="460" w:lineRule="exact"/>
        <w:ind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拟中标人：</w:t>
      </w:r>
      <w:r w:rsidR="00D30544" w:rsidRPr="00D30544">
        <w:rPr>
          <w:rFonts w:ascii="方正仿宋_GBK" w:eastAsia="方正仿宋_GBK" w:hAnsi="方正仿宋_GBK" w:cs="方正仿宋_GBK" w:hint="eastAsia"/>
          <w:sz w:val="32"/>
          <w:szCs w:val="32"/>
        </w:rPr>
        <w:t>重庆新金雅迪艺术印刷有限公司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，中标金额：</w:t>
      </w:r>
      <w:r w:rsidR="00D30544" w:rsidRPr="00D30544">
        <w:rPr>
          <w:rFonts w:ascii="方正仿宋_GBK" w:eastAsia="方正仿宋_GBK" w:hAnsi="方正仿宋_GBK" w:cs="方正仿宋_GBK" w:hint="eastAsia"/>
          <w:sz w:val="32"/>
          <w:szCs w:val="32"/>
        </w:rPr>
        <w:t>16800元/期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6444AD" w:rsidRDefault="00427010" w:rsidP="00D30544">
      <w:pPr>
        <w:spacing w:line="4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二、提出异议的渠道和方式</w:t>
      </w:r>
    </w:p>
    <w:p w:rsidR="006444AD" w:rsidRDefault="00427010" w:rsidP="00D30544">
      <w:pPr>
        <w:spacing w:line="46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重庆高速公路集团有限公司</w:t>
      </w:r>
      <w:r w:rsidR="00E82A65" w:rsidRPr="00E82A65">
        <w:rPr>
          <w:rFonts w:ascii="方正仿宋_GBK" w:eastAsia="方正仿宋_GBK" w:hAnsi="方正仿宋_GBK" w:cs="方正仿宋_GBK" w:hint="eastAsia"/>
          <w:sz w:val="32"/>
          <w:szCs w:val="32"/>
        </w:rPr>
        <w:t>纪检监察一室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023-</w:t>
      </w:r>
      <w:r w:rsidR="00E82A65" w:rsidRPr="00E82A65">
        <w:rPr>
          <w:rFonts w:ascii="方正仿宋_GBK" w:eastAsia="方正仿宋_GBK" w:hAnsi="方正仿宋_GBK" w:cs="方正仿宋_GBK"/>
          <w:sz w:val="32"/>
          <w:szCs w:val="32"/>
        </w:rPr>
        <w:t>8913</w:t>
      </w:r>
      <w:r w:rsidR="00E82A65" w:rsidRPr="00E82A65">
        <w:rPr>
          <w:rFonts w:ascii="方正仿宋_GBK" w:eastAsia="方正仿宋_GBK" w:hAnsi="方正仿宋_GBK" w:cs="方正仿宋_GBK" w:hint="eastAsia"/>
          <w:sz w:val="32"/>
          <w:szCs w:val="32"/>
        </w:rPr>
        <w:t>8321</w:t>
      </w:r>
    </w:p>
    <w:p w:rsidR="006444AD" w:rsidRDefault="00427010" w:rsidP="00D30544">
      <w:pPr>
        <w:spacing w:line="4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三、公示平台及期限</w:t>
      </w:r>
    </w:p>
    <w:p w:rsidR="00F27819" w:rsidRDefault="00427010" w:rsidP="00F27819">
      <w:pPr>
        <w:spacing w:line="460" w:lineRule="exact"/>
        <w:ind w:firstLine="63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评标结果在</w:t>
      </w:r>
      <w:r w:rsidR="00E82A65" w:rsidRPr="00E82A65">
        <w:rPr>
          <w:rFonts w:ascii="方正仿宋_GBK" w:eastAsia="方正仿宋_GBK" w:hAnsi="方正仿宋_GBK" w:cs="方正仿宋_GBK" w:hint="eastAsia"/>
          <w:sz w:val="32"/>
          <w:szCs w:val="32"/>
        </w:rPr>
        <w:t>重庆高速集团官网（http://www.cegc.com.cn/gw/newsInfoMenu.html?id=42&amp;key=2）</w:t>
      </w:r>
      <w:r w:rsidR="00E82A65"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重庆高速公路集团有限公司招投标管理平台（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http://43.240.249.108:8088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）上发布；公示期限：网上发布之日起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天。</w:t>
      </w:r>
    </w:p>
    <w:p w:rsidR="00436FA8" w:rsidRDefault="00427010" w:rsidP="00F27819">
      <w:pPr>
        <w:spacing w:line="4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四、监督部门</w:t>
      </w:r>
    </w:p>
    <w:p w:rsidR="00436FA8" w:rsidRDefault="00427010" w:rsidP="00436FA8">
      <w:pPr>
        <w:spacing w:line="460" w:lineRule="exact"/>
        <w:ind w:firstLine="63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重庆高速公路集团有限公司建设管理部</w:t>
      </w:r>
    </w:p>
    <w:p w:rsidR="00436FA8" w:rsidRDefault="00427010" w:rsidP="00436FA8">
      <w:pPr>
        <w:spacing w:line="4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五、联系方式</w:t>
      </w:r>
    </w:p>
    <w:p w:rsidR="00436FA8" w:rsidRDefault="00427010" w:rsidP="00436FA8">
      <w:pPr>
        <w:spacing w:line="460" w:lineRule="exact"/>
        <w:ind w:firstLine="63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招标人：重庆高速公路集团有限公司</w:t>
      </w:r>
    </w:p>
    <w:p w:rsidR="00436FA8" w:rsidRDefault="00427010" w:rsidP="00436FA8">
      <w:pPr>
        <w:spacing w:line="460" w:lineRule="exact"/>
        <w:ind w:firstLine="63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地址：重庆市渝北区银杉路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</w:t>
      </w:r>
    </w:p>
    <w:p w:rsidR="00436FA8" w:rsidRDefault="00427010" w:rsidP="00436FA8">
      <w:pPr>
        <w:spacing w:line="460" w:lineRule="exact"/>
        <w:ind w:firstLine="63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="00436FA8">
        <w:rPr>
          <w:rFonts w:ascii="方正仿宋_GBK" w:eastAsia="方正仿宋_GBK" w:hAnsi="方正仿宋_GBK" w:cs="方正仿宋_GBK" w:hint="eastAsia"/>
          <w:sz w:val="32"/>
          <w:szCs w:val="32"/>
        </w:rPr>
        <w:t>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856696" w:rsidRDefault="00427010" w:rsidP="00436FA8">
      <w:pPr>
        <w:spacing w:line="4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023-89138617</w:t>
      </w:r>
      <w:r w:rsidR="00436FA8"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</w:p>
    <w:sectPr w:rsidR="00856696" w:rsidSect="0085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010" w:rsidRDefault="00427010" w:rsidP="00210D6E">
      <w:r>
        <w:separator/>
      </w:r>
    </w:p>
  </w:endnote>
  <w:endnote w:type="continuationSeparator" w:id="1">
    <w:p w:rsidR="00427010" w:rsidRDefault="00427010" w:rsidP="00210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010" w:rsidRDefault="00427010" w:rsidP="00210D6E">
      <w:r>
        <w:separator/>
      </w:r>
    </w:p>
  </w:footnote>
  <w:footnote w:type="continuationSeparator" w:id="1">
    <w:p w:rsidR="00427010" w:rsidRDefault="00427010" w:rsidP="00210D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6066E"/>
    <w:multiLevelType w:val="multilevel"/>
    <w:tmpl w:val="4E96066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CD32F41"/>
    <w:rsid w:val="00184AC8"/>
    <w:rsid w:val="00210D6E"/>
    <w:rsid w:val="0038403C"/>
    <w:rsid w:val="00400627"/>
    <w:rsid w:val="00427010"/>
    <w:rsid w:val="00436FA8"/>
    <w:rsid w:val="006444AD"/>
    <w:rsid w:val="00657D53"/>
    <w:rsid w:val="00856696"/>
    <w:rsid w:val="00C01E65"/>
    <w:rsid w:val="00C726AC"/>
    <w:rsid w:val="00D018B7"/>
    <w:rsid w:val="00D30544"/>
    <w:rsid w:val="00E82A65"/>
    <w:rsid w:val="00ED5F3E"/>
    <w:rsid w:val="00F27819"/>
    <w:rsid w:val="19E01814"/>
    <w:rsid w:val="4CD32F41"/>
    <w:rsid w:val="4F881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66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56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56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rsid w:val="00856696"/>
    <w:rPr>
      <w:color w:val="003399"/>
      <w:u w:val="none"/>
    </w:rPr>
  </w:style>
  <w:style w:type="character" w:customStyle="1" w:styleId="Char0">
    <w:name w:val="页眉 Char"/>
    <w:basedOn w:val="a0"/>
    <w:link w:val="a4"/>
    <w:rsid w:val="0085669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85669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566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84</Words>
  <Characters>480</Characters>
  <Application>Microsoft Office Word</Application>
  <DocSecurity>0</DocSecurity>
  <Lines>4</Lines>
  <Paragraphs>1</Paragraphs>
  <ScaleCrop>false</ScaleCrop>
  <Company>HP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金平乐</dc:creator>
  <cp:lastModifiedBy>梁宏</cp:lastModifiedBy>
  <cp:revision>11</cp:revision>
  <dcterms:created xsi:type="dcterms:W3CDTF">2021-02-26T01:18:00Z</dcterms:created>
  <dcterms:modified xsi:type="dcterms:W3CDTF">2022-05-31T07:32:00Z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2052-11.8.2.11460</vt:lpwstr>
  </property>
  <property fmtid="{D5CDD505-2E9C-101B-9397-08002B2CF9AE}" pid="3" name="ICV">
    <vt:lpwstr>D9DAA8EF74A6461E8667FB569F7B9AC2</vt:lpwstr>
  </property>
</Properties>
</file>