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4CA9" w14:textId="53EA404F" w:rsidR="00FC12C5" w:rsidRPr="002035DE" w:rsidRDefault="006119CE" w:rsidP="002035DE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智慧高速隧道以</w:t>
      </w:r>
      <w:proofErr w:type="gramStart"/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太网光</w:t>
      </w:r>
      <w:proofErr w:type="gramEnd"/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端机设备采购</w:t>
      </w:r>
      <w:r w:rsidR="00FC12C5"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11EB19A4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2035DE">
        <w:rPr>
          <w:rFonts w:ascii="Arial" w:eastAsia="宋体" w:hAnsi="Arial" w:cs="Arial"/>
          <w:caps/>
          <w:kern w:val="0"/>
          <w:sz w:val="24"/>
          <w:szCs w:val="24"/>
          <w:lang w:bidi="ar"/>
        </w:rPr>
        <w:t>3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92079E">
        <w:rPr>
          <w:rFonts w:ascii="Arial" w:eastAsia="宋体" w:hAnsi="Arial" w:cs="Arial"/>
          <w:caps/>
          <w:kern w:val="0"/>
          <w:sz w:val="24"/>
          <w:szCs w:val="24"/>
          <w:lang w:bidi="ar"/>
        </w:rPr>
        <w:t>5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92079E">
        <w:rPr>
          <w:rFonts w:ascii="Arial" w:eastAsia="宋体" w:hAnsi="Arial" w:cs="Arial"/>
          <w:caps/>
          <w:kern w:val="0"/>
          <w:sz w:val="24"/>
          <w:szCs w:val="24"/>
          <w:lang w:bidi="ar"/>
        </w:rPr>
        <w:t>10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30A2389A" w:rsidR="00FC12C5" w:rsidRPr="00FC12C5" w:rsidRDefault="006119CE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智慧高速隧道以</w:t>
      </w:r>
      <w:proofErr w:type="gramStart"/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太网光</w:t>
      </w:r>
      <w:proofErr w:type="gramEnd"/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端机设备采购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法，经评标小组评审，结果如下：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1E25A5A8" w:rsidR="00FC12C5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="006119CE" w:rsidRPr="006119CE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深圳市宇航光通科技有限公司</w:t>
      </w:r>
      <w:r w:rsidR="00FC12C5"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="006119CE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290950</w:t>
      </w:r>
      <w:r w:rsidR="00A32A65" w:rsidRPr="00A32A65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B19AB4B" w14:textId="1179FE8C" w:rsidR="00073D4A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r w:rsidR="006119CE" w:rsidRPr="006119CE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南京凌石重远通信科技有限公司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报价金额为：</w:t>
      </w:r>
      <w:r w:rsidR="006119CE" w:rsidRPr="006119CE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391460</w:t>
      </w:r>
      <w:r w:rsidR="00A32A65" w:rsidRPr="00A32A65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.00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</w:t>
      </w:r>
      <w:proofErr w:type="gramStart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标文件</w:t>
      </w:r>
      <w:proofErr w:type="gramEnd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要求的资格能力条件</w:t>
      </w:r>
    </w:p>
    <w:p w14:paraId="0050FF4D" w14:textId="439E749B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6119CE" w:rsidRPr="006119CE">
        <w:rPr>
          <w:rFonts w:ascii="宋体" w:eastAsia="宋体" w:hAnsi="宋体" w:cs="宋体" w:hint="eastAsia"/>
          <w:sz w:val="24"/>
          <w:szCs w:val="24"/>
          <w:u w:val="single"/>
        </w:rPr>
        <w:t>深圳市宇航光通科技有限公司</w:t>
      </w:r>
      <w:r w:rsidR="00A32A65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6119CE" w:rsidRPr="006119CE">
        <w:rPr>
          <w:rFonts w:ascii="宋体" w:eastAsia="宋体" w:hAnsi="宋体" w:cs="宋体" w:hint="eastAsia"/>
          <w:sz w:val="24"/>
          <w:szCs w:val="24"/>
          <w:u w:val="single"/>
        </w:rPr>
        <w:t>南京凌石重远通信科技有限公司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5D39315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023-63132246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55A5E4F9" w:rsidR="00FC12C5" w:rsidRPr="00FC12C5" w:rsidRDefault="006119CE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6119C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）上发布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118DE983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合</w:t>
      </w:r>
      <w:proofErr w:type="gramStart"/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规</w:t>
      </w:r>
      <w:proofErr w:type="gramEnd"/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监管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10D69E6C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</w:t>
      </w:r>
      <w:proofErr w:type="gramStart"/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渝</w:t>
      </w:r>
      <w:proofErr w:type="gramEnd"/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北区龙溪街道新南路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52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号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63CE68A2" w14:textId="1DB5033F" w:rsidR="00E519B6" w:rsidRPr="002035DE" w:rsidRDefault="00FC12C5" w:rsidP="002035DE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sectPr w:rsidR="00E519B6" w:rsidRPr="002035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0DB5" w14:textId="77777777" w:rsidR="00BC1C20" w:rsidRDefault="00BC1C20" w:rsidP="00FC12C5">
      <w:r>
        <w:separator/>
      </w:r>
    </w:p>
  </w:endnote>
  <w:endnote w:type="continuationSeparator" w:id="0">
    <w:p w14:paraId="7507FE8C" w14:textId="77777777" w:rsidR="00BC1C20" w:rsidRDefault="00BC1C20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3647" w14:textId="77777777" w:rsidR="00BC1C20" w:rsidRDefault="00BC1C20" w:rsidP="00FC12C5">
      <w:r>
        <w:separator/>
      </w:r>
    </w:p>
  </w:footnote>
  <w:footnote w:type="continuationSeparator" w:id="0">
    <w:p w14:paraId="14C12E0D" w14:textId="77777777" w:rsidR="00BC1C20" w:rsidRDefault="00BC1C20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郭剑</cp:lastModifiedBy>
  <cp:revision>42</cp:revision>
  <dcterms:created xsi:type="dcterms:W3CDTF">2021-08-19T01:53:00Z</dcterms:created>
  <dcterms:modified xsi:type="dcterms:W3CDTF">2023-05-06T05:49:00Z</dcterms:modified>
</cp:coreProperties>
</file>