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4"/>
          <w:szCs w:val="24"/>
        </w:rPr>
      </w:pPr>
      <w:r>
        <w:rPr>
          <w:rFonts w:hint="eastAsia" w:ascii="方正小标宋_GBK" w:eastAsia="方正小标宋_GBK"/>
          <w:sz w:val="24"/>
          <w:szCs w:val="24"/>
        </w:rPr>
        <w:t>G85银昆高速、G93成渝地区环线高速重庆高新区至荣昌区（川渝界）段、重庆市垫江至丰都至武隆高速公路段改扩建工程节地评价项目一标段中标候选人公示表</w:t>
      </w:r>
    </w:p>
    <w:p>
      <w:pPr>
        <w:jc w:val="center"/>
        <w:rPr>
          <w:rFonts w:ascii="方正小标宋_GBK" w:eastAsia="方正小标宋_GBK"/>
          <w:sz w:val="24"/>
          <w:szCs w:val="24"/>
        </w:rPr>
      </w:pPr>
      <w:r>
        <w:rPr>
          <w:rFonts w:hint="eastAsia" w:ascii="方正小标宋_GBK" w:eastAsia="方正小标宋_GBK"/>
          <w:sz w:val="24"/>
          <w:szCs w:val="24"/>
        </w:rPr>
        <w:t>（公示期：</w:t>
      </w:r>
      <w:r>
        <w:rPr>
          <w:rFonts w:hint="eastAsia" w:ascii="方正小标宋_GBK" w:eastAsia="方正小标宋_GBK"/>
          <w:sz w:val="24"/>
          <w:szCs w:val="24"/>
          <w:lang w:val="en-US" w:eastAsia="zh-CN"/>
        </w:rPr>
        <w:t>2023</w:t>
      </w:r>
      <w:r>
        <w:rPr>
          <w:rFonts w:hint="eastAsia" w:ascii="方正小标宋_GBK" w:eastAsia="方正小标宋_GBK"/>
          <w:sz w:val="24"/>
          <w:szCs w:val="24"/>
        </w:rPr>
        <w:t>年</w:t>
      </w:r>
      <w:r>
        <w:rPr>
          <w:rFonts w:hint="eastAsia" w:ascii="方正小标宋_GBK" w:eastAsia="方正小标宋_GBK"/>
          <w:sz w:val="24"/>
          <w:szCs w:val="24"/>
          <w:lang w:val="en-US" w:eastAsia="zh-CN"/>
        </w:rPr>
        <w:t>6</w:t>
      </w:r>
      <w:r>
        <w:rPr>
          <w:rFonts w:hint="eastAsia" w:ascii="方正小标宋_GBK" w:eastAsia="方正小标宋_GBK"/>
          <w:sz w:val="24"/>
          <w:szCs w:val="24"/>
        </w:rPr>
        <w:t>月</w:t>
      </w:r>
      <w:r>
        <w:rPr>
          <w:rFonts w:hint="eastAsia" w:ascii="方正小标宋_GBK" w:eastAsia="方正小标宋_GBK"/>
          <w:sz w:val="24"/>
          <w:szCs w:val="24"/>
          <w:lang w:val="en-US" w:eastAsia="zh-CN"/>
        </w:rPr>
        <w:t>19</w:t>
      </w:r>
      <w:r>
        <w:rPr>
          <w:rFonts w:hint="eastAsia" w:ascii="方正小标宋_GBK" w:eastAsia="方正小标宋_GBK"/>
          <w:sz w:val="24"/>
          <w:szCs w:val="24"/>
        </w:rPr>
        <w:t>日至</w:t>
      </w:r>
      <w:r>
        <w:rPr>
          <w:rFonts w:hint="eastAsia" w:ascii="方正小标宋_GBK" w:eastAsia="方正小标宋_GBK"/>
          <w:sz w:val="24"/>
          <w:szCs w:val="24"/>
          <w:lang w:val="en-US" w:eastAsia="zh-CN"/>
        </w:rPr>
        <w:t>2023</w:t>
      </w:r>
      <w:r>
        <w:rPr>
          <w:rFonts w:hint="eastAsia" w:ascii="方正小标宋_GBK" w:eastAsia="方正小标宋_GBK"/>
          <w:sz w:val="24"/>
          <w:szCs w:val="24"/>
        </w:rPr>
        <w:t>年</w:t>
      </w:r>
      <w:r>
        <w:rPr>
          <w:rFonts w:hint="eastAsia" w:ascii="方正小标宋_GBK" w:eastAsia="方正小标宋_GBK"/>
          <w:sz w:val="24"/>
          <w:szCs w:val="24"/>
          <w:lang w:val="en-US" w:eastAsia="zh-CN"/>
        </w:rPr>
        <w:t>6</w:t>
      </w:r>
      <w:r>
        <w:rPr>
          <w:rFonts w:hint="eastAsia" w:ascii="方正小标宋_GBK" w:eastAsia="方正小标宋_GBK"/>
          <w:sz w:val="24"/>
          <w:szCs w:val="24"/>
        </w:rPr>
        <w:t>月</w:t>
      </w:r>
      <w:r>
        <w:rPr>
          <w:rFonts w:hint="eastAsia" w:ascii="方正小标宋_GBK" w:eastAsia="方正小标宋_GBK"/>
          <w:sz w:val="24"/>
          <w:szCs w:val="24"/>
          <w:lang w:val="en-US" w:eastAsia="zh-CN"/>
        </w:rPr>
        <w:t>22</w:t>
      </w:r>
      <w:r>
        <w:rPr>
          <w:rFonts w:hint="eastAsia" w:ascii="方正小标宋_GBK" w:eastAsia="方正小标宋_GBK"/>
          <w:sz w:val="24"/>
          <w:szCs w:val="24"/>
        </w:rPr>
        <w:t>日）</w:t>
      </w:r>
    </w:p>
    <w:tbl>
      <w:tblPr>
        <w:tblStyle w:val="4"/>
        <w:tblpPr w:leftFromText="180" w:rightFromText="180" w:vertAnchor="text" w:horzAnchor="margin" w:tblpXSpec="center" w:tblpY="227"/>
        <w:tblW w:w="10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28"/>
        <w:gridCol w:w="1576"/>
        <w:gridCol w:w="631"/>
        <w:gridCol w:w="329"/>
        <w:gridCol w:w="1017"/>
        <w:gridCol w:w="1015"/>
        <w:gridCol w:w="757"/>
        <w:gridCol w:w="58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5081" w:type="dxa"/>
            <w:gridSpan w:val="5"/>
            <w:shd w:val="clear" w:color="auto" w:fill="auto"/>
            <w:vAlign w:val="center"/>
          </w:tcPr>
          <w:p>
            <w:pPr>
              <w:widowControl/>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G85银昆高速、G93成渝地区环线高速重庆高新区至荣昌区（川渝界）段、重庆市垫江至丰都至武隆高速公路段改扩建工程节地评价项目一标段　</w:t>
            </w:r>
          </w:p>
        </w:tc>
        <w:tc>
          <w:tcPr>
            <w:tcW w:w="1772" w:type="dxa"/>
            <w:gridSpan w:val="2"/>
            <w:vMerge w:val="restart"/>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最高限价（或招标控制价）（元）</w:t>
            </w:r>
          </w:p>
        </w:tc>
        <w:tc>
          <w:tcPr>
            <w:tcW w:w="2064" w:type="dxa"/>
            <w:gridSpan w:val="2"/>
            <w:vMerge w:val="restart"/>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bidi="ar-SA"/>
              </w:rPr>
              <w:t>660000.00元</w:t>
            </w:r>
            <w:r>
              <w:rPr>
                <w:rFonts w:hint="eastAsia" w:ascii="宋体" w:hAnsi="宋体" w:eastAsia="宋体" w:cs="宋体"/>
                <w:b w:val="0"/>
                <w:bCs w:val="0"/>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5081" w:type="dxa"/>
            <w:gridSpan w:val="5"/>
            <w:shd w:val="clear" w:color="auto" w:fill="auto"/>
            <w:vAlign w:val="center"/>
          </w:tcPr>
          <w:p>
            <w:pPr>
              <w:widowControl/>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zh-CN" w:eastAsia="zh-CN" w:bidi="ar-SA"/>
              </w:rPr>
              <w:t>FG2300160417A</w:t>
            </w:r>
          </w:p>
        </w:tc>
        <w:tc>
          <w:tcPr>
            <w:tcW w:w="1772"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c>
          <w:tcPr>
            <w:tcW w:w="2064"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5081" w:type="dxa"/>
            <w:gridSpan w:val="5"/>
            <w:shd w:val="clear" w:color="auto" w:fill="auto"/>
            <w:vAlign w:val="center"/>
          </w:tcPr>
          <w:p>
            <w:pPr>
              <w:widowControl/>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w:t>
            </w:r>
          </w:p>
        </w:tc>
        <w:tc>
          <w:tcPr>
            <w:tcW w:w="1772"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c>
          <w:tcPr>
            <w:tcW w:w="2064" w:type="dxa"/>
            <w:gridSpan w:val="2"/>
            <w:vMerge w:val="continue"/>
            <w:shd w:val="clear" w:color="auto" w:fill="auto"/>
            <w:vAlign w:val="center"/>
          </w:tcPr>
          <w:p>
            <w:pPr>
              <w:widowControl/>
              <w:jc w:val="center"/>
              <w:rPr>
                <w:rFonts w:hint="eastAsia" w:ascii="宋体" w:hAnsi="宋体" w:eastAsia="宋体" w:cs="宋体"/>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5081" w:type="dxa"/>
            <w:gridSpan w:val="5"/>
            <w:shd w:val="clear" w:color="auto" w:fill="auto"/>
            <w:vAlign w:val="center"/>
          </w:tcPr>
          <w:p>
            <w:pPr>
              <w:widowControl/>
              <w:jc w:val="center"/>
              <w:rPr>
                <w:rFonts w:hint="eastAsia" w:ascii="宋体" w:hAnsi="宋体" w:eastAsia="宋体" w:cs="宋体"/>
                <w:b w:val="0"/>
                <w:bCs w:val="0"/>
                <w:color w:val="auto"/>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bidi="ar-SA"/>
              </w:rPr>
              <w:t>　重庆成渝垫丰武高速公路有限公司</w:t>
            </w:r>
          </w:p>
        </w:tc>
        <w:tc>
          <w:tcPr>
            <w:tcW w:w="1772" w:type="dxa"/>
            <w:gridSpan w:val="2"/>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招标人联系电话</w:t>
            </w:r>
          </w:p>
        </w:tc>
        <w:tc>
          <w:tcPr>
            <w:tcW w:w="2064"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bidi="ar-SA"/>
              </w:rPr>
              <w:t>　13667646766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5081" w:type="dxa"/>
            <w:gridSpan w:val="5"/>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bidi="ar-SA"/>
              </w:rPr>
              <w:t>重庆国际投资咨询集团有限公司</w:t>
            </w:r>
            <w:r>
              <w:rPr>
                <w:rFonts w:hint="eastAsia" w:ascii="宋体" w:hAnsi="宋体" w:eastAsia="宋体" w:cs="宋体"/>
                <w:b w:val="0"/>
                <w:bCs w:val="0"/>
                <w:color w:val="000000"/>
                <w:kern w:val="0"/>
                <w:sz w:val="21"/>
                <w:szCs w:val="21"/>
              </w:rPr>
              <w:t>　</w:t>
            </w:r>
          </w:p>
        </w:tc>
        <w:tc>
          <w:tcPr>
            <w:tcW w:w="1772" w:type="dxa"/>
            <w:gridSpan w:val="2"/>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招标代理机构联系电话</w:t>
            </w:r>
          </w:p>
        </w:tc>
        <w:tc>
          <w:tcPr>
            <w:tcW w:w="2064"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　</w:t>
            </w:r>
            <w:r>
              <w:rPr>
                <w:rFonts w:hint="eastAsia" w:ascii="宋体" w:hAnsi="宋体" w:eastAsia="宋体" w:cs="宋体"/>
                <w:b w:val="0"/>
                <w:bCs w:val="0"/>
                <w:color w:val="auto"/>
                <w:sz w:val="21"/>
                <w:szCs w:val="21"/>
                <w:highlight w:val="none"/>
                <w:lang w:val="en-US" w:eastAsia="zh-CN" w:bidi="ar-SA"/>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7"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528" w:type="dxa"/>
            <w:vMerge w:val="restart"/>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名称</w:t>
            </w:r>
          </w:p>
        </w:tc>
        <w:tc>
          <w:tcPr>
            <w:tcW w:w="1576" w:type="dxa"/>
            <w:vMerge w:val="restart"/>
            <w:shd w:val="clear" w:color="auto" w:fill="auto"/>
            <w:vAlign w:val="center"/>
          </w:tcPr>
          <w:p>
            <w:pPr>
              <w:widowControl/>
              <w:jc w:val="center"/>
              <w:rPr>
                <w:rFonts w:hint="eastAsia" w:ascii="宋体" w:hAnsi="宋体" w:eastAsia="宋体" w:cs="宋体"/>
                <w:b w:val="0"/>
                <w:bCs w:val="0"/>
                <w:color w:val="000000"/>
                <w:kern w:val="0"/>
                <w:sz w:val="21"/>
                <w:szCs w:val="21"/>
                <w:lang w:eastAsia="zh-CN"/>
              </w:rPr>
            </w:pPr>
            <w:r>
              <w:rPr>
                <w:rFonts w:hint="eastAsia" w:ascii="宋体" w:hAnsi="宋体" w:eastAsia="宋体" w:cs="宋体"/>
                <w:b w:val="0"/>
                <w:bCs w:val="0"/>
                <w:color w:val="000000"/>
                <w:kern w:val="0"/>
                <w:sz w:val="21"/>
                <w:szCs w:val="21"/>
              </w:rPr>
              <w:t>投标报价</w:t>
            </w:r>
            <w:r>
              <w:rPr>
                <w:rFonts w:hint="eastAsia" w:ascii="宋体" w:hAnsi="宋体" w:eastAsia="宋体" w:cs="宋体"/>
                <w:b w:val="0"/>
                <w:bCs w:val="0"/>
                <w:color w:val="000000"/>
                <w:kern w:val="0"/>
                <w:sz w:val="21"/>
                <w:szCs w:val="21"/>
                <w:lang w:eastAsia="zh-CN"/>
              </w:rPr>
              <w:t>（</w:t>
            </w:r>
            <w:r>
              <w:rPr>
                <w:rFonts w:hint="eastAsia" w:ascii="宋体" w:hAnsi="宋体" w:eastAsia="宋体" w:cs="宋体"/>
                <w:b w:val="0"/>
                <w:bCs w:val="0"/>
                <w:color w:val="000000"/>
                <w:kern w:val="0"/>
                <w:sz w:val="21"/>
                <w:szCs w:val="21"/>
                <w:lang w:val="en-US" w:eastAsia="zh-CN"/>
              </w:rPr>
              <w:t>元</w:t>
            </w:r>
            <w:r>
              <w:rPr>
                <w:rFonts w:hint="eastAsia" w:ascii="宋体" w:hAnsi="宋体" w:eastAsia="宋体" w:cs="宋体"/>
                <w:b w:val="0"/>
                <w:bCs w:val="0"/>
                <w:color w:val="000000"/>
                <w:kern w:val="0"/>
                <w:sz w:val="21"/>
                <w:szCs w:val="21"/>
                <w:lang w:eastAsia="zh-CN"/>
              </w:rPr>
              <w:t>）</w:t>
            </w:r>
          </w:p>
        </w:tc>
        <w:tc>
          <w:tcPr>
            <w:tcW w:w="960" w:type="dxa"/>
            <w:gridSpan w:val="2"/>
            <w:vMerge w:val="restart"/>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服务周期</w:t>
            </w:r>
          </w:p>
        </w:tc>
        <w:tc>
          <w:tcPr>
            <w:tcW w:w="1017" w:type="dxa"/>
            <w:vMerge w:val="restart"/>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质量</w:t>
            </w:r>
            <w:r>
              <w:rPr>
                <w:rFonts w:hint="eastAsia" w:ascii="宋体" w:hAnsi="宋体" w:eastAsia="宋体" w:cs="宋体"/>
                <w:b w:val="0"/>
                <w:bCs w:val="0"/>
                <w:color w:val="000000"/>
                <w:kern w:val="0"/>
                <w:sz w:val="21"/>
                <w:szCs w:val="21"/>
                <w:lang w:val="en-US" w:eastAsia="zh-CN"/>
              </w:rPr>
              <w:t>要求及安全目标</w:t>
            </w:r>
          </w:p>
        </w:tc>
        <w:tc>
          <w:tcPr>
            <w:tcW w:w="3836" w:type="dxa"/>
            <w:gridSpan w:val="4"/>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47" w:type="dxa"/>
            <w:vMerge w:val="continue"/>
            <w:vAlign w:val="center"/>
          </w:tcPr>
          <w:p>
            <w:pPr>
              <w:widowControl/>
              <w:jc w:val="left"/>
              <w:rPr>
                <w:rFonts w:ascii="宋体" w:hAnsi="宋体" w:eastAsia="宋体" w:cs="宋体"/>
                <w:color w:val="000000"/>
                <w:kern w:val="0"/>
                <w:sz w:val="22"/>
              </w:rPr>
            </w:pPr>
          </w:p>
        </w:tc>
        <w:tc>
          <w:tcPr>
            <w:tcW w:w="1528" w:type="dxa"/>
            <w:vMerge w:val="continue"/>
            <w:vAlign w:val="center"/>
          </w:tcPr>
          <w:p>
            <w:pPr>
              <w:widowControl/>
              <w:jc w:val="left"/>
              <w:rPr>
                <w:rFonts w:hint="eastAsia" w:ascii="宋体" w:hAnsi="宋体" w:eastAsia="宋体" w:cs="宋体"/>
                <w:b w:val="0"/>
                <w:bCs w:val="0"/>
                <w:color w:val="000000"/>
                <w:kern w:val="0"/>
                <w:sz w:val="21"/>
                <w:szCs w:val="21"/>
              </w:rPr>
            </w:pPr>
          </w:p>
        </w:tc>
        <w:tc>
          <w:tcPr>
            <w:tcW w:w="1576" w:type="dxa"/>
            <w:vMerge w:val="continue"/>
            <w:vAlign w:val="center"/>
          </w:tcPr>
          <w:p>
            <w:pPr>
              <w:widowControl/>
              <w:jc w:val="left"/>
              <w:rPr>
                <w:rFonts w:hint="eastAsia" w:ascii="宋体" w:hAnsi="宋体" w:eastAsia="宋体" w:cs="宋体"/>
                <w:b w:val="0"/>
                <w:bCs w:val="0"/>
                <w:color w:val="000000"/>
                <w:kern w:val="0"/>
                <w:sz w:val="21"/>
                <w:szCs w:val="21"/>
              </w:rPr>
            </w:pPr>
          </w:p>
        </w:tc>
        <w:tc>
          <w:tcPr>
            <w:tcW w:w="960" w:type="dxa"/>
            <w:gridSpan w:val="2"/>
            <w:vMerge w:val="continue"/>
            <w:vAlign w:val="center"/>
          </w:tcPr>
          <w:p>
            <w:pPr>
              <w:widowControl/>
              <w:jc w:val="left"/>
              <w:rPr>
                <w:rFonts w:hint="eastAsia" w:ascii="宋体" w:hAnsi="宋体" w:eastAsia="宋体" w:cs="宋体"/>
                <w:b w:val="0"/>
                <w:bCs w:val="0"/>
                <w:color w:val="000000"/>
                <w:kern w:val="0"/>
                <w:sz w:val="21"/>
                <w:szCs w:val="21"/>
              </w:rPr>
            </w:pPr>
          </w:p>
        </w:tc>
        <w:tc>
          <w:tcPr>
            <w:tcW w:w="1017" w:type="dxa"/>
            <w:vMerge w:val="continue"/>
            <w:vAlign w:val="center"/>
          </w:tcPr>
          <w:p>
            <w:pPr>
              <w:widowControl/>
              <w:jc w:val="left"/>
              <w:rPr>
                <w:rFonts w:hint="eastAsia" w:ascii="宋体" w:hAnsi="宋体" w:eastAsia="宋体" w:cs="宋体"/>
                <w:b w:val="0"/>
                <w:bCs w:val="0"/>
                <w:color w:val="000000"/>
                <w:kern w:val="0"/>
                <w:sz w:val="21"/>
                <w:szCs w:val="21"/>
              </w:rPr>
            </w:pPr>
          </w:p>
        </w:tc>
        <w:tc>
          <w:tcPr>
            <w:tcW w:w="1015" w:type="dxa"/>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姓名</w:t>
            </w:r>
          </w:p>
        </w:tc>
        <w:tc>
          <w:tcPr>
            <w:tcW w:w="1344" w:type="dxa"/>
            <w:gridSpan w:val="2"/>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证书名称</w:t>
            </w:r>
          </w:p>
        </w:tc>
        <w:tc>
          <w:tcPr>
            <w:tcW w:w="1477" w:type="dxa"/>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4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528" w:type="dxa"/>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重庆华纵土地规划勘测设计有限</w:t>
            </w:r>
            <w:r>
              <w:rPr>
                <w:rFonts w:hint="eastAsia" w:ascii="宋体" w:hAnsi="宋体" w:eastAsia="宋体" w:cs="宋体"/>
                <w:b w:val="0"/>
                <w:bCs w:val="0"/>
                <w:color w:val="000000"/>
                <w:kern w:val="0"/>
                <w:sz w:val="21"/>
                <w:szCs w:val="21"/>
                <w:lang w:val="en-US" w:eastAsia="zh-CN"/>
              </w:rPr>
              <w:t>公司</w:t>
            </w:r>
          </w:p>
        </w:tc>
        <w:tc>
          <w:tcPr>
            <w:tcW w:w="1576" w:type="dxa"/>
            <w:shd w:val="clear" w:color="auto" w:fill="auto"/>
            <w:vAlign w:val="center"/>
          </w:tcPr>
          <w:p>
            <w:pPr>
              <w:widowControl/>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654500.00</w:t>
            </w:r>
          </w:p>
          <w:p>
            <w:pPr>
              <w:widowControl/>
              <w:jc w:val="center"/>
              <w:rPr>
                <w:rFonts w:hint="eastAsia" w:ascii="宋体" w:hAnsi="宋体" w:eastAsia="宋体" w:cs="宋体"/>
                <w:b w:val="0"/>
                <w:bCs w:val="0"/>
                <w:color w:val="000000"/>
                <w:kern w:val="0"/>
                <w:sz w:val="21"/>
                <w:szCs w:val="21"/>
              </w:rPr>
            </w:pPr>
          </w:p>
        </w:tc>
        <w:tc>
          <w:tcPr>
            <w:tcW w:w="960" w:type="dxa"/>
            <w:gridSpan w:val="2"/>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auto"/>
                <w:sz w:val="21"/>
                <w:szCs w:val="21"/>
                <w:highlight w:val="none"/>
                <w:lang w:val="en-US" w:eastAsia="zh-CN"/>
              </w:rPr>
              <w:t>符合招标文件要求</w:t>
            </w:r>
          </w:p>
        </w:tc>
        <w:tc>
          <w:tcPr>
            <w:tcW w:w="1017"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rPr>
              <w:t>符合招标文件要求</w:t>
            </w:r>
          </w:p>
        </w:tc>
        <w:tc>
          <w:tcPr>
            <w:tcW w:w="1015" w:type="dxa"/>
            <w:shd w:val="clear" w:color="auto" w:fill="auto"/>
            <w:vAlign w:val="center"/>
          </w:tcPr>
          <w:p>
            <w:pPr>
              <w:keepNext w:val="0"/>
              <w:keepLines w:val="0"/>
              <w:widowControl/>
              <w:suppressLineNumbers w:val="0"/>
              <w:jc w:val="left"/>
              <w:rPr>
                <w:rFonts w:hint="eastAsia" w:ascii="宋体" w:hAnsi="宋体" w:eastAsia="宋体" w:cs="宋体"/>
                <w:b w:val="0"/>
                <w:bCs w:val="0"/>
                <w:sz w:val="21"/>
                <w:szCs w:val="21"/>
              </w:rPr>
            </w:pPr>
            <w:r>
              <w:rPr>
                <w:rFonts w:hint="eastAsia" w:ascii="宋体" w:hAnsi="宋体" w:eastAsia="宋体" w:cs="宋体"/>
                <w:b w:val="0"/>
                <w:bCs w:val="0"/>
                <w:color w:val="000000"/>
                <w:kern w:val="0"/>
                <w:sz w:val="21"/>
                <w:szCs w:val="21"/>
                <w:lang w:val="en-US" w:eastAsia="zh-CN" w:bidi="ar"/>
              </w:rPr>
              <w:t>李伟</w:t>
            </w:r>
          </w:p>
          <w:p>
            <w:pPr>
              <w:widowControl/>
              <w:jc w:val="left"/>
              <w:rPr>
                <w:rFonts w:hint="eastAsia" w:ascii="宋体" w:hAnsi="宋体" w:eastAsia="宋体" w:cs="宋体"/>
                <w:b w:val="0"/>
                <w:bCs w:val="0"/>
                <w:color w:val="000000"/>
                <w:kern w:val="0"/>
                <w:sz w:val="21"/>
                <w:szCs w:val="21"/>
                <w:lang w:val="en-US" w:eastAsia="zh-CN"/>
              </w:rPr>
            </w:pPr>
          </w:p>
        </w:tc>
        <w:tc>
          <w:tcPr>
            <w:tcW w:w="1344" w:type="dxa"/>
            <w:gridSpan w:val="2"/>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bidi="ar"/>
              </w:rPr>
            </w:pPr>
            <w:r>
              <w:rPr>
                <w:rFonts w:hint="eastAsia" w:ascii="宋体" w:hAnsi="宋体" w:eastAsia="宋体" w:cs="宋体"/>
                <w:b w:val="0"/>
                <w:bCs w:val="0"/>
                <w:color w:val="000000"/>
                <w:kern w:val="0"/>
                <w:sz w:val="21"/>
                <w:szCs w:val="21"/>
                <w:lang w:val="en-US" w:eastAsia="zh-CN" w:bidi="ar"/>
              </w:rPr>
              <w:t>/</w:t>
            </w:r>
          </w:p>
        </w:tc>
        <w:tc>
          <w:tcPr>
            <w:tcW w:w="1477" w:type="dxa"/>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547"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528" w:type="dxa"/>
            <w:shd w:val="clear" w:color="auto" w:fill="auto"/>
            <w:vAlign w:val="center"/>
          </w:tcPr>
          <w:p>
            <w:pPr>
              <w:widowControl/>
              <w:jc w:val="left"/>
              <w:rPr>
                <w:rFonts w:hint="eastAsia" w:ascii="宋体" w:hAnsi="宋体" w:eastAsia="宋体" w:cs="宋体"/>
                <w:b w:val="0"/>
                <w:bCs w:val="0"/>
                <w:color w:val="000000"/>
                <w:kern w:val="0"/>
                <w:sz w:val="21"/>
                <w:szCs w:val="21"/>
              </w:rPr>
            </w:pPr>
            <w:bookmarkStart w:id="0" w:name="_GoBack"/>
            <w:r>
              <w:rPr>
                <w:rFonts w:hint="eastAsia" w:ascii="宋体" w:hAnsi="宋体" w:eastAsia="宋体" w:cs="宋体"/>
                <w:b w:val="0"/>
                <w:bCs w:val="0"/>
                <w:color w:val="000000"/>
                <w:kern w:val="0"/>
                <w:sz w:val="21"/>
                <w:szCs w:val="21"/>
              </w:rPr>
              <w:t>重庆致远土地规划设计有限公司</w:t>
            </w:r>
            <w:bookmarkEnd w:id="0"/>
          </w:p>
        </w:tc>
        <w:tc>
          <w:tcPr>
            <w:tcW w:w="1576" w:type="dxa"/>
            <w:shd w:val="clear" w:color="auto" w:fill="auto"/>
            <w:vAlign w:val="center"/>
          </w:tcPr>
          <w:p>
            <w:pPr>
              <w:widowControl/>
              <w:jc w:val="center"/>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rPr>
              <w:t>660000.00</w:t>
            </w:r>
          </w:p>
        </w:tc>
        <w:tc>
          <w:tcPr>
            <w:tcW w:w="960"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rPr>
              <w:t>符合招标文件要求</w:t>
            </w:r>
          </w:p>
        </w:tc>
        <w:tc>
          <w:tcPr>
            <w:tcW w:w="1017" w:type="dxa"/>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auto"/>
                <w:sz w:val="21"/>
                <w:szCs w:val="21"/>
                <w:highlight w:val="none"/>
                <w:lang w:val="en-US" w:eastAsia="zh-CN"/>
              </w:rPr>
              <w:t>符合招标文件要求</w:t>
            </w:r>
          </w:p>
        </w:tc>
        <w:tc>
          <w:tcPr>
            <w:tcW w:w="1015" w:type="dxa"/>
            <w:shd w:val="clear" w:color="auto" w:fill="auto"/>
            <w:vAlign w:val="center"/>
          </w:tcPr>
          <w:p>
            <w:pPr>
              <w:widowControl/>
              <w:jc w:val="left"/>
              <w:rPr>
                <w:rFonts w:hint="default" w:ascii="宋体" w:hAnsi="宋体" w:eastAsia="宋体" w:cs="宋体"/>
                <w:b w:val="0"/>
                <w:bCs w:val="0"/>
                <w:color w:val="000000"/>
                <w:kern w:val="0"/>
                <w:sz w:val="21"/>
                <w:szCs w:val="21"/>
                <w:lang w:val="en-US" w:eastAsia="zh-CN"/>
              </w:rPr>
            </w:pPr>
            <w:r>
              <w:rPr>
                <w:rFonts w:hint="eastAsia" w:ascii="新宋体" w:hAnsi="新宋体" w:eastAsia="新宋体" w:cs="新宋体"/>
                <w:color w:val="000000"/>
                <w:kern w:val="0"/>
                <w:sz w:val="21"/>
                <w:szCs w:val="21"/>
                <w:lang w:val="en-US" w:eastAsia="zh-CN" w:bidi="ar"/>
              </w:rPr>
              <w:t>孙长玉</w:t>
            </w:r>
          </w:p>
        </w:tc>
        <w:tc>
          <w:tcPr>
            <w:tcW w:w="1344" w:type="dxa"/>
            <w:gridSpan w:val="2"/>
            <w:shd w:val="clear" w:color="auto" w:fill="auto"/>
            <w:vAlign w:val="center"/>
          </w:tcPr>
          <w:p>
            <w:pPr>
              <w:widowControl/>
              <w:jc w:val="left"/>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bidi="ar"/>
              </w:rPr>
              <w:t>/</w:t>
            </w:r>
          </w:p>
        </w:tc>
        <w:tc>
          <w:tcPr>
            <w:tcW w:w="1477" w:type="dxa"/>
            <w:shd w:val="clear" w:color="auto" w:fill="auto"/>
            <w:vAlign w:val="center"/>
          </w:tcPr>
          <w:p>
            <w:pPr>
              <w:widowControl/>
              <w:jc w:val="left"/>
              <w:rPr>
                <w:rFonts w:hint="eastAsia"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547"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917" w:type="dxa"/>
            <w:gridSpan w:val="9"/>
            <w:shd w:val="clear" w:color="auto" w:fill="auto"/>
            <w:vAlign w:val="center"/>
          </w:tcPr>
          <w:p>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4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917" w:type="dxa"/>
            <w:gridSpan w:val="9"/>
            <w:shd w:val="clear" w:color="auto" w:fill="auto"/>
            <w:vAlign w:val="center"/>
          </w:tcPr>
          <w:p>
            <w:pPr>
              <w:widowControl/>
              <w:jc w:val="both"/>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一、业绩</w:t>
            </w:r>
          </w:p>
          <w:p>
            <w:pPr>
              <w:pStyle w:val="3"/>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第一名、</w:t>
            </w:r>
            <w:r>
              <w:rPr>
                <w:rFonts w:hint="eastAsia" w:ascii="宋体" w:hAnsi="宋体" w:eastAsia="宋体" w:cs="宋体"/>
                <w:b w:val="0"/>
                <w:bCs w:val="0"/>
                <w:color w:val="000000"/>
                <w:kern w:val="0"/>
                <w:sz w:val="21"/>
                <w:szCs w:val="21"/>
              </w:rPr>
              <w:t>重庆华纵土地规划勘测设计有限</w:t>
            </w:r>
            <w:r>
              <w:rPr>
                <w:rFonts w:hint="eastAsia" w:ascii="宋体" w:hAnsi="宋体" w:eastAsia="宋体" w:cs="宋体"/>
                <w:b w:val="0"/>
                <w:bCs w:val="0"/>
                <w:color w:val="000000"/>
                <w:kern w:val="0"/>
                <w:sz w:val="21"/>
                <w:szCs w:val="21"/>
                <w:lang w:val="en-US" w:eastAsia="zh-CN"/>
              </w:rPr>
              <w:t>公司</w:t>
            </w:r>
            <w:r>
              <w:rPr>
                <w:rFonts w:hint="eastAsia" w:ascii="宋体" w:hAnsi="宋体" w:eastAsia="宋体" w:cs="宋体"/>
                <w:b w:val="0"/>
                <w:bCs w:val="0"/>
                <w:color w:val="000000"/>
                <w:kern w:val="0"/>
                <w:sz w:val="21"/>
                <w:szCs w:val="21"/>
                <w:lang w:eastAsia="zh-CN"/>
              </w:rPr>
              <w:t>；</w:t>
            </w:r>
            <w:r>
              <w:rPr>
                <w:rFonts w:hint="eastAsia" w:ascii="宋体" w:hAnsi="宋体" w:eastAsia="宋体" w:cs="宋体"/>
                <w:color w:val="000000"/>
                <w:kern w:val="0"/>
                <w:sz w:val="21"/>
                <w:szCs w:val="21"/>
                <w:lang w:val="en-US" w:eastAsia="zh-CN" w:bidi="ar-SA"/>
              </w:rPr>
              <w:t xml:space="preserve"> </w:t>
            </w:r>
          </w:p>
          <w:p>
            <w:pPr>
              <w:keepNext w:val="0"/>
              <w:keepLines w:val="0"/>
              <w:widowControl/>
              <w:suppressLineNumbers w:val="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0"/>
                <w:szCs w:val="20"/>
                <w:lang w:val="en-US" w:eastAsia="zh-CN" w:bidi="ar"/>
              </w:rPr>
              <w:t>武隆至两江新区高速公路（平桥至大顺段）项目节地评价</w:t>
            </w:r>
            <w:r>
              <w:rPr>
                <w:rFonts w:hint="eastAsia" w:ascii="宋体" w:hAnsi="宋体" w:eastAsia="宋体" w:cs="宋体"/>
                <w:color w:val="000000"/>
                <w:kern w:val="0"/>
                <w:sz w:val="21"/>
                <w:szCs w:val="21"/>
                <w:lang w:val="en-US" w:eastAsia="zh-CN" w:bidi="ar-SA"/>
              </w:rPr>
              <w:t>。</w:t>
            </w:r>
          </w:p>
          <w:p>
            <w:pPr>
              <w:pStyle w:val="3"/>
              <w:keepNext w:val="0"/>
              <w:keepLines w:val="0"/>
              <w:widowControl/>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第二名：</w:t>
            </w:r>
            <w:r>
              <w:rPr>
                <w:rFonts w:hint="eastAsia" w:ascii="宋体" w:hAnsi="宋体" w:eastAsia="宋体" w:cs="宋体"/>
                <w:b w:val="0"/>
                <w:bCs w:val="0"/>
                <w:color w:val="000000"/>
                <w:kern w:val="0"/>
                <w:sz w:val="21"/>
                <w:szCs w:val="21"/>
              </w:rPr>
              <w:t>重庆致远土地规划设计有限公司</w:t>
            </w:r>
            <w:r>
              <w:rPr>
                <w:rFonts w:hint="eastAsia" w:ascii="宋体" w:hAnsi="宋体" w:eastAsia="宋体" w:cs="宋体"/>
                <w:b w:val="0"/>
                <w:bCs w:val="0"/>
                <w:color w:val="000000"/>
                <w:kern w:val="0"/>
                <w:sz w:val="21"/>
                <w:szCs w:val="21"/>
                <w:lang w:eastAsia="zh-CN"/>
              </w:rPr>
              <w:t>；</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恩施至广元国家高速公路万州至开江段项目可研报告编制土地预审 。 </w:t>
            </w:r>
          </w:p>
          <w:p>
            <w:pPr>
              <w:pStyle w:val="3"/>
              <w:keepNext w:val="0"/>
              <w:keepLines w:val="0"/>
              <w:widowControl/>
              <w:numPr>
                <w:ilvl w:val="0"/>
                <w:numId w:val="1"/>
              </w:numPr>
              <w:suppressLineNumbers w:val="0"/>
              <w:spacing w:before="0" w:beforeAutospacing="0" w:after="0" w:afterAutospacing="0"/>
              <w:ind w:left="0" w:right="0" w:firstLine="0"/>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否决投标情况：</w:t>
            </w:r>
          </w:p>
          <w:p>
            <w:pPr>
              <w:widowControl/>
              <w:jc w:val="both"/>
              <w:rPr>
                <w:rFonts w:hint="eastAsia" w:ascii="宋体" w:hAnsi="宋体" w:eastAsia="宋体" w:cs="宋体"/>
                <w:b/>
                <w:bCs/>
                <w:color w:val="000000"/>
                <w:kern w:val="0"/>
                <w:sz w:val="22"/>
              </w:rPr>
            </w:pPr>
            <w:r>
              <w:rPr>
                <w:rFonts w:hint="eastAsia" w:ascii="宋体" w:hAnsi="宋体" w:eastAsia="宋体" w:cs="宋体"/>
                <w:color w:val="000000"/>
                <w:kern w:val="0"/>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54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917" w:type="dxa"/>
            <w:gridSpan w:val="9"/>
            <w:shd w:val="clear" w:color="auto" w:fill="auto"/>
            <w:vAlign w:val="center"/>
          </w:tcPr>
          <w:p>
            <w:pPr>
              <w:widowControl/>
              <w:jc w:val="center"/>
              <w:rPr>
                <w:rFonts w:hint="default" w:ascii="宋体" w:hAnsi="宋体" w:eastAsia="宋体" w:cs="宋体"/>
                <w:b/>
                <w:bCs/>
                <w:color w:val="000000"/>
                <w:kern w:val="0"/>
                <w:sz w:val="22"/>
                <w:lang w:val="en-US" w:eastAsia="zh-CN"/>
              </w:rPr>
            </w:pPr>
            <w:r>
              <w:rPr>
                <w:rFonts w:hint="eastAsia" w:ascii="宋体" w:hAnsi="宋体" w:eastAsia="宋体" w:cs="宋体"/>
                <w:color w:val="000000"/>
                <w:kern w:val="0"/>
                <w:sz w:val="22"/>
                <w:lang w:val="en-US" w:eastAsia="zh-CN"/>
              </w:rPr>
              <w:t>资格评审、形式评审、响应性评审均合格。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547"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917"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投标人或者其他利害关系人对评标结果有异议的，应在中标候选人公示期内以书面形式向招标人：重庆成渝垫丰武高速公路有限公司，联系电话：023-89138619。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5282"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2023</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6</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19</w:t>
            </w:r>
            <w:r>
              <w:rPr>
                <w:rFonts w:hint="eastAsia" w:ascii="宋体" w:hAnsi="宋体" w:eastAsia="宋体" w:cs="Calibri"/>
                <w:color w:val="000000"/>
                <w:kern w:val="0"/>
                <w:sz w:val="22"/>
              </w:rPr>
              <w:t xml:space="preserve">日    </w:t>
            </w:r>
          </w:p>
        </w:tc>
        <w:tc>
          <w:tcPr>
            <w:tcW w:w="5182"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2023</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19</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5D4CBB2-323A-4C22-A641-B365BCC62B47}"/>
  </w:font>
  <w:font w:name="monospace">
    <w:altName w:val="Segoe Print"/>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2" w:fontKey="{5EFDF94A-8806-4212-9756-303C0B62DEAE}"/>
  </w:font>
  <w:font w:name="新宋体">
    <w:panose1 w:val="02010609030101010101"/>
    <w:charset w:val="86"/>
    <w:family w:val="auto"/>
    <w:pitch w:val="default"/>
    <w:sig w:usb0="00000203" w:usb1="288F0000" w:usb2="00000006" w:usb3="00000000" w:csb0="00040001" w:csb1="00000000"/>
    <w:embedRegular r:id="rId3" w:fontKey="{CA7394E0-E57E-4ECD-9084-885542CBF805}"/>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DAC752"/>
    <w:multiLevelType w:val="singleLevel"/>
    <w:tmpl w:val="76DAC7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NGZkMzVhOTQ5ZjlkZjYwNzBlMDJkYTVjODZkNjIifQ=="/>
  </w:docVars>
  <w:rsids>
    <w:rsidRoot w:val="005F7769"/>
    <w:rsid w:val="0055752E"/>
    <w:rsid w:val="005F7769"/>
    <w:rsid w:val="0063236D"/>
    <w:rsid w:val="006A71D4"/>
    <w:rsid w:val="007C4F8D"/>
    <w:rsid w:val="00943760"/>
    <w:rsid w:val="01887A37"/>
    <w:rsid w:val="01C676F0"/>
    <w:rsid w:val="020D770A"/>
    <w:rsid w:val="02154E6B"/>
    <w:rsid w:val="047F1DAB"/>
    <w:rsid w:val="08F21A03"/>
    <w:rsid w:val="09834A1F"/>
    <w:rsid w:val="0A0C3409"/>
    <w:rsid w:val="0AFE4225"/>
    <w:rsid w:val="0C4747C4"/>
    <w:rsid w:val="0E090577"/>
    <w:rsid w:val="0E95291F"/>
    <w:rsid w:val="0F7110E9"/>
    <w:rsid w:val="10EE0DE3"/>
    <w:rsid w:val="160805D7"/>
    <w:rsid w:val="166B41F1"/>
    <w:rsid w:val="196A1E12"/>
    <w:rsid w:val="1D7A1E44"/>
    <w:rsid w:val="1DC15D79"/>
    <w:rsid w:val="1EBE0C60"/>
    <w:rsid w:val="1EF2262A"/>
    <w:rsid w:val="27762747"/>
    <w:rsid w:val="284C6BCF"/>
    <w:rsid w:val="2A6E62D9"/>
    <w:rsid w:val="2CEA4F93"/>
    <w:rsid w:val="2DEF0DA5"/>
    <w:rsid w:val="2F334741"/>
    <w:rsid w:val="32227714"/>
    <w:rsid w:val="34310729"/>
    <w:rsid w:val="35AF2CF2"/>
    <w:rsid w:val="36931267"/>
    <w:rsid w:val="39513578"/>
    <w:rsid w:val="3A1B6D32"/>
    <w:rsid w:val="3D3B0A08"/>
    <w:rsid w:val="3DF92F26"/>
    <w:rsid w:val="420844F7"/>
    <w:rsid w:val="47FA230E"/>
    <w:rsid w:val="4812474D"/>
    <w:rsid w:val="4AC9760C"/>
    <w:rsid w:val="4AEF0D83"/>
    <w:rsid w:val="4C7B50C0"/>
    <w:rsid w:val="4D300D98"/>
    <w:rsid w:val="4E5C2A1B"/>
    <w:rsid w:val="4ED32720"/>
    <w:rsid w:val="4EFE2381"/>
    <w:rsid w:val="4FFB3C11"/>
    <w:rsid w:val="51DC7755"/>
    <w:rsid w:val="53956916"/>
    <w:rsid w:val="56450B88"/>
    <w:rsid w:val="574B7F6D"/>
    <w:rsid w:val="59BE6F2B"/>
    <w:rsid w:val="5A64198B"/>
    <w:rsid w:val="5D694D67"/>
    <w:rsid w:val="61670F69"/>
    <w:rsid w:val="63F20A4B"/>
    <w:rsid w:val="63F86CD6"/>
    <w:rsid w:val="657C50E7"/>
    <w:rsid w:val="65AF2D06"/>
    <w:rsid w:val="67147067"/>
    <w:rsid w:val="7031057E"/>
    <w:rsid w:val="71066FB1"/>
    <w:rsid w:val="76B24303"/>
    <w:rsid w:val="7A156780"/>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szCs w:val="24"/>
      <w:lang w:val="zh-CN" w:eastAsia="zh-CN" w:bidi="ar-SA"/>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 w:type="character" w:styleId="7">
    <w:name w:val="FollowedHyperlink"/>
    <w:basedOn w:val="5"/>
    <w:semiHidden/>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semiHidden/>
    <w:unhideWhenUsed/>
    <w:qFormat/>
    <w:uiPriority w:val="99"/>
  </w:style>
  <w:style w:type="character" w:styleId="10">
    <w:name w:val="HTML Typewriter"/>
    <w:basedOn w:val="5"/>
    <w:semiHidden/>
    <w:unhideWhenUsed/>
    <w:qFormat/>
    <w:uiPriority w:val="99"/>
    <w:rPr>
      <w:rFonts w:hint="default" w:ascii="monospace" w:hAnsi="monospace" w:eastAsia="monospace" w:cs="monospace"/>
      <w:sz w:val="20"/>
    </w:rPr>
  </w:style>
  <w:style w:type="character" w:styleId="11">
    <w:name w:val="HTML Acronym"/>
    <w:basedOn w:val="5"/>
    <w:semiHidden/>
    <w:unhideWhenUsed/>
    <w:qFormat/>
    <w:uiPriority w:val="99"/>
  </w:style>
  <w:style w:type="character" w:styleId="12">
    <w:name w:val="HTML Variable"/>
    <w:basedOn w:val="5"/>
    <w:semiHidden/>
    <w:unhideWhenUsed/>
    <w:qFormat/>
    <w:uiPriority w:val="99"/>
  </w:style>
  <w:style w:type="character" w:styleId="13">
    <w:name w:val="Hyperlink"/>
    <w:basedOn w:val="5"/>
    <w:semiHidden/>
    <w:unhideWhenUsed/>
    <w:qFormat/>
    <w:uiPriority w:val="99"/>
    <w:rPr>
      <w:color w:val="0000FF"/>
      <w:u w:val="none"/>
    </w:rPr>
  </w:style>
  <w:style w:type="character" w:styleId="14">
    <w:name w:val="HTML Code"/>
    <w:basedOn w:val="5"/>
    <w:semiHidden/>
    <w:unhideWhenUsed/>
    <w:qFormat/>
    <w:uiPriority w:val="99"/>
    <w:rPr>
      <w:rFonts w:hint="default" w:ascii="monospace" w:hAnsi="monospace" w:eastAsia="monospace" w:cs="monospace"/>
      <w:sz w:val="20"/>
    </w:rPr>
  </w:style>
  <w:style w:type="character" w:styleId="15">
    <w:name w:val="HTML Cite"/>
    <w:basedOn w:val="5"/>
    <w:semiHidden/>
    <w:unhideWhenUsed/>
    <w:qFormat/>
    <w:uiPriority w:val="99"/>
  </w:style>
  <w:style w:type="character" w:styleId="16">
    <w:name w:val="HTML Keyboard"/>
    <w:basedOn w:val="5"/>
    <w:semiHidden/>
    <w:unhideWhenUsed/>
    <w:qFormat/>
    <w:uiPriority w:val="99"/>
    <w:rPr>
      <w:rFonts w:ascii="monospace" w:hAnsi="monospace" w:eastAsia="monospace" w:cs="monospace"/>
      <w:sz w:val="20"/>
    </w:rPr>
  </w:style>
  <w:style w:type="character" w:styleId="17">
    <w:name w:val="HTML Sample"/>
    <w:basedOn w:val="5"/>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2</Pages>
  <Words>802</Words>
  <Characters>906</Characters>
  <Lines>5</Lines>
  <Paragraphs>1</Paragraphs>
  <TotalTime>2</TotalTime>
  <ScaleCrop>false</ScaleCrop>
  <LinksUpToDate>false</LinksUpToDate>
  <CharactersWithSpaces>1022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李老师</cp:lastModifiedBy>
  <dcterms:modified xsi:type="dcterms:W3CDTF">2023-06-17T02:43:35Z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2B8181B45CFA4D1BBF3C377ACDAF07A2_13</vt:lpwstr>
  </property>
</Properties>
</file>