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Verdana" w:hAnsi="Verdana" w:eastAsia="宋体" w:cs="Verdana"/>
          <w:b/>
          <w:bCs/>
          <w:color w:val="444444"/>
          <w:kern w:val="0"/>
          <w:sz w:val="32"/>
          <w:szCs w:val="32"/>
          <w:lang w:val="en-US" w:eastAsia="zh-CN" w:bidi="ar"/>
        </w:rPr>
      </w:pPr>
      <w:r>
        <w:rPr>
          <w:rFonts w:hint="eastAsia" w:ascii="Verdana" w:hAnsi="Verdana" w:eastAsia="宋体" w:cs="Verdana"/>
          <w:b/>
          <w:bCs/>
          <w:color w:val="444444"/>
          <w:kern w:val="0"/>
          <w:sz w:val="32"/>
          <w:szCs w:val="32"/>
          <w:lang w:val="en-US" w:eastAsia="zh-CN" w:bidi="ar"/>
        </w:rPr>
        <w:t>涪江干流梯级渠化潼南航电枢纽工程竣工验收报告编制项目询价结果公示</w:t>
      </w:r>
    </w:p>
    <w:p>
      <w:pPr>
        <w:jc w:val="left"/>
        <w:rPr>
          <w:rFonts w:hint="eastAsia" w:ascii="Verdana" w:hAnsi="Verdana" w:eastAsia="宋体" w:cs="Verdana"/>
          <w:color w:val="444444"/>
          <w:kern w:val="0"/>
          <w:sz w:val="26"/>
          <w:szCs w:val="26"/>
          <w:lang w:val="en-US" w:eastAsia="zh-CN" w:bidi="ar"/>
        </w:rPr>
      </w:pPr>
      <w:r>
        <w:rPr>
          <w:rFonts w:hint="eastAsia" w:ascii="Verdana" w:hAnsi="Verdana" w:eastAsia="宋体" w:cs="Verdana"/>
          <w:color w:val="444444"/>
          <w:kern w:val="0"/>
          <w:sz w:val="26"/>
          <w:szCs w:val="26"/>
          <w:lang w:val="en-US" w:eastAsia="zh-CN" w:bidi="ar"/>
        </w:rPr>
        <w:t>一、</w:t>
      </w:r>
      <w:r>
        <w:rPr>
          <w:rFonts w:hint="default" w:ascii="Verdana" w:hAnsi="Verdana" w:eastAsia="宋体" w:cs="Verdana"/>
          <w:color w:val="444444"/>
          <w:kern w:val="0"/>
          <w:sz w:val="26"/>
          <w:szCs w:val="26"/>
          <w:lang w:val="en-US" w:eastAsia="zh-CN" w:bidi="ar"/>
        </w:rPr>
        <w:t>项目名称</w:t>
      </w:r>
      <w:r>
        <w:rPr>
          <w:rFonts w:hint="eastAsia" w:ascii="Verdana" w:hAnsi="Verdana" w:eastAsia="宋体" w:cs="Verdana"/>
          <w:color w:val="444444"/>
          <w:kern w:val="0"/>
          <w:sz w:val="26"/>
          <w:szCs w:val="26"/>
          <w:lang w:val="en-US" w:eastAsia="zh-CN" w:bidi="ar"/>
        </w:rPr>
        <w:t>：涪江干流梯级渠化潼南航电枢纽工程竣工验收报告编制</w:t>
      </w:r>
    </w:p>
    <w:p>
      <w:pPr>
        <w:spacing w:line="510" w:lineRule="exact"/>
        <w:jc w:val="both"/>
        <w:rPr>
          <w:rFonts w:hint="default" w:ascii="Verdana" w:hAnsi="Verdana" w:eastAsia="宋体" w:cs="Verdana"/>
          <w:color w:val="444444"/>
          <w:kern w:val="0"/>
          <w:sz w:val="26"/>
          <w:szCs w:val="26"/>
          <w:lang w:val="en-US" w:eastAsia="zh-CN" w:bidi="ar"/>
        </w:rPr>
      </w:pPr>
      <w:r>
        <w:rPr>
          <w:rFonts w:hint="eastAsia" w:ascii="Verdana" w:hAnsi="Verdana" w:eastAsia="宋体" w:cs="Verdana"/>
          <w:color w:val="444444"/>
          <w:kern w:val="0"/>
          <w:sz w:val="26"/>
          <w:szCs w:val="26"/>
          <w:lang w:val="en-US" w:eastAsia="zh-CN" w:bidi="ar"/>
        </w:rPr>
        <w:t>二、</w:t>
      </w:r>
      <w:r>
        <w:rPr>
          <w:rFonts w:hint="default" w:ascii="Verdana" w:hAnsi="Verdana" w:eastAsia="宋体" w:cs="Verdana"/>
          <w:color w:val="444444"/>
          <w:kern w:val="0"/>
          <w:sz w:val="26"/>
          <w:szCs w:val="26"/>
          <w:lang w:val="en-US" w:eastAsia="zh-CN" w:bidi="ar"/>
        </w:rPr>
        <w:t>评标办法</w:t>
      </w:r>
      <w:r>
        <w:rPr>
          <w:rFonts w:hint="eastAsia" w:ascii="Verdana" w:hAnsi="Verdana" w:eastAsia="宋体" w:cs="Verdana"/>
          <w:color w:val="444444"/>
          <w:kern w:val="0"/>
          <w:sz w:val="26"/>
          <w:szCs w:val="26"/>
          <w:lang w:val="en-US" w:eastAsia="zh-CN" w:bidi="ar"/>
        </w:rPr>
        <w:t>：采用经评审合格的最低价法</w:t>
      </w:r>
    </w:p>
    <w:p>
      <w:pPr>
        <w:numPr>
          <w:ilvl w:val="0"/>
          <w:numId w:val="0"/>
        </w:numPr>
        <w:ind w:leftChars="0"/>
        <w:rPr>
          <w:rFonts w:hint="default" w:ascii="Verdana" w:hAnsi="Verdana" w:eastAsia="宋体" w:cs="Verdana"/>
          <w:color w:val="444444"/>
          <w:kern w:val="0"/>
          <w:sz w:val="26"/>
          <w:szCs w:val="26"/>
          <w:lang w:val="en-US" w:eastAsia="zh-CN" w:bidi="ar"/>
        </w:rPr>
      </w:pPr>
      <w:r>
        <w:rPr>
          <w:rFonts w:hint="default" w:ascii="Verdana" w:hAnsi="Verdana" w:eastAsia="宋体" w:cs="Verdana"/>
          <w:color w:val="444444"/>
          <w:kern w:val="0"/>
          <w:sz w:val="26"/>
          <w:szCs w:val="26"/>
          <w:lang w:val="en-US" w:eastAsia="zh-CN" w:bidi="ar"/>
        </w:rPr>
        <w:t>三、最高限价</w:t>
      </w:r>
      <w:r>
        <w:rPr>
          <w:rFonts w:hint="eastAsia" w:ascii="Verdana" w:hAnsi="Verdana" w:eastAsia="宋体" w:cs="Verdana"/>
          <w:color w:val="444444"/>
          <w:kern w:val="0"/>
          <w:sz w:val="26"/>
          <w:szCs w:val="26"/>
          <w:lang w:val="en-US" w:eastAsia="zh-CN" w:bidi="ar"/>
        </w:rPr>
        <w:t>：18</w:t>
      </w:r>
      <w:r>
        <w:rPr>
          <w:rFonts w:hint="default" w:ascii="Verdana" w:hAnsi="Verdana" w:eastAsia="宋体" w:cs="Verdana"/>
          <w:color w:val="444444"/>
          <w:kern w:val="0"/>
          <w:sz w:val="26"/>
          <w:szCs w:val="26"/>
          <w:lang w:val="en-US" w:eastAsia="zh-CN" w:bidi="ar"/>
        </w:rPr>
        <w:t>万元</w:t>
      </w:r>
    </w:p>
    <w:p>
      <w:pPr>
        <w:numPr>
          <w:ilvl w:val="0"/>
          <w:numId w:val="0"/>
        </w:numPr>
        <w:ind w:leftChars="0"/>
        <w:rPr>
          <w:rFonts w:hint="eastAsia" w:ascii="Verdana" w:hAnsi="Verdana" w:eastAsia="宋体" w:cs="Verdana"/>
          <w:color w:val="444444"/>
          <w:kern w:val="0"/>
          <w:sz w:val="26"/>
          <w:szCs w:val="26"/>
          <w:lang w:val="en-US" w:eastAsia="zh-CN" w:bidi="ar"/>
        </w:rPr>
      </w:pPr>
      <w:r>
        <w:rPr>
          <w:rFonts w:hint="eastAsia" w:ascii="Verdana" w:hAnsi="Verdana" w:eastAsia="宋体" w:cs="Verdana"/>
          <w:color w:val="444444"/>
          <w:kern w:val="0"/>
          <w:sz w:val="26"/>
          <w:szCs w:val="26"/>
          <w:lang w:val="en-US" w:eastAsia="zh-CN" w:bidi="ar"/>
        </w:rPr>
        <w:t>四、报价情况：</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20" w:firstLineChars="200"/>
        <w:textAlignment w:val="auto"/>
        <w:rPr>
          <w:rFonts w:hint="eastAsia" w:ascii="Verdana" w:hAnsi="Verdana" w:eastAsia="宋体" w:cs="Verdana"/>
          <w:color w:val="444444"/>
          <w:kern w:val="0"/>
          <w:sz w:val="26"/>
          <w:szCs w:val="26"/>
          <w:lang w:val="en-US" w:eastAsia="zh-CN" w:bidi="ar"/>
        </w:rPr>
      </w:pPr>
      <w:r>
        <w:rPr>
          <w:rFonts w:hint="eastAsia" w:ascii="Verdana" w:hAnsi="Verdana" w:eastAsia="宋体" w:cs="Verdana"/>
          <w:color w:val="444444"/>
          <w:kern w:val="0"/>
          <w:sz w:val="26"/>
          <w:szCs w:val="26"/>
          <w:lang w:val="en-US" w:eastAsia="zh-CN" w:bidi="ar"/>
        </w:rPr>
        <w:t>本次询价共有三家单位报价，其中重庆路水工程设计咨询有限公司报价179000元，重庆交通大学工程设计研究院有限公司报价126000元，重庆安全产业发展集团有限公司报价118600元。</w:t>
      </w:r>
      <w:r>
        <w:rPr>
          <w:rFonts w:hint="default" w:ascii="Verdana" w:hAnsi="Verdana" w:eastAsia="宋体" w:cs="Verdana"/>
          <w:color w:val="444444"/>
          <w:kern w:val="0"/>
          <w:sz w:val="26"/>
          <w:szCs w:val="26"/>
          <w:lang w:val="en-US" w:eastAsia="zh-CN" w:bidi="ar"/>
        </w:rPr>
        <w:br w:type="textWrapping"/>
      </w:r>
      <w:r>
        <w:rPr>
          <w:rFonts w:hint="default" w:ascii="Verdana" w:hAnsi="Verdana" w:eastAsia="宋体" w:cs="Verdana"/>
          <w:color w:val="444444"/>
          <w:kern w:val="0"/>
          <w:sz w:val="26"/>
          <w:szCs w:val="26"/>
          <w:lang w:val="en-US" w:eastAsia="zh-CN" w:bidi="ar"/>
        </w:rPr>
        <w:t>四、</w:t>
      </w:r>
      <w:r>
        <w:rPr>
          <w:rFonts w:hint="eastAsia" w:ascii="Verdana" w:hAnsi="Verdana" w:eastAsia="宋体" w:cs="Verdana"/>
          <w:color w:val="444444"/>
          <w:kern w:val="0"/>
          <w:sz w:val="26"/>
          <w:szCs w:val="26"/>
          <w:lang w:val="en-US" w:eastAsia="zh-CN" w:bidi="ar"/>
        </w:rPr>
        <w:t>评审</w:t>
      </w:r>
      <w:r>
        <w:rPr>
          <w:rFonts w:hint="default" w:ascii="Verdana" w:hAnsi="Verdana" w:eastAsia="宋体" w:cs="Verdana"/>
          <w:color w:val="444444"/>
          <w:kern w:val="0"/>
          <w:sz w:val="26"/>
          <w:szCs w:val="26"/>
          <w:lang w:val="en-US" w:eastAsia="zh-CN" w:bidi="ar"/>
        </w:rPr>
        <w:t>情况</w:t>
      </w:r>
      <w:r>
        <w:rPr>
          <w:rFonts w:hint="eastAsia" w:ascii="Verdana" w:hAnsi="Verdana" w:eastAsia="宋体" w:cs="Verdana"/>
          <w:color w:val="444444"/>
          <w:kern w:val="0"/>
          <w:sz w:val="26"/>
          <w:szCs w:val="26"/>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20" w:firstLineChars="200"/>
        <w:textAlignment w:val="auto"/>
        <w:rPr>
          <w:rFonts w:hint="eastAsia" w:ascii="Verdana" w:hAnsi="Verdana" w:eastAsia="宋体" w:cs="Verdana"/>
          <w:color w:val="444444"/>
          <w:kern w:val="0"/>
          <w:sz w:val="26"/>
          <w:szCs w:val="26"/>
          <w:lang w:val="en-US" w:eastAsia="zh-CN" w:bidi="ar"/>
        </w:rPr>
      </w:pPr>
      <w:r>
        <w:rPr>
          <w:rFonts w:hint="eastAsia" w:ascii="Verdana" w:hAnsi="Verdana" w:eastAsia="宋体" w:cs="Verdana"/>
          <w:color w:val="444444"/>
          <w:kern w:val="0"/>
          <w:sz w:val="26"/>
          <w:szCs w:val="26"/>
          <w:lang w:val="en-US" w:eastAsia="zh-CN" w:bidi="ar"/>
        </w:rPr>
        <w:t>根据报价人报价文件，重庆安全产业发展集团有限公司报价资料中业绩为突发环境事件应急预案编制合同及证明资料，其证明资料非竣工验收合格证明资料，鉴于本询价项目为水运工程竣工验收报告编制项目，该业绩与本项目询价内容没有关联，其余两家单位提供的均为水运工程竣工验收相关业绩。为确保潼南航电枢纽项目竣工验收工作顺利推进，经该项目询价评审小组评审，确定重庆路水设计咨询有限公司和重</w:t>
      </w:r>
      <w:bookmarkStart w:id="0" w:name="_GoBack"/>
      <w:bookmarkEnd w:id="0"/>
      <w:r>
        <w:rPr>
          <w:rFonts w:hint="eastAsia" w:ascii="Verdana" w:hAnsi="Verdana" w:eastAsia="宋体" w:cs="Verdana"/>
          <w:color w:val="444444"/>
          <w:kern w:val="0"/>
          <w:sz w:val="26"/>
          <w:szCs w:val="26"/>
          <w:lang w:val="en-US" w:eastAsia="zh-CN" w:bidi="ar"/>
        </w:rPr>
        <w:t>庆交通大学工程设计研究院有限公司为合格报价人。</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20" w:firstLineChars="200"/>
        <w:textAlignment w:val="auto"/>
        <w:rPr>
          <w:rFonts w:hint="default" w:ascii="Verdana" w:hAnsi="Verdana" w:eastAsia="宋体" w:cs="Verdana"/>
          <w:color w:val="444444"/>
          <w:kern w:val="0"/>
          <w:sz w:val="26"/>
          <w:szCs w:val="26"/>
          <w:lang w:val="en-US" w:eastAsia="zh-CN" w:bidi="ar"/>
        </w:rPr>
      </w:pPr>
      <w:r>
        <w:rPr>
          <w:rFonts w:hint="eastAsia" w:ascii="Verdana" w:hAnsi="Verdana" w:eastAsia="宋体" w:cs="Verdana"/>
          <w:color w:val="444444"/>
          <w:kern w:val="0"/>
          <w:sz w:val="26"/>
          <w:szCs w:val="26"/>
          <w:lang w:val="en-US" w:eastAsia="zh-CN" w:bidi="ar"/>
        </w:rPr>
        <w:t>根据以上评审结果，拟确定重庆交通大学工程设计研究院有限公司为第一中标候选人，重庆路水设计咨询有限公司为第二中标候选人。</w:t>
      </w:r>
    </w:p>
    <w:p>
      <w:pPr>
        <w:numPr>
          <w:ilvl w:val="0"/>
          <w:numId w:val="0"/>
        </w:numPr>
        <w:ind w:leftChars="0"/>
        <w:rPr>
          <w:sz w:val="26"/>
          <w:szCs w:val="26"/>
        </w:rPr>
      </w:pPr>
      <w:r>
        <w:rPr>
          <w:rFonts w:hint="default" w:ascii="Verdana" w:hAnsi="Verdana" w:eastAsia="宋体" w:cs="Verdana"/>
          <w:color w:val="444444"/>
          <w:kern w:val="0"/>
          <w:sz w:val="26"/>
          <w:szCs w:val="26"/>
          <w:lang w:val="en-US" w:eastAsia="zh-CN" w:bidi="ar"/>
        </w:rPr>
        <w:t>五、公示时间</w:t>
      </w:r>
      <w:r>
        <w:rPr>
          <w:rFonts w:hint="eastAsia" w:ascii="Verdana" w:hAnsi="Verdana" w:eastAsia="宋体" w:cs="Verdana"/>
          <w:color w:val="444444"/>
          <w:kern w:val="0"/>
          <w:sz w:val="26"/>
          <w:szCs w:val="26"/>
          <w:lang w:val="en-US" w:eastAsia="zh-CN" w:bidi="ar"/>
        </w:rPr>
        <w:t>：</w:t>
      </w:r>
      <w:r>
        <w:rPr>
          <w:rFonts w:hint="default" w:ascii="Verdana" w:hAnsi="Verdana" w:eastAsia="宋体" w:cs="Verdana"/>
          <w:color w:val="444444"/>
          <w:kern w:val="0"/>
          <w:sz w:val="26"/>
          <w:szCs w:val="26"/>
          <w:lang w:val="en-US" w:eastAsia="zh-CN" w:bidi="ar"/>
        </w:rPr>
        <w:t>挂网之日起3天</w:t>
      </w:r>
      <w:r>
        <w:rPr>
          <w:rFonts w:hint="default" w:ascii="Verdana" w:hAnsi="Verdana" w:eastAsia="宋体" w:cs="Verdana"/>
          <w:color w:val="444444"/>
          <w:kern w:val="0"/>
          <w:sz w:val="26"/>
          <w:szCs w:val="26"/>
          <w:lang w:val="en-US" w:eastAsia="zh-CN" w:bidi="ar"/>
        </w:rPr>
        <w:br w:type="textWrapping"/>
      </w:r>
      <w:r>
        <w:rPr>
          <w:rFonts w:hint="default" w:ascii="Verdana" w:hAnsi="Verdana" w:eastAsia="宋体" w:cs="Verdana"/>
          <w:color w:val="444444"/>
          <w:kern w:val="0"/>
          <w:sz w:val="26"/>
          <w:szCs w:val="26"/>
          <w:lang w:val="en-US" w:eastAsia="zh-CN" w:bidi="ar"/>
        </w:rPr>
        <w:t>六、提出异议的渠道和方式</w:t>
      </w:r>
      <w:r>
        <w:rPr>
          <w:rFonts w:hint="default" w:ascii="Verdana" w:hAnsi="Verdana" w:eastAsia="宋体" w:cs="Verdana"/>
          <w:color w:val="444444"/>
          <w:kern w:val="0"/>
          <w:sz w:val="26"/>
          <w:szCs w:val="26"/>
          <w:lang w:val="en-US" w:eastAsia="zh-CN" w:bidi="ar"/>
        </w:rPr>
        <w:br w:type="textWrapping"/>
      </w:r>
      <w:r>
        <w:rPr>
          <w:rFonts w:hint="default" w:ascii="Verdana" w:hAnsi="Verdana" w:eastAsia="宋体" w:cs="Verdana"/>
          <w:color w:val="444444"/>
          <w:kern w:val="0"/>
          <w:sz w:val="26"/>
          <w:szCs w:val="26"/>
          <w:lang w:val="en-US" w:eastAsia="zh-CN" w:bidi="ar"/>
        </w:rPr>
        <w:t>重庆航运建设发展（集团）有限公司审计法务部，联系电话：023-89076368</w:t>
      </w:r>
      <w:r>
        <w:rPr>
          <w:rFonts w:hint="default" w:ascii="Verdana" w:hAnsi="Verdana" w:eastAsia="宋体" w:cs="Verdana"/>
          <w:color w:val="444444"/>
          <w:kern w:val="0"/>
          <w:sz w:val="26"/>
          <w:szCs w:val="26"/>
          <w:lang w:val="en-US" w:eastAsia="zh-CN" w:bidi="ar"/>
        </w:rPr>
        <w:br w:type="textWrapping"/>
      </w:r>
      <w:r>
        <w:rPr>
          <w:rFonts w:hint="default" w:ascii="Verdana" w:hAnsi="Verdana" w:eastAsia="宋体" w:cs="Verdana"/>
          <w:color w:val="444444"/>
          <w:kern w:val="0"/>
          <w:sz w:val="26"/>
          <w:szCs w:val="26"/>
          <w:lang w:val="en-US" w:eastAsia="zh-CN" w:bidi="ar"/>
        </w:rPr>
        <w:t>七、联系方式</w:t>
      </w:r>
      <w:r>
        <w:rPr>
          <w:rFonts w:hint="default" w:ascii="Verdana" w:hAnsi="Verdana" w:eastAsia="宋体" w:cs="Verdana"/>
          <w:color w:val="444444"/>
          <w:kern w:val="0"/>
          <w:sz w:val="26"/>
          <w:szCs w:val="26"/>
          <w:lang w:val="en-US" w:eastAsia="zh-CN" w:bidi="ar"/>
        </w:rPr>
        <w:br w:type="textWrapping"/>
      </w:r>
      <w:r>
        <w:rPr>
          <w:rFonts w:hint="default" w:ascii="Verdana" w:hAnsi="Verdana" w:eastAsia="宋体" w:cs="Verdana"/>
          <w:color w:val="444444"/>
          <w:kern w:val="0"/>
          <w:sz w:val="26"/>
          <w:szCs w:val="26"/>
          <w:lang w:val="en-US" w:eastAsia="zh-CN" w:bidi="ar"/>
        </w:rPr>
        <w:t>招 标 人：重庆航运建设发展（集团）有限公司</w:t>
      </w:r>
      <w:r>
        <w:rPr>
          <w:rFonts w:hint="default" w:ascii="Verdana" w:hAnsi="Verdana" w:eastAsia="宋体" w:cs="Verdana"/>
          <w:color w:val="444444"/>
          <w:kern w:val="0"/>
          <w:sz w:val="26"/>
          <w:szCs w:val="26"/>
          <w:lang w:val="en-US" w:eastAsia="zh-CN" w:bidi="ar"/>
        </w:rPr>
        <w:br w:type="textWrapping"/>
      </w:r>
      <w:r>
        <w:rPr>
          <w:rFonts w:hint="default" w:ascii="Verdana" w:hAnsi="Verdana" w:eastAsia="宋体" w:cs="Verdana"/>
          <w:color w:val="444444"/>
          <w:kern w:val="0"/>
          <w:sz w:val="26"/>
          <w:szCs w:val="26"/>
          <w:lang w:val="en-US" w:eastAsia="zh-CN" w:bidi="ar"/>
        </w:rPr>
        <w:t>地 址：重庆市北部新区星光大道76号天王星B座23楼</w:t>
      </w:r>
      <w:r>
        <w:rPr>
          <w:rFonts w:hint="default" w:ascii="Verdana" w:hAnsi="Verdana" w:eastAsia="宋体" w:cs="Verdana"/>
          <w:color w:val="444444"/>
          <w:kern w:val="0"/>
          <w:sz w:val="26"/>
          <w:szCs w:val="26"/>
          <w:lang w:val="en-US" w:eastAsia="zh-CN" w:bidi="ar"/>
        </w:rPr>
        <w:br w:type="textWrapping"/>
      </w:r>
      <w:r>
        <w:rPr>
          <w:rFonts w:hint="default" w:ascii="Verdana" w:hAnsi="Verdana" w:eastAsia="宋体" w:cs="Verdana"/>
          <w:color w:val="444444"/>
          <w:kern w:val="0"/>
          <w:sz w:val="26"/>
          <w:szCs w:val="26"/>
          <w:lang w:val="en-US" w:eastAsia="zh-CN" w:bidi="ar"/>
        </w:rPr>
        <w:t>联 系 人：刘老师            </w:t>
      </w:r>
      <w:r>
        <w:rPr>
          <w:rFonts w:hint="default" w:ascii="Verdana" w:hAnsi="Verdana" w:eastAsia="宋体" w:cs="Verdana"/>
          <w:color w:val="444444"/>
          <w:kern w:val="0"/>
          <w:sz w:val="26"/>
          <w:szCs w:val="26"/>
          <w:lang w:val="en-US" w:eastAsia="zh-CN" w:bidi="ar"/>
        </w:rPr>
        <w:br w:type="textWrapping"/>
      </w:r>
      <w:r>
        <w:rPr>
          <w:rFonts w:hint="default" w:ascii="Verdana" w:hAnsi="Verdana" w:eastAsia="宋体" w:cs="Verdana"/>
          <w:color w:val="444444"/>
          <w:kern w:val="0"/>
          <w:sz w:val="26"/>
          <w:szCs w:val="26"/>
          <w:lang w:val="en-US" w:eastAsia="zh-CN" w:bidi="ar"/>
        </w:rPr>
        <w:t>电 话：023-89</w:t>
      </w:r>
      <w:r>
        <w:rPr>
          <w:rFonts w:hint="eastAsia" w:ascii="Verdana" w:hAnsi="Verdana" w:eastAsia="宋体" w:cs="Verdana"/>
          <w:color w:val="444444"/>
          <w:kern w:val="0"/>
          <w:sz w:val="26"/>
          <w:szCs w:val="26"/>
          <w:lang w:val="en-US" w:eastAsia="zh-CN" w:bidi="ar"/>
        </w:rPr>
        <w:t>075783</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B72A53"/>
    <w:rsid w:val="002608FA"/>
    <w:rsid w:val="05882762"/>
    <w:rsid w:val="14A47E30"/>
    <w:rsid w:val="16205A9F"/>
    <w:rsid w:val="26593CB2"/>
    <w:rsid w:val="31FC2734"/>
    <w:rsid w:val="320D425C"/>
    <w:rsid w:val="34990C7C"/>
    <w:rsid w:val="5AB72A53"/>
    <w:rsid w:val="69FE1319"/>
    <w:rsid w:val="7EDB5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spacing w:line="331" w:lineRule="exact"/>
      <w:ind w:left="513" w:right="113"/>
      <w:outlineLvl w:val="3"/>
    </w:pPr>
    <w:rPr>
      <w:rFonts w:ascii="Times New Roman" w:hAnsi="Times New Roman" w:eastAsia="Times New Roman" w:cs="Times New Roman"/>
      <w:b/>
      <w:bCs/>
      <w:sz w:val="21"/>
      <w:szCs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FollowedHyperlink"/>
    <w:basedOn w:val="4"/>
    <w:qFormat/>
    <w:uiPriority w:val="0"/>
    <w:rPr>
      <w:rFonts w:ascii="Arial" w:hAnsi="Arial" w:cs="Arial"/>
      <w:color w:val="666666"/>
      <w:sz w:val="18"/>
      <w:szCs w:val="18"/>
      <w:u w:val="none"/>
    </w:rPr>
  </w:style>
  <w:style w:type="character" w:styleId="6">
    <w:name w:val="Hyperlink"/>
    <w:basedOn w:val="4"/>
    <w:qFormat/>
    <w:uiPriority w:val="0"/>
    <w:rPr>
      <w:color w:val="00000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343</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2021-12-07T03:10:00Z</dcterms:created>
  <dc:creator>lyf</dc:creator>
  <cp:lastModifiedBy>刘亚芳</cp:lastModifiedBy>
  <dcterms:modified xsi:type="dcterms:W3CDTF">2023-06-25T01:46:03Z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E010CA3B091E445CB51650F02EABB29A</vt:lpwstr>
  </property>
</Properties>
</file>