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8CE9C" w14:textId="641979DC" w:rsidR="008B28F9" w:rsidRDefault="00000000">
      <w:pPr>
        <w:spacing w:line="400" w:lineRule="exact"/>
        <w:jc w:val="center"/>
        <w:rPr>
          <w:rFonts w:ascii="宋体" w:hAnsi="宋体" w:cs="宋体"/>
          <w:b/>
          <w:sz w:val="32"/>
          <w:szCs w:val="32"/>
        </w:rPr>
      </w:pPr>
      <w:r>
        <w:rPr>
          <w:rFonts w:ascii="宋体" w:hAnsi="宋体" w:cs="宋体" w:hint="eastAsia"/>
          <w:b/>
          <w:sz w:val="32"/>
          <w:szCs w:val="32"/>
        </w:rPr>
        <w:t>项目名称：</w:t>
      </w:r>
      <w:r w:rsidR="00EB2B0B">
        <w:rPr>
          <w:rFonts w:ascii="宋体" w:hAnsi="宋体" w:cs="宋体" w:hint="eastAsia"/>
          <w:b/>
          <w:sz w:val="32"/>
          <w:szCs w:val="32"/>
        </w:rPr>
        <w:t>智慧高速项目一体化结构物监测仪代工生产</w:t>
      </w:r>
    </w:p>
    <w:p w14:paraId="46FAD791" w14:textId="77777777" w:rsidR="008B28F9" w:rsidRDefault="008B28F9">
      <w:pPr>
        <w:rPr>
          <w:rFonts w:ascii="宋体" w:hAnsi="宋体" w:cs="宋体"/>
          <w:sz w:val="28"/>
          <w:szCs w:val="28"/>
        </w:rPr>
      </w:pPr>
    </w:p>
    <w:p w14:paraId="202CA58E" w14:textId="77777777" w:rsidR="008B28F9" w:rsidRDefault="00000000">
      <w:pPr>
        <w:jc w:val="center"/>
        <w:rPr>
          <w:rFonts w:ascii="宋体" w:hAnsi="宋体" w:cs="宋体"/>
          <w:b/>
          <w:sz w:val="48"/>
          <w:szCs w:val="48"/>
        </w:rPr>
      </w:pPr>
      <w:r>
        <w:rPr>
          <w:rFonts w:ascii="宋体" w:hAnsi="宋体" w:cs="宋体" w:hint="eastAsia"/>
          <w:b/>
          <w:sz w:val="48"/>
          <w:szCs w:val="48"/>
        </w:rPr>
        <w:t>竞</w:t>
      </w:r>
    </w:p>
    <w:p w14:paraId="6BD7E949" w14:textId="77777777" w:rsidR="008B28F9" w:rsidRDefault="008B28F9">
      <w:pPr>
        <w:jc w:val="center"/>
        <w:rPr>
          <w:rFonts w:ascii="宋体" w:hAnsi="宋体" w:cs="宋体"/>
          <w:b/>
          <w:sz w:val="48"/>
          <w:szCs w:val="48"/>
        </w:rPr>
      </w:pPr>
    </w:p>
    <w:p w14:paraId="551D9845" w14:textId="77777777" w:rsidR="008B28F9" w:rsidRDefault="00000000">
      <w:pPr>
        <w:jc w:val="center"/>
        <w:rPr>
          <w:rFonts w:ascii="宋体" w:hAnsi="宋体" w:cs="宋体"/>
          <w:b/>
          <w:sz w:val="48"/>
          <w:szCs w:val="48"/>
        </w:rPr>
      </w:pPr>
      <w:r>
        <w:rPr>
          <w:rFonts w:ascii="宋体" w:hAnsi="宋体" w:cs="宋体" w:hint="eastAsia"/>
          <w:b/>
          <w:sz w:val="48"/>
          <w:szCs w:val="48"/>
        </w:rPr>
        <w:t>争</w:t>
      </w:r>
    </w:p>
    <w:p w14:paraId="6B67678E" w14:textId="77777777" w:rsidR="008B28F9" w:rsidRDefault="008B28F9">
      <w:pPr>
        <w:jc w:val="center"/>
        <w:rPr>
          <w:rFonts w:ascii="宋体" w:hAnsi="宋体" w:cs="宋体"/>
          <w:b/>
          <w:sz w:val="48"/>
          <w:szCs w:val="48"/>
        </w:rPr>
      </w:pPr>
    </w:p>
    <w:p w14:paraId="78FCA047" w14:textId="77777777" w:rsidR="008B28F9" w:rsidRDefault="00000000">
      <w:pPr>
        <w:jc w:val="center"/>
        <w:rPr>
          <w:rFonts w:ascii="宋体" w:hAnsi="宋体" w:cs="宋体"/>
          <w:b/>
          <w:sz w:val="48"/>
          <w:szCs w:val="48"/>
        </w:rPr>
      </w:pPr>
      <w:r>
        <w:rPr>
          <w:rFonts w:ascii="宋体" w:hAnsi="宋体" w:cs="宋体" w:hint="eastAsia"/>
          <w:b/>
          <w:sz w:val="48"/>
          <w:szCs w:val="48"/>
        </w:rPr>
        <w:t>性</w:t>
      </w:r>
    </w:p>
    <w:p w14:paraId="0E9DC100" w14:textId="77777777" w:rsidR="008B28F9" w:rsidRDefault="008B28F9">
      <w:pPr>
        <w:jc w:val="center"/>
        <w:rPr>
          <w:rFonts w:ascii="宋体" w:hAnsi="宋体" w:cs="宋体"/>
          <w:b/>
          <w:sz w:val="48"/>
          <w:szCs w:val="48"/>
        </w:rPr>
      </w:pPr>
    </w:p>
    <w:p w14:paraId="5501E48E" w14:textId="77777777" w:rsidR="008B28F9" w:rsidRDefault="00000000">
      <w:pPr>
        <w:jc w:val="center"/>
        <w:rPr>
          <w:rFonts w:ascii="宋体" w:hAnsi="宋体" w:cs="宋体"/>
          <w:b/>
          <w:sz w:val="48"/>
          <w:szCs w:val="48"/>
        </w:rPr>
      </w:pPr>
      <w:r>
        <w:rPr>
          <w:rFonts w:ascii="宋体" w:hAnsi="宋体" w:cs="宋体" w:hint="eastAsia"/>
          <w:b/>
          <w:sz w:val="48"/>
          <w:szCs w:val="48"/>
        </w:rPr>
        <w:t>比</w:t>
      </w:r>
    </w:p>
    <w:p w14:paraId="44AA0755" w14:textId="77777777" w:rsidR="008B28F9" w:rsidRDefault="008B28F9">
      <w:pPr>
        <w:jc w:val="center"/>
        <w:rPr>
          <w:rFonts w:ascii="宋体" w:hAnsi="宋体" w:cs="宋体"/>
          <w:b/>
          <w:sz w:val="48"/>
          <w:szCs w:val="48"/>
        </w:rPr>
      </w:pPr>
    </w:p>
    <w:p w14:paraId="49E8295C" w14:textId="77777777" w:rsidR="008B28F9" w:rsidRDefault="00000000">
      <w:pPr>
        <w:jc w:val="center"/>
        <w:rPr>
          <w:rFonts w:ascii="宋体" w:hAnsi="宋体" w:cs="宋体"/>
          <w:b/>
          <w:sz w:val="48"/>
          <w:szCs w:val="48"/>
        </w:rPr>
      </w:pPr>
      <w:r>
        <w:rPr>
          <w:rFonts w:ascii="宋体" w:hAnsi="宋体" w:cs="宋体" w:hint="eastAsia"/>
          <w:b/>
          <w:sz w:val="48"/>
          <w:szCs w:val="48"/>
        </w:rPr>
        <w:t>选</w:t>
      </w:r>
    </w:p>
    <w:p w14:paraId="6A879452" w14:textId="77777777" w:rsidR="008B28F9" w:rsidRDefault="008B28F9">
      <w:pPr>
        <w:jc w:val="center"/>
        <w:rPr>
          <w:rFonts w:ascii="宋体" w:hAnsi="宋体" w:cs="宋体"/>
          <w:b/>
          <w:sz w:val="48"/>
          <w:szCs w:val="48"/>
        </w:rPr>
      </w:pPr>
    </w:p>
    <w:p w14:paraId="6E520F30" w14:textId="77777777" w:rsidR="008B28F9" w:rsidRDefault="00000000">
      <w:pPr>
        <w:jc w:val="center"/>
        <w:rPr>
          <w:rFonts w:ascii="宋体" w:hAnsi="宋体" w:cs="宋体"/>
          <w:b/>
          <w:sz w:val="48"/>
          <w:szCs w:val="48"/>
        </w:rPr>
      </w:pPr>
      <w:r>
        <w:rPr>
          <w:rFonts w:ascii="宋体" w:hAnsi="宋体" w:cs="宋体" w:hint="eastAsia"/>
          <w:b/>
          <w:sz w:val="48"/>
          <w:szCs w:val="48"/>
        </w:rPr>
        <w:t>文</w:t>
      </w:r>
    </w:p>
    <w:p w14:paraId="5D1D98E0" w14:textId="77777777" w:rsidR="008B28F9" w:rsidRDefault="008B28F9">
      <w:pPr>
        <w:jc w:val="center"/>
        <w:rPr>
          <w:rFonts w:ascii="宋体" w:hAnsi="宋体" w:cs="宋体"/>
          <w:b/>
          <w:sz w:val="48"/>
          <w:szCs w:val="48"/>
        </w:rPr>
      </w:pPr>
    </w:p>
    <w:p w14:paraId="537EADB4" w14:textId="77777777" w:rsidR="008B28F9" w:rsidRDefault="00000000">
      <w:pPr>
        <w:jc w:val="center"/>
        <w:rPr>
          <w:rFonts w:ascii="宋体" w:hAnsi="宋体" w:cs="宋体"/>
          <w:b/>
          <w:sz w:val="96"/>
          <w:szCs w:val="72"/>
        </w:rPr>
      </w:pPr>
      <w:r>
        <w:rPr>
          <w:rFonts w:ascii="宋体" w:hAnsi="宋体" w:cs="宋体" w:hint="eastAsia"/>
          <w:b/>
          <w:sz w:val="48"/>
          <w:szCs w:val="48"/>
        </w:rPr>
        <w:t>件</w:t>
      </w:r>
    </w:p>
    <w:p w14:paraId="3DDAB48C" w14:textId="77777777" w:rsidR="008B28F9" w:rsidRDefault="008B28F9">
      <w:pPr>
        <w:spacing w:line="400" w:lineRule="exact"/>
        <w:rPr>
          <w:rFonts w:ascii="宋体" w:hAnsi="宋体" w:cs="宋体"/>
        </w:rPr>
      </w:pPr>
    </w:p>
    <w:p w14:paraId="0A4D36C1" w14:textId="77777777" w:rsidR="008B28F9" w:rsidRDefault="008B28F9">
      <w:pPr>
        <w:spacing w:line="400" w:lineRule="exact"/>
        <w:rPr>
          <w:rFonts w:ascii="宋体" w:hAnsi="宋体" w:cs="宋体"/>
        </w:rPr>
      </w:pPr>
    </w:p>
    <w:p w14:paraId="4F3A4010" w14:textId="77777777" w:rsidR="008B28F9" w:rsidRDefault="008B28F9">
      <w:pPr>
        <w:spacing w:line="400" w:lineRule="exact"/>
        <w:rPr>
          <w:rFonts w:ascii="宋体" w:hAnsi="宋体" w:cs="宋体"/>
        </w:rPr>
      </w:pPr>
    </w:p>
    <w:p w14:paraId="08B87743" w14:textId="77777777" w:rsidR="008B28F9" w:rsidRDefault="008B28F9"/>
    <w:p w14:paraId="27C409D3" w14:textId="77777777" w:rsidR="008B28F9" w:rsidRDefault="008B28F9"/>
    <w:p w14:paraId="26B9BE3E" w14:textId="77777777" w:rsidR="008B28F9" w:rsidRDefault="00000000">
      <w:pPr>
        <w:jc w:val="center"/>
        <w:rPr>
          <w:rFonts w:ascii="宋体" w:hAnsi="宋体" w:cs="宋体"/>
          <w:b/>
          <w:sz w:val="28"/>
          <w:szCs w:val="28"/>
        </w:rPr>
      </w:pPr>
      <w:r>
        <w:rPr>
          <w:rFonts w:ascii="宋体" w:hAnsi="宋体" w:cs="宋体" w:hint="eastAsia"/>
          <w:b/>
          <w:sz w:val="28"/>
          <w:szCs w:val="28"/>
        </w:rPr>
        <w:t>采购人：重庆首讯科技股份有限公司</w:t>
      </w:r>
    </w:p>
    <w:p w14:paraId="3EC41B27" w14:textId="77777777" w:rsidR="008B28F9" w:rsidRDefault="00000000">
      <w:pPr>
        <w:jc w:val="center"/>
        <w:rPr>
          <w:rFonts w:ascii="宋体" w:hAnsi="宋体" w:cs="宋体"/>
          <w:b/>
          <w:sz w:val="28"/>
          <w:szCs w:val="28"/>
        </w:rPr>
      </w:pPr>
      <w:r>
        <w:rPr>
          <w:rFonts w:ascii="宋体" w:hAnsi="宋体" w:cs="宋体" w:hint="eastAsia"/>
          <w:b/>
          <w:sz w:val="28"/>
          <w:szCs w:val="28"/>
          <w:u w:val="single"/>
        </w:rPr>
        <w:t>202</w:t>
      </w:r>
      <w:r>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Pr>
          <w:rFonts w:ascii="宋体" w:hAnsi="宋体" w:cs="宋体"/>
          <w:b/>
          <w:sz w:val="28"/>
          <w:szCs w:val="28"/>
          <w:u w:val="single"/>
        </w:rPr>
        <w:t>7</w:t>
      </w:r>
      <w:r>
        <w:rPr>
          <w:rFonts w:ascii="宋体" w:hAnsi="宋体" w:cs="宋体" w:hint="eastAsia"/>
          <w:b/>
          <w:sz w:val="28"/>
          <w:szCs w:val="28"/>
          <w:u w:val="single"/>
        </w:rPr>
        <w:t xml:space="preserve"> </w:t>
      </w:r>
      <w:r>
        <w:rPr>
          <w:rFonts w:ascii="宋体" w:hAnsi="宋体" w:cs="宋体" w:hint="eastAsia"/>
          <w:b/>
          <w:sz w:val="28"/>
          <w:szCs w:val="28"/>
        </w:rPr>
        <w:t>月</w:t>
      </w:r>
    </w:p>
    <w:p w14:paraId="04527DB7" w14:textId="77777777" w:rsidR="008B28F9" w:rsidRDefault="00000000">
      <w:pPr>
        <w:pStyle w:val="TOC1"/>
        <w:jc w:val="center"/>
        <w:rPr>
          <w:rFonts w:ascii="宋体" w:hAnsi="宋体" w:cs="宋体"/>
          <w:szCs w:val="21"/>
        </w:rPr>
      </w:pPr>
      <w:r>
        <w:br w:type="page"/>
      </w:r>
      <w:bookmarkStart w:id="0" w:name="_Toc246996898"/>
      <w:bookmarkStart w:id="1" w:name="_Toc507319889"/>
      <w:bookmarkStart w:id="2" w:name="_Toc247085669"/>
      <w:bookmarkStart w:id="3" w:name="_Toc507428442"/>
      <w:bookmarkStart w:id="4" w:name="_Toc296602400"/>
      <w:r>
        <w:rPr>
          <w:rFonts w:ascii="宋体" w:hAnsi="宋体" w:cs="宋体" w:hint="eastAsia"/>
          <w:b w:val="0"/>
          <w:sz w:val="32"/>
        </w:rPr>
        <w:lastRenderedPageBreak/>
        <w:t>目   录</w:t>
      </w:r>
      <w:bookmarkEnd w:id="0"/>
      <w:bookmarkEnd w:id="1"/>
      <w:bookmarkEnd w:id="2"/>
      <w:bookmarkEnd w:id="3"/>
      <w:bookmarkEnd w:id="4"/>
    </w:p>
    <w:p w14:paraId="6BAD8116" w14:textId="77777777" w:rsidR="008B28F9" w:rsidRDefault="00000000">
      <w:pPr>
        <w:pStyle w:val="TOC1"/>
        <w:tabs>
          <w:tab w:val="right" w:leader="dot" w:pos="9638"/>
        </w:tabs>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r>
          <w:tab/>
        </w:r>
      </w:hyperlink>
    </w:p>
    <w:p w14:paraId="7A3E1E40" w14:textId="77777777" w:rsidR="008B28F9" w:rsidRDefault="00000000">
      <w:pPr>
        <w:pStyle w:val="TOC1"/>
        <w:tabs>
          <w:tab w:val="right" w:leader="dot" w:pos="9638"/>
        </w:tabs>
      </w:pPr>
      <w:hyperlink w:anchor="_Toc21719" w:history="1">
        <w:r>
          <w:rPr>
            <w:rFonts w:ascii="宋体" w:hAnsi="宋体" w:cs="宋体" w:hint="eastAsia"/>
          </w:rPr>
          <w:t>第二章 报价人须知</w:t>
        </w:r>
        <w:r>
          <w:tab/>
        </w:r>
      </w:hyperlink>
    </w:p>
    <w:p w14:paraId="3C1B87CB" w14:textId="77777777" w:rsidR="008B28F9" w:rsidRDefault="00000000">
      <w:pPr>
        <w:pStyle w:val="TOC1"/>
        <w:tabs>
          <w:tab w:val="right" w:leader="dot" w:pos="9638"/>
        </w:tabs>
      </w:pPr>
      <w:hyperlink w:anchor="_Toc7682" w:history="1">
        <w:r>
          <w:rPr>
            <w:rFonts w:ascii="宋体" w:hAnsi="宋体" w:cs="宋体" w:hint="eastAsia"/>
          </w:rPr>
          <w:t>第三章 评标办法（综合评估法）</w:t>
        </w:r>
        <w:r>
          <w:tab/>
        </w:r>
      </w:hyperlink>
    </w:p>
    <w:p w14:paraId="07354B0B" w14:textId="77777777" w:rsidR="008B28F9" w:rsidRDefault="00000000">
      <w:pPr>
        <w:pStyle w:val="TOC1"/>
        <w:tabs>
          <w:tab w:val="right" w:leader="dot" w:pos="9638"/>
        </w:tabs>
      </w:pPr>
      <w:hyperlink w:anchor="_Toc13787" w:history="1">
        <w:r>
          <w:rPr>
            <w:rFonts w:hint="eastAsia"/>
          </w:rPr>
          <w:t>第四章</w:t>
        </w:r>
        <w:r>
          <w:rPr>
            <w:rFonts w:hint="eastAsia"/>
          </w:rPr>
          <w:t xml:space="preserve"> </w:t>
        </w:r>
        <w:r>
          <w:rPr>
            <w:rFonts w:hint="eastAsia"/>
          </w:rPr>
          <w:t>报价说明</w:t>
        </w:r>
        <w:r>
          <w:tab/>
        </w:r>
      </w:hyperlink>
    </w:p>
    <w:p w14:paraId="228CA5BC" w14:textId="77777777" w:rsidR="008B28F9" w:rsidRDefault="00000000">
      <w:pPr>
        <w:pStyle w:val="TOC1"/>
        <w:tabs>
          <w:tab w:val="right" w:leader="dot" w:pos="9638"/>
        </w:tabs>
      </w:pPr>
      <w:hyperlink w:anchor="_Toc24503" w:history="1">
        <w:r>
          <w:rPr>
            <w:rFonts w:ascii="宋体" w:hAnsi="宋体" w:cs="宋体" w:hint="eastAsia"/>
          </w:rPr>
          <w:t>第五章  报价清单及计量规则</w:t>
        </w:r>
        <w:r>
          <w:tab/>
        </w:r>
      </w:hyperlink>
    </w:p>
    <w:p w14:paraId="08BEF4BE" w14:textId="77777777" w:rsidR="008B28F9" w:rsidRDefault="00000000">
      <w:pPr>
        <w:pStyle w:val="TOC1"/>
        <w:tabs>
          <w:tab w:val="right" w:leader="dot" w:pos="9638"/>
        </w:tabs>
      </w:pPr>
      <w:hyperlink w:anchor="_Toc12440" w:history="1">
        <w:r>
          <w:rPr>
            <w:rFonts w:ascii="宋体" w:hAnsi="宋体" w:cs="宋体" w:hint="eastAsia"/>
          </w:rPr>
          <w:t>第六章  图  纸</w:t>
        </w:r>
        <w:r>
          <w:tab/>
        </w:r>
      </w:hyperlink>
    </w:p>
    <w:p w14:paraId="20BFCF87" w14:textId="77777777" w:rsidR="008B28F9" w:rsidRDefault="00000000">
      <w:pPr>
        <w:pStyle w:val="TOC1"/>
        <w:tabs>
          <w:tab w:val="right" w:leader="dot" w:pos="9638"/>
        </w:tabs>
      </w:pPr>
      <w:hyperlink w:anchor="_Toc10887" w:history="1">
        <w:r>
          <w:rPr>
            <w:rFonts w:ascii="宋体" w:hAnsi="宋体" w:cs="宋体" w:hint="eastAsia"/>
          </w:rPr>
          <w:t>第七章  技术标准和工作要求</w:t>
        </w:r>
        <w:r>
          <w:tab/>
        </w:r>
      </w:hyperlink>
    </w:p>
    <w:p w14:paraId="798931DA" w14:textId="77777777" w:rsidR="008B28F9" w:rsidRDefault="00000000">
      <w:pPr>
        <w:pStyle w:val="TOC1"/>
        <w:tabs>
          <w:tab w:val="right" w:leader="dot" w:pos="9638"/>
        </w:tabs>
      </w:pPr>
      <w:hyperlink w:anchor="_Toc12089" w:history="1">
        <w:r>
          <w:rPr>
            <w:rFonts w:ascii="宋体" w:hAnsi="宋体" w:cs="宋体" w:hint="eastAsia"/>
          </w:rPr>
          <w:t>第八章  合同范本</w:t>
        </w:r>
        <w:r>
          <w:tab/>
        </w:r>
      </w:hyperlink>
    </w:p>
    <w:p w14:paraId="1F4A60CC" w14:textId="77777777" w:rsidR="008B28F9" w:rsidRDefault="00000000">
      <w:pPr>
        <w:pStyle w:val="TOC1"/>
        <w:tabs>
          <w:tab w:val="right" w:leader="dot" w:pos="9638"/>
        </w:tabs>
        <w:rPr>
          <w:rFonts w:ascii="宋体" w:hAnsi="宋体" w:cs="宋体"/>
        </w:rPr>
      </w:pPr>
      <w:hyperlink w:anchor="_Toc24853" w:history="1">
        <w:r>
          <w:rPr>
            <w:rFonts w:ascii="宋体" w:hAnsi="宋体" w:cs="宋体" w:hint="eastAsia"/>
          </w:rPr>
          <w:t>第九章  竞争性比选响应文件格式</w:t>
        </w:r>
        <w:r>
          <w:tab/>
        </w:r>
      </w:hyperlink>
    </w:p>
    <w:p w14:paraId="03703B78" w14:textId="77777777" w:rsidR="008B28F9" w:rsidRDefault="008B28F9"/>
    <w:p w14:paraId="03A61768" w14:textId="77777777" w:rsidR="008B28F9" w:rsidRDefault="00000000">
      <w:pPr>
        <w:pStyle w:val="TOC2"/>
        <w:tabs>
          <w:tab w:val="right" w:leader="dot" w:pos="9628"/>
        </w:tabs>
        <w:ind w:left="0"/>
        <w:rPr>
          <w:rFonts w:ascii="宋体" w:hAnsi="宋体" w:cs="宋体"/>
          <w:b/>
          <w:bCs/>
          <w:caps/>
        </w:rPr>
        <w:sectPr w:rsidR="008B28F9">
          <w:headerReference w:type="default" r:id="rId8"/>
          <w:footerReference w:type="even" r:id="rId9"/>
          <w:footerReference w:type="default" r:id="rId10"/>
          <w:footerReference w:type="first" r:id="rId11"/>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15DC95B9" w14:textId="77777777" w:rsidR="008B28F9" w:rsidRDefault="00000000">
      <w:pPr>
        <w:pStyle w:val="1"/>
        <w:spacing w:before="0" w:after="0" w:line="360" w:lineRule="auto"/>
        <w:jc w:val="center"/>
        <w:rPr>
          <w:rFonts w:ascii="宋体" w:hAnsi="宋体" w:cs="宋体"/>
        </w:rPr>
      </w:pPr>
      <w:bookmarkStart w:id="5" w:name="_Toc144974479"/>
      <w:bookmarkStart w:id="6" w:name="_Toc247085671"/>
      <w:bookmarkStart w:id="7" w:name="_Toc247096243"/>
      <w:bookmarkStart w:id="8" w:name="_Toc152045511"/>
      <w:bookmarkStart w:id="9" w:name="_Toc246996157"/>
      <w:bookmarkStart w:id="10" w:name="_Toc179632527"/>
      <w:bookmarkStart w:id="11" w:name="_Toc246996900"/>
      <w:bookmarkStart w:id="12" w:name="_Toc152042287"/>
      <w:bookmarkStart w:id="13" w:name="_Toc507319890"/>
      <w:bookmarkStart w:id="14" w:name="_Toc2000404"/>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4A68A2BD" w14:textId="77777777" w:rsidR="008B28F9" w:rsidRDefault="008B28F9">
      <w:pPr>
        <w:spacing w:line="440" w:lineRule="exact"/>
        <w:jc w:val="center"/>
        <w:rPr>
          <w:rFonts w:ascii="宋体" w:hAnsi="宋体" w:cs="宋体"/>
          <w:b/>
          <w:sz w:val="28"/>
          <w:szCs w:val="28"/>
        </w:rPr>
      </w:pPr>
      <w:bookmarkStart w:id="16" w:name="OLE_LINK2"/>
      <w:bookmarkStart w:id="17" w:name="OLE_LINK3"/>
    </w:p>
    <w:p w14:paraId="2B37FFE8" w14:textId="77777777" w:rsidR="008B28F9" w:rsidRDefault="00000000">
      <w:pPr>
        <w:pStyle w:val="21"/>
        <w:spacing w:before="0" w:after="0" w:line="360" w:lineRule="auto"/>
        <w:rPr>
          <w:rFonts w:ascii="宋体" w:eastAsia="宋体" w:hAnsi="宋体" w:cs="宋体"/>
        </w:rPr>
      </w:pPr>
      <w:bookmarkStart w:id="18" w:name="_Toc247085672"/>
      <w:bookmarkStart w:id="19" w:name="_Toc179632528"/>
      <w:bookmarkStart w:id="20" w:name="_Toc144974480"/>
      <w:bookmarkStart w:id="21" w:name="_Toc10076"/>
      <w:bookmarkStart w:id="22" w:name="_Toc246996901"/>
      <w:bookmarkStart w:id="23" w:name="_Toc152042288"/>
      <w:bookmarkStart w:id="24" w:name="_Toc152045512"/>
      <w:bookmarkStart w:id="25" w:name="_Toc507319891"/>
      <w:bookmarkStart w:id="26" w:name="_Toc11329213"/>
      <w:bookmarkStart w:id="27" w:name="_Toc6549"/>
      <w:bookmarkStart w:id="28" w:name="_Toc246996158"/>
      <w:bookmarkStart w:id="29" w:name="_Toc24874"/>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1E61398E" w14:textId="24C7911F" w:rsidR="008B28F9" w:rsidRDefault="00000000">
      <w:pPr>
        <w:spacing w:line="400" w:lineRule="exact"/>
        <w:ind w:firstLineChars="200" w:firstLine="420"/>
        <w:rPr>
          <w:rFonts w:ascii="宋体" w:hAnsi="宋体" w:cs="宋体"/>
          <w:szCs w:val="21"/>
        </w:rPr>
      </w:pPr>
      <w:r>
        <w:rPr>
          <w:rFonts w:ascii="宋体" w:hAnsi="宋体" w:cs="宋体" w:hint="eastAsia"/>
          <w:szCs w:val="21"/>
        </w:rPr>
        <w:t>本竞争性比选项目</w:t>
      </w:r>
      <w:r w:rsidR="00EB2B0B">
        <w:rPr>
          <w:rFonts w:ascii="宋体" w:hAnsi="宋体" w:cs="宋体" w:hint="eastAsia"/>
          <w:bCs/>
          <w:szCs w:val="21"/>
          <w:u w:val="single"/>
        </w:rPr>
        <w:t>智慧高速项目一体化结构物监测仪代工生产</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12E9C100" w14:textId="77777777" w:rsidR="008B28F9" w:rsidRDefault="00000000">
      <w:pPr>
        <w:pStyle w:val="21"/>
        <w:spacing w:before="120" w:after="0" w:line="360" w:lineRule="auto"/>
        <w:rPr>
          <w:rFonts w:ascii="宋体" w:eastAsia="宋体" w:hAnsi="宋体" w:cs="宋体"/>
        </w:rPr>
      </w:pPr>
      <w:bookmarkStart w:id="30" w:name="_Toc152042289"/>
      <w:bookmarkStart w:id="31" w:name="_Toc11329214"/>
      <w:bookmarkStart w:id="32" w:name="_Toc18109"/>
      <w:bookmarkStart w:id="33" w:name="_Toc246996902"/>
      <w:bookmarkStart w:id="34" w:name="_Toc152045513"/>
      <w:bookmarkStart w:id="35" w:name="_Toc246996159"/>
      <w:bookmarkStart w:id="36" w:name="_Toc10952"/>
      <w:bookmarkStart w:id="37" w:name="_Toc21343"/>
      <w:bookmarkStart w:id="38" w:name="_Toc247085673"/>
      <w:bookmarkStart w:id="39" w:name="_Toc144974481"/>
      <w:bookmarkStart w:id="40" w:name="_Toc179632529"/>
      <w:bookmarkStart w:id="41" w:name="_Toc507319892"/>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2C9DCA42" w14:textId="77777777" w:rsidR="008B28F9" w:rsidRDefault="00000000">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Pr>
          <w:rFonts w:ascii="宋体" w:hAnsi="宋体" w:cs="宋体" w:hint="eastAsia"/>
          <w:szCs w:val="21"/>
          <w:u w:val="single"/>
        </w:rPr>
        <w:t>白马互通边坡、太平隧道边坡</w:t>
      </w:r>
      <w:r>
        <w:rPr>
          <w:rFonts w:ascii="宋体" w:hAnsi="宋体" w:cs="宋体" w:hint="eastAsia"/>
        </w:rPr>
        <w:t>。</w:t>
      </w:r>
    </w:p>
    <w:p w14:paraId="3C6514BA" w14:textId="768E6879" w:rsidR="008B28F9" w:rsidRDefault="00000000">
      <w:pPr>
        <w:pStyle w:val="a6"/>
        <w:adjustRightInd w:val="0"/>
        <w:spacing w:line="400" w:lineRule="exact"/>
        <w:rPr>
          <w:rFonts w:ascii="宋体" w:hAnsi="宋体" w:cs="宋体"/>
          <w:szCs w:val="21"/>
        </w:rPr>
      </w:pPr>
      <w:r>
        <w:rPr>
          <w:rFonts w:ascii="宋体" w:hAnsi="宋体" w:cs="宋体" w:hint="eastAsia"/>
          <w:szCs w:val="21"/>
        </w:rPr>
        <w:t>2.2 项目概况：根据我司项目需求，我司决定开展</w:t>
      </w:r>
      <w:r w:rsidR="00EB2B0B">
        <w:rPr>
          <w:rFonts w:ascii="宋体" w:hAnsi="宋体" w:cs="宋体" w:hint="eastAsia"/>
          <w:bCs/>
          <w:szCs w:val="21"/>
        </w:rPr>
        <w:t>智慧高速项目一体化结构物监测仪代工生产</w:t>
      </w:r>
      <w:r>
        <w:rPr>
          <w:rFonts w:ascii="宋体" w:hAnsi="宋体" w:cs="宋体" w:hint="eastAsia"/>
          <w:szCs w:val="21"/>
        </w:rPr>
        <w:t>，现拟面向具备一体化结构物监测仪设备生产能力的厂商，通过竞争性比选方式选择代加工厂商。</w:t>
      </w:r>
    </w:p>
    <w:p w14:paraId="0CD8F9BE" w14:textId="77777777" w:rsidR="008B28F9" w:rsidRDefault="00000000">
      <w:pPr>
        <w:pStyle w:val="a6"/>
        <w:adjustRightInd w:val="0"/>
        <w:spacing w:line="400" w:lineRule="exact"/>
        <w:rPr>
          <w:rFonts w:ascii="宋体" w:hAnsi="宋体" w:cs="宋体"/>
        </w:rPr>
      </w:pPr>
      <w:r>
        <w:rPr>
          <w:rFonts w:ascii="宋体" w:hAnsi="宋体" w:cs="宋体" w:hint="eastAsia"/>
        </w:rPr>
        <w:t>2.3 比选范围：根据采购人提出的设备清单及技术参数，包工、包料生产一体化结构物健康监测仪设备，并提供安装维护服务。</w:t>
      </w:r>
    </w:p>
    <w:p w14:paraId="7AF19D26" w14:textId="77777777" w:rsidR="008B28F9" w:rsidRDefault="00000000">
      <w:pPr>
        <w:spacing w:line="400" w:lineRule="exact"/>
        <w:ind w:firstLineChars="200" w:firstLine="420"/>
        <w:rPr>
          <w:rFonts w:ascii="宋体" w:hAnsi="宋体" w:cs="宋体"/>
        </w:rPr>
      </w:pPr>
      <w:r>
        <w:rPr>
          <w:rFonts w:ascii="宋体" w:hAnsi="宋体" w:cs="宋体" w:hint="eastAsia"/>
        </w:rPr>
        <w:t>2.4 服务期及验收：</w:t>
      </w:r>
    </w:p>
    <w:p w14:paraId="2226C4AD" w14:textId="2D2B7670" w:rsidR="008B28F9" w:rsidRDefault="00000000">
      <w:pPr>
        <w:spacing w:line="400" w:lineRule="exact"/>
        <w:ind w:firstLineChars="200" w:firstLine="420"/>
        <w:rPr>
          <w:rFonts w:ascii="宋体" w:hAnsi="宋体" w:cs="宋体"/>
        </w:rPr>
      </w:pPr>
      <w:r>
        <w:rPr>
          <w:rFonts w:ascii="宋体" w:hAnsi="宋体" w:cs="宋体" w:hint="eastAsia"/>
        </w:rPr>
        <w:t>（1）交货时间：供应商在收到采购人产品采购订单后</w:t>
      </w:r>
      <w:r w:rsidR="00EB2B0B">
        <w:rPr>
          <w:rFonts w:ascii="宋体" w:hAnsi="宋体" w:cs="宋体"/>
        </w:rPr>
        <w:t>15</w:t>
      </w:r>
      <w:r>
        <w:rPr>
          <w:rFonts w:ascii="宋体" w:hAnsi="宋体" w:cs="宋体" w:hint="eastAsia"/>
        </w:rPr>
        <w:t xml:space="preserve"> 天内</w:t>
      </w:r>
      <w:r w:rsidR="00EB2B0B">
        <w:rPr>
          <w:rFonts w:ascii="宋体" w:hAnsi="宋体" w:cs="宋体" w:hint="eastAsia"/>
        </w:rPr>
        <w:t>到货安装</w:t>
      </w:r>
      <w:r>
        <w:rPr>
          <w:rFonts w:ascii="宋体" w:hAnsi="宋体" w:cs="宋体" w:hint="eastAsia"/>
        </w:rPr>
        <w:t xml:space="preserve">,派专人将货物送到采购人指定地点，并承担相关费用。 </w:t>
      </w:r>
    </w:p>
    <w:p w14:paraId="4453DCB7" w14:textId="77777777" w:rsidR="008B28F9" w:rsidRDefault="00000000">
      <w:pPr>
        <w:spacing w:line="400" w:lineRule="exact"/>
        <w:ind w:firstLineChars="200" w:firstLine="420"/>
        <w:rPr>
          <w:rFonts w:ascii="宋体" w:hAnsi="宋体" w:cs="宋体"/>
        </w:rPr>
      </w:pPr>
      <w:r>
        <w:rPr>
          <w:rFonts w:ascii="宋体" w:hAnsi="宋体" w:cs="宋体" w:hint="eastAsia"/>
        </w:rPr>
        <w:t>交货地点：重庆市。</w:t>
      </w:r>
    </w:p>
    <w:p w14:paraId="60473757" w14:textId="77777777" w:rsidR="008B28F9" w:rsidRDefault="00000000">
      <w:pPr>
        <w:spacing w:line="400" w:lineRule="exact"/>
        <w:ind w:firstLineChars="200" w:firstLine="420"/>
        <w:rPr>
          <w:rFonts w:ascii="宋体" w:hAnsi="宋体" w:cs="宋体"/>
        </w:rPr>
      </w:pPr>
      <w:r>
        <w:rPr>
          <w:rFonts w:ascii="宋体" w:hAnsi="宋体" w:cs="宋体" w:hint="eastAsia"/>
        </w:rPr>
        <w:t xml:space="preserve">到货检验：采购人应指派专人在设备送达交货地点时对设备的数量、外观进行检验，检验合格后向供应商出具设备交付证明。 </w:t>
      </w:r>
    </w:p>
    <w:p w14:paraId="2722DCCC" w14:textId="77777777" w:rsidR="008B28F9" w:rsidRDefault="00000000">
      <w:pPr>
        <w:spacing w:line="400" w:lineRule="exact"/>
        <w:ind w:firstLineChars="200" w:firstLine="420"/>
        <w:rPr>
          <w:rFonts w:ascii="宋体" w:hAnsi="宋体" w:cs="宋体"/>
        </w:rPr>
      </w:pPr>
      <w:r>
        <w:rPr>
          <w:rFonts w:ascii="宋体" w:hAnsi="宋体" w:cs="宋体" w:hint="eastAsia"/>
        </w:rPr>
        <w:t xml:space="preserve">交货验收：供应商应在设备送达交货地点之日起 7个工作日内由供应商对设备进行交货验收，并由采购人就是否验收合格向供应商出具《交货验收单》盖章原件；10 个工作日内如未组织验收或未出具《交货验收单》的，将视为全部设备验收合格。交货验收的内容包括：设备的型号、规格、数量、附随资料、包装等。交货验收合格的，采购人应向供应商出具验收合格证明。若采购人发现设备与合同约定不符，采购人有权要求供应商立即给予更换并承担由此产生的费用。 </w:t>
      </w:r>
    </w:p>
    <w:p w14:paraId="7F7D4FED" w14:textId="77777777" w:rsidR="008B28F9" w:rsidRDefault="00000000">
      <w:pPr>
        <w:spacing w:line="400" w:lineRule="exact"/>
        <w:ind w:firstLineChars="200" w:firstLine="420"/>
      </w:pPr>
      <w:r>
        <w:rPr>
          <w:rFonts w:ascii="宋体" w:hAnsi="宋体" w:cs="宋体" w:hint="eastAsia"/>
        </w:rPr>
        <w:t xml:space="preserve">（2）售后服务要求：自交货验收合格之日起质保期内，设备因质量原因出现故障，采购人有权要求供应商免费更换设备，但因人为损坏或非正确使用导致故障的除外；自交货验收合格之日起 </w:t>
      </w:r>
      <w:r>
        <w:rPr>
          <w:rFonts w:ascii="宋体" w:hAnsi="宋体" w:cs="宋体"/>
        </w:rPr>
        <w:t>36</w:t>
      </w:r>
      <w:r>
        <w:rPr>
          <w:rFonts w:ascii="宋体" w:hAnsi="宋体" w:cs="宋体" w:hint="eastAsia"/>
        </w:rPr>
        <w:t xml:space="preserve"> 个月内，供应商免费提供整机保修服务，但因人为损坏或非正确使用导致故障的除外；</w:t>
      </w:r>
    </w:p>
    <w:p w14:paraId="057044CA" w14:textId="77777777" w:rsidR="008B28F9" w:rsidRDefault="00000000">
      <w:pPr>
        <w:pStyle w:val="21"/>
        <w:spacing w:before="120" w:after="0" w:line="360" w:lineRule="auto"/>
        <w:rPr>
          <w:rFonts w:ascii="宋体" w:eastAsia="宋体" w:hAnsi="宋体" w:cs="宋体"/>
        </w:rPr>
      </w:pPr>
      <w:bookmarkStart w:id="43" w:name="_Toc11329215"/>
      <w:bookmarkStart w:id="44" w:name="_Toc507319893"/>
      <w:bookmarkStart w:id="45" w:name="_Toc246996903"/>
      <w:bookmarkStart w:id="46" w:name="_Toc30356"/>
      <w:bookmarkStart w:id="47" w:name="_Toc7065"/>
      <w:bookmarkStart w:id="48" w:name="_Toc144974482"/>
      <w:bookmarkStart w:id="49" w:name="_Toc152045514"/>
      <w:bookmarkStart w:id="50" w:name="_Toc246996160"/>
      <w:bookmarkStart w:id="51" w:name="_Toc179632530"/>
      <w:bookmarkStart w:id="52" w:name="_Toc247085674"/>
      <w:bookmarkStart w:id="53" w:name="_Toc152042290"/>
      <w:bookmarkStart w:id="54" w:name="_Toc10171"/>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3F0BBF71" w14:textId="77777777" w:rsidR="008B28F9" w:rsidRDefault="00000000">
      <w:pPr>
        <w:spacing w:line="400" w:lineRule="exact"/>
        <w:ind w:firstLineChars="200" w:firstLine="420"/>
        <w:rPr>
          <w:rFonts w:ascii="宋体" w:hAnsi="宋体" w:cs="宋体"/>
          <w:szCs w:val="21"/>
          <w:shd w:val="clear" w:color="auto" w:fill="FFFFFF"/>
        </w:rPr>
      </w:pPr>
      <w:bookmarkStart w:id="55" w:name="_Toc247085675"/>
      <w:bookmarkStart w:id="56" w:name="_Toc152045515"/>
      <w:bookmarkStart w:id="57" w:name="_Toc144974483"/>
      <w:bookmarkStart w:id="58" w:name="_Toc246996161"/>
      <w:bookmarkStart w:id="59" w:name="_Toc179632531"/>
      <w:bookmarkStart w:id="60" w:name="_Toc246996904"/>
      <w:bookmarkStart w:id="61" w:name="_Toc152042291"/>
      <w:r>
        <w:rPr>
          <w:rFonts w:ascii="宋体" w:hAnsi="宋体" w:cs="宋体" w:hint="eastAsia"/>
          <w:szCs w:val="21"/>
          <w:shd w:val="clear" w:color="auto" w:fill="FFFFFF"/>
        </w:rPr>
        <w:t>3.1 资质要求（以下资质文件若因疫情影响过期无法办理延续手续，需附相关行政部门下发的延期办理文件）：</w:t>
      </w:r>
    </w:p>
    <w:p w14:paraId="40BC2585" w14:textId="77777777"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（1）在中华人民共和国境内依法注册、具有独立法人资格，具有有效的营业执照（需提供营业执照及相关证明文件）；</w:t>
      </w:r>
    </w:p>
    <w:p w14:paraId="0CF8467F" w14:textId="77B586CE"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（2）</w:t>
      </w:r>
      <w:r w:rsidR="00A26F9B" w:rsidRPr="00A26F9B">
        <w:rPr>
          <w:rFonts w:ascii="宋体" w:hAnsi="宋体" w:cs="宋体" w:hint="eastAsia"/>
          <w:szCs w:val="21"/>
          <w:shd w:val="clear" w:color="auto" w:fill="FFFFFF"/>
        </w:rPr>
        <w:t>具备边坡</w:t>
      </w:r>
      <w:r w:rsidR="00E32D72">
        <w:rPr>
          <w:rFonts w:ascii="宋体" w:hAnsi="宋体" w:cs="宋体" w:hint="eastAsia"/>
          <w:szCs w:val="21"/>
          <w:shd w:val="clear" w:color="auto" w:fill="FFFFFF"/>
        </w:rPr>
        <w:t>监测</w:t>
      </w:r>
      <w:r w:rsidR="00A26F9B" w:rsidRPr="00A26F9B">
        <w:rPr>
          <w:rFonts w:ascii="宋体" w:hAnsi="宋体" w:cs="宋体" w:hint="eastAsia"/>
          <w:szCs w:val="21"/>
          <w:shd w:val="clear" w:color="auto" w:fill="FFFFFF"/>
        </w:rPr>
        <w:t>设备生产的制造商</w:t>
      </w:r>
      <w:r>
        <w:rPr>
          <w:rFonts w:ascii="宋体" w:hAnsi="宋体" w:cs="宋体" w:hint="eastAsia"/>
          <w:szCs w:val="21"/>
          <w:shd w:val="clear" w:color="auto" w:fill="FFFFFF"/>
        </w:rPr>
        <w:t>；</w:t>
      </w:r>
    </w:p>
    <w:p w14:paraId="2BB52E2F" w14:textId="4AB7B8DC"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lastRenderedPageBreak/>
        <w:t>3.2 业绩要求：</w:t>
      </w:r>
      <w:r w:rsidR="00075C6A" w:rsidRPr="00075C6A">
        <w:rPr>
          <w:rFonts w:ascii="宋体" w:hAnsi="宋体" w:cs="宋体" w:hint="eastAsia"/>
          <w:szCs w:val="21"/>
          <w:shd w:val="clear" w:color="auto" w:fill="FFFFFF"/>
        </w:rPr>
        <w:t>在2020年1月1日至竞争性比选文件发出之日起有1个合同额不低于10万的监测类设备合同业绩</w:t>
      </w:r>
      <w:r>
        <w:rPr>
          <w:rFonts w:ascii="宋体" w:hAnsi="宋体" w:cs="宋体" w:hint="eastAsia"/>
          <w:szCs w:val="21"/>
          <w:shd w:val="clear" w:color="auto" w:fill="FFFFFF"/>
        </w:rPr>
        <w:t>（需提供合同</w:t>
      </w:r>
      <w:r w:rsidR="0063138F">
        <w:rPr>
          <w:rFonts w:ascii="宋体" w:hAnsi="宋体" w:cs="宋体" w:hint="eastAsia"/>
          <w:szCs w:val="21"/>
          <w:shd w:val="clear" w:color="auto" w:fill="FFFFFF"/>
        </w:rPr>
        <w:t>扫描件</w:t>
      </w:r>
      <w:r>
        <w:rPr>
          <w:rFonts w:ascii="宋体" w:hAnsi="宋体" w:cs="宋体" w:hint="eastAsia"/>
          <w:szCs w:val="21"/>
          <w:shd w:val="clear" w:color="auto" w:fill="FFFFFF"/>
        </w:rPr>
        <w:t>）。</w:t>
      </w:r>
    </w:p>
    <w:p w14:paraId="60B995D1" w14:textId="77777777"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4AB55D79" w14:textId="77777777"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报价人须提供采购人要求的所有资质要求、业绩要求、信誉要求的复印件并加盖单位鲜公章。</w:t>
      </w:r>
    </w:p>
    <w:p w14:paraId="2ACFD009" w14:textId="77777777" w:rsidR="008B28F9" w:rsidRDefault="00000000">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本次比选不接受联合体及代理商报价。</w:t>
      </w:r>
    </w:p>
    <w:p w14:paraId="016CC463" w14:textId="77777777" w:rsidR="008B28F9" w:rsidRDefault="00000000">
      <w:pPr>
        <w:pStyle w:val="21"/>
        <w:spacing w:before="120" w:after="0" w:line="400" w:lineRule="exact"/>
        <w:rPr>
          <w:rFonts w:ascii="宋体" w:eastAsia="宋体" w:hAnsi="宋体" w:cs="宋体"/>
        </w:rPr>
      </w:pPr>
      <w:bookmarkStart w:id="62" w:name="_Toc25619"/>
      <w:bookmarkStart w:id="63" w:name="_Toc12460"/>
      <w:bookmarkStart w:id="64" w:name="_Toc11329216"/>
      <w:bookmarkStart w:id="65" w:name="_Toc507319894"/>
      <w:bookmarkStart w:id="66" w:name="_Toc14361"/>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44B6B8A5" w14:textId="40A5FF18" w:rsidR="008B28F9" w:rsidRPr="00771332" w:rsidRDefault="00000000">
      <w:pPr>
        <w:spacing w:line="360" w:lineRule="auto"/>
        <w:ind w:firstLineChars="200" w:firstLine="420"/>
        <w:rPr>
          <w:rFonts w:ascii="宋体" w:hAnsi="宋体"/>
          <w:szCs w:val="21"/>
        </w:rPr>
      </w:pPr>
      <w:bookmarkStart w:id="67" w:name="_Toc247085676"/>
      <w:bookmarkStart w:id="68" w:name="_Toc246996905"/>
      <w:bookmarkStart w:id="69" w:name="_Toc152045516"/>
      <w:bookmarkStart w:id="70" w:name="_Toc11329217"/>
      <w:bookmarkStart w:id="71" w:name="_Toc507319895"/>
      <w:bookmarkStart w:id="72" w:name="_Toc144974484"/>
      <w:bookmarkStart w:id="73" w:name="_Toc246996162"/>
      <w:bookmarkStart w:id="74" w:name="_Toc152042292"/>
      <w:bookmarkStart w:id="75" w:name="_Toc179632532"/>
      <w:r>
        <w:rPr>
          <w:rFonts w:ascii="宋体" w:hAnsi="宋体"/>
          <w:szCs w:val="21"/>
        </w:rPr>
        <w:t>凡愿意参加的潜在</w:t>
      </w:r>
      <w:r>
        <w:rPr>
          <w:rFonts w:ascii="宋体" w:hAnsi="宋体" w:hint="eastAsia"/>
          <w:szCs w:val="21"/>
        </w:rPr>
        <w:t>报价</w:t>
      </w:r>
      <w:r>
        <w:rPr>
          <w:rFonts w:ascii="宋体" w:hAnsi="宋体"/>
          <w:szCs w:val="21"/>
        </w:rPr>
        <w:t>人，</w:t>
      </w:r>
      <w:r>
        <w:rPr>
          <w:rFonts w:ascii="宋体" w:hAnsi="宋体" w:hint="eastAsia"/>
          <w:szCs w:val="21"/>
        </w:rPr>
        <w:t>在</w:t>
      </w:r>
      <w:r w:rsidRPr="00771332">
        <w:rPr>
          <w:rFonts w:ascii="宋体" w:hAnsi="宋体" w:hint="eastAsia"/>
          <w:szCs w:val="21"/>
          <w:u w:val="single"/>
        </w:rPr>
        <w:t>202</w:t>
      </w:r>
      <w:r w:rsidRPr="00771332">
        <w:rPr>
          <w:rFonts w:ascii="宋体" w:hAnsi="宋体"/>
          <w:szCs w:val="21"/>
          <w:u w:val="single"/>
        </w:rPr>
        <w:t>3</w:t>
      </w:r>
      <w:r w:rsidRPr="00771332">
        <w:rPr>
          <w:rFonts w:ascii="宋体" w:hAnsi="宋体" w:hint="eastAsia"/>
          <w:szCs w:val="21"/>
        </w:rPr>
        <w:t>年</w:t>
      </w:r>
      <w:r w:rsidRPr="00771332">
        <w:rPr>
          <w:rFonts w:ascii="宋体" w:hAnsi="宋体" w:hint="eastAsia"/>
          <w:szCs w:val="21"/>
          <w:u w:val="single"/>
        </w:rPr>
        <w:t xml:space="preserve"> </w:t>
      </w:r>
      <w:r w:rsidRPr="00771332">
        <w:rPr>
          <w:rFonts w:ascii="宋体" w:hAnsi="宋体"/>
          <w:szCs w:val="21"/>
          <w:u w:val="single"/>
        </w:rPr>
        <w:t>7</w:t>
      </w:r>
      <w:r w:rsidRPr="00771332">
        <w:rPr>
          <w:rFonts w:ascii="宋体" w:hAnsi="宋体" w:hint="eastAsia"/>
          <w:szCs w:val="21"/>
          <w:u w:val="single"/>
        </w:rPr>
        <w:t xml:space="preserve"> </w:t>
      </w:r>
      <w:r w:rsidRPr="00771332">
        <w:rPr>
          <w:rFonts w:ascii="宋体" w:hAnsi="宋体" w:hint="eastAsia"/>
          <w:szCs w:val="21"/>
        </w:rPr>
        <w:t>月</w:t>
      </w:r>
      <w:r w:rsidRPr="00771332">
        <w:rPr>
          <w:rFonts w:ascii="宋体" w:hAnsi="宋体" w:hint="eastAsia"/>
          <w:szCs w:val="21"/>
          <w:u w:val="single"/>
        </w:rPr>
        <w:t xml:space="preserve"> </w:t>
      </w:r>
      <w:r w:rsidRPr="00771332">
        <w:rPr>
          <w:rFonts w:ascii="宋体" w:hAnsi="宋体"/>
          <w:szCs w:val="21"/>
          <w:u w:val="single"/>
        </w:rPr>
        <w:t>2</w:t>
      </w:r>
      <w:r w:rsidR="00771332" w:rsidRPr="00771332">
        <w:rPr>
          <w:rFonts w:ascii="宋体" w:hAnsi="宋体"/>
          <w:szCs w:val="21"/>
          <w:u w:val="single"/>
        </w:rPr>
        <w:t>5</w:t>
      </w:r>
      <w:r w:rsidRPr="00771332">
        <w:rPr>
          <w:rFonts w:ascii="宋体" w:hAnsi="宋体" w:hint="eastAsia"/>
          <w:szCs w:val="21"/>
          <w:u w:val="single"/>
        </w:rPr>
        <w:t xml:space="preserve"> </w:t>
      </w:r>
      <w:r w:rsidRPr="00771332">
        <w:rPr>
          <w:rFonts w:ascii="宋体" w:hAnsi="宋体" w:hint="eastAsia"/>
          <w:szCs w:val="21"/>
        </w:rPr>
        <w:t>日上午</w:t>
      </w:r>
      <w:r w:rsidRPr="00771332">
        <w:rPr>
          <w:rFonts w:ascii="宋体" w:hAnsi="宋体" w:cs="宋体" w:hint="eastAsia"/>
          <w:szCs w:val="21"/>
          <w:u w:val="single"/>
        </w:rPr>
        <w:t xml:space="preserve"> 1</w:t>
      </w:r>
      <w:r w:rsidRPr="00771332">
        <w:rPr>
          <w:rFonts w:ascii="宋体" w:hAnsi="宋体" w:cs="宋体"/>
          <w:szCs w:val="21"/>
          <w:u w:val="single"/>
        </w:rPr>
        <w:t>1</w:t>
      </w:r>
      <w:r w:rsidRPr="00771332">
        <w:rPr>
          <w:rFonts w:ascii="宋体" w:hAnsi="宋体" w:cs="宋体" w:hint="eastAsia"/>
          <w:szCs w:val="21"/>
          <w:u w:val="single"/>
        </w:rPr>
        <w:t xml:space="preserve"> </w:t>
      </w:r>
      <w:r w:rsidRPr="00771332">
        <w:rPr>
          <w:rFonts w:ascii="宋体" w:hAnsi="宋体" w:cs="宋体" w:hint="eastAsia"/>
          <w:szCs w:val="21"/>
        </w:rPr>
        <w:t>时</w:t>
      </w:r>
      <w:r w:rsidRPr="00771332">
        <w:rPr>
          <w:rFonts w:ascii="宋体" w:hAnsi="宋体" w:cs="宋体" w:hint="eastAsia"/>
          <w:szCs w:val="21"/>
          <w:u w:val="single"/>
        </w:rPr>
        <w:t xml:space="preserve"> 00 </w:t>
      </w:r>
      <w:r w:rsidRPr="00771332">
        <w:rPr>
          <w:rFonts w:ascii="宋体" w:hAnsi="宋体" w:cs="宋体" w:hint="eastAsia"/>
          <w:szCs w:val="21"/>
        </w:rPr>
        <w:t>分</w:t>
      </w:r>
      <w:r w:rsidRPr="00771332">
        <w:rPr>
          <w:rFonts w:ascii="宋体" w:hAnsi="宋体" w:hint="eastAsia"/>
          <w:szCs w:val="21"/>
        </w:rPr>
        <w:t>前在重庆高速集团官网上获取比选文件，各报价人应随时关注网上发布的竞争性比选文件答疑、补遗、澄清等文件内容，不管报价人是否下载，均视为已知晓竞争性比选文件的全部内容和有关事宜。</w:t>
      </w:r>
    </w:p>
    <w:p w14:paraId="30D67200" w14:textId="77777777" w:rsidR="008B28F9" w:rsidRPr="00771332" w:rsidRDefault="00000000">
      <w:pPr>
        <w:pStyle w:val="21"/>
        <w:spacing w:before="120" w:after="0" w:line="400" w:lineRule="exact"/>
        <w:rPr>
          <w:rFonts w:ascii="宋体" w:eastAsia="宋体" w:hAnsi="宋体" w:cs="宋体"/>
        </w:rPr>
      </w:pPr>
      <w:bookmarkStart w:id="76" w:name="_Toc31493"/>
      <w:bookmarkStart w:id="77" w:name="_Toc9131"/>
      <w:bookmarkStart w:id="78" w:name="_Toc16686"/>
      <w:r w:rsidRPr="00771332">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sidRPr="00771332">
        <w:rPr>
          <w:rFonts w:ascii="宋体" w:eastAsia="宋体" w:hAnsi="宋体" w:cs="宋体" w:hint="eastAsia"/>
        </w:rPr>
        <w:t>及相关事宜</w:t>
      </w:r>
      <w:bookmarkEnd w:id="76"/>
      <w:bookmarkEnd w:id="77"/>
      <w:bookmarkEnd w:id="78"/>
    </w:p>
    <w:p w14:paraId="2DE04A0F" w14:textId="3A1AA8F5" w:rsidR="008B28F9" w:rsidRDefault="00000000">
      <w:pPr>
        <w:tabs>
          <w:tab w:val="left" w:pos="360"/>
        </w:tabs>
        <w:spacing w:line="400" w:lineRule="exact"/>
        <w:ind w:firstLineChars="200" w:firstLine="420"/>
        <w:rPr>
          <w:rFonts w:ascii="宋体" w:hAnsi="宋体" w:cs="宋体"/>
          <w:szCs w:val="21"/>
        </w:rPr>
      </w:pPr>
      <w:r w:rsidRPr="00771332">
        <w:rPr>
          <w:rFonts w:ascii="宋体" w:hAnsi="宋体" w:cs="宋体" w:hint="eastAsia"/>
          <w:szCs w:val="21"/>
        </w:rPr>
        <w:t>5.1报价截止时间和开标时间：</w:t>
      </w:r>
      <w:r w:rsidRPr="00771332">
        <w:rPr>
          <w:rFonts w:ascii="宋体" w:hAnsi="宋体" w:hint="eastAsia"/>
          <w:szCs w:val="21"/>
          <w:u w:val="single"/>
        </w:rPr>
        <w:t>202</w:t>
      </w:r>
      <w:r w:rsidRPr="00771332">
        <w:rPr>
          <w:rFonts w:ascii="宋体" w:hAnsi="宋体"/>
          <w:szCs w:val="21"/>
          <w:u w:val="single"/>
        </w:rPr>
        <w:t>3</w:t>
      </w:r>
      <w:r w:rsidRPr="00771332">
        <w:rPr>
          <w:rFonts w:ascii="宋体" w:hAnsi="宋体" w:hint="eastAsia"/>
          <w:szCs w:val="21"/>
        </w:rPr>
        <w:t>年</w:t>
      </w:r>
      <w:r w:rsidRPr="00771332">
        <w:rPr>
          <w:rFonts w:ascii="宋体" w:hAnsi="宋体" w:hint="eastAsia"/>
          <w:szCs w:val="21"/>
          <w:u w:val="single"/>
        </w:rPr>
        <w:t xml:space="preserve"> </w:t>
      </w:r>
      <w:r w:rsidRPr="00771332">
        <w:rPr>
          <w:rFonts w:ascii="宋体" w:hAnsi="宋体"/>
          <w:szCs w:val="21"/>
          <w:u w:val="single"/>
        </w:rPr>
        <w:t>7</w:t>
      </w:r>
      <w:r w:rsidRPr="00771332">
        <w:rPr>
          <w:rFonts w:ascii="宋体" w:hAnsi="宋体" w:hint="eastAsia"/>
          <w:szCs w:val="21"/>
          <w:u w:val="single"/>
        </w:rPr>
        <w:t xml:space="preserve"> </w:t>
      </w:r>
      <w:r w:rsidRPr="00771332">
        <w:rPr>
          <w:rFonts w:ascii="宋体" w:hAnsi="宋体" w:hint="eastAsia"/>
          <w:szCs w:val="21"/>
        </w:rPr>
        <w:t>月</w:t>
      </w:r>
      <w:r w:rsidRPr="00771332">
        <w:rPr>
          <w:rFonts w:ascii="宋体" w:hAnsi="宋体" w:hint="eastAsia"/>
          <w:szCs w:val="21"/>
          <w:u w:val="single"/>
        </w:rPr>
        <w:t xml:space="preserve"> </w:t>
      </w:r>
      <w:r w:rsidRPr="00771332">
        <w:rPr>
          <w:rFonts w:ascii="宋体" w:hAnsi="宋体"/>
          <w:szCs w:val="21"/>
          <w:u w:val="single"/>
        </w:rPr>
        <w:t>2</w:t>
      </w:r>
      <w:r w:rsidR="00771332" w:rsidRPr="00771332">
        <w:rPr>
          <w:rFonts w:ascii="宋体" w:hAnsi="宋体"/>
          <w:szCs w:val="21"/>
          <w:u w:val="single"/>
        </w:rPr>
        <w:t>5</w:t>
      </w:r>
      <w:r w:rsidRPr="00771332">
        <w:rPr>
          <w:rFonts w:ascii="宋体" w:hAnsi="宋体" w:hint="eastAsia"/>
          <w:szCs w:val="21"/>
          <w:u w:val="single"/>
        </w:rPr>
        <w:t xml:space="preserve"> </w:t>
      </w:r>
      <w:r w:rsidRPr="00771332">
        <w:rPr>
          <w:rFonts w:ascii="宋体" w:hAnsi="宋体" w:hint="eastAsia"/>
          <w:szCs w:val="21"/>
        </w:rPr>
        <w:t>日上午</w:t>
      </w:r>
      <w:r w:rsidRPr="00771332">
        <w:rPr>
          <w:rFonts w:ascii="宋体" w:hAnsi="宋体" w:cs="宋体" w:hint="eastAsia"/>
          <w:szCs w:val="21"/>
          <w:u w:val="single"/>
        </w:rPr>
        <w:t xml:space="preserve"> 1</w:t>
      </w:r>
      <w:r w:rsidRPr="00771332">
        <w:rPr>
          <w:rFonts w:ascii="宋体" w:hAnsi="宋体" w:cs="宋体"/>
          <w:szCs w:val="21"/>
          <w:u w:val="single"/>
        </w:rPr>
        <w:t>1</w:t>
      </w:r>
      <w:r w:rsidRPr="00771332">
        <w:rPr>
          <w:rFonts w:ascii="宋体" w:hAnsi="宋体" w:cs="宋体" w:hint="eastAsia"/>
          <w:szCs w:val="21"/>
          <w:u w:val="single"/>
        </w:rPr>
        <w:t xml:space="preserve"> </w:t>
      </w:r>
      <w:r w:rsidRPr="00771332">
        <w:rPr>
          <w:rFonts w:ascii="宋体" w:hAnsi="宋体" w:cs="宋体" w:hint="eastAsia"/>
          <w:szCs w:val="21"/>
        </w:rPr>
        <w:t>时</w:t>
      </w:r>
      <w:r w:rsidRPr="00771332">
        <w:rPr>
          <w:rFonts w:ascii="宋体" w:hAnsi="宋体" w:cs="宋体" w:hint="eastAsia"/>
          <w:szCs w:val="21"/>
          <w:u w:val="single"/>
        </w:rPr>
        <w:t xml:space="preserve"> 00 </w:t>
      </w:r>
      <w:r w:rsidRPr="00771332">
        <w:rPr>
          <w:rFonts w:ascii="宋体" w:hAnsi="宋体" w:cs="宋体" w:hint="eastAsia"/>
          <w:szCs w:val="21"/>
        </w:rPr>
        <w:t>分</w:t>
      </w:r>
      <w:r>
        <w:rPr>
          <w:rFonts w:ascii="宋体" w:hAnsi="宋体" w:cs="宋体" w:hint="eastAsia"/>
          <w:szCs w:val="21"/>
        </w:rPr>
        <w:t>（北京时间）。</w:t>
      </w:r>
    </w:p>
    <w:p w14:paraId="1085F60C" w14:textId="77777777" w:rsidR="008B28F9" w:rsidRDefault="00000000">
      <w:pPr>
        <w:tabs>
          <w:tab w:val="left" w:pos="360"/>
        </w:tabs>
        <w:spacing w:line="400" w:lineRule="exact"/>
        <w:ind w:firstLineChars="200" w:firstLine="420"/>
        <w:rPr>
          <w:rFonts w:ascii="宋体" w:hAnsi="宋体" w:cs="宋体"/>
          <w:szCs w:val="21"/>
        </w:rPr>
      </w:pPr>
      <w:r>
        <w:rPr>
          <w:rFonts w:ascii="宋体" w:hAnsi="宋体" w:cs="宋体" w:hint="eastAsia"/>
          <w:szCs w:val="21"/>
        </w:rPr>
        <w:t>5.2报价的递交：重庆市渝北区龙溪街道新南路52号东界龙湖三楼（重庆首讯科技股份有限公司）</w:t>
      </w:r>
      <w:r>
        <w:rPr>
          <w:rFonts w:ascii="宋体" w:hAnsi="宋体" w:hint="eastAsia"/>
          <w:szCs w:val="21"/>
        </w:rPr>
        <w:t>。</w:t>
      </w:r>
    </w:p>
    <w:p w14:paraId="7E3CE09B" w14:textId="77777777" w:rsidR="008B28F9" w:rsidRDefault="00000000">
      <w:pPr>
        <w:tabs>
          <w:tab w:val="left" w:pos="360"/>
        </w:tabs>
        <w:spacing w:line="400" w:lineRule="exact"/>
        <w:ind w:firstLineChars="200" w:firstLine="420"/>
        <w:rPr>
          <w:rFonts w:ascii="宋体" w:hAnsi="宋体" w:cs="宋体"/>
          <w:szCs w:val="21"/>
        </w:rPr>
      </w:pPr>
      <w:r>
        <w:rPr>
          <w:rFonts w:ascii="宋体" w:hAnsi="宋体" w:cs="宋体" w:hint="eastAsia"/>
          <w:szCs w:val="21"/>
        </w:rPr>
        <w:t>5.3</w:t>
      </w:r>
      <w:r>
        <w:rPr>
          <w:rFonts w:ascii="宋体" w:hAnsi="宋体" w:cs="宋体"/>
          <w:szCs w:val="21"/>
        </w:rPr>
        <w:t>采购人不组织现场踏勘，不召开报价预备会。</w:t>
      </w:r>
    </w:p>
    <w:p w14:paraId="008187A2" w14:textId="77777777" w:rsidR="008B28F9" w:rsidRDefault="00000000">
      <w:pPr>
        <w:pStyle w:val="21"/>
        <w:spacing w:before="120" w:after="0" w:line="400" w:lineRule="exact"/>
        <w:rPr>
          <w:rFonts w:ascii="宋体" w:eastAsia="宋体" w:hAnsi="宋体" w:cs="宋体"/>
        </w:rPr>
      </w:pPr>
      <w:bookmarkStart w:id="79" w:name="_Toc21615"/>
      <w:bookmarkStart w:id="80" w:name="_Toc152042293"/>
      <w:bookmarkStart w:id="81" w:name="_Toc247085678"/>
      <w:bookmarkStart w:id="82" w:name="_Toc246996164"/>
      <w:bookmarkStart w:id="83" w:name="_Toc507319897"/>
      <w:bookmarkStart w:id="84" w:name="_Toc152045517"/>
      <w:bookmarkStart w:id="85" w:name="_Toc11329219"/>
      <w:bookmarkStart w:id="86" w:name="_Toc144974485"/>
      <w:bookmarkStart w:id="87" w:name="_Toc179632534"/>
      <w:bookmarkStart w:id="88" w:name="_Toc246996907"/>
      <w:bookmarkStart w:id="89" w:name="_Toc18402"/>
      <w:bookmarkStart w:id="90" w:name="_Toc393"/>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p w14:paraId="043D05EE" w14:textId="77777777" w:rsidR="008B28F9" w:rsidRDefault="00000000">
      <w:pPr>
        <w:ind w:firstLineChars="200" w:firstLine="420"/>
      </w:pPr>
      <w:r>
        <w:rPr>
          <w:rFonts w:hint="eastAsia"/>
        </w:rPr>
        <w:t>采购人：重庆首讯科技股份有限公司</w:t>
      </w:r>
    </w:p>
    <w:p w14:paraId="34193828" w14:textId="77777777" w:rsidR="008B28F9" w:rsidRDefault="00000000">
      <w:pPr>
        <w:ind w:firstLineChars="200" w:firstLine="420"/>
      </w:pPr>
      <w:r>
        <w:rPr>
          <w:rFonts w:hint="eastAsia"/>
        </w:rPr>
        <w:t>地址：重庆市渝北区龙溪街道新南路</w:t>
      </w:r>
      <w:r>
        <w:rPr>
          <w:rFonts w:hint="eastAsia"/>
        </w:rPr>
        <w:t>52</w:t>
      </w:r>
      <w:r>
        <w:rPr>
          <w:rFonts w:hint="eastAsia"/>
        </w:rPr>
        <w:t>号东界龙湖三楼（重庆首讯科技股份有限公司）。</w:t>
      </w:r>
    </w:p>
    <w:p w14:paraId="468C1A73" w14:textId="77777777" w:rsidR="008B28F9" w:rsidRDefault="00000000">
      <w:pPr>
        <w:ind w:firstLineChars="200" w:firstLine="420"/>
      </w:pPr>
      <w:r>
        <w:rPr>
          <w:rFonts w:hint="eastAsia"/>
        </w:rPr>
        <w:t>商务联系人：孙老师</w:t>
      </w:r>
      <w:r>
        <w:rPr>
          <w:rFonts w:hint="eastAsia"/>
        </w:rPr>
        <w:t xml:space="preserve">  </w:t>
      </w:r>
      <w:r>
        <w:rPr>
          <w:rFonts w:hint="eastAsia"/>
        </w:rPr>
        <w:t>电</w:t>
      </w:r>
      <w:r>
        <w:rPr>
          <w:rFonts w:hint="eastAsia"/>
        </w:rPr>
        <w:t xml:space="preserve"> </w:t>
      </w:r>
      <w:r>
        <w:rPr>
          <w:rFonts w:hint="eastAsia"/>
        </w:rPr>
        <w:t>话：</w:t>
      </w:r>
      <w:r>
        <w:rPr>
          <w:rFonts w:hint="eastAsia"/>
        </w:rPr>
        <w:t>15123685281</w:t>
      </w:r>
    </w:p>
    <w:p w14:paraId="07DF8602" w14:textId="77777777" w:rsidR="008B28F9" w:rsidRDefault="00000000">
      <w:pPr>
        <w:ind w:firstLineChars="200" w:firstLine="420"/>
      </w:pPr>
      <w:r>
        <w:rPr>
          <w:rFonts w:hint="eastAsia"/>
        </w:rPr>
        <w:t>技术联系人：赖老师</w:t>
      </w:r>
      <w:r>
        <w:rPr>
          <w:rFonts w:hint="eastAsia"/>
        </w:rPr>
        <w:t xml:space="preserve">  </w:t>
      </w:r>
      <w:r>
        <w:rPr>
          <w:rFonts w:hint="eastAsia"/>
        </w:rPr>
        <w:t>电</w:t>
      </w:r>
      <w:r>
        <w:rPr>
          <w:rFonts w:hint="eastAsia"/>
        </w:rPr>
        <w:t xml:space="preserve"> </w:t>
      </w:r>
      <w:r>
        <w:rPr>
          <w:rFonts w:hint="eastAsia"/>
        </w:rPr>
        <w:t>话：</w:t>
      </w:r>
      <w:r>
        <w:t>18223125806</w:t>
      </w:r>
    </w:p>
    <w:p w14:paraId="2524BCD1" w14:textId="77777777" w:rsidR="008B28F9" w:rsidRDefault="00000000">
      <w:pPr>
        <w:ind w:firstLineChars="200" w:firstLine="420"/>
      </w:pPr>
      <w:r>
        <w:rPr>
          <w:rFonts w:hint="eastAsia"/>
        </w:rPr>
        <w:t>现场联系人：雷老师</w:t>
      </w:r>
      <w:r>
        <w:rPr>
          <w:rFonts w:hint="eastAsia"/>
        </w:rPr>
        <w:t xml:space="preserve"> </w:t>
      </w:r>
      <w:r>
        <w:t xml:space="preserve"> </w:t>
      </w:r>
      <w:r>
        <w:rPr>
          <w:rFonts w:hint="eastAsia"/>
        </w:rPr>
        <w:t>电</w:t>
      </w:r>
      <w:r>
        <w:rPr>
          <w:rFonts w:hint="eastAsia"/>
        </w:rPr>
        <w:t xml:space="preserve"> </w:t>
      </w:r>
      <w:r>
        <w:rPr>
          <w:rFonts w:hint="eastAsia"/>
        </w:rPr>
        <w:t>话：</w:t>
      </w:r>
      <w:r>
        <w:t>15111916421</w:t>
      </w:r>
    </w:p>
    <w:p w14:paraId="10AC6062" w14:textId="77777777" w:rsidR="008B28F9" w:rsidRDefault="00000000">
      <w:pPr>
        <w:pStyle w:val="1"/>
        <w:spacing w:before="0" w:after="0" w:line="360" w:lineRule="auto"/>
        <w:jc w:val="center"/>
        <w:rPr>
          <w:rFonts w:ascii="宋体" w:hAnsi="宋体" w:cs="宋体"/>
        </w:rPr>
      </w:pPr>
      <w:bookmarkStart w:id="91" w:name="_Toc246996173"/>
      <w:bookmarkStart w:id="92" w:name="_Toc179632544"/>
      <w:bookmarkStart w:id="93" w:name="_Toc246996916"/>
      <w:bookmarkStart w:id="94" w:name="_Toc507319898"/>
      <w:bookmarkStart w:id="95" w:name="_Toc152042303"/>
      <w:bookmarkStart w:id="96" w:name="_Toc2000405"/>
      <w:bookmarkStart w:id="97" w:name="_Toc152045527"/>
      <w:bookmarkStart w:id="98" w:name="_Toc144974495"/>
      <w:bookmarkStart w:id="99" w:name="_Toc21719"/>
      <w:bookmarkStart w:id="100" w:name="_Toc247085687"/>
      <w:bookmarkEnd w:id="16"/>
      <w:bookmarkEnd w:id="17"/>
      <w:r>
        <w:rPr>
          <w:rFonts w:ascii="宋体" w:hAnsi="宋体" w:cs="宋体"/>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3FFA5A28" w14:textId="77777777" w:rsidR="008B28F9" w:rsidRDefault="008B28F9"/>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8B28F9" w14:paraId="52A552C1" w14:textId="77777777">
        <w:trPr>
          <w:trHeight w:val="154"/>
          <w:tblHeader/>
          <w:jc w:val="center"/>
        </w:trPr>
        <w:tc>
          <w:tcPr>
            <w:tcW w:w="697" w:type="dxa"/>
            <w:vAlign w:val="center"/>
          </w:tcPr>
          <w:p w14:paraId="0261801C" w14:textId="77777777" w:rsidR="008B28F9" w:rsidRDefault="00000000">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717C61E6" w14:textId="77777777" w:rsidR="008B28F9" w:rsidRDefault="00000000">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4BC4A972" w14:textId="77777777" w:rsidR="008B28F9" w:rsidRDefault="00000000">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8B28F9" w14:paraId="52C6A346" w14:textId="77777777">
        <w:trPr>
          <w:trHeight w:val="1328"/>
          <w:jc w:val="center"/>
        </w:trPr>
        <w:tc>
          <w:tcPr>
            <w:tcW w:w="697" w:type="dxa"/>
            <w:vAlign w:val="center"/>
          </w:tcPr>
          <w:p w14:paraId="2B6495E0"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4CD66B18"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58D764D0"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5A436B62"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地  址：重庆市渝北区龙溪街道新南路52号东界龙湖三楼</w:t>
            </w:r>
          </w:p>
          <w:p w14:paraId="677B770D"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联系人：孙老师</w:t>
            </w:r>
          </w:p>
          <w:p w14:paraId="06930F82" w14:textId="77777777" w:rsidR="008B28F9" w:rsidRDefault="00000000">
            <w:pPr>
              <w:topLinePunct/>
              <w:spacing w:line="420" w:lineRule="exact"/>
              <w:ind w:firstLineChars="200" w:firstLine="420"/>
            </w:pPr>
            <w:r>
              <w:rPr>
                <w:rFonts w:ascii="宋体" w:hAnsi="宋体" w:cs="宋体" w:hint="eastAsia"/>
                <w:szCs w:val="21"/>
              </w:rPr>
              <w:t>电  话：</w:t>
            </w:r>
            <w:r>
              <w:rPr>
                <w:rFonts w:ascii="宋体" w:hAnsi="宋体" w:cs="宋体"/>
                <w:szCs w:val="21"/>
              </w:rPr>
              <w:t>15123685281</w:t>
            </w:r>
          </w:p>
        </w:tc>
      </w:tr>
      <w:tr w:rsidR="008B28F9" w14:paraId="1B3F6967" w14:textId="77777777">
        <w:trPr>
          <w:trHeight w:val="280"/>
          <w:jc w:val="center"/>
        </w:trPr>
        <w:tc>
          <w:tcPr>
            <w:tcW w:w="697" w:type="dxa"/>
            <w:vAlign w:val="center"/>
          </w:tcPr>
          <w:p w14:paraId="2972A559"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2E3E16E8"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1F019860" w14:textId="2C38B411" w:rsidR="008B28F9" w:rsidRDefault="00EB2B0B">
            <w:pPr>
              <w:spacing w:line="400" w:lineRule="exact"/>
              <w:ind w:firstLineChars="200" w:firstLine="420"/>
              <w:rPr>
                <w:rFonts w:ascii="宋体" w:hAnsi="宋体" w:cs="宋体"/>
                <w:bCs/>
                <w:szCs w:val="21"/>
              </w:rPr>
            </w:pPr>
            <w:r>
              <w:rPr>
                <w:rFonts w:ascii="宋体" w:hAnsi="宋体" w:cs="宋体" w:hint="eastAsia"/>
                <w:bCs/>
                <w:szCs w:val="21"/>
              </w:rPr>
              <w:t>智慧高速项目一体化结构物监测仪代工生产</w:t>
            </w:r>
          </w:p>
        </w:tc>
      </w:tr>
      <w:tr w:rsidR="008B28F9" w14:paraId="18993062" w14:textId="77777777">
        <w:trPr>
          <w:trHeight w:val="164"/>
          <w:jc w:val="center"/>
        </w:trPr>
        <w:tc>
          <w:tcPr>
            <w:tcW w:w="697" w:type="dxa"/>
            <w:vAlign w:val="center"/>
          </w:tcPr>
          <w:p w14:paraId="6ABB55AE"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2FD2D612"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466B2C8E"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见比选公告</w:t>
            </w:r>
          </w:p>
        </w:tc>
      </w:tr>
      <w:tr w:rsidR="008B28F9" w14:paraId="7941080A" w14:textId="77777777">
        <w:trPr>
          <w:trHeight w:val="534"/>
          <w:jc w:val="center"/>
        </w:trPr>
        <w:tc>
          <w:tcPr>
            <w:tcW w:w="697" w:type="dxa"/>
            <w:vAlign w:val="center"/>
          </w:tcPr>
          <w:p w14:paraId="47E1EF8D"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41AFC6CB" w14:textId="77777777" w:rsidR="008B28F9" w:rsidRDefault="00000000">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0F6A3A08" w14:textId="77777777" w:rsidR="008B28F9" w:rsidRDefault="00000000">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8B28F9" w14:paraId="0724C2B8" w14:textId="77777777">
        <w:trPr>
          <w:trHeight w:val="90"/>
          <w:jc w:val="center"/>
        </w:trPr>
        <w:tc>
          <w:tcPr>
            <w:tcW w:w="697" w:type="dxa"/>
            <w:vAlign w:val="center"/>
          </w:tcPr>
          <w:p w14:paraId="4EDE5E3E"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3D25F0B" w14:textId="77777777" w:rsidR="008B28F9" w:rsidRDefault="00000000">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894FFC3" w14:textId="77777777" w:rsidR="008B28F9" w:rsidRDefault="00000000">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8B28F9" w14:paraId="1BC4563D" w14:textId="77777777">
        <w:trPr>
          <w:trHeight w:val="473"/>
          <w:jc w:val="center"/>
        </w:trPr>
        <w:tc>
          <w:tcPr>
            <w:tcW w:w="697" w:type="dxa"/>
            <w:vAlign w:val="center"/>
          </w:tcPr>
          <w:p w14:paraId="284ECF75"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72798156"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3A63A52C" w14:textId="77777777" w:rsidR="008B28F9" w:rsidRDefault="00000000">
            <w:pPr>
              <w:spacing w:line="400" w:lineRule="exact"/>
              <w:ind w:firstLineChars="200" w:firstLine="420"/>
              <w:rPr>
                <w:rFonts w:ascii="宋体" w:hAnsi="宋体" w:cs="宋体"/>
                <w:kern w:val="0"/>
                <w:szCs w:val="21"/>
              </w:rPr>
            </w:pPr>
            <w:r>
              <w:rPr>
                <w:rFonts w:ascii="宋体" w:hAnsi="宋体" w:cs="宋体" w:hint="eastAsia"/>
                <w:szCs w:val="21"/>
              </w:rPr>
              <w:t>满足国家现行的相关技术标准及重庆首讯科技股份有限公司相关要求。</w:t>
            </w:r>
          </w:p>
        </w:tc>
      </w:tr>
      <w:tr w:rsidR="008B28F9" w14:paraId="01BE8BF9" w14:textId="77777777">
        <w:trPr>
          <w:trHeight w:val="473"/>
          <w:jc w:val="center"/>
        </w:trPr>
        <w:tc>
          <w:tcPr>
            <w:tcW w:w="697" w:type="dxa"/>
            <w:vAlign w:val="center"/>
          </w:tcPr>
          <w:p w14:paraId="562D200D"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1C336DEA"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7C0C5FA7"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8B28F9" w14:paraId="6F676E69" w14:textId="77777777">
        <w:trPr>
          <w:trHeight w:val="195"/>
          <w:jc w:val="center"/>
        </w:trPr>
        <w:tc>
          <w:tcPr>
            <w:tcW w:w="697" w:type="dxa"/>
            <w:vAlign w:val="center"/>
          </w:tcPr>
          <w:p w14:paraId="060C7E24"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284FE4C7" w14:textId="77777777" w:rsidR="008B28F9" w:rsidRDefault="00000000">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1C086B85"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（1）资质条件（以下资质文件若因疫情影响过期无法办理延续手续，需附相关行政部门下发的延期办理文件）：</w:t>
            </w:r>
          </w:p>
          <w:p w14:paraId="0A11919E"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1）在中华人民共和国境内依法注册、具有独立法人资格，具有有效的营业执照（需提供营业执照及相关证明文件）；</w:t>
            </w:r>
          </w:p>
          <w:p w14:paraId="5F0C1062" w14:textId="1D3C79E7" w:rsidR="008B28F9" w:rsidRDefault="00000000">
            <w:pPr>
              <w:spacing w:line="400" w:lineRule="exact"/>
              <w:ind w:firstLineChars="200" w:firstLine="420"/>
              <w:rPr>
                <w:rFonts w:ascii="宋体" w:hAnsi="宋体" w:cs="宋体"/>
                <w:szCs w:val="21"/>
              </w:rPr>
            </w:pPr>
            <w:r>
              <w:rPr>
                <w:rFonts w:ascii="宋体" w:hAnsi="宋体" w:cs="宋体" w:hint="eastAsia"/>
                <w:szCs w:val="21"/>
              </w:rPr>
              <w:t>2）</w:t>
            </w:r>
            <w:r w:rsidR="00E32D72" w:rsidRPr="00E32D72">
              <w:rPr>
                <w:rFonts w:ascii="宋体" w:hAnsi="宋体" w:cs="宋体" w:hint="eastAsia"/>
                <w:szCs w:val="21"/>
              </w:rPr>
              <w:t>具备边坡监测设备生产的制造商</w:t>
            </w:r>
            <w:r>
              <w:rPr>
                <w:rFonts w:ascii="宋体" w:hAnsi="宋体" w:cs="宋体" w:hint="eastAsia"/>
                <w:szCs w:val="21"/>
              </w:rPr>
              <w:t>；</w:t>
            </w:r>
          </w:p>
          <w:p w14:paraId="6CDD67B6" w14:textId="1AB4A516" w:rsidR="008B28F9" w:rsidRDefault="00000000">
            <w:pPr>
              <w:spacing w:line="400" w:lineRule="exact"/>
              <w:ind w:firstLineChars="200" w:firstLine="420"/>
              <w:rPr>
                <w:rFonts w:ascii="宋体" w:hAnsi="宋体" w:cs="宋体"/>
                <w:szCs w:val="21"/>
              </w:rPr>
            </w:pPr>
            <w:r>
              <w:rPr>
                <w:rFonts w:ascii="宋体" w:hAnsi="宋体" w:cs="宋体" w:hint="eastAsia"/>
                <w:szCs w:val="21"/>
              </w:rPr>
              <w:t>（2）业绩要求：</w:t>
            </w:r>
            <w:r w:rsidR="00BC5181" w:rsidRPr="00BC5181">
              <w:rPr>
                <w:rFonts w:ascii="宋体" w:hAnsi="宋体" w:cs="宋体" w:hint="eastAsia"/>
                <w:szCs w:val="21"/>
              </w:rPr>
              <w:t>在2020年1月1日至竞争性比选文件发出之日起监测类项目有1个10万及以上的合同或订单业绩</w:t>
            </w:r>
            <w:r>
              <w:rPr>
                <w:rFonts w:ascii="宋体" w:hAnsi="宋体" w:cs="宋体" w:hint="eastAsia"/>
                <w:szCs w:val="21"/>
              </w:rPr>
              <w:t>（需提供合同或相关证明材料）。</w:t>
            </w:r>
          </w:p>
          <w:p w14:paraId="04E0AD0D"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（3）信誉要求：</w:t>
            </w:r>
          </w:p>
          <w:p w14:paraId="3A5B8FFC"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报价人不得存在下列情形之一：</w:t>
            </w:r>
          </w:p>
          <w:p w14:paraId="65AF7C3A" w14:textId="77777777" w:rsidR="008B28F9" w:rsidRDefault="00000000">
            <w:pPr>
              <w:spacing w:line="400" w:lineRule="exact"/>
              <w:ind w:firstLineChars="200" w:firstLine="420"/>
              <w:rPr>
                <w:rFonts w:ascii="宋体" w:hAnsi="宋体" w:cs="宋体"/>
                <w:szCs w:val="21"/>
              </w:rPr>
            </w:pPr>
            <w:r>
              <w:rPr>
                <w:rFonts w:ascii="宋体" w:hAnsi="宋体" w:cs="宋体" w:hint="eastAsia"/>
                <w:szCs w:val="21"/>
              </w:rPr>
              <w:t>1）在国家企业信用信息公示系统（http://www.gsxt.gov.cn/）中未被列入严重违法失信企业名单（黑名单）信息；在“信用中国”网站（http://www.creditchina.gov.cn/）中未被列入失信惩戒执行人名单。（</w:t>
            </w:r>
            <w:r>
              <w:rPr>
                <w:rFonts w:hAnsi="宋体" w:hint="eastAsia"/>
                <w:b/>
                <w:bCs/>
                <w:szCs w:val="21"/>
              </w:rPr>
              <w:t>须提供信誉网站查询结果截图</w:t>
            </w:r>
            <w:r>
              <w:rPr>
                <w:rFonts w:hAnsi="宋体" w:hint="eastAsia"/>
                <w:b/>
                <w:bCs/>
                <w:szCs w:val="21"/>
              </w:rPr>
              <w:t>,</w:t>
            </w:r>
            <w:r>
              <w:rPr>
                <w:rFonts w:hAnsi="宋体" w:hint="eastAsia"/>
                <w:b/>
                <w:bCs/>
                <w:szCs w:val="21"/>
              </w:rPr>
              <w:t>并加盖单位鲜公章</w:t>
            </w:r>
            <w:r>
              <w:rPr>
                <w:rFonts w:ascii="宋体" w:hAnsi="宋体" w:cs="宋体" w:hint="eastAsia"/>
                <w:szCs w:val="21"/>
              </w:rPr>
              <w:t>）</w:t>
            </w:r>
          </w:p>
          <w:p w14:paraId="183DBA6E"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2）被国家、重庆市（含市或任意区县）有关行政部门处以暂停投标资格行政处罚，且在处罚期限内；</w:t>
            </w:r>
          </w:p>
          <w:p w14:paraId="1325BD05"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4）被重庆市交通主管部门暂停在渝承揽新业务且在暂停期内；</w:t>
            </w:r>
          </w:p>
          <w:p w14:paraId="29D11EFE"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5）被责令停业，暂扣或吊销执照，或吊销资质证书；</w:t>
            </w:r>
          </w:p>
          <w:p w14:paraId="569EB643"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6）进入清算程序，或被宣告破产，或其他丧失履约能力的情形；</w:t>
            </w:r>
          </w:p>
          <w:p w14:paraId="21C306D4"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7）报价人或其法定代表人在近两年内有行贿犯罪行为的。被责令停业的；</w:t>
            </w:r>
          </w:p>
          <w:p w14:paraId="51E9A85D"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8）在最近三年内有骗取中标或严重违约或所承担的产品或服务有重大质量问题的；</w:t>
            </w:r>
          </w:p>
          <w:p w14:paraId="0BECDE37" w14:textId="77777777" w:rsidR="008B28F9" w:rsidRDefault="00000000">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lastRenderedPageBreak/>
              <w:t>9）有不良行为记录的。</w:t>
            </w:r>
          </w:p>
          <w:p w14:paraId="1915A313" w14:textId="77777777" w:rsidR="008B28F9" w:rsidRDefault="00000000">
            <w:pPr>
              <w:spacing w:line="400" w:lineRule="exact"/>
              <w:ind w:firstLineChars="200" w:firstLine="422"/>
              <w:rPr>
                <w:rFonts w:ascii="宋体" w:hAnsi="宋体" w:cs="宋体"/>
                <w:szCs w:val="21"/>
              </w:rPr>
            </w:pPr>
            <w:r>
              <w:rPr>
                <w:rFonts w:ascii="宋体" w:hAnsi="宋体" w:cs="宋体" w:hint="eastAsia"/>
                <w:b/>
                <w:bCs/>
                <w:szCs w:val="21"/>
              </w:rPr>
              <w:t>提供中国裁判文书网、信用中国、中国政府采购网、国家企业信用信息公示系统截图，</w:t>
            </w:r>
            <w:r>
              <w:rPr>
                <w:rFonts w:hAnsi="宋体" w:hint="eastAsia"/>
                <w:b/>
                <w:bCs/>
                <w:szCs w:val="21"/>
              </w:rPr>
              <w:t>并加盖单位鲜公章</w:t>
            </w:r>
            <w:r>
              <w:rPr>
                <w:rFonts w:ascii="宋体" w:hAnsi="宋体" w:cs="宋体" w:hint="eastAsia"/>
                <w:szCs w:val="21"/>
              </w:rPr>
              <w:t>。</w:t>
            </w:r>
          </w:p>
          <w:p w14:paraId="6E1DC121" w14:textId="134E01EB" w:rsidR="008B28F9" w:rsidRDefault="00000000">
            <w:pPr>
              <w:spacing w:line="400" w:lineRule="exact"/>
              <w:ind w:firstLineChars="200" w:firstLine="420"/>
              <w:rPr>
                <w:rFonts w:ascii="宋体" w:hAnsi="宋体" w:cs="宋体"/>
                <w:szCs w:val="21"/>
              </w:rPr>
            </w:pPr>
            <w:r>
              <w:rPr>
                <w:rFonts w:ascii="宋体" w:hAnsi="宋体" w:cs="宋体" w:hint="eastAsia"/>
                <w:szCs w:val="21"/>
              </w:rPr>
              <w:t>（4）项目主要人员要求：</w:t>
            </w:r>
            <w:r w:rsidR="00BC5181">
              <w:rPr>
                <w:rFonts w:ascii="宋体" w:hAnsi="宋体" w:cs="宋体" w:hint="eastAsia"/>
                <w:szCs w:val="21"/>
              </w:rPr>
              <w:t>项目主要人员在报价人</w:t>
            </w:r>
            <w:r w:rsidR="00152BC8">
              <w:rPr>
                <w:rFonts w:ascii="宋体" w:hAnsi="宋体" w:cs="宋体" w:hint="eastAsia"/>
                <w:szCs w:val="21"/>
              </w:rPr>
              <w:t>在职两年及以上</w:t>
            </w:r>
            <w:r>
              <w:rPr>
                <w:rFonts w:ascii="宋体" w:hAnsi="宋体" w:cs="宋体" w:hint="eastAsia"/>
                <w:szCs w:val="21"/>
              </w:rPr>
              <w:t>。</w:t>
            </w:r>
            <w:r w:rsidR="00BC5181" w:rsidRPr="00BC5181">
              <w:rPr>
                <w:rFonts w:ascii="宋体" w:hAnsi="宋体" w:cs="宋体" w:hint="eastAsia"/>
                <w:szCs w:val="21"/>
              </w:rPr>
              <w:t>（由报价人自行曾诺）</w:t>
            </w:r>
          </w:p>
          <w:p w14:paraId="02902851" w14:textId="783137C0" w:rsidR="008B28F9" w:rsidRDefault="00000000" w:rsidP="00BC5181">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5</w:t>
            </w:r>
            <w:r>
              <w:rPr>
                <w:rFonts w:ascii="宋体" w:hAnsi="宋体" w:cs="宋体" w:hint="eastAsia"/>
                <w:szCs w:val="21"/>
              </w:rPr>
              <w:t>）其他要求：</w:t>
            </w:r>
            <w:r w:rsidR="008D02E7">
              <w:rPr>
                <w:rFonts w:ascii="宋体" w:hAnsi="宋体" w:cs="宋体" w:hint="eastAsia"/>
                <w:szCs w:val="21"/>
              </w:rPr>
              <w:t>无。</w:t>
            </w:r>
          </w:p>
        </w:tc>
      </w:tr>
      <w:tr w:rsidR="008B28F9" w14:paraId="7F3D26C8" w14:textId="77777777">
        <w:trPr>
          <w:trHeight w:val="635"/>
          <w:jc w:val="center"/>
        </w:trPr>
        <w:tc>
          <w:tcPr>
            <w:tcW w:w="697" w:type="dxa"/>
            <w:vAlign w:val="center"/>
          </w:tcPr>
          <w:p w14:paraId="6E039AD2"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lastRenderedPageBreak/>
              <w:t>9</w:t>
            </w:r>
          </w:p>
        </w:tc>
        <w:tc>
          <w:tcPr>
            <w:tcW w:w="2106" w:type="dxa"/>
            <w:vAlign w:val="center"/>
          </w:tcPr>
          <w:p w14:paraId="1B57519E"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是否接受</w:t>
            </w:r>
          </w:p>
          <w:p w14:paraId="7FE2E074"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3DC9BBF9" w14:textId="77777777" w:rsidR="008B28F9"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8B28F9" w14:paraId="0B87CBF3" w14:textId="77777777">
        <w:trPr>
          <w:trHeight w:val="392"/>
          <w:jc w:val="center"/>
        </w:trPr>
        <w:tc>
          <w:tcPr>
            <w:tcW w:w="697" w:type="dxa"/>
            <w:vAlign w:val="center"/>
          </w:tcPr>
          <w:p w14:paraId="6805B300"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3DB0FA04"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49743E53" w14:textId="77777777" w:rsidR="008B28F9"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8B28F9" w14:paraId="17B9C103" w14:textId="77777777">
        <w:trPr>
          <w:trHeight w:val="365"/>
          <w:jc w:val="center"/>
        </w:trPr>
        <w:tc>
          <w:tcPr>
            <w:tcW w:w="697" w:type="dxa"/>
            <w:vAlign w:val="center"/>
          </w:tcPr>
          <w:p w14:paraId="73A7DBED"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AD0B36"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4E93D0B0" w14:textId="77777777" w:rsidR="008B28F9" w:rsidRDefault="00000000">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8B28F9" w14:paraId="7C0EACFD" w14:textId="77777777">
        <w:trPr>
          <w:trHeight w:val="365"/>
          <w:jc w:val="center"/>
        </w:trPr>
        <w:tc>
          <w:tcPr>
            <w:tcW w:w="697" w:type="dxa"/>
            <w:vAlign w:val="center"/>
          </w:tcPr>
          <w:p w14:paraId="4C2E5818"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28F67FEA"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1395FCC4" w14:textId="77777777" w:rsidR="008B28F9" w:rsidRDefault="00000000">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8B28F9" w14:paraId="2722F620" w14:textId="77777777">
        <w:trPr>
          <w:trHeight w:val="743"/>
          <w:jc w:val="center"/>
        </w:trPr>
        <w:tc>
          <w:tcPr>
            <w:tcW w:w="697" w:type="dxa"/>
            <w:vAlign w:val="center"/>
          </w:tcPr>
          <w:p w14:paraId="5A0F522E"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18D09AAF" w14:textId="77777777" w:rsidR="008B28F9" w:rsidRDefault="00000000">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15CAFB9A" w14:textId="77777777" w:rsidR="008B28F9" w:rsidRDefault="00000000">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8B28F9" w14:paraId="2E01AA66" w14:textId="77777777">
        <w:trPr>
          <w:trHeight w:val="781"/>
          <w:jc w:val="center"/>
        </w:trPr>
        <w:tc>
          <w:tcPr>
            <w:tcW w:w="697" w:type="dxa"/>
            <w:vAlign w:val="center"/>
          </w:tcPr>
          <w:p w14:paraId="0348DF6D" w14:textId="77777777" w:rsidR="008B28F9" w:rsidRDefault="00000000">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1DB01C1C" w14:textId="77777777" w:rsidR="008B28F9" w:rsidRDefault="00000000">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08332AE8" w14:textId="77777777" w:rsidR="008B28F9" w:rsidRDefault="00000000">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8B28F9" w14:paraId="4357D1C9" w14:textId="77777777">
        <w:trPr>
          <w:trHeight w:val="662"/>
          <w:jc w:val="center"/>
        </w:trPr>
        <w:tc>
          <w:tcPr>
            <w:tcW w:w="697" w:type="dxa"/>
            <w:tcBorders>
              <w:bottom w:val="single" w:sz="4" w:space="0" w:color="auto"/>
            </w:tcBorders>
            <w:vAlign w:val="center"/>
          </w:tcPr>
          <w:p w14:paraId="10F2D3AA"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4EAED49C" w14:textId="77777777" w:rsidR="008B28F9" w:rsidRDefault="00000000">
            <w:pPr>
              <w:spacing w:line="400" w:lineRule="exact"/>
              <w:jc w:val="center"/>
              <w:rPr>
                <w:rFonts w:ascii="宋体" w:hAnsi="宋体" w:cs="宋体"/>
                <w:szCs w:val="21"/>
              </w:rPr>
            </w:pPr>
            <w:r>
              <w:rPr>
                <w:rFonts w:ascii="宋体" w:hAnsi="宋体" w:cs="宋体" w:hint="eastAsia"/>
                <w:szCs w:val="21"/>
              </w:rPr>
              <w:t>报价清单的填写方式</w:t>
            </w:r>
          </w:p>
        </w:tc>
        <w:tc>
          <w:tcPr>
            <w:tcW w:w="7104" w:type="dxa"/>
            <w:tcBorders>
              <w:bottom w:val="single" w:sz="4" w:space="0" w:color="auto"/>
            </w:tcBorders>
          </w:tcPr>
          <w:p w14:paraId="241F32D3" w14:textId="77777777" w:rsidR="008B28F9" w:rsidRDefault="00000000">
            <w:pPr>
              <w:spacing w:line="400" w:lineRule="exact"/>
              <w:ind w:firstLineChars="200" w:firstLine="420"/>
              <w:jc w:val="left"/>
            </w:pPr>
            <w:r>
              <w:rPr>
                <w:rFonts w:hint="eastAsia"/>
              </w:rPr>
              <w:t>报价人按照采购人提供的报价清单填写报价。</w:t>
            </w:r>
          </w:p>
          <w:p w14:paraId="5BED8D6F" w14:textId="77777777" w:rsidR="008B28F9" w:rsidRDefault="00000000">
            <w:pPr>
              <w:spacing w:line="400" w:lineRule="exact"/>
              <w:ind w:firstLineChars="200" w:firstLine="420"/>
              <w:jc w:val="left"/>
              <w:rPr>
                <w:rFonts w:ascii="宋体" w:hAnsi="宋体" w:cs="宋体"/>
                <w:szCs w:val="21"/>
              </w:rPr>
            </w:pPr>
            <w:r>
              <w:rPr>
                <w:rFonts w:hint="eastAsia"/>
              </w:rPr>
              <w:t>本项目报价清单及说明随比选文件一并发布，详见后文。</w:t>
            </w:r>
          </w:p>
        </w:tc>
      </w:tr>
      <w:tr w:rsidR="008B28F9" w14:paraId="73C31AE3" w14:textId="77777777">
        <w:trPr>
          <w:trHeight w:val="1145"/>
          <w:jc w:val="center"/>
        </w:trPr>
        <w:tc>
          <w:tcPr>
            <w:tcW w:w="697" w:type="dxa"/>
            <w:tcBorders>
              <w:bottom w:val="single" w:sz="4" w:space="0" w:color="auto"/>
            </w:tcBorders>
            <w:vAlign w:val="center"/>
          </w:tcPr>
          <w:p w14:paraId="1B17EC88"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7FD9CF15"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61EA42E0" w14:textId="494A78A9" w:rsidR="008B28F9" w:rsidRDefault="00EB2B0B">
            <w:pPr>
              <w:spacing w:line="400" w:lineRule="exact"/>
              <w:ind w:firstLineChars="200" w:firstLine="422"/>
              <w:rPr>
                <w:rFonts w:ascii="宋体" w:hAnsi="宋体"/>
                <w:b/>
                <w:bCs/>
                <w:szCs w:val="21"/>
              </w:rPr>
            </w:pPr>
            <w:r>
              <w:rPr>
                <w:rFonts w:ascii="宋体" w:hAnsi="宋体" w:hint="eastAsia"/>
                <w:b/>
                <w:bCs/>
                <w:szCs w:val="21"/>
              </w:rPr>
              <w:t>智慧高速项目一体化结构物监测仪代工生产最高限价为</w:t>
            </w:r>
            <w:r w:rsidR="00771332" w:rsidRPr="00771332">
              <w:rPr>
                <w:rFonts w:ascii="宋体" w:hAnsi="宋体"/>
                <w:b/>
                <w:bCs/>
                <w:szCs w:val="21"/>
              </w:rPr>
              <w:t>148721</w:t>
            </w:r>
            <w:r w:rsidR="00771332">
              <w:rPr>
                <w:rFonts w:ascii="宋体" w:hAnsi="宋体"/>
                <w:b/>
                <w:bCs/>
                <w:szCs w:val="21"/>
              </w:rPr>
              <w:t>.00</w:t>
            </w:r>
            <w:r>
              <w:rPr>
                <w:rFonts w:ascii="宋体" w:hAnsi="宋体" w:hint="eastAsia"/>
                <w:b/>
                <w:bCs/>
                <w:szCs w:val="21"/>
              </w:rPr>
              <w:t>元；</w:t>
            </w:r>
          </w:p>
          <w:p w14:paraId="73147B17" w14:textId="77777777" w:rsidR="008B28F9" w:rsidRDefault="00000000">
            <w:pPr>
              <w:ind w:firstLineChars="200" w:firstLine="422"/>
              <w:rPr>
                <w:rFonts w:ascii="宋体" w:hAnsi="宋体" w:cs="宋体"/>
                <w:b/>
                <w:bCs/>
                <w:kern w:val="0"/>
                <w:szCs w:val="21"/>
              </w:rPr>
            </w:pPr>
            <w:r>
              <w:rPr>
                <w:rFonts w:ascii="宋体" w:hAnsi="宋体" w:hint="eastAsia"/>
                <w:b/>
                <w:bCs/>
                <w:szCs w:val="21"/>
              </w:rPr>
              <w:t>报价人报价不得高于采购人发布的最高限价，否则其竞争性比选响应文件视为重大偏差，竞争性比选响应文件将按否决报价处理。</w:t>
            </w:r>
          </w:p>
        </w:tc>
      </w:tr>
      <w:tr w:rsidR="008B28F9" w14:paraId="74B2BD59" w14:textId="77777777">
        <w:trPr>
          <w:trHeight w:val="854"/>
          <w:jc w:val="center"/>
        </w:trPr>
        <w:tc>
          <w:tcPr>
            <w:tcW w:w="697" w:type="dxa"/>
            <w:tcBorders>
              <w:bottom w:val="single" w:sz="4" w:space="0" w:color="auto"/>
            </w:tcBorders>
            <w:vAlign w:val="center"/>
          </w:tcPr>
          <w:p w14:paraId="1EEB6849"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80C68B3"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vAlign w:val="center"/>
          </w:tcPr>
          <w:p w14:paraId="1F196D00" w14:textId="77777777" w:rsidR="008B28F9" w:rsidRDefault="00000000">
            <w:pPr>
              <w:spacing w:line="400" w:lineRule="exact"/>
              <w:ind w:firstLineChars="200" w:firstLine="420"/>
            </w:pPr>
            <w:r>
              <w:rPr>
                <w:rFonts w:hint="eastAsia"/>
              </w:rPr>
              <w:t>（</w:t>
            </w:r>
            <w:r>
              <w:rPr>
                <w:rFonts w:hint="eastAsia"/>
              </w:rPr>
              <w:t>1</w:t>
            </w:r>
            <w:r>
              <w:rPr>
                <w:rFonts w:hint="eastAsia"/>
              </w:rPr>
              <w:t>）本项目无预付款，供应商按照甲方供货方案供货至</w:t>
            </w:r>
            <w:r>
              <w:rPr>
                <w:rFonts w:hint="eastAsia"/>
              </w:rPr>
              <w:t>50%</w:t>
            </w:r>
            <w:r>
              <w:rPr>
                <w:rFonts w:hint="eastAsia"/>
              </w:rPr>
              <w:t>后，凭验收证明单及供应商出具的相关票据支付采购合同总金额</w:t>
            </w:r>
            <w:r>
              <w:rPr>
                <w:rFonts w:hint="eastAsia"/>
              </w:rPr>
              <w:t>30%</w:t>
            </w:r>
            <w:r>
              <w:rPr>
                <w:rFonts w:hint="eastAsia"/>
              </w:rPr>
              <w:t>的货款；</w:t>
            </w:r>
          </w:p>
          <w:p w14:paraId="2D7767E7" w14:textId="77777777" w:rsidR="008B28F9" w:rsidRDefault="00000000">
            <w:pPr>
              <w:spacing w:line="400" w:lineRule="exact"/>
              <w:ind w:firstLineChars="200" w:firstLine="420"/>
            </w:pPr>
            <w:r>
              <w:rPr>
                <w:rFonts w:hint="eastAsia"/>
              </w:rPr>
              <w:t>（</w:t>
            </w:r>
            <w:r>
              <w:rPr>
                <w:rFonts w:hint="eastAsia"/>
              </w:rPr>
              <w:t>2</w:t>
            </w:r>
            <w:r>
              <w:rPr>
                <w:rFonts w:hint="eastAsia"/>
              </w:rPr>
              <w:t>）供应商按照甲方供货方案供货至</w:t>
            </w:r>
            <w:r>
              <w:rPr>
                <w:rFonts w:hint="eastAsia"/>
              </w:rPr>
              <w:t>70%</w:t>
            </w:r>
            <w:r>
              <w:rPr>
                <w:rFonts w:hint="eastAsia"/>
              </w:rPr>
              <w:t>后，凭验收证明单及</w:t>
            </w:r>
          </w:p>
          <w:p w14:paraId="58D9C6A8" w14:textId="77777777" w:rsidR="008B28F9" w:rsidRDefault="00000000">
            <w:pPr>
              <w:spacing w:line="400" w:lineRule="exact"/>
              <w:ind w:firstLineChars="200" w:firstLine="420"/>
            </w:pPr>
            <w:r>
              <w:rPr>
                <w:rFonts w:hint="eastAsia"/>
              </w:rPr>
              <w:t>供应商出具的相关票据支付至合同总金额</w:t>
            </w:r>
            <w:r>
              <w:rPr>
                <w:rFonts w:hint="eastAsia"/>
              </w:rPr>
              <w:t>50%</w:t>
            </w:r>
            <w:r>
              <w:rPr>
                <w:rFonts w:hint="eastAsia"/>
              </w:rPr>
              <w:t>的货款；</w:t>
            </w:r>
          </w:p>
          <w:p w14:paraId="35A70EA6" w14:textId="77777777" w:rsidR="008B28F9" w:rsidRDefault="00000000">
            <w:pPr>
              <w:spacing w:line="400" w:lineRule="exact"/>
              <w:ind w:firstLineChars="200" w:firstLine="420"/>
            </w:pPr>
            <w:r>
              <w:rPr>
                <w:rFonts w:hint="eastAsia"/>
              </w:rPr>
              <w:t>（</w:t>
            </w:r>
            <w:r>
              <w:rPr>
                <w:rFonts w:hint="eastAsia"/>
              </w:rPr>
              <w:t>3</w:t>
            </w:r>
            <w:r>
              <w:rPr>
                <w:rFonts w:hint="eastAsia"/>
              </w:rPr>
              <w:t>）供应商按照甲方供货方案供货至</w:t>
            </w:r>
            <w:r>
              <w:rPr>
                <w:rFonts w:hint="eastAsia"/>
              </w:rPr>
              <w:t>100%</w:t>
            </w:r>
            <w:r>
              <w:rPr>
                <w:rFonts w:hint="eastAsia"/>
              </w:rPr>
              <w:t>后，凭验收证明单及供应商出具的相关票据支付至合同总金额</w:t>
            </w:r>
            <w:r>
              <w:rPr>
                <w:rFonts w:hint="eastAsia"/>
              </w:rPr>
              <w:t>9</w:t>
            </w:r>
            <w:r>
              <w:t>7</w:t>
            </w:r>
            <w:r>
              <w:rPr>
                <w:rFonts w:hint="eastAsia"/>
              </w:rPr>
              <w:t xml:space="preserve">% </w:t>
            </w:r>
            <w:r>
              <w:rPr>
                <w:rFonts w:hint="eastAsia"/>
              </w:rPr>
              <w:t>的货款；</w:t>
            </w:r>
          </w:p>
          <w:p w14:paraId="64E9B432" w14:textId="77777777" w:rsidR="008B28F9" w:rsidRDefault="00000000">
            <w:pPr>
              <w:spacing w:line="400" w:lineRule="exact"/>
              <w:ind w:firstLineChars="200" w:firstLine="420"/>
            </w:pPr>
            <w:r>
              <w:rPr>
                <w:rFonts w:hint="eastAsia"/>
              </w:rPr>
              <w:t>（</w:t>
            </w:r>
            <w:r>
              <w:t>4</w:t>
            </w:r>
            <w:r>
              <w:rPr>
                <w:rFonts w:hint="eastAsia"/>
              </w:rPr>
              <w:t>）剩余</w:t>
            </w:r>
            <w:r>
              <w:t>3</w:t>
            </w:r>
            <w:r>
              <w:rPr>
                <w:rFonts w:hint="eastAsia"/>
              </w:rPr>
              <w:t>%</w:t>
            </w:r>
            <w:r>
              <w:rPr>
                <w:rFonts w:hint="eastAsia"/>
              </w:rPr>
              <w:t>的合同款在质保期满后一次性支付。付款前供应商应提供等额且合法的增值税专用发票，实际支付的费用应扣除相应违约罚金或赔偿金。</w:t>
            </w:r>
          </w:p>
        </w:tc>
      </w:tr>
      <w:tr w:rsidR="008B28F9" w14:paraId="2CFE5435" w14:textId="77777777">
        <w:trPr>
          <w:trHeight w:val="349"/>
          <w:jc w:val="center"/>
        </w:trPr>
        <w:tc>
          <w:tcPr>
            <w:tcW w:w="697" w:type="dxa"/>
            <w:tcBorders>
              <w:bottom w:val="single" w:sz="4" w:space="0" w:color="auto"/>
            </w:tcBorders>
            <w:vAlign w:val="center"/>
          </w:tcPr>
          <w:p w14:paraId="081701B6" w14:textId="77777777" w:rsidR="008B28F9" w:rsidRDefault="00000000">
            <w:pPr>
              <w:spacing w:line="400" w:lineRule="exact"/>
              <w:jc w:val="center"/>
              <w:rPr>
                <w:rFonts w:ascii="宋体" w:hAnsi="宋体" w:cs="宋体"/>
                <w:kern w:val="0"/>
                <w:szCs w:val="21"/>
              </w:rPr>
            </w:pPr>
            <w:r>
              <w:rPr>
                <w:rFonts w:ascii="宋体" w:hAnsi="宋体" w:cs="宋体" w:hint="eastAsia"/>
                <w:kern w:val="0"/>
                <w:szCs w:val="21"/>
              </w:rPr>
              <w:t>18</w:t>
            </w:r>
          </w:p>
        </w:tc>
        <w:tc>
          <w:tcPr>
            <w:tcW w:w="2106" w:type="dxa"/>
            <w:tcBorders>
              <w:bottom w:val="single" w:sz="4" w:space="0" w:color="auto"/>
            </w:tcBorders>
            <w:vAlign w:val="center"/>
          </w:tcPr>
          <w:p w14:paraId="75A958B0" w14:textId="77777777" w:rsidR="008B28F9" w:rsidRDefault="00000000">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7CBC5344" w14:textId="77777777" w:rsidR="008B28F9" w:rsidRDefault="00000000">
            <w:pPr>
              <w:numPr>
                <w:ilvl w:val="0"/>
                <w:numId w:val="2"/>
              </w:numPr>
              <w:spacing w:line="400" w:lineRule="exact"/>
              <w:ind w:firstLineChars="200" w:firstLine="420"/>
            </w:pPr>
            <w:r>
              <w:rPr>
                <w:rFonts w:hint="eastAsia"/>
              </w:rPr>
              <w:t>乙方在本项目工作开展期间，更换项目经理，甲方按</w:t>
            </w:r>
            <w:r>
              <w:rPr>
                <w:rFonts w:hint="eastAsia"/>
              </w:rPr>
              <w:t>5</w:t>
            </w:r>
            <w:r>
              <w:rPr>
                <w:rFonts w:hint="eastAsia"/>
              </w:rPr>
              <w:t>万元</w:t>
            </w:r>
            <w:r>
              <w:rPr>
                <w:rFonts w:hint="eastAsia"/>
              </w:rPr>
              <w:t>/</w:t>
            </w:r>
            <w:r>
              <w:rPr>
                <w:rFonts w:hint="eastAsia"/>
              </w:rPr>
              <w:t>人进行违约处理。</w:t>
            </w:r>
          </w:p>
          <w:p w14:paraId="5FD3574E" w14:textId="77777777" w:rsidR="008B28F9" w:rsidRDefault="00000000">
            <w:pPr>
              <w:numPr>
                <w:ilvl w:val="0"/>
                <w:numId w:val="2"/>
              </w:numPr>
              <w:spacing w:line="400" w:lineRule="exact"/>
              <w:ind w:firstLineChars="200" w:firstLine="420"/>
            </w:pPr>
            <w:r>
              <w:rPr>
                <w:rFonts w:hint="eastAsia"/>
              </w:rPr>
              <w:t>乙方分包的项目，不得再行转包或分包，否则将无条件被认为乙方违约，由此引起的一切责任、事故和损失由乙方负责。此外，乙方还应当向甲</w:t>
            </w:r>
            <w:r>
              <w:rPr>
                <w:rFonts w:hint="eastAsia"/>
              </w:rPr>
              <w:lastRenderedPageBreak/>
              <w:t>方支付</w:t>
            </w:r>
            <w:r>
              <w:rPr>
                <w:rFonts w:hint="eastAsia"/>
              </w:rPr>
              <w:t xml:space="preserve"> 10</w:t>
            </w:r>
            <w:r>
              <w:t>000</w:t>
            </w:r>
            <w:r>
              <w:rPr>
                <w:rFonts w:hint="eastAsia"/>
              </w:rPr>
              <w:t>元违约金，甲方有权终止或解除合同。</w:t>
            </w:r>
          </w:p>
          <w:p w14:paraId="49C93210" w14:textId="77777777" w:rsidR="008B28F9" w:rsidRDefault="00000000">
            <w:pPr>
              <w:numPr>
                <w:ilvl w:val="0"/>
                <w:numId w:val="2"/>
              </w:numPr>
              <w:spacing w:line="400" w:lineRule="exact"/>
              <w:ind w:firstLineChars="200" w:firstLine="420"/>
            </w:pPr>
            <w:r>
              <w:rPr>
                <w:rFonts w:hint="eastAsia"/>
              </w:rPr>
              <w:t>在项目实施过程中由乙方分包的项目质量经检验达不到验收规范和评定标准，不能保证项目质量，或因乙方分包的项目进度不能满足发包人和甲方制定的进度目标要求，则甲方有权终止合同，由此造成的损失由乙方承担。此外，乙方还应当向甲方支付</w:t>
            </w:r>
            <w:r>
              <w:rPr>
                <w:rFonts w:hint="eastAsia"/>
              </w:rPr>
              <w:t>10</w:t>
            </w:r>
            <w:r>
              <w:t>000</w:t>
            </w:r>
            <w:r>
              <w:rPr>
                <w:rFonts w:hint="eastAsia"/>
              </w:rPr>
              <w:t>元违约金。</w:t>
            </w:r>
          </w:p>
          <w:p w14:paraId="46926AC6" w14:textId="77777777" w:rsidR="008B28F9" w:rsidRDefault="00000000">
            <w:pPr>
              <w:numPr>
                <w:ilvl w:val="0"/>
                <w:numId w:val="2"/>
              </w:numPr>
              <w:spacing w:line="400" w:lineRule="exact"/>
              <w:ind w:firstLineChars="200" w:firstLine="420"/>
            </w:pPr>
            <w:r>
              <w:rPr>
                <w:rFonts w:hint="eastAsia"/>
              </w:rPr>
              <w:t>除上一条款外，合同签订后，不经双方协商同意，任何一方不得随意变更或解除。</w:t>
            </w:r>
          </w:p>
          <w:p w14:paraId="7A171B66" w14:textId="77777777" w:rsidR="008B28F9" w:rsidRDefault="00000000">
            <w:pPr>
              <w:numPr>
                <w:ilvl w:val="0"/>
                <w:numId w:val="2"/>
              </w:numPr>
              <w:spacing w:line="400" w:lineRule="exact"/>
              <w:ind w:firstLineChars="200" w:firstLine="420"/>
            </w:pPr>
            <w:r>
              <w:rPr>
                <w:rFonts w:hint="eastAsia"/>
              </w:rPr>
              <w:t>因乙方原因，出现下列情况之一的，甲方有权采取认为合理的一切措施进行处理，由此引起的损失由乙方承担。</w:t>
            </w:r>
          </w:p>
          <w:p w14:paraId="6383005A" w14:textId="77777777" w:rsidR="008B28F9" w:rsidRDefault="00000000">
            <w:pPr>
              <w:spacing w:line="400" w:lineRule="exact"/>
              <w:ind w:firstLineChars="200" w:firstLine="420"/>
            </w:pPr>
            <w:r>
              <w:rPr>
                <w:rFonts w:hint="eastAsia"/>
              </w:rPr>
              <w:t xml:space="preserve">5.1 </w:t>
            </w:r>
            <w:r>
              <w:rPr>
                <w:rFonts w:hint="eastAsia"/>
              </w:rPr>
              <w:t>不按甲方提供的技术规范和标准要求生产的紧急电话设备，造成设备质量低劣的达不到验收标准的；</w:t>
            </w:r>
          </w:p>
          <w:p w14:paraId="33B176E8" w14:textId="77777777" w:rsidR="008B28F9" w:rsidRDefault="00000000">
            <w:pPr>
              <w:spacing w:line="400" w:lineRule="exact"/>
              <w:ind w:firstLineChars="200" w:firstLine="420"/>
            </w:pPr>
            <w:r>
              <w:rPr>
                <w:rFonts w:hint="eastAsia"/>
              </w:rPr>
              <w:t xml:space="preserve">5. </w:t>
            </w:r>
            <w:r>
              <w:t>2</w:t>
            </w:r>
            <w:r>
              <w:rPr>
                <w:rFonts w:hint="eastAsia"/>
              </w:rPr>
              <w:t>不遵守甲方的管理，造成设备不能如期生产的。</w:t>
            </w:r>
          </w:p>
          <w:p w14:paraId="3A2B5F93" w14:textId="77777777" w:rsidR="008B28F9" w:rsidRDefault="00000000">
            <w:pPr>
              <w:spacing w:line="400" w:lineRule="exact"/>
              <w:ind w:firstLineChars="200" w:firstLine="420"/>
            </w:pPr>
            <w:r>
              <w:rPr>
                <w:rFonts w:hint="eastAsia"/>
              </w:rPr>
              <w:t>6.</w:t>
            </w:r>
            <w:r>
              <w:rPr>
                <w:rFonts w:hint="eastAsia"/>
              </w:rPr>
              <w:t>乙方应按签订合同规定的工期及质量要求完成，否则应偿付给甲方</w:t>
            </w:r>
            <w:r>
              <w:rPr>
                <w:rFonts w:hint="eastAsia"/>
              </w:rPr>
              <w:t>10000</w:t>
            </w:r>
            <w:r>
              <w:rPr>
                <w:rFonts w:hint="eastAsia"/>
              </w:rPr>
              <w:t>元</w:t>
            </w:r>
            <w:r>
              <w:rPr>
                <w:rFonts w:hint="eastAsia"/>
              </w:rPr>
              <w:t>/</w:t>
            </w:r>
            <w:r>
              <w:rPr>
                <w:rFonts w:hint="eastAsia"/>
              </w:rPr>
              <w:t>天的逾期违约金，并承担甲方项目部延期完成任务以后后续发生的管理费用。</w:t>
            </w:r>
          </w:p>
        </w:tc>
      </w:tr>
      <w:tr w:rsidR="008B28F9" w14:paraId="22A50E5A" w14:textId="77777777">
        <w:trPr>
          <w:trHeight w:val="386"/>
          <w:jc w:val="center"/>
        </w:trPr>
        <w:tc>
          <w:tcPr>
            <w:tcW w:w="697" w:type="dxa"/>
            <w:vAlign w:val="center"/>
          </w:tcPr>
          <w:p w14:paraId="33F14BDF" w14:textId="77777777" w:rsidR="008B28F9" w:rsidRDefault="00000000">
            <w:pPr>
              <w:spacing w:line="400" w:lineRule="exact"/>
              <w:jc w:val="center"/>
              <w:rPr>
                <w:rFonts w:ascii="宋体" w:hAnsi="宋体" w:cs="宋体"/>
                <w:szCs w:val="21"/>
              </w:rPr>
            </w:pPr>
            <w:r>
              <w:rPr>
                <w:rFonts w:ascii="宋体" w:hAnsi="宋体" w:cs="宋体" w:hint="eastAsia"/>
                <w:szCs w:val="21"/>
              </w:rPr>
              <w:lastRenderedPageBreak/>
              <w:t>19</w:t>
            </w:r>
          </w:p>
        </w:tc>
        <w:tc>
          <w:tcPr>
            <w:tcW w:w="2106" w:type="dxa"/>
          </w:tcPr>
          <w:p w14:paraId="4AF882F4" w14:textId="77777777" w:rsidR="008B28F9" w:rsidRDefault="00000000">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3AC4956B" w14:textId="77777777" w:rsidR="008B28F9" w:rsidRDefault="00000000">
            <w:pPr>
              <w:spacing w:line="400" w:lineRule="exact"/>
              <w:ind w:firstLineChars="200" w:firstLine="420"/>
              <w:rPr>
                <w:rFonts w:ascii="宋体" w:hAnsi="宋体" w:cs="宋体"/>
              </w:rPr>
            </w:pPr>
            <w:r>
              <w:rPr>
                <w:rFonts w:ascii="宋体" w:hAnsi="宋体" w:cs="宋体" w:hint="eastAsia"/>
              </w:rPr>
              <w:t>推荐的中标候选人数：</w:t>
            </w:r>
            <w:r>
              <w:rPr>
                <w:rFonts w:ascii="宋体" w:hAnsi="宋体" w:cs="宋体"/>
              </w:rPr>
              <w:t>2</w:t>
            </w:r>
            <w:r>
              <w:rPr>
                <w:rFonts w:ascii="宋体" w:hAnsi="宋体" w:cs="宋体" w:hint="eastAsia"/>
              </w:rPr>
              <w:t>名。</w:t>
            </w:r>
          </w:p>
        </w:tc>
      </w:tr>
      <w:tr w:rsidR="008B28F9" w14:paraId="5C8206AE" w14:textId="77777777">
        <w:trPr>
          <w:trHeight w:val="691"/>
          <w:jc w:val="center"/>
        </w:trPr>
        <w:tc>
          <w:tcPr>
            <w:tcW w:w="697" w:type="dxa"/>
            <w:vAlign w:val="center"/>
          </w:tcPr>
          <w:p w14:paraId="31245C6D" w14:textId="77777777"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20</w:t>
            </w:r>
          </w:p>
        </w:tc>
        <w:tc>
          <w:tcPr>
            <w:tcW w:w="2106" w:type="dxa"/>
            <w:vAlign w:val="center"/>
          </w:tcPr>
          <w:p w14:paraId="5AFA913F" w14:textId="77777777"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14:paraId="59A2FAF2" w14:textId="77777777" w:rsidR="008B28F9" w:rsidRDefault="00000000">
            <w:pPr>
              <w:spacing w:line="400" w:lineRule="exact"/>
              <w:ind w:firstLineChars="200" w:firstLine="420"/>
              <w:rPr>
                <w:rFonts w:hAnsi="宋体" w:cs="宋体"/>
              </w:rPr>
            </w:pPr>
            <w:r>
              <w:rPr>
                <w:rFonts w:hint="eastAsia"/>
              </w:rPr>
              <w:t>无</w:t>
            </w:r>
          </w:p>
        </w:tc>
      </w:tr>
      <w:tr w:rsidR="008B28F9" w14:paraId="603CBFF7" w14:textId="77777777">
        <w:trPr>
          <w:trHeight w:val="956"/>
          <w:jc w:val="center"/>
        </w:trPr>
        <w:tc>
          <w:tcPr>
            <w:tcW w:w="697" w:type="dxa"/>
            <w:vAlign w:val="center"/>
          </w:tcPr>
          <w:p w14:paraId="71951858" w14:textId="7EC0AC57" w:rsidR="008B28F9" w:rsidRDefault="00000000">
            <w:pPr>
              <w:pStyle w:val="Default"/>
              <w:spacing w:line="400" w:lineRule="exact"/>
              <w:jc w:val="center"/>
              <w:rPr>
                <w:rFonts w:hAnsi="宋体"/>
                <w:color w:val="auto"/>
                <w:sz w:val="21"/>
                <w:szCs w:val="21"/>
              </w:rPr>
            </w:pPr>
            <w:r>
              <w:rPr>
                <w:rFonts w:hAnsi="宋体" w:hint="eastAsia"/>
                <w:color w:val="auto"/>
                <w:sz w:val="21"/>
                <w:szCs w:val="21"/>
              </w:rPr>
              <w:t>2</w:t>
            </w:r>
            <w:r w:rsidR="00BC5181">
              <w:rPr>
                <w:rFonts w:hAnsi="宋体"/>
                <w:color w:val="auto"/>
                <w:sz w:val="21"/>
                <w:szCs w:val="21"/>
              </w:rPr>
              <w:t>1</w:t>
            </w:r>
          </w:p>
        </w:tc>
        <w:tc>
          <w:tcPr>
            <w:tcW w:w="2106" w:type="dxa"/>
            <w:vAlign w:val="center"/>
          </w:tcPr>
          <w:p w14:paraId="7FD3EDCA" w14:textId="77777777" w:rsidR="008B28F9" w:rsidRDefault="00000000">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056481C" w14:textId="77777777" w:rsidR="008B28F9"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监督部门：重庆首讯科技股份有限公司合规监管部</w:t>
            </w:r>
          </w:p>
          <w:p w14:paraId="0919190A" w14:textId="77777777" w:rsidR="008B28F9"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址：重庆市渝北区龙溪街道新南路52号东界龙湖三楼（重庆首讯科技股份有限公司）</w:t>
            </w:r>
          </w:p>
          <w:p w14:paraId="22E25753" w14:textId="77777777" w:rsidR="008B28F9" w:rsidRDefault="00000000">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Pr>
                <w:rFonts w:hAnsi="宋体"/>
                <w:color w:val="auto"/>
                <w:kern w:val="2"/>
                <w:sz w:val="21"/>
                <w:szCs w:val="21"/>
              </w:rPr>
              <w:t>023-63132246</w:t>
            </w:r>
          </w:p>
        </w:tc>
      </w:tr>
      <w:tr w:rsidR="008B28F9" w14:paraId="14A2DB09" w14:textId="77777777">
        <w:trPr>
          <w:trHeight w:val="956"/>
          <w:jc w:val="center"/>
        </w:trPr>
        <w:tc>
          <w:tcPr>
            <w:tcW w:w="697" w:type="dxa"/>
            <w:vAlign w:val="center"/>
          </w:tcPr>
          <w:p w14:paraId="159D59DC" w14:textId="67265FF2" w:rsidR="008B28F9" w:rsidRDefault="00000000">
            <w:pPr>
              <w:pStyle w:val="Default"/>
              <w:spacing w:line="400" w:lineRule="exact"/>
              <w:jc w:val="center"/>
              <w:rPr>
                <w:rFonts w:hAnsi="宋体"/>
                <w:color w:val="auto"/>
                <w:sz w:val="21"/>
                <w:szCs w:val="21"/>
              </w:rPr>
            </w:pPr>
            <w:r>
              <w:rPr>
                <w:rFonts w:hAnsi="宋体" w:hint="eastAsia"/>
                <w:color w:val="auto"/>
                <w:sz w:val="21"/>
                <w:szCs w:val="21"/>
              </w:rPr>
              <w:t>2</w:t>
            </w:r>
            <w:r w:rsidR="00BC5181">
              <w:rPr>
                <w:rFonts w:hAnsi="宋体"/>
                <w:color w:val="auto"/>
                <w:sz w:val="21"/>
                <w:szCs w:val="21"/>
              </w:rPr>
              <w:t>2</w:t>
            </w:r>
          </w:p>
        </w:tc>
        <w:tc>
          <w:tcPr>
            <w:tcW w:w="2106" w:type="dxa"/>
            <w:vAlign w:val="center"/>
          </w:tcPr>
          <w:p w14:paraId="508D171A" w14:textId="77777777"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竞争性比选响应文件的递交</w:t>
            </w:r>
          </w:p>
        </w:tc>
        <w:tc>
          <w:tcPr>
            <w:tcW w:w="7104" w:type="dxa"/>
            <w:vAlign w:val="center"/>
          </w:tcPr>
          <w:p w14:paraId="4FBC138A" w14:textId="2E343D2E" w:rsidR="008B28F9"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1.报价截止时间和开标时间：</w:t>
            </w:r>
            <w:r w:rsidRPr="00771332">
              <w:rPr>
                <w:rFonts w:hAnsi="宋体" w:hint="eastAsia"/>
                <w:color w:val="auto"/>
                <w:kern w:val="2"/>
                <w:sz w:val="21"/>
                <w:szCs w:val="21"/>
              </w:rPr>
              <w:t>202</w:t>
            </w:r>
            <w:r w:rsidRPr="00771332">
              <w:rPr>
                <w:rFonts w:hAnsi="宋体"/>
                <w:color w:val="auto"/>
                <w:kern w:val="2"/>
                <w:sz w:val="21"/>
                <w:szCs w:val="21"/>
              </w:rPr>
              <w:t>3</w:t>
            </w:r>
            <w:r w:rsidRPr="00771332">
              <w:rPr>
                <w:rFonts w:hAnsi="宋体" w:hint="eastAsia"/>
                <w:color w:val="auto"/>
                <w:kern w:val="2"/>
                <w:sz w:val="21"/>
                <w:szCs w:val="21"/>
              </w:rPr>
              <w:t>年</w:t>
            </w:r>
            <w:r w:rsidRPr="00771332">
              <w:rPr>
                <w:rFonts w:hAnsi="宋体"/>
                <w:color w:val="auto"/>
                <w:kern w:val="2"/>
                <w:sz w:val="21"/>
                <w:szCs w:val="21"/>
              </w:rPr>
              <w:t>7</w:t>
            </w:r>
            <w:r w:rsidRPr="00771332">
              <w:rPr>
                <w:rFonts w:hAnsi="宋体" w:hint="eastAsia"/>
                <w:color w:val="auto"/>
                <w:kern w:val="2"/>
                <w:sz w:val="21"/>
                <w:szCs w:val="21"/>
              </w:rPr>
              <w:t>月</w:t>
            </w:r>
            <w:r w:rsidRPr="00771332">
              <w:rPr>
                <w:rFonts w:hAnsi="宋体"/>
                <w:color w:val="auto"/>
                <w:kern w:val="2"/>
                <w:sz w:val="21"/>
                <w:szCs w:val="21"/>
              </w:rPr>
              <w:t>2</w:t>
            </w:r>
            <w:r w:rsidR="00771332" w:rsidRPr="00771332">
              <w:rPr>
                <w:rFonts w:hAnsi="宋体"/>
                <w:color w:val="auto"/>
                <w:kern w:val="2"/>
                <w:sz w:val="21"/>
                <w:szCs w:val="21"/>
              </w:rPr>
              <w:t>5</w:t>
            </w:r>
            <w:r w:rsidRPr="00771332">
              <w:rPr>
                <w:rFonts w:hAnsi="宋体" w:hint="eastAsia"/>
                <w:color w:val="auto"/>
                <w:kern w:val="2"/>
                <w:sz w:val="21"/>
                <w:szCs w:val="21"/>
              </w:rPr>
              <w:t>日上午1</w:t>
            </w:r>
            <w:r w:rsidRPr="00771332">
              <w:rPr>
                <w:rFonts w:hAnsi="宋体"/>
                <w:color w:val="auto"/>
                <w:kern w:val="2"/>
                <w:sz w:val="21"/>
                <w:szCs w:val="21"/>
              </w:rPr>
              <w:t>1</w:t>
            </w:r>
            <w:r w:rsidRPr="00771332">
              <w:rPr>
                <w:rFonts w:hAnsi="宋体" w:hint="eastAsia"/>
                <w:color w:val="auto"/>
                <w:kern w:val="2"/>
                <w:sz w:val="21"/>
                <w:szCs w:val="21"/>
              </w:rPr>
              <w:t>时 00分</w:t>
            </w:r>
            <w:r>
              <w:rPr>
                <w:rFonts w:hAnsi="宋体" w:hint="eastAsia"/>
                <w:color w:val="auto"/>
                <w:kern w:val="2"/>
                <w:sz w:val="21"/>
                <w:szCs w:val="21"/>
              </w:rPr>
              <w:t>（北京时间）。</w:t>
            </w:r>
          </w:p>
          <w:p w14:paraId="7D467FD4" w14:textId="77777777" w:rsidR="008B28F9" w:rsidRDefault="00000000">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2.报价的递交：重庆市渝北区龙溪街道新南路52号东界龙湖三楼（重庆首讯科技股份有限公司）。</w:t>
            </w:r>
          </w:p>
        </w:tc>
      </w:tr>
      <w:tr w:rsidR="008B28F9" w14:paraId="6918E8AE" w14:textId="77777777">
        <w:trPr>
          <w:trHeight w:val="956"/>
          <w:jc w:val="center"/>
        </w:trPr>
        <w:tc>
          <w:tcPr>
            <w:tcW w:w="697" w:type="dxa"/>
            <w:vAlign w:val="center"/>
          </w:tcPr>
          <w:p w14:paraId="46B994DA" w14:textId="79DD6EE9" w:rsidR="008B28F9" w:rsidRDefault="00000000">
            <w:pPr>
              <w:pStyle w:val="Default"/>
              <w:spacing w:line="400" w:lineRule="exact"/>
              <w:jc w:val="center"/>
              <w:rPr>
                <w:rFonts w:hAnsi="宋体"/>
                <w:color w:val="auto"/>
                <w:sz w:val="21"/>
                <w:szCs w:val="21"/>
              </w:rPr>
            </w:pPr>
            <w:r>
              <w:rPr>
                <w:rFonts w:hAnsi="宋体" w:hint="eastAsia"/>
                <w:color w:val="auto"/>
                <w:sz w:val="21"/>
                <w:szCs w:val="21"/>
              </w:rPr>
              <w:t>2</w:t>
            </w:r>
            <w:r w:rsidR="00BC5181">
              <w:rPr>
                <w:rFonts w:hAnsi="宋体"/>
                <w:color w:val="auto"/>
                <w:sz w:val="21"/>
                <w:szCs w:val="21"/>
              </w:rPr>
              <w:t>3</w:t>
            </w:r>
          </w:p>
        </w:tc>
        <w:tc>
          <w:tcPr>
            <w:tcW w:w="2106" w:type="dxa"/>
            <w:vAlign w:val="center"/>
          </w:tcPr>
          <w:p w14:paraId="58904BF5" w14:textId="77777777"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本次竞争性比选响应文件的组成</w:t>
            </w:r>
          </w:p>
        </w:tc>
        <w:tc>
          <w:tcPr>
            <w:tcW w:w="7104" w:type="dxa"/>
            <w:vAlign w:val="center"/>
          </w:tcPr>
          <w:p w14:paraId="32BECAE6" w14:textId="77777777" w:rsidR="008B28F9" w:rsidRDefault="00000000">
            <w:pPr>
              <w:pStyle w:val="Default"/>
              <w:spacing w:line="400" w:lineRule="exact"/>
              <w:rPr>
                <w:rFonts w:hAnsi="宋体"/>
                <w:color w:val="auto"/>
                <w:kern w:val="2"/>
                <w:sz w:val="21"/>
                <w:szCs w:val="21"/>
              </w:rPr>
            </w:pPr>
            <w:r>
              <w:rPr>
                <w:rFonts w:hAnsi="宋体" w:hint="eastAsia"/>
                <w:color w:val="auto"/>
                <w:kern w:val="2"/>
                <w:sz w:val="21"/>
                <w:szCs w:val="21"/>
              </w:rPr>
              <w:t xml:space="preserve">    1.竞争性比选文件需加盖报价人的公章，竞争性比选响应文件提交正本1份，副本1份，副本可为正本的复印件，竞争性比选响应文件需装订成册；报价人应提供竞争性比选响应文件扫描版PDF电子文件1份（U盘1份，电子文件内容须包括竞争性比选响应文件全部内容）。当电子文件与纸质版竞争性比选响应文件不一致时，以纸质版竞争性比选响应文件为准，当正本与副本不一致时，以正本为准。</w:t>
            </w:r>
          </w:p>
          <w:p w14:paraId="5C7AABAD" w14:textId="77777777" w:rsidR="008B28F9" w:rsidRDefault="00000000">
            <w:pPr>
              <w:pStyle w:val="Default"/>
              <w:spacing w:line="400" w:lineRule="exact"/>
              <w:rPr>
                <w:rFonts w:hAnsi="宋体"/>
                <w:color w:val="auto"/>
                <w:kern w:val="2"/>
                <w:sz w:val="21"/>
                <w:szCs w:val="21"/>
              </w:rPr>
            </w:pPr>
            <w:r>
              <w:rPr>
                <w:rFonts w:hAnsi="宋体" w:hint="eastAsia"/>
                <w:color w:val="auto"/>
                <w:kern w:val="2"/>
                <w:sz w:val="21"/>
                <w:szCs w:val="21"/>
              </w:rPr>
              <w:t>2.竞争性比选响应声明书、报价函、资格要求材料、报价人认为需要提供的其他相关文件（注：以上所有文件均须逐页加盖报价人的公章）。</w:t>
            </w:r>
          </w:p>
        </w:tc>
      </w:tr>
      <w:tr w:rsidR="008B28F9" w14:paraId="6B17C039" w14:textId="77777777">
        <w:trPr>
          <w:trHeight w:val="637"/>
          <w:jc w:val="center"/>
        </w:trPr>
        <w:tc>
          <w:tcPr>
            <w:tcW w:w="697" w:type="dxa"/>
            <w:vAlign w:val="center"/>
          </w:tcPr>
          <w:p w14:paraId="7BA35D6F" w14:textId="51492EB0"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lastRenderedPageBreak/>
              <w:t>2</w:t>
            </w:r>
            <w:r w:rsidR="00BC5181">
              <w:rPr>
                <w:rFonts w:hAnsi="宋体"/>
                <w:color w:val="auto"/>
                <w:kern w:val="2"/>
                <w:sz w:val="21"/>
                <w:szCs w:val="21"/>
              </w:rPr>
              <w:t>4</w:t>
            </w:r>
          </w:p>
        </w:tc>
        <w:tc>
          <w:tcPr>
            <w:tcW w:w="9210" w:type="dxa"/>
            <w:gridSpan w:val="2"/>
            <w:vAlign w:val="center"/>
          </w:tcPr>
          <w:p w14:paraId="45445FB0" w14:textId="77777777" w:rsidR="008B28F9" w:rsidRDefault="00000000">
            <w:pPr>
              <w:pStyle w:val="Default"/>
              <w:spacing w:line="400" w:lineRule="exact"/>
              <w:ind w:firstLineChars="200" w:firstLine="482"/>
              <w:jc w:val="center"/>
              <w:rPr>
                <w:rFonts w:hAnsi="宋体"/>
                <w:color w:val="auto"/>
                <w:kern w:val="2"/>
                <w:sz w:val="21"/>
                <w:szCs w:val="21"/>
              </w:rPr>
            </w:pPr>
            <w:r>
              <w:rPr>
                <w:rFonts w:hAnsi="宋体"/>
                <w:b/>
                <w:bCs/>
                <w:color w:val="auto"/>
                <w:szCs w:val="21"/>
              </w:rPr>
              <w:t>需要补充的其他内容</w:t>
            </w:r>
          </w:p>
        </w:tc>
      </w:tr>
      <w:tr w:rsidR="008B28F9" w14:paraId="7CDACCD0" w14:textId="77777777">
        <w:trPr>
          <w:trHeight w:val="637"/>
          <w:jc w:val="center"/>
        </w:trPr>
        <w:tc>
          <w:tcPr>
            <w:tcW w:w="697" w:type="dxa"/>
            <w:vAlign w:val="center"/>
          </w:tcPr>
          <w:p w14:paraId="09362A05" w14:textId="76BB91EB"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BC5181">
              <w:rPr>
                <w:rFonts w:hAnsi="宋体"/>
                <w:color w:val="auto"/>
                <w:kern w:val="2"/>
                <w:sz w:val="21"/>
                <w:szCs w:val="21"/>
              </w:rPr>
              <w:t>4</w:t>
            </w:r>
            <w:r>
              <w:rPr>
                <w:rFonts w:hAnsi="宋体" w:hint="eastAsia"/>
                <w:color w:val="auto"/>
                <w:kern w:val="2"/>
                <w:sz w:val="21"/>
                <w:szCs w:val="21"/>
              </w:rPr>
              <w:t>.1</w:t>
            </w:r>
          </w:p>
        </w:tc>
        <w:tc>
          <w:tcPr>
            <w:tcW w:w="9210" w:type="dxa"/>
            <w:gridSpan w:val="2"/>
            <w:vAlign w:val="center"/>
          </w:tcPr>
          <w:p w14:paraId="7DF6B716" w14:textId="77777777" w:rsidR="008B28F9" w:rsidRDefault="00000000">
            <w:pPr>
              <w:pStyle w:val="Default"/>
              <w:spacing w:line="400" w:lineRule="exact"/>
              <w:ind w:firstLineChars="200" w:firstLine="420"/>
              <w:rPr>
                <w:rFonts w:hAnsi="宋体"/>
                <w:b/>
                <w:bCs/>
                <w:color w:val="auto"/>
                <w:szCs w:val="21"/>
              </w:rPr>
            </w:pPr>
            <w:r>
              <w:rPr>
                <w:rFonts w:hAnsi="宋体" w:hint="eastAsia"/>
                <w:color w:val="auto"/>
                <w:sz w:val="21"/>
                <w:szCs w:val="21"/>
              </w:rPr>
              <w:t>截止竞争性比选响应文件递交时间，递交竞争性比选响应文件不足3家的不得开启竞争性比选文件。重新比选后报价人仍少于3个，按法定程序开标和评标，确定中标人。</w:t>
            </w:r>
          </w:p>
        </w:tc>
      </w:tr>
      <w:tr w:rsidR="008B28F9" w14:paraId="0C336284" w14:textId="77777777">
        <w:trPr>
          <w:trHeight w:val="637"/>
          <w:jc w:val="center"/>
        </w:trPr>
        <w:tc>
          <w:tcPr>
            <w:tcW w:w="697" w:type="dxa"/>
            <w:vAlign w:val="center"/>
          </w:tcPr>
          <w:p w14:paraId="70F03149" w14:textId="04FD7A58" w:rsidR="008B28F9" w:rsidRDefault="00000000">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BC5181">
              <w:rPr>
                <w:rFonts w:hAnsi="宋体"/>
                <w:color w:val="auto"/>
                <w:kern w:val="2"/>
                <w:sz w:val="21"/>
                <w:szCs w:val="21"/>
              </w:rPr>
              <w:t>4</w:t>
            </w:r>
            <w:r>
              <w:rPr>
                <w:rFonts w:hAnsi="宋体" w:hint="eastAsia"/>
                <w:color w:val="auto"/>
                <w:kern w:val="2"/>
                <w:sz w:val="21"/>
                <w:szCs w:val="21"/>
              </w:rPr>
              <w:t>.2</w:t>
            </w:r>
          </w:p>
        </w:tc>
        <w:tc>
          <w:tcPr>
            <w:tcW w:w="9210" w:type="dxa"/>
            <w:gridSpan w:val="2"/>
            <w:vAlign w:val="center"/>
          </w:tcPr>
          <w:p w14:paraId="499FA2BF" w14:textId="77777777" w:rsidR="008B28F9" w:rsidRDefault="00000000">
            <w:pPr>
              <w:pStyle w:val="Default"/>
              <w:spacing w:line="400" w:lineRule="exact"/>
              <w:ind w:firstLineChars="200" w:firstLine="420"/>
              <w:rPr>
                <w:rFonts w:hAnsi="宋体"/>
                <w:color w:val="auto"/>
                <w:sz w:val="21"/>
                <w:szCs w:val="21"/>
              </w:rPr>
            </w:pPr>
            <w:r>
              <w:rPr>
                <w:rFonts w:hAnsi="宋体" w:hint="eastAsia"/>
                <w:color w:val="auto"/>
                <w:sz w:val="21"/>
                <w:szCs w:val="21"/>
              </w:rPr>
              <w:t>中标候选人公示：评标结果将在</w:t>
            </w:r>
            <w:r>
              <w:rPr>
                <w:rFonts w:hAnsi="宋体" w:hint="eastAsia"/>
                <w:color w:val="auto"/>
                <w:sz w:val="21"/>
                <w:szCs w:val="21"/>
                <w:u w:val="single"/>
              </w:rPr>
              <w:t>重庆高速集团官网（http://www.cegc.com.cn）</w:t>
            </w:r>
            <w:r>
              <w:rPr>
                <w:rFonts w:hAnsi="宋体" w:hint="eastAsia"/>
                <w:color w:val="auto"/>
                <w:sz w:val="21"/>
                <w:szCs w:val="21"/>
              </w:rPr>
              <w:t>上进行公示，公示期为 3 个工作日。公示内容包括中标候选人名称、排序、投标报价；提出异议、投诉的渠道和方式。</w:t>
            </w:r>
          </w:p>
        </w:tc>
      </w:tr>
      <w:bookmarkEnd w:id="101"/>
    </w:tbl>
    <w:p w14:paraId="2A570F5C" w14:textId="77777777" w:rsidR="008B28F9" w:rsidRDefault="008B28F9">
      <w:pPr>
        <w:spacing w:line="360" w:lineRule="auto"/>
        <w:jc w:val="center"/>
        <w:rPr>
          <w:rFonts w:ascii="宋体" w:hAnsi="宋体" w:cs="宋体"/>
          <w:b/>
          <w:sz w:val="28"/>
          <w:szCs w:val="28"/>
        </w:rPr>
        <w:sectPr w:rsidR="008B28F9">
          <w:footerReference w:type="default" r:id="rId12"/>
          <w:pgSz w:w="11906" w:h="16838"/>
          <w:pgMar w:top="1418" w:right="1134" w:bottom="1418" w:left="1134" w:header="851" w:footer="992" w:gutter="0"/>
          <w:pgNumType w:start="1"/>
          <w:cols w:space="720"/>
          <w:docGrid w:type="lines" w:linePitch="312"/>
        </w:sectPr>
      </w:pPr>
    </w:p>
    <w:p w14:paraId="68F5191B" w14:textId="77777777" w:rsidR="008B28F9" w:rsidRDefault="00000000">
      <w:pPr>
        <w:keepNext/>
        <w:keepLines/>
        <w:spacing w:before="260" w:after="260" w:line="415" w:lineRule="auto"/>
        <w:jc w:val="center"/>
        <w:outlineLvl w:val="1"/>
        <w:rPr>
          <w:rFonts w:ascii="宋体" w:hAnsi="宋体" w:cs="宋体"/>
          <w:b/>
          <w:kern w:val="0"/>
          <w:sz w:val="28"/>
          <w:szCs w:val="28"/>
        </w:rPr>
      </w:pPr>
      <w:bookmarkStart w:id="103" w:name="_Toc11284"/>
      <w:bookmarkStart w:id="104" w:name="_Toc17532"/>
      <w:bookmarkStart w:id="105" w:name="_Toc11329222"/>
      <w:bookmarkStart w:id="106" w:name="_Toc30198"/>
      <w:r>
        <w:rPr>
          <w:rFonts w:ascii="宋体" w:hAnsi="宋体" w:cs="宋体" w:hint="eastAsia"/>
          <w:b/>
          <w:bCs/>
          <w:kern w:val="0"/>
          <w:sz w:val="28"/>
          <w:szCs w:val="28"/>
        </w:rPr>
        <w:lastRenderedPageBreak/>
        <w:t xml:space="preserve">附录1  </w:t>
      </w:r>
      <w:bookmarkStart w:id="107" w:name="_Toc25591"/>
      <w:bookmarkStart w:id="108" w:name="_Toc11329226"/>
      <w:bookmarkStart w:id="109" w:name="_Toc27096"/>
      <w:bookmarkStart w:id="110" w:name="_Toc12773"/>
      <w:bookmarkEnd w:id="103"/>
      <w:bookmarkEnd w:id="104"/>
      <w:bookmarkEnd w:id="105"/>
      <w:bookmarkEnd w:id="106"/>
      <w:r>
        <w:rPr>
          <w:rFonts w:ascii="宋体" w:hAnsi="宋体" w:cs="宋体" w:hint="eastAsia"/>
          <w:b/>
          <w:kern w:val="0"/>
          <w:sz w:val="28"/>
          <w:szCs w:val="28"/>
        </w:rPr>
        <w:t>资格审查文件（项目主要管理人员最低要求）</w:t>
      </w:r>
      <w:bookmarkEnd w:id="107"/>
      <w:bookmarkEnd w:id="108"/>
      <w:bookmarkEnd w:id="109"/>
      <w:bookmarkEnd w:id="110"/>
    </w:p>
    <w:p w14:paraId="1DD1151A" w14:textId="77777777" w:rsidR="008B28F9" w:rsidRDefault="00000000">
      <w:pPr>
        <w:spacing w:line="400" w:lineRule="exact"/>
        <w:jc w:val="center"/>
        <w:rPr>
          <w:rFonts w:ascii="宋体" w:hAnsi="宋体" w:cs="宋体"/>
          <w:b/>
          <w:szCs w:val="21"/>
          <w:highlight w:val="yellow"/>
        </w:rPr>
      </w:pPr>
      <w:r w:rsidRPr="00BC5181">
        <w:rPr>
          <w:rFonts w:ascii="宋体" w:hAnsi="宋体" w:cs="宋体" w:hint="eastAsia"/>
          <w:b/>
          <w:szCs w:val="21"/>
        </w:rPr>
        <w:t>主要管理人员最低要求</w:t>
      </w:r>
    </w:p>
    <w:tbl>
      <w:tblPr>
        <w:tblW w:w="9208" w:type="dxa"/>
        <w:tblInd w:w="114" w:type="dxa"/>
        <w:tblLayout w:type="fixed"/>
        <w:tblLook w:val="04A0" w:firstRow="1" w:lastRow="0" w:firstColumn="1" w:lastColumn="0" w:noHBand="0" w:noVBand="1"/>
      </w:tblPr>
      <w:tblGrid>
        <w:gridCol w:w="688"/>
        <w:gridCol w:w="2992"/>
        <w:gridCol w:w="5528"/>
      </w:tblGrid>
      <w:tr w:rsidR="008B28F9" w:rsidRPr="00BC5181" w14:paraId="68587337" w14:textId="77777777">
        <w:trPr>
          <w:trHeight w:val="360"/>
        </w:trPr>
        <w:tc>
          <w:tcPr>
            <w:tcW w:w="688" w:type="dxa"/>
            <w:tcBorders>
              <w:top w:val="single" w:sz="4" w:space="0" w:color="000000"/>
              <w:left w:val="single" w:sz="4" w:space="0" w:color="000000"/>
              <w:bottom w:val="single" w:sz="4" w:space="0" w:color="000000"/>
              <w:right w:val="single" w:sz="4" w:space="0" w:color="000000"/>
            </w:tcBorders>
            <w:vAlign w:val="center"/>
          </w:tcPr>
          <w:p w14:paraId="79233652" w14:textId="77777777" w:rsidR="008B28F9" w:rsidRPr="00BC5181" w:rsidRDefault="00000000">
            <w:pPr>
              <w:widowControl/>
              <w:jc w:val="center"/>
              <w:textAlignment w:val="center"/>
              <w:rPr>
                <w:rFonts w:ascii="宋体" w:hAnsi="宋体" w:cs="宋体"/>
                <w:szCs w:val="21"/>
              </w:rPr>
            </w:pPr>
            <w:r w:rsidRPr="00BC5181">
              <w:rPr>
                <w:rFonts w:ascii="宋体" w:hAnsi="宋体" w:cs="宋体" w:hint="eastAsia"/>
                <w:kern w:val="0"/>
                <w:szCs w:val="21"/>
                <w:lang w:bidi="ar"/>
              </w:rPr>
              <w:t>序号</w:t>
            </w:r>
          </w:p>
        </w:tc>
        <w:tc>
          <w:tcPr>
            <w:tcW w:w="2992" w:type="dxa"/>
            <w:tcBorders>
              <w:top w:val="single" w:sz="4" w:space="0" w:color="000000"/>
              <w:left w:val="single" w:sz="4" w:space="0" w:color="000000"/>
              <w:bottom w:val="single" w:sz="4" w:space="0" w:color="000000"/>
              <w:right w:val="single" w:sz="4" w:space="0" w:color="000000"/>
            </w:tcBorders>
            <w:vAlign w:val="center"/>
          </w:tcPr>
          <w:p w14:paraId="56E7EA9D" w14:textId="77777777" w:rsidR="008B28F9" w:rsidRPr="00BC5181" w:rsidRDefault="00000000">
            <w:pPr>
              <w:widowControl/>
              <w:jc w:val="center"/>
              <w:textAlignment w:val="center"/>
              <w:rPr>
                <w:rFonts w:ascii="宋体" w:hAnsi="宋体" w:cs="宋体"/>
                <w:szCs w:val="21"/>
              </w:rPr>
            </w:pPr>
            <w:r w:rsidRPr="00BC5181">
              <w:rPr>
                <w:rFonts w:ascii="宋体" w:hAnsi="宋体" w:cs="宋体" w:hint="eastAsia"/>
                <w:kern w:val="0"/>
                <w:szCs w:val="21"/>
                <w:lang w:bidi="ar"/>
              </w:rPr>
              <w:t>人员配置</w:t>
            </w:r>
          </w:p>
        </w:tc>
        <w:tc>
          <w:tcPr>
            <w:tcW w:w="5528" w:type="dxa"/>
            <w:tcBorders>
              <w:top w:val="single" w:sz="4" w:space="0" w:color="000000"/>
              <w:left w:val="single" w:sz="4" w:space="0" w:color="000000"/>
              <w:bottom w:val="single" w:sz="4" w:space="0" w:color="000000"/>
              <w:right w:val="single" w:sz="4" w:space="0" w:color="000000"/>
            </w:tcBorders>
            <w:vAlign w:val="center"/>
          </w:tcPr>
          <w:p w14:paraId="1A206892" w14:textId="4CDF2FCD" w:rsidR="008B28F9" w:rsidRPr="00BC5181" w:rsidRDefault="008D02E7">
            <w:pPr>
              <w:widowControl/>
              <w:jc w:val="center"/>
              <w:textAlignment w:val="center"/>
              <w:rPr>
                <w:rFonts w:ascii="宋体" w:hAnsi="宋体" w:cs="宋体"/>
                <w:szCs w:val="21"/>
                <w:lang w:eastAsia="zh-Hans"/>
              </w:rPr>
            </w:pPr>
            <w:r>
              <w:rPr>
                <w:rFonts w:ascii="宋体" w:hAnsi="宋体" w:cs="宋体" w:hint="eastAsia"/>
                <w:kern w:val="0"/>
                <w:szCs w:val="21"/>
                <w:lang w:eastAsia="zh-Hans" w:bidi="ar"/>
              </w:rPr>
              <w:t>要求</w:t>
            </w:r>
          </w:p>
        </w:tc>
      </w:tr>
      <w:tr w:rsidR="008B28F9" w:rsidRPr="00BC5181" w14:paraId="688FDB44" w14:textId="77777777">
        <w:trPr>
          <w:trHeight w:val="285"/>
        </w:trPr>
        <w:tc>
          <w:tcPr>
            <w:tcW w:w="688" w:type="dxa"/>
            <w:tcBorders>
              <w:top w:val="single" w:sz="4" w:space="0" w:color="000000"/>
              <w:left w:val="single" w:sz="4" w:space="0" w:color="000000"/>
              <w:bottom w:val="single" w:sz="4" w:space="0" w:color="000000"/>
              <w:right w:val="single" w:sz="4" w:space="0" w:color="000000"/>
            </w:tcBorders>
            <w:vAlign w:val="center"/>
          </w:tcPr>
          <w:p w14:paraId="2448FE71" w14:textId="77777777" w:rsidR="008B28F9" w:rsidRPr="00BC5181" w:rsidRDefault="00000000">
            <w:pPr>
              <w:widowControl/>
              <w:jc w:val="center"/>
              <w:textAlignment w:val="center"/>
              <w:rPr>
                <w:rFonts w:ascii="宋体" w:hAnsi="宋体" w:cs="宋体"/>
                <w:szCs w:val="21"/>
              </w:rPr>
            </w:pPr>
            <w:r w:rsidRPr="00BC5181">
              <w:rPr>
                <w:rFonts w:ascii="宋体" w:hAnsi="宋体" w:cs="宋体" w:hint="eastAsia"/>
                <w:kern w:val="0"/>
                <w:szCs w:val="21"/>
                <w:lang w:bidi="ar"/>
              </w:rPr>
              <w:t>1</w:t>
            </w:r>
          </w:p>
        </w:tc>
        <w:tc>
          <w:tcPr>
            <w:tcW w:w="2992" w:type="dxa"/>
            <w:tcBorders>
              <w:top w:val="single" w:sz="4" w:space="0" w:color="000000"/>
              <w:left w:val="single" w:sz="4" w:space="0" w:color="000000"/>
              <w:bottom w:val="single" w:sz="4" w:space="0" w:color="000000"/>
              <w:right w:val="single" w:sz="4" w:space="0" w:color="000000"/>
            </w:tcBorders>
            <w:vAlign w:val="center"/>
          </w:tcPr>
          <w:p w14:paraId="1F55F963" w14:textId="77777777" w:rsidR="008B28F9" w:rsidRPr="00BC5181" w:rsidRDefault="00000000">
            <w:pPr>
              <w:widowControl/>
              <w:jc w:val="center"/>
              <w:textAlignment w:val="center"/>
              <w:rPr>
                <w:rFonts w:ascii="宋体" w:hAnsi="宋体" w:cs="宋体"/>
                <w:szCs w:val="21"/>
              </w:rPr>
            </w:pPr>
            <w:r w:rsidRPr="00BC5181">
              <w:rPr>
                <w:rFonts w:ascii="宋体" w:hAnsi="宋体" w:cs="宋体" w:hint="eastAsia"/>
                <w:kern w:val="0"/>
                <w:szCs w:val="21"/>
                <w:lang w:bidi="ar"/>
              </w:rPr>
              <w:t>项目经理1名</w:t>
            </w:r>
          </w:p>
        </w:tc>
        <w:tc>
          <w:tcPr>
            <w:tcW w:w="5528" w:type="dxa"/>
            <w:tcBorders>
              <w:top w:val="single" w:sz="4" w:space="0" w:color="000000"/>
              <w:left w:val="single" w:sz="4" w:space="0" w:color="000000"/>
              <w:bottom w:val="single" w:sz="4" w:space="0" w:color="000000"/>
              <w:right w:val="single" w:sz="4" w:space="0" w:color="000000"/>
            </w:tcBorders>
            <w:vAlign w:val="center"/>
          </w:tcPr>
          <w:p w14:paraId="404D179E" w14:textId="680A0B12" w:rsidR="008B28F9" w:rsidRPr="00BC5181" w:rsidRDefault="008D02E7">
            <w:pPr>
              <w:widowControl/>
              <w:jc w:val="center"/>
              <w:textAlignment w:val="center"/>
              <w:rPr>
                <w:rFonts w:ascii="宋体" w:hAnsi="宋体" w:cs="宋体"/>
                <w:szCs w:val="21"/>
                <w:lang w:eastAsia="zh-Hans"/>
              </w:rPr>
            </w:pPr>
            <w:r>
              <w:rPr>
                <w:rFonts w:ascii="宋体" w:hAnsi="宋体" w:cs="宋体" w:hint="eastAsia"/>
                <w:szCs w:val="21"/>
                <w:lang w:eastAsia="zh-Hans"/>
              </w:rPr>
              <w:t>无</w:t>
            </w:r>
          </w:p>
        </w:tc>
      </w:tr>
    </w:tbl>
    <w:p w14:paraId="71DBBBDB" w14:textId="25168ED6" w:rsidR="008B28F9" w:rsidRDefault="00000000">
      <w:pPr>
        <w:spacing w:line="400" w:lineRule="exact"/>
        <w:jc w:val="left"/>
        <w:rPr>
          <w:rFonts w:ascii="宋体" w:hAnsi="宋体" w:cs="宋体"/>
          <w:szCs w:val="21"/>
        </w:rPr>
      </w:pPr>
      <w:bookmarkStart w:id="111" w:name="_Toc388534043"/>
      <w:bookmarkStart w:id="112" w:name="_Toc387234996"/>
      <w:r w:rsidRPr="00BC5181">
        <w:rPr>
          <w:rFonts w:ascii="宋体" w:hAnsi="宋体" w:cs="宋体" w:hint="eastAsia"/>
          <w:szCs w:val="21"/>
        </w:rPr>
        <w:t xml:space="preserve">  注：</w:t>
      </w:r>
      <w:r w:rsidR="008D02E7">
        <w:rPr>
          <w:rFonts w:ascii="宋体" w:hAnsi="宋体" w:cs="宋体" w:hint="eastAsia"/>
          <w:szCs w:val="21"/>
        </w:rPr>
        <w:t>由</w:t>
      </w:r>
      <w:r w:rsidRPr="00BC5181">
        <w:rPr>
          <w:rFonts w:ascii="宋体" w:hAnsi="宋体" w:cs="宋体" w:hint="eastAsia"/>
          <w:szCs w:val="21"/>
        </w:rPr>
        <w:t>报价人</w:t>
      </w:r>
      <w:r w:rsidR="008D02E7">
        <w:rPr>
          <w:rFonts w:ascii="宋体" w:hAnsi="宋体" w:cs="宋体" w:hint="eastAsia"/>
          <w:szCs w:val="21"/>
        </w:rPr>
        <w:t>自行承诺，无需</w:t>
      </w:r>
      <w:r w:rsidRPr="00BC5181">
        <w:rPr>
          <w:rFonts w:ascii="宋体" w:hAnsi="宋体" w:cs="宋体" w:hint="eastAsia"/>
          <w:szCs w:val="21"/>
        </w:rPr>
        <w:t>提供</w:t>
      </w:r>
      <w:r w:rsidR="008D02E7">
        <w:rPr>
          <w:rFonts w:ascii="宋体" w:hAnsi="宋体" w:cs="宋体" w:hint="eastAsia"/>
          <w:szCs w:val="21"/>
        </w:rPr>
        <w:t>资料</w:t>
      </w:r>
      <w:r>
        <w:rPr>
          <w:rFonts w:ascii="宋体" w:hAnsi="宋体" w:cs="宋体" w:hint="eastAsia"/>
          <w:szCs w:val="21"/>
        </w:rPr>
        <w:t>，并加盖单位鲜公章。</w:t>
      </w:r>
    </w:p>
    <w:p w14:paraId="15C2BFF1" w14:textId="77777777" w:rsidR="008B28F9" w:rsidRDefault="008B28F9"/>
    <w:p w14:paraId="6B4A2BEF" w14:textId="77777777" w:rsidR="008B28F9" w:rsidRDefault="008B28F9">
      <w:pPr>
        <w:outlineLvl w:val="1"/>
        <w:rPr>
          <w:rFonts w:ascii="宋体" w:hAnsi="宋体" w:cs="宋体"/>
          <w:b/>
          <w:sz w:val="28"/>
          <w:szCs w:val="28"/>
        </w:rPr>
        <w:sectPr w:rsidR="008B28F9">
          <w:pgSz w:w="11906" w:h="16838"/>
          <w:pgMar w:top="1418" w:right="1134" w:bottom="1418" w:left="1134" w:header="851" w:footer="992" w:gutter="0"/>
          <w:cols w:space="720"/>
          <w:docGrid w:type="lines" w:linePitch="312"/>
        </w:sectPr>
      </w:pPr>
    </w:p>
    <w:p w14:paraId="1784502F" w14:textId="77777777" w:rsidR="008B28F9" w:rsidRDefault="00000000">
      <w:pPr>
        <w:keepNext/>
        <w:keepLines/>
        <w:spacing w:before="260" w:after="260" w:line="415" w:lineRule="auto"/>
        <w:jc w:val="center"/>
        <w:outlineLvl w:val="1"/>
        <w:rPr>
          <w:rFonts w:ascii="宋体" w:hAnsi="宋体" w:cs="宋体"/>
          <w:b/>
          <w:kern w:val="0"/>
          <w:sz w:val="28"/>
          <w:szCs w:val="28"/>
        </w:rPr>
      </w:pPr>
      <w:bookmarkStart w:id="113" w:name="_Toc21487"/>
      <w:bookmarkStart w:id="114" w:name="_Toc8293"/>
      <w:bookmarkStart w:id="115" w:name="_Toc27148"/>
      <w:bookmarkStart w:id="116" w:name="_Toc11329227"/>
      <w:r>
        <w:rPr>
          <w:rFonts w:ascii="宋体" w:hAnsi="宋体" w:cs="宋体" w:hint="eastAsia"/>
          <w:b/>
          <w:kern w:val="0"/>
          <w:sz w:val="28"/>
          <w:szCs w:val="28"/>
        </w:rPr>
        <w:lastRenderedPageBreak/>
        <w:t>附录2 资格审查文件（项目其他人员最低要求）</w:t>
      </w:r>
      <w:bookmarkEnd w:id="113"/>
      <w:bookmarkEnd w:id="114"/>
      <w:bookmarkEnd w:id="115"/>
      <w:bookmarkEnd w:id="116"/>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8B28F9" w14:paraId="38DEA195" w14:textId="77777777">
        <w:trPr>
          <w:trHeight w:val="323"/>
          <w:jc w:val="center"/>
        </w:trPr>
        <w:tc>
          <w:tcPr>
            <w:tcW w:w="9160" w:type="dxa"/>
            <w:vAlign w:val="center"/>
          </w:tcPr>
          <w:p w14:paraId="4A04E554" w14:textId="77777777" w:rsidR="008B28F9" w:rsidRDefault="00000000">
            <w:pPr>
              <w:spacing w:line="400" w:lineRule="exact"/>
              <w:jc w:val="center"/>
              <w:rPr>
                <w:rFonts w:ascii="宋体" w:hAnsi="宋体" w:cs="宋体"/>
                <w:szCs w:val="21"/>
              </w:rPr>
            </w:pPr>
            <w:bookmarkStart w:id="117" w:name="_Toc23696"/>
            <w:bookmarkStart w:id="118" w:name="_Toc413241584"/>
            <w:bookmarkStart w:id="119" w:name="_Toc507319900"/>
            <w:r>
              <w:rPr>
                <w:rFonts w:ascii="宋体" w:hAnsi="宋体" w:cs="宋体" w:hint="eastAsia"/>
                <w:szCs w:val="21"/>
              </w:rPr>
              <w:t>实施人员最低要求</w:t>
            </w:r>
          </w:p>
        </w:tc>
      </w:tr>
      <w:tr w:rsidR="008B28F9" w14:paraId="4E79A9FF" w14:textId="77777777">
        <w:trPr>
          <w:trHeight w:val="37"/>
          <w:jc w:val="center"/>
        </w:trPr>
        <w:tc>
          <w:tcPr>
            <w:tcW w:w="9160" w:type="dxa"/>
          </w:tcPr>
          <w:p w14:paraId="4FE99158" w14:textId="77777777" w:rsidR="008B28F9" w:rsidRDefault="00000000">
            <w:pPr>
              <w:autoSpaceDE w:val="0"/>
              <w:autoSpaceDN w:val="0"/>
              <w:spacing w:line="360" w:lineRule="auto"/>
              <w:ind w:leftChars="203" w:left="436" w:hanging="10"/>
              <w:rPr>
                <w:rFonts w:ascii="宋体" w:hAnsi="宋体" w:cs="宋体"/>
              </w:rPr>
            </w:pPr>
            <w:r>
              <w:rPr>
                <w:rFonts w:ascii="宋体" w:hAnsi="宋体" w:cs="宋体" w:hint="eastAsia"/>
              </w:rPr>
              <w:t>无要求。</w:t>
            </w:r>
          </w:p>
        </w:tc>
      </w:tr>
    </w:tbl>
    <w:p w14:paraId="2C7B6AFD" w14:textId="77777777" w:rsidR="008B28F9" w:rsidRDefault="008B28F9">
      <w:pPr>
        <w:autoSpaceDE w:val="0"/>
        <w:autoSpaceDN w:val="0"/>
        <w:spacing w:line="360" w:lineRule="auto"/>
        <w:rPr>
          <w:rFonts w:ascii="宋体" w:hAnsi="宋体" w:cs="宋体"/>
          <w:kern w:val="0"/>
          <w:sz w:val="28"/>
          <w:szCs w:val="28"/>
        </w:rPr>
      </w:pPr>
      <w:bookmarkStart w:id="120" w:name="_Toc6096"/>
      <w:bookmarkStart w:id="121" w:name="_Toc4169"/>
      <w:bookmarkStart w:id="122" w:name="_Toc17384"/>
      <w:bookmarkEnd w:id="117"/>
      <w:bookmarkEnd w:id="118"/>
      <w:bookmarkEnd w:id="119"/>
    </w:p>
    <w:p w14:paraId="15C42D1A" w14:textId="77777777" w:rsidR="008B28F9" w:rsidRDefault="008B28F9"/>
    <w:p w14:paraId="2202F2F9" w14:textId="77777777" w:rsidR="008B28F9" w:rsidRDefault="008B28F9">
      <w:pPr>
        <w:rPr>
          <w:rFonts w:ascii="宋体" w:hAnsi="宋体" w:cs="宋体"/>
          <w:sz w:val="28"/>
          <w:szCs w:val="28"/>
        </w:rPr>
      </w:pPr>
    </w:p>
    <w:p w14:paraId="662FFA98" w14:textId="77777777" w:rsidR="008B28F9" w:rsidRDefault="008B28F9"/>
    <w:p w14:paraId="59AD85A4" w14:textId="77777777" w:rsidR="008B28F9" w:rsidRDefault="00000000">
      <w:pPr>
        <w:keepNext/>
        <w:keepLines/>
        <w:spacing w:before="260" w:after="260" w:line="415" w:lineRule="auto"/>
        <w:outlineLvl w:val="1"/>
        <w:rPr>
          <w:rFonts w:ascii="Arial" w:eastAsia="黑体" w:hAnsi="宋体"/>
          <w:bCs/>
          <w:kern w:val="0"/>
          <w:sz w:val="28"/>
          <w:szCs w:val="28"/>
        </w:rPr>
      </w:pPr>
      <w:r>
        <w:rPr>
          <w:rFonts w:ascii="宋体" w:hAnsi="宋体" w:cs="宋体" w:hint="eastAsia"/>
          <w:b/>
          <w:kern w:val="0"/>
          <w:sz w:val="28"/>
          <w:szCs w:val="28"/>
        </w:rPr>
        <w:t>附录3 资格审查文件（主要机械设备和试验检测设备最低要求）</w:t>
      </w:r>
      <w:bookmarkEnd w:id="120"/>
      <w:bookmarkEnd w:id="121"/>
      <w:bookmarkEnd w:id="122"/>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8B28F9" w14:paraId="445D8B89" w14:textId="77777777">
        <w:trPr>
          <w:trHeight w:val="323"/>
          <w:jc w:val="center"/>
        </w:trPr>
        <w:tc>
          <w:tcPr>
            <w:tcW w:w="9160" w:type="dxa"/>
            <w:vAlign w:val="center"/>
          </w:tcPr>
          <w:p w14:paraId="70ECB80C" w14:textId="77777777" w:rsidR="008B28F9" w:rsidRDefault="00000000">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8B28F9" w14:paraId="5D6DCA53" w14:textId="77777777">
        <w:trPr>
          <w:trHeight w:val="37"/>
          <w:jc w:val="center"/>
        </w:trPr>
        <w:tc>
          <w:tcPr>
            <w:tcW w:w="9160" w:type="dxa"/>
          </w:tcPr>
          <w:p w14:paraId="53BEE541" w14:textId="77777777" w:rsidR="008B28F9" w:rsidRDefault="00000000">
            <w:pPr>
              <w:spacing w:line="360" w:lineRule="auto"/>
              <w:ind w:firstLineChars="200" w:firstLine="420"/>
            </w:pPr>
            <w:r>
              <w:rPr>
                <w:rFonts w:ascii="宋体" w:hAnsi="宋体" w:cs="宋体" w:hint="eastAsia"/>
              </w:rPr>
              <w:t>无</w:t>
            </w:r>
          </w:p>
        </w:tc>
      </w:tr>
    </w:tbl>
    <w:p w14:paraId="57F7B894" w14:textId="77777777" w:rsidR="008B28F9" w:rsidRDefault="008B28F9">
      <w:pPr>
        <w:spacing w:line="400" w:lineRule="exact"/>
        <w:ind w:firstLine="420"/>
        <w:rPr>
          <w:rFonts w:ascii="宋体" w:hAnsi="宋体" w:cs="宋体"/>
          <w:kern w:val="0"/>
          <w:szCs w:val="21"/>
        </w:rPr>
      </w:pPr>
    </w:p>
    <w:p w14:paraId="5570EB38" w14:textId="77777777" w:rsidR="008B28F9" w:rsidRDefault="00000000">
      <w:pPr>
        <w:autoSpaceDE w:val="0"/>
        <w:autoSpaceDN w:val="0"/>
        <w:spacing w:line="400" w:lineRule="exact"/>
        <w:ind w:firstLineChars="200" w:firstLine="422"/>
        <w:rPr>
          <w:rFonts w:ascii="宋体" w:hAnsi="宋体" w:cs="宋体"/>
          <w:bCs/>
          <w:kern w:val="0"/>
          <w:szCs w:val="21"/>
        </w:rPr>
      </w:pPr>
      <w:r>
        <w:rPr>
          <w:rFonts w:ascii="宋体" w:hAnsi="宋体" w:cs="宋体" w:hint="eastAsia"/>
          <w:b/>
          <w:bCs/>
          <w:kern w:val="0"/>
          <w:szCs w:val="21"/>
        </w:rPr>
        <w:t>以上（附录1-附录3中的资格审查）的要求均为强制性条件，其中任何一条不满足要求，则按否决报价处理。</w:t>
      </w:r>
    </w:p>
    <w:bookmarkEnd w:id="111"/>
    <w:bookmarkEnd w:id="112"/>
    <w:p w14:paraId="67FC9AEF" w14:textId="77777777" w:rsidR="008B28F9" w:rsidRDefault="008B28F9">
      <w:pPr>
        <w:spacing w:line="440" w:lineRule="exact"/>
        <w:ind w:firstLineChars="100" w:firstLine="210"/>
        <w:rPr>
          <w:rFonts w:ascii="宋体" w:hAnsi="宋体" w:cs="宋体"/>
        </w:rPr>
      </w:pPr>
    </w:p>
    <w:p w14:paraId="60D0A9A0" w14:textId="77777777" w:rsidR="008B28F9" w:rsidRDefault="008B28F9">
      <w:pPr>
        <w:pStyle w:val="20"/>
      </w:pPr>
    </w:p>
    <w:p w14:paraId="4008410E" w14:textId="77777777" w:rsidR="008B28F9" w:rsidRDefault="008B28F9">
      <w:pPr>
        <w:pStyle w:val="20"/>
      </w:pPr>
    </w:p>
    <w:p w14:paraId="17B49F70" w14:textId="77777777" w:rsidR="008B28F9" w:rsidRDefault="008B28F9">
      <w:pPr>
        <w:pStyle w:val="20"/>
      </w:pPr>
    </w:p>
    <w:p w14:paraId="07554E01" w14:textId="77777777" w:rsidR="008B28F9" w:rsidRDefault="008B28F9">
      <w:pPr>
        <w:pStyle w:val="20"/>
      </w:pPr>
    </w:p>
    <w:p w14:paraId="6E9E2652" w14:textId="77777777" w:rsidR="008B28F9" w:rsidRDefault="008B28F9">
      <w:pPr>
        <w:pStyle w:val="20"/>
      </w:pPr>
    </w:p>
    <w:p w14:paraId="44310D34" w14:textId="77777777" w:rsidR="008B28F9" w:rsidRDefault="008B28F9">
      <w:pPr>
        <w:pStyle w:val="20"/>
      </w:pPr>
    </w:p>
    <w:p w14:paraId="28D44FA5" w14:textId="77777777" w:rsidR="008B28F9" w:rsidRDefault="008B28F9">
      <w:pPr>
        <w:pStyle w:val="20"/>
      </w:pPr>
    </w:p>
    <w:p w14:paraId="740038EA" w14:textId="77777777" w:rsidR="008B28F9" w:rsidRDefault="008B28F9">
      <w:pPr>
        <w:pStyle w:val="20"/>
      </w:pPr>
    </w:p>
    <w:p w14:paraId="47947041" w14:textId="77777777" w:rsidR="008B28F9" w:rsidRDefault="008B28F9">
      <w:pPr>
        <w:pStyle w:val="20"/>
      </w:pPr>
    </w:p>
    <w:p w14:paraId="24A34236" w14:textId="77777777" w:rsidR="008B28F9" w:rsidRDefault="008B28F9">
      <w:pPr>
        <w:pStyle w:val="20"/>
      </w:pPr>
    </w:p>
    <w:p w14:paraId="262FC7DE" w14:textId="77777777" w:rsidR="008B28F9" w:rsidRDefault="008B28F9">
      <w:pPr>
        <w:pStyle w:val="20"/>
      </w:pPr>
    </w:p>
    <w:p w14:paraId="1213569C" w14:textId="77777777" w:rsidR="008B28F9" w:rsidRDefault="008B28F9">
      <w:pPr>
        <w:pStyle w:val="20"/>
      </w:pPr>
    </w:p>
    <w:p w14:paraId="0AEE52AD" w14:textId="77777777" w:rsidR="008B28F9" w:rsidRDefault="008B28F9">
      <w:pPr>
        <w:pStyle w:val="20"/>
        <w:ind w:leftChars="0" w:left="0" w:firstLine="0"/>
      </w:pPr>
    </w:p>
    <w:p w14:paraId="73E66C92" w14:textId="77777777" w:rsidR="008B28F9" w:rsidRDefault="00000000">
      <w:pPr>
        <w:pStyle w:val="1"/>
        <w:spacing w:before="0" w:after="0" w:line="360" w:lineRule="auto"/>
        <w:jc w:val="center"/>
        <w:rPr>
          <w:rFonts w:ascii="宋体" w:hAnsi="宋体" w:cs="宋体"/>
        </w:rPr>
      </w:pPr>
      <w:bookmarkStart w:id="123" w:name="_Toc507319957"/>
      <w:bookmarkStart w:id="124" w:name="_Toc7682"/>
      <w:bookmarkStart w:id="125" w:name="_Toc246996973"/>
      <w:bookmarkStart w:id="126" w:name="_Toc152042364"/>
      <w:bookmarkStart w:id="127" w:name="_Toc144974554"/>
      <w:bookmarkStart w:id="128" w:name="_Toc2000406"/>
      <w:bookmarkStart w:id="129" w:name="_Toc152045587"/>
      <w:bookmarkStart w:id="130" w:name="_Toc179632605"/>
      <w:bookmarkStart w:id="131" w:name="_Toc247085745"/>
      <w:bookmarkStart w:id="132" w:name="_Toc246996230"/>
      <w:r>
        <w:rPr>
          <w:rFonts w:ascii="宋体" w:hAnsi="宋体" w:cs="宋体" w:hint="eastAsia"/>
        </w:rPr>
        <w:lastRenderedPageBreak/>
        <w:t>第三章 评标办法（综合评估法）</w:t>
      </w:r>
      <w:bookmarkEnd w:id="123"/>
      <w:bookmarkEnd w:id="124"/>
      <w:bookmarkEnd w:id="125"/>
      <w:bookmarkEnd w:id="126"/>
      <w:bookmarkEnd w:id="127"/>
      <w:bookmarkEnd w:id="128"/>
      <w:bookmarkEnd w:id="129"/>
      <w:bookmarkEnd w:id="130"/>
      <w:bookmarkEnd w:id="131"/>
      <w:bookmarkEnd w:id="132"/>
    </w:p>
    <w:p w14:paraId="69DFFFF1" w14:textId="77777777" w:rsidR="008B28F9" w:rsidRDefault="008B28F9"/>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8B28F9" w14:paraId="33272F0A"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516AB7C3" w14:textId="77777777" w:rsidR="008B28F9" w:rsidRDefault="00000000">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06188D4F" w14:textId="77777777" w:rsidR="008B28F9" w:rsidRDefault="00000000">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76F1BE87" w14:textId="77777777" w:rsidR="008B28F9" w:rsidRDefault="00000000">
            <w:pPr>
              <w:spacing w:line="400" w:lineRule="exact"/>
              <w:jc w:val="center"/>
              <w:rPr>
                <w:b/>
              </w:rPr>
            </w:pPr>
            <w:r>
              <w:rPr>
                <w:b/>
              </w:rPr>
              <w:t>评审标准</w:t>
            </w:r>
          </w:p>
        </w:tc>
      </w:tr>
      <w:tr w:rsidR="008B28F9" w14:paraId="76767D98" w14:textId="77777777">
        <w:trPr>
          <w:trHeight w:val="506"/>
          <w:jc w:val="center"/>
        </w:trPr>
        <w:tc>
          <w:tcPr>
            <w:tcW w:w="900" w:type="dxa"/>
            <w:tcBorders>
              <w:top w:val="single" w:sz="4" w:space="0" w:color="auto"/>
              <w:right w:val="single" w:sz="4" w:space="0" w:color="auto"/>
            </w:tcBorders>
            <w:vAlign w:val="center"/>
          </w:tcPr>
          <w:p w14:paraId="01445EFD" w14:textId="77777777" w:rsidR="008B28F9" w:rsidRDefault="00000000">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36FCC6E9" w14:textId="77777777" w:rsidR="008B28F9" w:rsidRDefault="00000000">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1A679890" w14:textId="77777777" w:rsidR="008B28F9" w:rsidRDefault="00000000">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135488EF" w14:textId="77777777" w:rsidR="008B28F9" w:rsidRDefault="00000000">
            <w:r>
              <w:rPr>
                <w:rFonts w:hint="eastAsia"/>
              </w:rPr>
              <w:t>本次评标采用综合评分法，如出现得分</w:t>
            </w:r>
            <w:r>
              <w:rPr>
                <w:rFonts w:hint="eastAsia"/>
              </w:rPr>
              <w:t>(</w:t>
            </w:r>
            <w:r>
              <w:rPr>
                <w:rFonts w:hint="eastAsia"/>
              </w:rPr>
              <w:t>精确到小数点后两位</w:t>
            </w:r>
            <w:r>
              <w:rPr>
                <w:rFonts w:hint="eastAsia"/>
              </w:rPr>
              <w:t>)</w:t>
            </w:r>
            <w:r>
              <w:rPr>
                <w:rFonts w:hint="eastAsia"/>
              </w:rPr>
              <w:t>相等时，按以下原则确定第一中标候选人：</w:t>
            </w:r>
          </w:p>
          <w:p w14:paraId="2D15EA47" w14:textId="77777777" w:rsidR="008B28F9" w:rsidRDefault="00000000">
            <w:r>
              <w:rPr>
                <w:rFonts w:hint="eastAsia"/>
              </w:rPr>
              <w:t>（</w:t>
            </w:r>
            <w:r>
              <w:rPr>
                <w:rFonts w:hint="eastAsia"/>
              </w:rPr>
              <w:t>1</w:t>
            </w:r>
            <w:r>
              <w:rPr>
                <w:rFonts w:hint="eastAsia"/>
              </w:rPr>
              <w:t>）以评标价低的报价人优先；</w:t>
            </w:r>
          </w:p>
          <w:p w14:paraId="3CC97B23" w14:textId="77777777" w:rsidR="008B28F9" w:rsidRDefault="00000000">
            <w:r>
              <w:rPr>
                <w:rFonts w:hint="eastAsia"/>
              </w:rPr>
              <w:t>（</w:t>
            </w:r>
            <w:r>
              <w:rPr>
                <w:rFonts w:hint="eastAsia"/>
              </w:rPr>
              <w:t>2</w:t>
            </w:r>
            <w:r>
              <w:rPr>
                <w:rFonts w:hint="eastAsia"/>
              </w:rPr>
              <w:t>）如评标价也相同时，以技术得分较高的报价人优先；</w:t>
            </w:r>
          </w:p>
          <w:p w14:paraId="1885C349" w14:textId="77777777" w:rsidR="008B28F9" w:rsidRDefault="00000000">
            <w:r>
              <w:rPr>
                <w:rFonts w:hint="eastAsia"/>
              </w:rPr>
              <w:t>（</w:t>
            </w:r>
            <w:r>
              <w:rPr>
                <w:rFonts w:hint="eastAsia"/>
              </w:rPr>
              <w:t>3</w:t>
            </w:r>
            <w:r>
              <w:rPr>
                <w:rFonts w:hint="eastAsia"/>
              </w:rPr>
              <w:t>）如技术得分也相同时，以商务得分高的优先；</w:t>
            </w:r>
          </w:p>
          <w:p w14:paraId="5EA18BA1" w14:textId="77777777" w:rsidR="008B28F9" w:rsidRDefault="00000000">
            <w:r>
              <w:rPr>
                <w:rFonts w:hint="eastAsia"/>
              </w:rPr>
              <w:t>（</w:t>
            </w:r>
            <w:r>
              <w:rPr>
                <w:rFonts w:hint="eastAsia"/>
              </w:rPr>
              <w:t>4</w:t>
            </w:r>
            <w:r>
              <w:rPr>
                <w:rFonts w:hint="eastAsia"/>
              </w:rPr>
              <w:t>）如商务得分也相同时，由评标委员会投票决定。</w:t>
            </w:r>
          </w:p>
        </w:tc>
      </w:tr>
      <w:tr w:rsidR="008B28F9" w14:paraId="774D2DA3" w14:textId="77777777">
        <w:trPr>
          <w:cantSplit/>
          <w:jc w:val="center"/>
        </w:trPr>
        <w:tc>
          <w:tcPr>
            <w:tcW w:w="900" w:type="dxa"/>
            <w:vMerge w:val="restart"/>
            <w:tcBorders>
              <w:top w:val="single" w:sz="4" w:space="0" w:color="auto"/>
              <w:right w:val="single" w:sz="4" w:space="0" w:color="auto"/>
            </w:tcBorders>
            <w:vAlign w:val="center"/>
          </w:tcPr>
          <w:p w14:paraId="3ABD35D1" w14:textId="77777777" w:rsidR="008B28F9" w:rsidRDefault="00000000">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07C667AC" w14:textId="77777777" w:rsidR="008B28F9" w:rsidRDefault="00000000">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6183F5AB" w14:textId="77777777" w:rsidR="008B28F9" w:rsidRDefault="00000000">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1E748634" w14:textId="77777777" w:rsidR="008B28F9" w:rsidRDefault="00000000">
            <w:pPr>
              <w:spacing w:line="400" w:lineRule="exact"/>
            </w:pPr>
            <w:r>
              <w:t>与营业执照、资质证书一致。</w:t>
            </w:r>
          </w:p>
        </w:tc>
      </w:tr>
      <w:tr w:rsidR="008B28F9" w14:paraId="545DD1A4" w14:textId="77777777">
        <w:trPr>
          <w:cantSplit/>
          <w:jc w:val="center"/>
        </w:trPr>
        <w:tc>
          <w:tcPr>
            <w:tcW w:w="900" w:type="dxa"/>
            <w:vMerge/>
            <w:tcBorders>
              <w:top w:val="single" w:sz="4" w:space="0" w:color="auto"/>
              <w:right w:val="single" w:sz="4" w:space="0" w:color="auto"/>
            </w:tcBorders>
            <w:vAlign w:val="center"/>
          </w:tcPr>
          <w:p w14:paraId="66DCC19F" w14:textId="77777777" w:rsidR="008B28F9" w:rsidRDefault="008B28F9">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DFCD0E5"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6E6BCC1" w14:textId="77777777" w:rsidR="008B28F9" w:rsidRDefault="00000000">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7CE4109A" w14:textId="77777777" w:rsidR="008B28F9" w:rsidRDefault="00000000">
            <w:pPr>
              <w:spacing w:line="400" w:lineRule="exact"/>
            </w:pPr>
            <w:r>
              <w:t>有法定代表人或委托代理人签字或加盖单位鲜公章。</w:t>
            </w:r>
          </w:p>
        </w:tc>
      </w:tr>
      <w:tr w:rsidR="008B28F9" w14:paraId="6D7E809C" w14:textId="77777777">
        <w:trPr>
          <w:cantSplit/>
          <w:jc w:val="center"/>
        </w:trPr>
        <w:tc>
          <w:tcPr>
            <w:tcW w:w="900" w:type="dxa"/>
            <w:vMerge/>
            <w:tcBorders>
              <w:top w:val="single" w:sz="4" w:space="0" w:color="auto"/>
              <w:right w:val="single" w:sz="4" w:space="0" w:color="auto"/>
            </w:tcBorders>
            <w:vAlign w:val="center"/>
          </w:tcPr>
          <w:p w14:paraId="2E40576C" w14:textId="77777777" w:rsidR="008B28F9" w:rsidRDefault="008B28F9">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756691B7"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AF0FE41" w14:textId="77777777" w:rsidR="008B28F9" w:rsidRDefault="00000000">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0A570FA8" w14:textId="77777777" w:rsidR="008B28F9" w:rsidRDefault="00000000">
            <w:pPr>
              <w:spacing w:line="400" w:lineRule="exact"/>
            </w:pPr>
            <w:r>
              <w:t>符合第</w:t>
            </w:r>
            <w:r>
              <w:rPr>
                <w:rFonts w:hint="eastAsia"/>
              </w:rPr>
              <w:t>八</w:t>
            </w:r>
            <w:r>
              <w:t>章</w:t>
            </w:r>
            <w:r>
              <w:t>“</w:t>
            </w:r>
            <w:r>
              <w:rPr>
                <w:rFonts w:hint="eastAsia"/>
              </w:rPr>
              <w:t>竞争性</w:t>
            </w:r>
            <w:r>
              <w:t>比选响应文件格式</w:t>
            </w:r>
            <w:r>
              <w:t>”</w:t>
            </w:r>
            <w:r>
              <w:t>的要求，字迹</w:t>
            </w:r>
            <w:r>
              <w:rPr>
                <w:rFonts w:hint="eastAsia"/>
              </w:rPr>
              <w:t>及相关证件扫描件</w:t>
            </w:r>
            <w:r>
              <w:t>清晰可辨。</w:t>
            </w:r>
          </w:p>
          <w:p w14:paraId="4900663D" w14:textId="77777777" w:rsidR="008B28F9" w:rsidRDefault="00000000">
            <w:pPr>
              <w:spacing w:line="400" w:lineRule="exact"/>
            </w:pPr>
            <w:r>
              <w:t>1.</w:t>
            </w:r>
            <w:r>
              <w:rPr>
                <w:rFonts w:hint="eastAsia"/>
              </w:rPr>
              <w:t>报价</w:t>
            </w:r>
            <w:r>
              <w:t>函的所有数据均符合</w:t>
            </w:r>
            <w:r>
              <w:rPr>
                <w:rFonts w:hint="eastAsia"/>
              </w:rPr>
              <w:t>比选</w:t>
            </w:r>
            <w:r>
              <w:t>文件的规定；</w:t>
            </w:r>
          </w:p>
          <w:p w14:paraId="2F5F1391" w14:textId="77777777" w:rsidR="008B28F9" w:rsidRDefault="00000000">
            <w:pPr>
              <w:spacing w:line="400" w:lineRule="exact"/>
            </w:pPr>
            <w:r>
              <w:t>2.</w:t>
            </w:r>
            <w:r>
              <w:rPr>
                <w:rFonts w:hint="eastAsia"/>
              </w:rPr>
              <w:t>竞争性</w:t>
            </w:r>
            <w:r>
              <w:t>比选响应文件附表齐全完整，内容均按规定填写；</w:t>
            </w:r>
          </w:p>
        </w:tc>
      </w:tr>
      <w:tr w:rsidR="008B28F9" w14:paraId="57A3A440" w14:textId="77777777">
        <w:trPr>
          <w:cantSplit/>
          <w:jc w:val="center"/>
        </w:trPr>
        <w:tc>
          <w:tcPr>
            <w:tcW w:w="900" w:type="dxa"/>
            <w:vMerge/>
            <w:tcBorders>
              <w:top w:val="single" w:sz="4" w:space="0" w:color="auto"/>
              <w:right w:val="single" w:sz="4" w:space="0" w:color="auto"/>
            </w:tcBorders>
            <w:vAlign w:val="center"/>
          </w:tcPr>
          <w:p w14:paraId="2918BFD5" w14:textId="77777777" w:rsidR="008B28F9" w:rsidRDefault="008B28F9">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5841C3B"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83BD2B6" w14:textId="77777777" w:rsidR="008B28F9" w:rsidRDefault="00000000">
            <w:pPr>
              <w:spacing w:line="440" w:lineRule="exact"/>
              <w:jc w:val="center"/>
            </w:pPr>
            <w:r>
              <w:t>已标价</w:t>
            </w:r>
            <w:r>
              <w:rPr>
                <w:rFonts w:hint="eastAsia"/>
              </w:rPr>
              <w:t>报价清单</w:t>
            </w:r>
          </w:p>
        </w:tc>
        <w:tc>
          <w:tcPr>
            <w:tcW w:w="5004" w:type="dxa"/>
            <w:tcBorders>
              <w:top w:val="single" w:sz="4" w:space="0" w:color="auto"/>
              <w:left w:val="single" w:sz="4" w:space="0" w:color="auto"/>
              <w:bottom w:val="single" w:sz="4" w:space="0" w:color="auto"/>
            </w:tcBorders>
            <w:vAlign w:val="center"/>
          </w:tcPr>
          <w:p w14:paraId="1A0F4A57" w14:textId="77777777" w:rsidR="008B28F9" w:rsidRDefault="00000000">
            <w:pPr>
              <w:spacing w:line="440" w:lineRule="exact"/>
            </w:pPr>
            <w:r>
              <w:t>符合第五章</w:t>
            </w:r>
            <w:r>
              <w:t>“</w:t>
            </w:r>
            <w:r>
              <w:rPr>
                <w:rFonts w:hint="eastAsia"/>
              </w:rPr>
              <w:t>报价清单</w:t>
            </w:r>
            <w:r>
              <w:t>”</w:t>
            </w:r>
            <w:r>
              <w:t>给出的范围及数量</w:t>
            </w:r>
            <w:r>
              <w:rPr>
                <w:rFonts w:hint="eastAsia"/>
              </w:rPr>
              <w:t>。</w:t>
            </w:r>
          </w:p>
        </w:tc>
      </w:tr>
      <w:tr w:rsidR="008B28F9" w14:paraId="217FAFFE" w14:textId="77777777">
        <w:trPr>
          <w:cantSplit/>
          <w:jc w:val="center"/>
        </w:trPr>
        <w:tc>
          <w:tcPr>
            <w:tcW w:w="900" w:type="dxa"/>
            <w:vMerge/>
            <w:tcBorders>
              <w:top w:val="single" w:sz="4" w:space="0" w:color="auto"/>
              <w:right w:val="single" w:sz="4" w:space="0" w:color="auto"/>
            </w:tcBorders>
            <w:vAlign w:val="center"/>
          </w:tcPr>
          <w:p w14:paraId="3BE11161" w14:textId="77777777" w:rsidR="008B28F9" w:rsidRDefault="008B28F9">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4647FD1"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E885D00" w14:textId="77777777" w:rsidR="008B28F9" w:rsidRDefault="00000000">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3064AE4E" w14:textId="77777777" w:rsidR="008B28F9" w:rsidRDefault="00000000">
            <w:pPr>
              <w:spacing w:line="440" w:lineRule="exact"/>
            </w:pPr>
            <w:r>
              <w:rPr>
                <w:rFonts w:hint="eastAsia"/>
              </w:rPr>
              <w:t>竞争性</w:t>
            </w:r>
            <w:r>
              <w:t>比选响应文件报价表中的报价与</w:t>
            </w:r>
            <w:r>
              <w:rPr>
                <w:rFonts w:hint="eastAsia"/>
              </w:rPr>
              <w:t>报价</w:t>
            </w:r>
            <w:r>
              <w:t>书文字报价应保持一致。</w:t>
            </w:r>
          </w:p>
        </w:tc>
      </w:tr>
      <w:tr w:rsidR="008B28F9" w14:paraId="270F76E0" w14:textId="77777777">
        <w:trPr>
          <w:cantSplit/>
          <w:trHeight w:val="90"/>
          <w:jc w:val="center"/>
        </w:trPr>
        <w:tc>
          <w:tcPr>
            <w:tcW w:w="900" w:type="dxa"/>
            <w:vMerge/>
            <w:tcBorders>
              <w:right w:val="single" w:sz="4" w:space="0" w:color="auto"/>
            </w:tcBorders>
            <w:vAlign w:val="center"/>
          </w:tcPr>
          <w:p w14:paraId="3A8F6BF4" w14:textId="77777777" w:rsidR="008B28F9" w:rsidRDefault="008B28F9">
            <w:pPr>
              <w:spacing w:line="400" w:lineRule="exact"/>
              <w:jc w:val="center"/>
            </w:pPr>
          </w:p>
        </w:tc>
        <w:tc>
          <w:tcPr>
            <w:tcW w:w="1124" w:type="dxa"/>
            <w:vMerge/>
            <w:tcBorders>
              <w:left w:val="single" w:sz="4" w:space="0" w:color="auto"/>
              <w:right w:val="single" w:sz="4" w:space="0" w:color="auto"/>
            </w:tcBorders>
            <w:vAlign w:val="center"/>
          </w:tcPr>
          <w:p w14:paraId="2B2D50D3" w14:textId="77777777" w:rsidR="008B28F9" w:rsidRDefault="008B28F9">
            <w:pPr>
              <w:spacing w:line="400" w:lineRule="exact"/>
              <w:jc w:val="center"/>
            </w:pPr>
          </w:p>
        </w:tc>
        <w:tc>
          <w:tcPr>
            <w:tcW w:w="2117" w:type="dxa"/>
            <w:tcBorders>
              <w:top w:val="single" w:sz="4" w:space="0" w:color="auto"/>
              <w:left w:val="single" w:sz="4" w:space="0" w:color="auto"/>
              <w:right w:val="single" w:sz="4" w:space="0" w:color="auto"/>
            </w:tcBorders>
            <w:vAlign w:val="center"/>
          </w:tcPr>
          <w:p w14:paraId="048278AF" w14:textId="77777777" w:rsidR="008B28F9" w:rsidRDefault="00000000">
            <w:pPr>
              <w:jc w:val="center"/>
            </w:pPr>
            <w:r>
              <w:rPr>
                <w:rFonts w:hint="eastAsia"/>
                <w:szCs w:val="21"/>
              </w:rPr>
              <w:t>竞争性</w:t>
            </w:r>
            <w:r>
              <w:rPr>
                <w:szCs w:val="21"/>
              </w:rP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1C5C96BC" w14:textId="77777777" w:rsidR="008B28F9" w:rsidRDefault="00000000">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8B28F9" w14:paraId="0FDB9AEA" w14:textId="77777777">
        <w:trPr>
          <w:cantSplit/>
          <w:trHeight w:val="90"/>
          <w:jc w:val="center"/>
        </w:trPr>
        <w:tc>
          <w:tcPr>
            <w:tcW w:w="900" w:type="dxa"/>
            <w:tcBorders>
              <w:right w:val="single" w:sz="4" w:space="0" w:color="auto"/>
            </w:tcBorders>
            <w:vAlign w:val="center"/>
          </w:tcPr>
          <w:p w14:paraId="17503B48" w14:textId="77777777" w:rsidR="008B28F9" w:rsidRDefault="008B28F9">
            <w:pPr>
              <w:spacing w:line="400" w:lineRule="exact"/>
              <w:jc w:val="center"/>
            </w:pPr>
          </w:p>
        </w:tc>
        <w:tc>
          <w:tcPr>
            <w:tcW w:w="1124" w:type="dxa"/>
            <w:tcBorders>
              <w:left w:val="single" w:sz="4" w:space="0" w:color="auto"/>
              <w:right w:val="single" w:sz="4" w:space="0" w:color="auto"/>
            </w:tcBorders>
            <w:vAlign w:val="center"/>
          </w:tcPr>
          <w:p w14:paraId="7BFEECB4" w14:textId="77777777" w:rsidR="008B28F9" w:rsidRDefault="008B28F9">
            <w:pPr>
              <w:spacing w:line="400" w:lineRule="exact"/>
              <w:jc w:val="center"/>
            </w:pPr>
          </w:p>
        </w:tc>
        <w:tc>
          <w:tcPr>
            <w:tcW w:w="2117" w:type="dxa"/>
            <w:tcBorders>
              <w:top w:val="single" w:sz="4" w:space="0" w:color="auto"/>
              <w:left w:val="single" w:sz="4" w:space="0" w:color="auto"/>
              <w:right w:val="single" w:sz="4" w:space="0" w:color="auto"/>
            </w:tcBorders>
            <w:vAlign w:val="center"/>
          </w:tcPr>
          <w:p w14:paraId="7DCBB464" w14:textId="77777777" w:rsidR="008B28F9" w:rsidRDefault="00000000">
            <w:pPr>
              <w:jc w:val="center"/>
              <w:rPr>
                <w:szCs w:val="21"/>
              </w:rPr>
            </w:pPr>
            <w:r>
              <w:rPr>
                <w:rFonts w:hint="eastAsia"/>
                <w:szCs w:val="21"/>
              </w:rPr>
              <w:t>其他材料</w:t>
            </w:r>
          </w:p>
        </w:tc>
        <w:tc>
          <w:tcPr>
            <w:tcW w:w="5004" w:type="dxa"/>
            <w:tcBorders>
              <w:top w:val="single" w:sz="4" w:space="0" w:color="auto"/>
              <w:left w:val="single" w:sz="4" w:space="0" w:color="auto"/>
              <w:bottom w:val="single" w:sz="4" w:space="0" w:color="auto"/>
            </w:tcBorders>
            <w:vAlign w:val="center"/>
          </w:tcPr>
          <w:p w14:paraId="0AD45C0A" w14:textId="77777777" w:rsidR="008B28F9" w:rsidRDefault="00000000">
            <w:pPr>
              <w:spacing w:line="400" w:lineRule="exact"/>
            </w:pPr>
            <w:r>
              <w:rPr>
                <w:rFonts w:hint="eastAsia"/>
              </w:rPr>
              <w:t>无</w:t>
            </w:r>
          </w:p>
        </w:tc>
      </w:tr>
      <w:tr w:rsidR="008B28F9" w14:paraId="2D76990F"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6D2CE15" w14:textId="77777777" w:rsidR="008B28F9" w:rsidRDefault="00000000">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1038FBFC" w14:textId="77777777" w:rsidR="008B28F9" w:rsidRDefault="00000000">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527ABDD" w14:textId="77777777" w:rsidR="008B28F9" w:rsidRDefault="00000000">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0DF93BC4" w14:textId="77777777" w:rsidR="008B28F9"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B28F9" w14:paraId="0A3355E7"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9DA9989"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240E262"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E397343" w14:textId="77777777" w:rsidR="008B28F9" w:rsidRDefault="00000000">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5D07AAE1" w14:textId="77777777" w:rsidR="008B28F9"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B28F9" w14:paraId="273B1F1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6E73426D"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6C842B0"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BB333C6" w14:textId="77777777" w:rsidR="008B28F9" w:rsidRDefault="00000000">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04D62AF8" w14:textId="77777777" w:rsidR="008B28F9"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B28F9" w14:paraId="6F1DD5BA"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225B67D"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BD6A52A"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48B083D" w14:textId="77777777" w:rsidR="008B28F9" w:rsidRDefault="00000000">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34C7C6AE" w14:textId="77777777" w:rsidR="008B28F9" w:rsidRDefault="00000000">
            <w:pPr>
              <w:spacing w:line="400" w:lineRule="exact"/>
            </w:pPr>
            <w:r>
              <w:t>符合第二章</w:t>
            </w:r>
            <w:r>
              <w:t>“</w:t>
            </w:r>
            <w:r>
              <w:rPr>
                <w:rFonts w:hint="eastAsia"/>
              </w:rPr>
              <w:t>报价</w:t>
            </w:r>
            <w:r>
              <w:t>人须知</w:t>
            </w:r>
            <w:r>
              <w:t>”</w:t>
            </w:r>
            <w:r>
              <w:t>第</w:t>
            </w:r>
            <w:r>
              <w:rPr>
                <w:rFonts w:hint="eastAsia"/>
              </w:rPr>
              <w:t>8</w:t>
            </w:r>
            <w:r>
              <w:t>项规定</w:t>
            </w:r>
          </w:p>
        </w:tc>
      </w:tr>
      <w:tr w:rsidR="008B28F9" w14:paraId="47A30DE3"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669D3C93"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3929C4EB"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2744C55" w14:textId="77777777" w:rsidR="008B28F9" w:rsidRDefault="00000000">
            <w:pPr>
              <w:jc w:val="center"/>
              <w:rPr>
                <w:highlight w:val="yellow"/>
              </w:rPr>
            </w:pPr>
            <w:r w:rsidRPr="008D02E7">
              <w:rPr>
                <w:rFonts w:ascii="宋体" w:hAnsi="宋体" w:cs="宋体" w:hint="eastAsia"/>
                <w:szCs w:val="21"/>
              </w:rPr>
              <w:t>项目主要管理人员</w:t>
            </w:r>
            <w:r w:rsidRPr="008D02E7">
              <w:t>最低要求</w:t>
            </w:r>
          </w:p>
        </w:tc>
        <w:tc>
          <w:tcPr>
            <w:tcW w:w="5004" w:type="dxa"/>
            <w:tcBorders>
              <w:top w:val="single" w:sz="4" w:space="0" w:color="auto"/>
              <w:left w:val="single" w:sz="4" w:space="0" w:color="auto"/>
              <w:bottom w:val="single" w:sz="4" w:space="0" w:color="auto"/>
            </w:tcBorders>
            <w:vAlign w:val="center"/>
          </w:tcPr>
          <w:p w14:paraId="12A10E02" w14:textId="77777777" w:rsidR="008B28F9" w:rsidRDefault="00000000">
            <w:pPr>
              <w:spacing w:line="400" w:lineRule="exact"/>
              <w:rPr>
                <w:highlight w:val="yellow"/>
              </w:rPr>
            </w:pPr>
            <w:r w:rsidRPr="008D02E7">
              <w:rPr>
                <w:rFonts w:hint="eastAsia"/>
              </w:rPr>
              <w:t>附录</w:t>
            </w:r>
            <w:r w:rsidRPr="008D02E7">
              <w:rPr>
                <w:rFonts w:hint="eastAsia"/>
              </w:rPr>
              <w:t xml:space="preserve">1  </w:t>
            </w:r>
            <w:r w:rsidRPr="008D02E7">
              <w:rPr>
                <w:rFonts w:hint="eastAsia"/>
              </w:rPr>
              <w:t>资格审查文件（项目主要管理人员最低要求）</w:t>
            </w:r>
          </w:p>
        </w:tc>
      </w:tr>
      <w:tr w:rsidR="008B28F9" w14:paraId="5AA6B08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555888EB"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08975D7"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47A841B" w14:textId="77777777" w:rsidR="008B28F9" w:rsidRDefault="00000000">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1B2AF932" w14:textId="77777777" w:rsidR="008B28F9" w:rsidRDefault="00000000">
            <w:pPr>
              <w:spacing w:line="400" w:lineRule="exact"/>
            </w:pPr>
            <w:r>
              <w:rPr>
                <w:rFonts w:hint="eastAsia"/>
              </w:rPr>
              <w:t>无</w:t>
            </w:r>
          </w:p>
        </w:tc>
      </w:tr>
      <w:tr w:rsidR="008B28F9" w14:paraId="68372A7B"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7CF222E"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05F1134"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A23F792" w14:textId="77777777" w:rsidR="008B28F9" w:rsidRDefault="00000000">
            <w:pPr>
              <w:jc w:val="center"/>
              <w:rPr>
                <w:kern w:val="1"/>
              </w:rPr>
            </w:pPr>
            <w:r>
              <w:rPr>
                <w:rFonts w:ascii="宋体" w:hAnsi="宋体" w:cs="宋体" w:hint="eastAsia"/>
                <w:szCs w:val="2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20DD634C" w14:textId="77777777" w:rsidR="008B28F9" w:rsidRDefault="00000000">
            <w:pPr>
              <w:spacing w:line="400" w:lineRule="exact"/>
            </w:pPr>
            <w:r>
              <w:rPr>
                <w:rFonts w:hint="eastAsia"/>
              </w:rPr>
              <w:t>无</w:t>
            </w:r>
          </w:p>
        </w:tc>
      </w:tr>
      <w:tr w:rsidR="008B28F9" w14:paraId="1F054061"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2765A2A7" w14:textId="77777777" w:rsidR="008B28F9" w:rsidRDefault="00000000">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011D9EB6" w14:textId="77777777" w:rsidR="008B28F9" w:rsidRDefault="00000000">
            <w:pPr>
              <w:spacing w:line="400" w:lineRule="exact"/>
              <w:jc w:val="center"/>
            </w:pPr>
            <w:r>
              <w:t>响应性评</w:t>
            </w:r>
            <w:r>
              <w:lastRenderedPageBreak/>
              <w:t>审标准</w:t>
            </w:r>
          </w:p>
        </w:tc>
        <w:tc>
          <w:tcPr>
            <w:tcW w:w="2117" w:type="dxa"/>
            <w:tcBorders>
              <w:top w:val="single" w:sz="4" w:space="0" w:color="auto"/>
              <w:left w:val="single" w:sz="4" w:space="0" w:color="auto"/>
              <w:bottom w:val="single" w:sz="4" w:space="0" w:color="auto"/>
              <w:right w:val="single" w:sz="4" w:space="0" w:color="auto"/>
            </w:tcBorders>
            <w:vAlign w:val="center"/>
          </w:tcPr>
          <w:p w14:paraId="685E6EE0" w14:textId="77777777" w:rsidR="008B28F9" w:rsidRDefault="00000000">
            <w:pPr>
              <w:spacing w:line="400" w:lineRule="exact"/>
              <w:jc w:val="center"/>
            </w:pPr>
            <w:r>
              <w:lastRenderedPageBreak/>
              <w:t>投标内容</w:t>
            </w:r>
          </w:p>
        </w:tc>
        <w:tc>
          <w:tcPr>
            <w:tcW w:w="5004" w:type="dxa"/>
            <w:tcBorders>
              <w:top w:val="single" w:sz="4" w:space="0" w:color="auto"/>
              <w:left w:val="single" w:sz="4" w:space="0" w:color="auto"/>
              <w:bottom w:val="single" w:sz="4" w:space="0" w:color="auto"/>
            </w:tcBorders>
            <w:vAlign w:val="center"/>
          </w:tcPr>
          <w:p w14:paraId="09D08183" w14:textId="77777777" w:rsidR="008B28F9" w:rsidRDefault="00000000">
            <w:pPr>
              <w:spacing w:line="400" w:lineRule="exact"/>
            </w:pPr>
            <w:r>
              <w:t>符合第二章</w:t>
            </w:r>
            <w:r>
              <w:t>“</w:t>
            </w:r>
            <w:r>
              <w:rPr>
                <w:rFonts w:hint="eastAsia"/>
              </w:rPr>
              <w:t>报价</w:t>
            </w:r>
            <w:r>
              <w:t>人须知</w:t>
            </w:r>
            <w:r>
              <w:t>”</w:t>
            </w:r>
            <w:r>
              <w:t>第</w:t>
            </w:r>
            <w:r>
              <w:rPr>
                <w:rFonts w:hint="eastAsia"/>
              </w:rPr>
              <w:t>4</w:t>
            </w:r>
            <w:r>
              <w:t>项规定</w:t>
            </w:r>
          </w:p>
        </w:tc>
      </w:tr>
      <w:tr w:rsidR="008B28F9" w14:paraId="42CC95BE" w14:textId="77777777">
        <w:trPr>
          <w:cantSplit/>
          <w:jc w:val="center"/>
        </w:trPr>
        <w:tc>
          <w:tcPr>
            <w:tcW w:w="900" w:type="dxa"/>
            <w:vMerge/>
            <w:tcBorders>
              <w:right w:val="single" w:sz="4" w:space="0" w:color="auto"/>
            </w:tcBorders>
            <w:vAlign w:val="center"/>
          </w:tcPr>
          <w:p w14:paraId="27838F26" w14:textId="77777777" w:rsidR="008B28F9" w:rsidRDefault="008B28F9">
            <w:pPr>
              <w:spacing w:line="400" w:lineRule="exact"/>
              <w:jc w:val="center"/>
            </w:pPr>
          </w:p>
        </w:tc>
        <w:tc>
          <w:tcPr>
            <w:tcW w:w="1124" w:type="dxa"/>
            <w:vMerge/>
            <w:tcBorders>
              <w:left w:val="single" w:sz="4" w:space="0" w:color="auto"/>
              <w:right w:val="single" w:sz="4" w:space="0" w:color="auto"/>
            </w:tcBorders>
            <w:vAlign w:val="center"/>
          </w:tcPr>
          <w:p w14:paraId="7D176A56"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5754AA" w14:textId="77777777" w:rsidR="008B28F9" w:rsidRDefault="00000000">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F57B521" w14:textId="77777777" w:rsidR="008B28F9" w:rsidRDefault="00000000">
            <w:pPr>
              <w:spacing w:line="400" w:lineRule="exact"/>
            </w:pPr>
            <w:r>
              <w:t>符合比选文件给出的范围及数量，且报价不得超过</w:t>
            </w:r>
            <w:r>
              <w:rPr>
                <w:rFonts w:hint="eastAsia"/>
              </w:rPr>
              <w:t>采购人</w:t>
            </w:r>
            <w:r>
              <w:t>公布的最高限</w:t>
            </w:r>
            <w:r>
              <w:rPr>
                <w:rFonts w:hint="eastAsia"/>
              </w:rPr>
              <w:t>价</w:t>
            </w:r>
            <w:r>
              <w:t>，但也不得低于</w:t>
            </w:r>
            <w:r>
              <w:rPr>
                <w:rFonts w:hint="eastAsia"/>
              </w:rPr>
              <w:t>报价</w:t>
            </w:r>
            <w:r>
              <w:t>人的企业成本。</w:t>
            </w:r>
          </w:p>
        </w:tc>
      </w:tr>
      <w:tr w:rsidR="008B28F9" w14:paraId="1FC71F4A"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D99834C"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54EDC51"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D66E3DE" w14:textId="77777777" w:rsidR="008B28F9" w:rsidRDefault="00000000">
            <w:pPr>
              <w:spacing w:line="400" w:lineRule="exact"/>
              <w:jc w:val="center"/>
            </w:pPr>
            <w:r>
              <w:t>工期</w:t>
            </w:r>
            <w:r>
              <w:rPr>
                <w:rFonts w:hint="eastAsia"/>
              </w:rPr>
              <w:t>要求</w:t>
            </w:r>
          </w:p>
        </w:tc>
        <w:tc>
          <w:tcPr>
            <w:tcW w:w="5004" w:type="dxa"/>
            <w:tcBorders>
              <w:top w:val="single" w:sz="4" w:space="0" w:color="auto"/>
              <w:left w:val="single" w:sz="4" w:space="0" w:color="auto"/>
              <w:bottom w:val="single" w:sz="4" w:space="0" w:color="auto"/>
            </w:tcBorders>
            <w:vAlign w:val="center"/>
          </w:tcPr>
          <w:p w14:paraId="6F40B0AF" w14:textId="77777777" w:rsidR="008B28F9" w:rsidRDefault="00000000">
            <w:pPr>
              <w:spacing w:line="400" w:lineRule="exact"/>
            </w:pPr>
            <w:r>
              <w:t>符合第二章</w:t>
            </w:r>
            <w:r>
              <w:t>“</w:t>
            </w:r>
            <w:r>
              <w:rPr>
                <w:rFonts w:hint="eastAsia"/>
              </w:rPr>
              <w:t>报价</w:t>
            </w:r>
            <w:r>
              <w:t>人须知</w:t>
            </w:r>
            <w:r>
              <w:t>”</w:t>
            </w:r>
            <w:r>
              <w:t>第</w:t>
            </w:r>
            <w:r>
              <w:rPr>
                <w:rFonts w:hint="eastAsia"/>
              </w:rPr>
              <w:t>5</w:t>
            </w:r>
            <w:r>
              <w:t>项规定</w:t>
            </w:r>
          </w:p>
        </w:tc>
      </w:tr>
      <w:tr w:rsidR="008B28F9" w14:paraId="666206B3"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5081B25"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3063C4D"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14411FD" w14:textId="77777777" w:rsidR="008B28F9" w:rsidRDefault="00000000">
            <w:pPr>
              <w:spacing w:line="400" w:lineRule="exact"/>
              <w:jc w:val="center"/>
            </w:pPr>
            <w:r>
              <w:t>质量标准</w:t>
            </w:r>
          </w:p>
        </w:tc>
        <w:tc>
          <w:tcPr>
            <w:tcW w:w="5004" w:type="dxa"/>
            <w:tcBorders>
              <w:top w:val="single" w:sz="4" w:space="0" w:color="auto"/>
              <w:left w:val="single" w:sz="4" w:space="0" w:color="auto"/>
              <w:bottom w:val="single" w:sz="4" w:space="0" w:color="auto"/>
            </w:tcBorders>
            <w:vAlign w:val="center"/>
          </w:tcPr>
          <w:p w14:paraId="5B7303B4" w14:textId="77777777" w:rsidR="008B28F9" w:rsidRDefault="00000000">
            <w:pPr>
              <w:spacing w:line="400" w:lineRule="exact"/>
            </w:pPr>
            <w:r>
              <w:t>符合第二章</w:t>
            </w:r>
            <w:r>
              <w:t>“</w:t>
            </w:r>
            <w:r>
              <w:rPr>
                <w:rFonts w:hint="eastAsia"/>
              </w:rPr>
              <w:t>报价</w:t>
            </w:r>
            <w:r>
              <w:t>人须知</w:t>
            </w:r>
            <w:r>
              <w:t>”</w:t>
            </w:r>
            <w:r>
              <w:t>第</w:t>
            </w:r>
            <w:r>
              <w:rPr>
                <w:rFonts w:hint="eastAsia"/>
              </w:rPr>
              <w:t>6</w:t>
            </w:r>
            <w:r>
              <w:t>项规定</w:t>
            </w:r>
          </w:p>
        </w:tc>
      </w:tr>
      <w:tr w:rsidR="008B28F9" w14:paraId="34EA7213" w14:textId="77777777">
        <w:trPr>
          <w:cantSplit/>
          <w:jc w:val="center"/>
        </w:trPr>
        <w:tc>
          <w:tcPr>
            <w:tcW w:w="900" w:type="dxa"/>
            <w:vMerge/>
            <w:tcBorders>
              <w:top w:val="single" w:sz="4" w:space="0" w:color="auto"/>
              <w:bottom w:val="single" w:sz="4" w:space="0" w:color="auto"/>
              <w:right w:val="single" w:sz="4" w:space="0" w:color="auto"/>
            </w:tcBorders>
            <w:vAlign w:val="center"/>
          </w:tcPr>
          <w:p w14:paraId="59A7F9F6" w14:textId="77777777" w:rsidR="008B28F9" w:rsidRDefault="008B28F9">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C2D32A7" w14:textId="77777777" w:rsidR="008B28F9" w:rsidRDefault="008B28F9">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CFCF3CF" w14:textId="77777777" w:rsidR="008B28F9" w:rsidRDefault="00000000">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5F21F615" w14:textId="77777777" w:rsidR="008B28F9" w:rsidRDefault="00000000">
            <w:pPr>
              <w:spacing w:line="400" w:lineRule="exact"/>
            </w:pPr>
            <w:r>
              <w:t>符合第二章</w:t>
            </w:r>
            <w:r>
              <w:t>“</w:t>
            </w:r>
            <w:r>
              <w:rPr>
                <w:rFonts w:hint="eastAsia"/>
              </w:rPr>
              <w:t>报价</w:t>
            </w:r>
            <w:r>
              <w:t>人须知</w:t>
            </w:r>
            <w:r>
              <w:t>”</w:t>
            </w:r>
            <w:r>
              <w:t>第</w:t>
            </w:r>
            <w:r>
              <w:rPr>
                <w:rFonts w:hint="eastAsia"/>
              </w:rPr>
              <w:t>7</w:t>
            </w:r>
            <w:r>
              <w:t>项规定</w:t>
            </w:r>
          </w:p>
        </w:tc>
      </w:tr>
      <w:tr w:rsidR="008B28F9" w14:paraId="2D707EAB" w14:textId="77777777">
        <w:trPr>
          <w:cantSplit/>
          <w:jc w:val="center"/>
        </w:trPr>
        <w:tc>
          <w:tcPr>
            <w:tcW w:w="900" w:type="dxa"/>
            <w:tcBorders>
              <w:top w:val="single" w:sz="4" w:space="0" w:color="auto"/>
              <w:bottom w:val="single" w:sz="4" w:space="0" w:color="auto"/>
              <w:right w:val="single" w:sz="4" w:space="0" w:color="auto"/>
            </w:tcBorders>
            <w:vAlign w:val="center"/>
          </w:tcPr>
          <w:p w14:paraId="212712B4" w14:textId="77777777" w:rsidR="008B28F9" w:rsidRDefault="00000000">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73054806" w14:textId="77777777" w:rsidR="008B28F9" w:rsidRDefault="00000000">
            <w:pPr>
              <w:spacing w:line="400" w:lineRule="exact"/>
              <w:jc w:val="center"/>
            </w:pPr>
            <w:r>
              <w:rPr>
                <w:rFonts w:ascii="宋体" w:hAnsi="宋体" w:cs="宋体" w:hint="eastAsia"/>
                <w:kern w:val="0"/>
                <w:szCs w:val="21"/>
              </w:rPr>
              <w:t>分值构成</w:t>
            </w:r>
          </w:p>
        </w:tc>
        <w:tc>
          <w:tcPr>
            <w:tcW w:w="2117" w:type="dxa"/>
            <w:tcBorders>
              <w:top w:val="single" w:sz="4" w:space="0" w:color="auto"/>
              <w:left w:val="single" w:sz="4" w:space="0" w:color="auto"/>
              <w:bottom w:val="single" w:sz="4" w:space="0" w:color="auto"/>
            </w:tcBorders>
            <w:vAlign w:val="center"/>
          </w:tcPr>
          <w:p w14:paraId="2CA8F6B5" w14:textId="77777777" w:rsidR="008B28F9" w:rsidRDefault="00000000">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分值构成</w:t>
            </w:r>
          </w:p>
          <w:p w14:paraId="690D4037" w14:textId="77777777" w:rsidR="008B28F9" w:rsidRDefault="00000000">
            <w:pPr>
              <w:autoSpaceDE w:val="0"/>
              <w:autoSpaceDN w:val="0"/>
              <w:adjustRightInd w:val="0"/>
              <w:spacing w:line="320" w:lineRule="exact"/>
              <w:jc w:val="center"/>
            </w:pPr>
            <w:r>
              <w:rPr>
                <w:rFonts w:ascii="宋体" w:hAnsi="宋体" w:cs="宋体" w:hint="eastAsia"/>
                <w:kern w:val="0"/>
                <w:szCs w:val="21"/>
              </w:rPr>
              <w:t>（总分100分）</w:t>
            </w:r>
          </w:p>
        </w:tc>
        <w:tc>
          <w:tcPr>
            <w:tcW w:w="5004" w:type="dxa"/>
            <w:tcBorders>
              <w:top w:val="single" w:sz="4" w:space="0" w:color="auto"/>
              <w:left w:val="single" w:sz="4" w:space="0" w:color="auto"/>
              <w:bottom w:val="single" w:sz="4" w:space="0" w:color="auto"/>
            </w:tcBorders>
          </w:tcPr>
          <w:p w14:paraId="3C655C3E" w14:textId="636909F5" w:rsidR="008B28F9" w:rsidRDefault="00000000">
            <w:pPr>
              <w:numPr>
                <w:ilvl w:val="0"/>
                <w:numId w:val="3"/>
              </w:numPr>
              <w:autoSpaceDE w:val="0"/>
              <w:autoSpaceDN w:val="0"/>
              <w:adjustRightInd w:val="0"/>
              <w:spacing w:line="320" w:lineRule="exact"/>
              <w:ind w:firstLineChars="200" w:firstLine="420"/>
              <w:jc w:val="left"/>
            </w:pPr>
            <w:r>
              <w:rPr>
                <w:rFonts w:ascii="宋体" w:hAnsi="宋体" w:cs="宋体" w:hint="eastAsia"/>
                <w:kern w:val="0"/>
                <w:szCs w:val="21"/>
              </w:rPr>
              <w:t>报价部分A：5</w:t>
            </w:r>
            <w:r>
              <w:rPr>
                <w:rFonts w:ascii="宋体" w:hAnsi="宋体" w:cs="宋体"/>
                <w:kern w:val="0"/>
                <w:szCs w:val="21"/>
              </w:rPr>
              <w:t>0</w:t>
            </w:r>
            <w:r>
              <w:rPr>
                <w:rFonts w:ascii="宋体" w:hAnsi="宋体" w:cs="宋体" w:hint="eastAsia"/>
                <w:kern w:val="0"/>
                <w:szCs w:val="21"/>
              </w:rPr>
              <w:t>分；</w:t>
            </w:r>
          </w:p>
          <w:p w14:paraId="17907D55" w14:textId="1EC92224" w:rsidR="008B28F9" w:rsidRDefault="008D02E7">
            <w:pPr>
              <w:numPr>
                <w:ilvl w:val="0"/>
                <w:numId w:val="3"/>
              </w:numPr>
              <w:autoSpaceDE w:val="0"/>
              <w:autoSpaceDN w:val="0"/>
              <w:adjustRightInd w:val="0"/>
              <w:spacing w:line="320" w:lineRule="exact"/>
              <w:ind w:firstLineChars="200" w:firstLine="420"/>
              <w:jc w:val="left"/>
            </w:pPr>
            <w:r>
              <w:rPr>
                <w:rFonts w:ascii="宋体" w:hAnsi="宋体" w:cs="宋体" w:hint="eastAsia"/>
                <w:kern w:val="0"/>
                <w:szCs w:val="21"/>
              </w:rPr>
              <w:t>技术部分B：</w:t>
            </w:r>
            <w:r>
              <w:rPr>
                <w:rFonts w:ascii="宋体" w:hAnsi="宋体" w:cs="宋体"/>
                <w:kern w:val="0"/>
                <w:szCs w:val="21"/>
              </w:rPr>
              <w:t>30</w:t>
            </w:r>
            <w:r>
              <w:rPr>
                <w:rFonts w:ascii="宋体" w:hAnsi="宋体" w:cs="宋体" w:hint="eastAsia"/>
                <w:kern w:val="0"/>
                <w:szCs w:val="21"/>
              </w:rPr>
              <w:t>分；</w:t>
            </w:r>
          </w:p>
          <w:p w14:paraId="1D24F24F" w14:textId="7A0EC8F8" w:rsidR="008B28F9" w:rsidRDefault="008D02E7">
            <w:pPr>
              <w:numPr>
                <w:ilvl w:val="0"/>
                <w:numId w:val="3"/>
              </w:numPr>
              <w:autoSpaceDE w:val="0"/>
              <w:autoSpaceDN w:val="0"/>
              <w:adjustRightInd w:val="0"/>
              <w:spacing w:line="320" w:lineRule="exact"/>
              <w:ind w:firstLineChars="200" w:firstLine="420"/>
              <w:jc w:val="left"/>
            </w:pPr>
            <w:r>
              <w:rPr>
                <w:rFonts w:ascii="宋体" w:hAnsi="宋体" w:cs="宋体" w:hint="eastAsia"/>
                <w:kern w:val="0"/>
                <w:szCs w:val="21"/>
              </w:rPr>
              <w:t>商务部分C：2</w:t>
            </w:r>
            <w:r>
              <w:rPr>
                <w:rFonts w:ascii="宋体" w:hAnsi="宋体" w:cs="宋体"/>
                <w:kern w:val="0"/>
                <w:szCs w:val="21"/>
              </w:rPr>
              <w:t>0</w:t>
            </w:r>
            <w:r>
              <w:rPr>
                <w:rFonts w:ascii="宋体" w:hAnsi="宋体" w:cs="宋体" w:hint="eastAsia"/>
                <w:kern w:val="0"/>
                <w:szCs w:val="21"/>
              </w:rPr>
              <w:t>分；</w:t>
            </w:r>
          </w:p>
        </w:tc>
      </w:tr>
      <w:tr w:rsidR="008B28F9" w14:paraId="661D9047" w14:textId="77777777">
        <w:trPr>
          <w:cantSplit/>
          <w:jc w:val="center"/>
        </w:trPr>
        <w:tc>
          <w:tcPr>
            <w:tcW w:w="900" w:type="dxa"/>
            <w:tcBorders>
              <w:top w:val="single" w:sz="4" w:space="0" w:color="auto"/>
              <w:bottom w:val="single" w:sz="4" w:space="0" w:color="auto"/>
              <w:right w:val="single" w:sz="4" w:space="0" w:color="auto"/>
            </w:tcBorders>
            <w:vAlign w:val="center"/>
          </w:tcPr>
          <w:p w14:paraId="4FB821EA" w14:textId="77777777" w:rsidR="008B28F9" w:rsidRDefault="00000000">
            <w:pPr>
              <w:spacing w:line="400" w:lineRule="exact"/>
              <w:jc w:val="center"/>
            </w:pPr>
            <w:r>
              <w:rPr>
                <w:rFonts w:hint="eastAsia"/>
              </w:rPr>
              <w:t>6</w:t>
            </w:r>
          </w:p>
        </w:tc>
        <w:tc>
          <w:tcPr>
            <w:tcW w:w="1124" w:type="dxa"/>
            <w:tcBorders>
              <w:top w:val="single" w:sz="4" w:space="0" w:color="auto"/>
              <w:left w:val="single" w:sz="4" w:space="0" w:color="auto"/>
              <w:bottom w:val="single" w:sz="4" w:space="0" w:color="auto"/>
              <w:right w:val="single" w:sz="4" w:space="0" w:color="auto"/>
            </w:tcBorders>
            <w:vAlign w:val="center"/>
          </w:tcPr>
          <w:p w14:paraId="65F9E5E6" w14:textId="2AFB8AFE" w:rsidR="008B28F9" w:rsidRDefault="00000000">
            <w:pPr>
              <w:autoSpaceDE w:val="0"/>
              <w:autoSpaceDN w:val="0"/>
              <w:adjustRightInd w:val="0"/>
              <w:spacing w:line="320" w:lineRule="exact"/>
              <w:jc w:val="center"/>
            </w:pPr>
            <w:r>
              <w:rPr>
                <w:rFonts w:ascii="宋体" w:hAnsi="宋体" w:cs="宋体" w:hint="eastAsia"/>
                <w:kern w:val="0"/>
                <w:szCs w:val="21"/>
              </w:rPr>
              <w:t>A.报价部分评分标准（5</w:t>
            </w:r>
            <w:r>
              <w:rPr>
                <w:rFonts w:ascii="宋体" w:hAnsi="宋体" w:cs="宋体"/>
                <w:kern w:val="0"/>
                <w:szCs w:val="21"/>
              </w:rPr>
              <w:t>0</w:t>
            </w:r>
            <w:r>
              <w:rPr>
                <w:rFonts w:ascii="宋体" w:hAnsi="宋体" w:cs="宋体" w:hint="eastAsia"/>
                <w:kern w:val="0"/>
                <w:szCs w:val="21"/>
              </w:rPr>
              <w:t>分）</w:t>
            </w:r>
          </w:p>
        </w:tc>
        <w:tc>
          <w:tcPr>
            <w:tcW w:w="2117" w:type="dxa"/>
            <w:tcBorders>
              <w:top w:val="single" w:sz="4" w:space="0" w:color="auto"/>
              <w:left w:val="single" w:sz="4" w:space="0" w:color="auto"/>
              <w:bottom w:val="single" w:sz="4" w:space="0" w:color="auto"/>
            </w:tcBorders>
            <w:vAlign w:val="center"/>
          </w:tcPr>
          <w:p w14:paraId="3EF584DE" w14:textId="0F0FF137" w:rsidR="008B28F9" w:rsidRDefault="00000000">
            <w:pPr>
              <w:autoSpaceDE w:val="0"/>
              <w:autoSpaceDN w:val="0"/>
              <w:adjustRightInd w:val="0"/>
              <w:spacing w:line="320" w:lineRule="exact"/>
              <w:jc w:val="center"/>
            </w:pPr>
            <w:r>
              <w:rPr>
                <w:rFonts w:ascii="宋体" w:hAnsi="宋体" w:cs="宋体" w:hint="eastAsia"/>
                <w:kern w:val="0"/>
                <w:szCs w:val="21"/>
              </w:rPr>
              <w:t>报价得分（5</w:t>
            </w:r>
            <w:r>
              <w:rPr>
                <w:rFonts w:ascii="宋体" w:hAnsi="宋体" w:cs="宋体"/>
                <w:kern w:val="0"/>
                <w:szCs w:val="21"/>
              </w:rPr>
              <w:t>0</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6BF70A18" w14:textId="77777777" w:rsidR="008B28F9" w:rsidRDefault="00000000">
            <w:pPr>
              <w:spacing w:line="400" w:lineRule="exact"/>
              <w:ind w:firstLineChars="200" w:firstLine="420"/>
              <w:rPr>
                <w:rFonts w:ascii="宋体" w:hAnsi="宋体"/>
                <w:szCs w:val="21"/>
              </w:rPr>
            </w:pPr>
            <w:r>
              <w:rPr>
                <w:rFonts w:ascii="宋体" w:hAnsi="宋体" w:hint="eastAsia"/>
                <w:szCs w:val="21"/>
              </w:rPr>
              <w:t>1.评审基准价:所有报价人有效报价的算术平均值为基准价。</w:t>
            </w:r>
          </w:p>
          <w:p w14:paraId="7F4B2590" w14:textId="77777777" w:rsidR="008B28F9" w:rsidRDefault="00000000">
            <w:pPr>
              <w:spacing w:line="400" w:lineRule="exact"/>
              <w:ind w:firstLineChars="200" w:firstLine="420"/>
              <w:rPr>
                <w:rFonts w:ascii="宋体" w:hAnsi="宋体"/>
                <w:szCs w:val="21"/>
              </w:rPr>
            </w:pPr>
            <w:r>
              <w:rPr>
                <w:rFonts w:ascii="宋体" w:hAnsi="宋体" w:hint="eastAsia"/>
                <w:szCs w:val="21"/>
              </w:rPr>
              <w:t>2.偏差率=100% ×（报价人报价–评审基准价）÷评审基准价，报价人报价指各报价人经评审后的报价。</w:t>
            </w:r>
          </w:p>
          <w:p w14:paraId="00ED066B" w14:textId="77777777" w:rsidR="008B28F9" w:rsidRDefault="00000000">
            <w:pPr>
              <w:spacing w:line="400" w:lineRule="exact"/>
              <w:ind w:firstLineChars="200" w:firstLine="420"/>
              <w:rPr>
                <w:rFonts w:ascii="宋体" w:hAnsi="宋体"/>
                <w:szCs w:val="21"/>
              </w:rPr>
            </w:pPr>
            <w:r>
              <w:rPr>
                <w:rFonts w:ascii="宋体" w:hAnsi="宋体" w:hint="eastAsia"/>
                <w:szCs w:val="21"/>
              </w:rPr>
              <w:t>3.如果报价人的评标价＞评标基准价，则评标价得分＝F-偏差率×100×E1。</w:t>
            </w:r>
          </w:p>
          <w:p w14:paraId="201BE926" w14:textId="77777777" w:rsidR="008B28F9" w:rsidRDefault="00000000">
            <w:pPr>
              <w:spacing w:line="400" w:lineRule="exact"/>
              <w:ind w:firstLineChars="200" w:firstLine="420"/>
              <w:rPr>
                <w:rFonts w:ascii="宋体" w:hAnsi="宋体"/>
                <w:szCs w:val="21"/>
              </w:rPr>
            </w:pPr>
            <w:r>
              <w:rPr>
                <w:rFonts w:ascii="宋体" w:hAnsi="宋体" w:hint="eastAsia"/>
                <w:szCs w:val="21"/>
              </w:rPr>
              <w:t>4.如果报价人的评标价≤评标基准价,则评标价得分＝F-|偏差率×100×E2|。</w:t>
            </w:r>
          </w:p>
          <w:p w14:paraId="69CC2C12" w14:textId="77777777" w:rsidR="008B28F9" w:rsidRDefault="00000000">
            <w:pPr>
              <w:spacing w:line="400" w:lineRule="exact"/>
              <w:ind w:firstLineChars="200" w:firstLine="420"/>
              <w:rPr>
                <w:rFonts w:ascii="宋体" w:hAnsi="宋体"/>
                <w:szCs w:val="21"/>
              </w:rPr>
            </w:pPr>
            <w:r>
              <w:rPr>
                <w:rFonts w:ascii="宋体" w:hAnsi="宋体" w:hint="eastAsia"/>
                <w:szCs w:val="21"/>
              </w:rPr>
              <w:t>其中：F是评标价所占的权重分值；E1是评标价每高于评标基准价一个百分点的扣分值，E2是评标价每低于评标基准价一个百分点的扣分值；本项目设置E1=1，E2=0.5。</w:t>
            </w:r>
          </w:p>
          <w:p w14:paraId="58C3AF01" w14:textId="77777777" w:rsidR="008B28F9" w:rsidRDefault="00000000">
            <w:pPr>
              <w:spacing w:line="400" w:lineRule="exact"/>
              <w:ind w:firstLineChars="200" w:firstLine="420"/>
              <w:rPr>
                <w:rFonts w:ascii="宋体" w:hAnsi="宋体"/>
                <w:szCs w:val="21"/>
              </w:rPr>
            </w:pPr>
            <w:r>
              <w:rPr>
                <w:rFonts w:ascii="宋体" w:hAnsi="宋体" w:hint="eastAsia"/>
                <w:szCs w:val="21"/>
              </w:rPr>
              <w:t>最后得分保留2位小数，小数点后第三位“四舍五入”。</w:t>
            </w:r>
          </w:p>
        </w:tc>
      </w:tr>
      <w:tr w:rsidR="008B28F9" w14:paraId="589B3ACB" w14:textId="77777777">
        <w:trPr>
          <w:cantSplit/>
          <w:trHeight w:val="1604"/>
          <w:jc w:val="center"/>
        </w:trPr>
        <w:tc>
          <w:tcPr>
            <w:tcW w:w="900" w:type="dxa"/>
            <w:vMerge w:val="restart"/>
            <w:tcBorders>
              <w:top w:val="single" w:sz="4" w:space="0" w:color="auto"/>
              <w:right w:val="single" w:sz="4" w:space="0" w:color="auto"/>
            </w:tcBorders>
            <w:vAlign w:val="center"/>
          </w:tcPr>
          <w:p w14:paraId="1734E89C" w14:textId="77777777" w:rsidR="008B28F9" w:rsidRDefault="00000000">
            <w:pPr>
              <w:spacing w:line="400" w:lineRule="exact"/>
              <w:jc w:val="center"/>
            </w:pPr>
            <w:r>
              <w:rPr>
                <w:rFonts w:hint="eastAsia"/>
              </w:rPr>
              <w:t>7</w:t>
            </w:r>
          </w:p>
        </w:tc>
        <w:tc>
          <w:tcPr>
            <w:tcW w:w="1124" w:type="dxa"/>
            <w:vMerge w:val="restart"/>
            <w:tcBorders>
              <w:top w:val="single" w:sz="4" w:space="0" w:color="auto"/>
              <w:left w:val="single" w:sz="4" w:space="0" w:color="auto"/>
              <w:right w:val="single" w:sz="4" w:space="0" w:color="auto"/>
            </w:tcBorders>
            <w:vAlign w:val="center"/>
          </w:tcPr>
          <w:p w14:paraId="63CC62F7" w14:textId="77777777" w:rsidR="008B28F9" w:rsidRDefault="00000000">
            <w:pPr>
              <w:autoSpaceDE w:val="0"/>
              <w:autoSpaceDN w:val="0"/>
              <w:adjustRightInd w:val="0"/>
              <w:spacing w:line="320" w:lineRule="exact"/>
              <w:jc w:val="center"/>
            </w:pPr>
            <w:r>
              <w:rPr>
                <w:rFonts w:ascii="宋体" w:hAnsi="宋体" w:cs="宋体" w:hint="eastAsia"/>
                <w:kern w:val="0"/>
                <w:szCs w:val="21"/>
              </w:rPr>
              <w:t>B.技术部分评分标准（3</w:t>
            </w:r>
            <w:r>
              <w:rPr>
                <w:rFonts w:ascii="宋体" w:hAnsi="宋体" w:cs="宋体"/>
                <w:kern w:val="0"/>
                <w:szCs w:val="21"/>
              </w:rPr>
              <w:t>0</w:t>
            </w:r>
            <w:r>
              <w:rPr>
                <w:rFonts w:ascii="宋体" w:hAnsi="宋体" w:cs="宋体" w:hint="eastAsia"/>
                <w:kern w:val="0"/>
                <w:szCs w:val="21"/>
              </w:rPr>
              <w:t>分）</w:t>
            </w:r>
          </w:p>
        </w:tc>
        <w:tc>
          <w:tcPr>
            <w:tcW w:w="2117" w:type="dxa"/>
            <w:tcBorders>
              <w:top w:val="single" w:sz="4" w:space="0" w:color="auto"/>
              <w:left w:val="single" w:sz="4" w:space="0" w:color="auto"/>
              <w:bottom w:val="single" w:sz="4" w:space="0" w:color="auto"/>
            </w:tcBorders>
            <w:vAlign w:val="center"/>
          </w:tcPr>
          <w:p w14:paraId="32FD83B6" w14:textId="7843747C" w:rsidR="008B28F9" w:rsidRDefault="00BA1A51">
            <w:pPr>
              <w:autoSpaceDE w:val="0"/>
              <w:autoSpaceDN w:val="0"/>
              <w:adjustRightInd w:val="0"/>
              <w:spacing w:line="320" w:lineRule="exact"/>
              <w:jc w:val="center"/>
            </w:pPr>
            <w:r>
              <w:rPr>
                <w:rFonts w:hint="eastAsia"/>
              </w:rPr>
              <w:t>技术参数</w:t>
            </w:r>
            <w:r w:rsidR="00415ABC">
              <w:rPr>
                <w:rFonts w:hint="eastAsia"/>
              </w:rPr>
              <w:t>（</w:t>
            </w:r>
            <w:r w:rsidR="00415ABC">
              <w:rPr>
                <w:rFonts w:hint="eastAsia"/>
              </w:rPr>
              <w:t>8</w:t>
            </w:r>
            <w:r w:rsidR="00415ABC">
              <w:rPr>
                <w:rFonts w:hint="eastAsia"/>
              </w:rPr>
              <w:t>分）</w:t>
            </w:r>
          </w:p>
        </w:tc>
        <w:tc>
          <w:tcPr>
            <w:tcW w:w="5004" w:type="dxa"/>
            <w:tcBorders>
              <w:top w:val="single" w:sz="4" w:space="0" w:color="auto"/>
              <w:left w:val="single" w:sz="4" w:space="0" w:color="auto"/>
              <w:bottom w:val="single" w:sz="4" w:space="0" w:color="auto"/>
            </w:tcBorders>
            <w:vAlign w:val="center"/>
          </w:tcPr>
          <w:p w14:paraId="42B298C3" w14:textId="4D5CF415" w:rsidR="008B28F9" w:rsidRDefault="00BA1A51">
            <w:pPr>
              <w:autoSpaceDE w:val="0"/>
              <w:autoSpaceDN w:val="0"/>
              <w:adjustRightInd w:val="0"/>
              <w:spacing w:line="320" w:lineRule="exact"/>
              <w:ind w:firstLineChars="200" w:firstLine="420"/>
              <w:jc w:val="left"/>
              <w:rPr>
                <w:rFonts w:ascii="宋体" w:hAnsi="宋体" w:cs="宋体"/>
                <w:szCs w:val="21"/>
              </w:rPr>
            </w:pPr>
            <w:r w:rsidRPr="00BA1A51">
              <w:rPr>
                <w:rFonts w:ascii="宋体" w:hAnsi="宋体" w:cs="宋体" w:hint="eastAsia"/>
                <w:szCs w:val="21"/>
              </w:rPr>
              <w:t>报价人所代工生产的设备完全满足第七章《技术标准和工作要求》中的设计要求及技术参数</w:t>
            </w:r>
            <w:r w:rsidRPr="00415ABC">
              <w:rPr>
                <w:rFonts w:ascii="宋体" w:hAnsi="宋体" w:cs="宋体" w:hint="eastAsia"/>
                <w:szCs w:val="21"/>
              </w:rPr>
              <w:t>并附有</w:t>
            </w:r>
            <w:r w:rsidR="00415ABC" w:rsidRPr="00415ABC">
              <w:rPr>
                <w:rFonts w:ascii="宋体" w:hAnsi="宋体" w:cs="宋体" w:hint="eastAsia"/>
                <w:szCs w:val="21"/>
              </w:rPr>
              <w:t>技术响应承诺书</w:t>
            </w:r>
            <w:r>
              <w:rPr>
                <w:rFonts w:ascii="宋体" w:hAnsi="宋体" w:cs="宋体" w:hint="eastAsia"/>
                <w:szCs w:val="21"/>
              </w:rPr>
              <w:t>，</w:t>
            </w:r>
            <w:r w:rsidRPr="00BA1A51">
              <w:rPr>
                <w:rFonts w:ascii="宋体" w:hAnsi="宋体" w:cs="宋体" w:hint="eastAsia"/>
                <w:szCs w:val="21"/>
              </w:rPr>
              <w:t>得8分，设计要求及技术参数有一项不满足竞争性</w:t>
            </w:r>
            <w:r w:rsidR="00415ABC">
              <w:rPr>
                <w:rFonts w:ascii="宋体" w:hAnsi="宋体" w:cs="宋体" w:hint="eastAsia"/>
                <w:szCs w:val="21"/>
              </w:rPr>
              <w:t>比选</w:t>
            </w:r>
            <w:r w:rsidRPr="00BA1A51">
              <w:rPr>
                <w:rFonts w:ascii="宋体" w:hAnsi="宋体" w:cs="宋体" w:hint="eastAsia"/>
                <w:szCs w:val="21"/>
              </w:rPr>
              <w:t>文件要求，不得分。</w:t>
            </w:r>
          </w:p>
        </w:tc>
      </w:tr>
      <w:tr w:rsidR="00BA1A51" w14:paraId="3AA61EB5" w14:textId="77777777">
        <w:trPr>
          <w:cantSplit/>
          <w:trHeight w:val="1604"/>
          <w:jc w:val="center"/>
        </w:trPr>
        <w:tc>
          <w:tcPr>
            <w:tcW w:w="900" w:type="dxa"/>
            <w:vMerge/>
            <w:tcBorders>
              <w:right w:val="single" w:sz="4" w:space="0" w:color="auto"/>
            </w:tcBorders>
            <w:vAlign w:val="center"/>
          </w:tcPr>
          <w:p w14:paraId="7209FBCA" w14:textId="77777777" w:rsidR="00BA1A51" w:rsidRDefault="00BA1A51" w:rsidP="00BA1A51">
            <w:pPr>
              <w:spacing w:line="400" w:lineRule="exact"/>
              <w:jc w:val="center"/>
            </w:pPr>
          </w:p>
        </w:tc>
        <w:tc>
          <w:tcPr>
            <w:tcW w:w="1124" w:type="dxa"/>
            <w:vMerge/>
            <w:tcBorders>
              <w:left w:val="single" w:sz="4" w:space="0" w:color="auto"/>
              <w:right w:val="single" w:sz="4" w:space="0" w:color="auto"/>
            </w:tcBorders>
            <w:vAlign w:val="center"/>
          </w:tcPr>
          <w:p w14:paraId="040D62C2" w14:textId="77777777" w:rsidR="00BA1A51" w:rsidRDefault="00BA1A51" w:rsidP="00BA1A51">
            <w:pPr>
              <w:autoSpaceDE w:val="0"/>
              <w:autoSpaceDN w:val="0"/>
              <w:adjustRightInd w:val="0"/>
              <w:spacing w:line="320" w:lineRule="exact"/>
              <w:jc w:val="center"/>
              <w:rPr>
                <w:rFonts w:ascii="宋体" w:hAnsi="宋体" w:cs="宋体"/>
                <w:kern w:val="0"/>
                <w:szCs w:val="21"/>
              </w:rPr>
            </w:pPr>
          </w:p>
        </w:tc>
        <w:tc>
          <w:tcPr>
            <w:tcW w:w="2117" w:type="dxa"/>
            <w:tcBorders>
              <w:top w:val="single" w:sz="4" w:space="0" w:color="auto"/>
              <w:left w:val="single" w:sz="4" w:space="0" w:color="auto"/>
              <w:bottom w:val="single" w:sz="4" w:space="0" w:color="auto"/>
            </w:tcBorders>
            <w:vAlign w:val="center"/>
          </w:tcPr>
          <w:p w14:paraId="109265F3" w14:textId="19F59549" w:rsidR="00BA1A51" w:rsidRDefault="00BA1A51" w:rsidP="00BA1A51">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技术支持（</w:t>
            </w:r>
            <w:r>
              <w:rPr>
                <w:rFonts w:ascii="宋体" w:hAnsi="宋体" w:cs="宋体"/>
                <w:kern w:val="0"/>
                <w:szCs w:val="21"/>
              </w:rPr>
              <w:t>6</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5B5DDAF7" w14:textId="7D6CCC43" w:rsidR="00BA1A51" w:rsidRDefault="00BA1A51" w:rsidP="00BA1A51">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报价人提供的代加工生产工艺流程（生产流程图），包括生产贴装、贴装检验、单板调试、半成品装配、整机检验、产品包装工艺，提供一项得1分，满分6分；</w:t>
            </w:r>
            <w:r>
              <w:rPr>
                <w:rFonts w:ascii="宋体" w:hAnsi="宋体" w:cs="宋体"/>
                <w:szCs w:val="21"/>
              </w:rPr>
              <w:t xml:space="preserve"> </w:t>
            </w:r>
          </w:p>
        </w:tc>
      </w:tr>
      <w:tr w:rsidR="00BA1A51" w14:paraId="6B8C77EC" w14:textId="77777777">
        <w:trPr>
          <w:cantSplit/>
          <w:trHeight w:val="1604"/>
          <w:jc w:val="center"/>
        </w:trPr>
        <w:tc>
          <w:tcPr>
            <w:tcW w:w="900" w:type="dxa"/>
            <w:vMerge/>
            <w:tcBorders>
              <w:right w:val="single" w:sz="4" w:space="0" w:color="auto"/>
            </w:tcBorders>
            <w:vAlign w:val="center"/>
          </w:tcPr>
          <w:p w14:paraId="562B624D" w14:textId="77777777" w:rsidR="00BA1A51" w:rsidRDefault="00BA1A51" w:rsidP="00BA1A51">
            <w:pPr>
              <w:spacing w:line="400" w:lineRule="exact"/>
              <w:jc w:val="center"/>
            </w:pPr>
          </w:p>
        </w:tc>
        <w:tc>
          <w:tcPr>
            <w:tcW w:w="1124" w:type="dxa"/>
            <w:vMerge/>
            <w:tcBorders>
              <w:left w:val="single" w:sz="4" w:space="0" w:color="auto"/>
              <w:right w:val="single" w:sz="4" w:space="0" w:color="auto"/>
            </w:tcBorders>
            <w:vAlign w:val="center"/>
          </w:tcPr>
          <w:p w14:paraId="5966F4AB" w14:textId="77777777" w:rsidR="00BA1A51" w:rsidRDefault="00BA1A51" w:rsidP="00BA1A51">
            <w:pPr>
              <w:autoSpaceDE w:val="0"/>
              <w:autoSpaceDN w:val="0"/>
              <w:adjustRightInd w:val="0"/>
              <w:spacing w:line="320" w:lineRule="exact"/>
              <w:jc w:val="center"/>
              <w:rPr>
                <w:rFonts w:ascii="宋体" w:hAnsi="宋体" w:cs="宋体"/>
                <w:kern w:val="0"/>
                <w:szCs w:val="21"/>
              </w:rPr>
            </w:pPr>
          </w:p>
        </w:tc>
        <w:tc>
          <w:tcPr>
            <w:tcW w:w="2117" w:type="dxa"/>
            <w:tcBorders>
              <w:top w:val="single" w:sz="4" w:space="0" w:color="auto"/>
              <w:left w:val="single" w:sz="4" w:space="0" w:color="auto"/>
              <w:bottom w:val="single" w:sz="4" w:space="0" w:color="auto"/>
            </w:tcBorders>
            <w:vAlign w:val="center"/>
          </w:tcPr>
          <w:p w14:paraId="5DC53603" w14:textId="71D65822" w:rsidR="00BA1A51" w:rsidRDefault="00BA1A51" w:rsidP="00BA1A51">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管理措施（</w:t>
            </w:r>
            <w:r w:rsidR="003A2295">
              <w:rPr>
                <w:rFonts w:ascii="宋体" w:hAnsi="宋体" w:cs="宋体"/>
                <w:kern w:val="0"/>
                <w:szCs w:val="21"/>
              </w:rPr>
              <w:t>8</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71B5EE86" w14:textId="4F72C51E" w:rsidR="00BA1A51" w:rsidRDefault="00BA1A51" w:rsidP="00BA1A51">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报价人对本项目的组织机构及拟采用的组织管理措施科学合理，符合本项目的实际情况，针对性强，并有较合理的配图说明，</w:t>
            </w:r>
            <w:r w:rsidRPr="003A2295">
              <w:rPr>
                <w:rFonts w:ascii="宋体" w:hAnsi="宋体" w:cs="宋体" w:hint="eastAsia"/>
                <w:szCs w:val="21"/>
              </w:rPr>
              <w:t>优秀得</w:t>
            </w:r>
            <w:r w:rsidR="003A2295" w:rsidRPr="003A2295">
              <w:rPr>
                <w:rFonts w:ascii="宋体" w:hAnsi="宋体" w:cs="宋体"/>
                <w:szCs w:val="21"/>
              </w:rPr>
              <w:t>8</w:t>
            </w:r>
            <w:r w:rsidRPr="003A2295">
              <w:rPr>
                <w:rFonts w:ascii="宋体" w:hAnsi="宋体" w:cs="宋体" w:hint="eastAsia"/>
                <w:szCs w:val="21"/>
              </w:rPr>
              <w:t>-</w:t>
            </w:r>
            <w:r w:rsidR="003A2295" w:rsidRPr="003A2295">
              <w:rPr>
                <w:rFonts w:ascii="宋体" w:hAnsi="宋体" w:cs="宋体"/>
                <w:szCs w:val="21"/>
              </w:rPr>
              <w:t>6</w:t>
            </w:r>
            <w:r w:rsidRPr="003A2295">
              <w:rPr>
                <w:rFonts w:ascii="宋体" w:hAnsi="宋体" w:cs="宋体" w:hint="eastAsia"/>
                <w:szCs w:val="21"/>
              </w:rPr>
              <w:t>分，一般得</w:t>
            </w:r>
            <w:r w:rsidR="003A2295" w:rsidRPr="003A2295">
              <w:rPr>
                <w:rFonts w:ascii="宋体" w:hAnsi="宋体" w:cs="宋体" w:hint="eastAsia"/>
                <w:szCs w:val="21"/>
              </w:rPr>
              <w:t>5</w:t>
            </w:r>
            <w:r w:rsidR="003A2295" w:rsidRPr="003A2295">
              <w:rPr>
                <w:rFonts w:ascii="宋体" w:hAnsi="宋体" w:cs="宋体"/>
                <w:szCs w:val="21"/>
              </w:rPr>
              <w:t>.99</w:t>
            </w:r>
            <w:r w:rsidRPr="003A2295">
              <w:rPr>
                <w:rFonts w:ascii="宋体" w:hAnsi="宋体" w:cs="宋体" w:hint="eastAsia"/>
                <w:szCs w:val="21"/>
              </w:rPr>
              <w:t>-</w:t>
            </w:r>
            <w:r w:rsidR="003A2295" w:rsidRPr="003A2295">
              <w:rPr>
                <w:rFonts w:ascii="宋体" w:hAnsi="宋体" w:cs="宋体"/>
                <w:szCs w:val="21"/>
              </w:rPr>
              <w:t>4</w:t>
            </w:r>
            <w:r w:rsidRPr="003A2295">
              <w:rPr>
                <w:rFonts w:ascii="宋体" w:hAnsi="宋体" w:cs="宋体" w:hint="eastAsia"/>
                <w:szCs w:val="21"/>
              </w:rPr>
              <w:t>分，较差得</w:t>
            </w:r>
            <w:r w:rsidR="003A2295" w:rsidRPr="003A2295">
              <w:rPr>
                <w:rFonts w:ascii="宋体" w:hAnsi="宋体" w:cs="宋体"/>
                <w:szCs w:val="21"/>
              </w:rPr>
              <w:t>3.99</w:t>
            </w:r>
            <w:r w:rsidRPr="003A2295">
              <w:rPr>
                <w:rFonts w:ascii="宋体" w:hAnsi="宋体" w:cs="宋体" w:hint="eastAsia"/>
                <w:szCs w:val="21"/>
              </w:rPr>
              <w:t>-</w:t>
            </w:r>
            <w:r w:rsidR="003A2295" w:rsidRPr="003A2295">
              <w:rPr>
                <w:rFonts w:ascii="宋体" w:hAnsi="宋体" w:cs="宋体"/>
                <w:szCs w:val="21"/>
              </w:rPr>
              <w:t>2</w:t>
            </w:r>
            <w:r w:rsidRPr="003A2295">
              <w:rPr>
                <w:rFonts w:ascii="宋体" w:hAnsi="宋体" w:cs="宋体" w:hint="eastAsia"/>
                <w:szCs w:val="21"/>
              </w:rPr>
              <w:t>分,</w:t>
            </w:r>
            <w:r w:rsidR="003A2295" w:rsidRPr="003A2295">
              <w:rPr>
                <w:rFonts w:ascii="宋体" w:hAnsi="宋体" w:cs="宋体" w:hint="eastAsia"/>
                <w:szCs w:val="21"/>
              </w:rPr>
              <w:t>未提供不得分，</w:t>
            </w:r>
            <w:r w:rsidRPr="003A2295">
              <w:rPr>
                <w:rFonts w:ascii="宋体" w:hAnsi="宋体" w:cs="宋体" w:hint="eastAsia"/>
                <w:szCs w:val="21"/>
              </w:rPr>
              <w:t>满分为</w:t>
            </w:r>
            <w:r w:rsidR="003A2295" w:rsidRPr="003A2295">
              <w:rPr>
                <w:rFonts w:ascii="宋体" w:hAnsi="宋体" w:cs="宋体"/>
                <w:szCs w:val="21"/>
              </w:rPr>
              <w:t>8</w:t>
            </w:r>
            <w:r w:rsidRPr="003A2295">
              <w:rPr>
                <w:rFonts w:ascii="宋体" w:hAnsi="宋体" w:cs="宋体" w:hint="eastAsia"/>
                <w:szCs w:val="21"/>
              </w:rPr>
              <w:t>分。</w:t>
            </w:r>
          </w:p>
        </w:tc>
      </w:tr>
      <w:tr w:rsidR="00415ABC" w14:paraId="1BE70A10" w14:textId="77777777">
        <w:trPr>
          <w:cantSplit/>
          <w:trHeight w:val="1604"/>
          <w:jc w:val="center"/>
        </w:trPr>
        <w:tc>
          <w:tcPr>
            <w:tcW w:w="900" w:type="dxa"/>
            <w:vMerge/>
            <w:tcBorders>
              <w:bottom w:val="single" w:sz="4" w:space="0" w:color="auto"/>
              <w:right w:val="single" w:sz="4" w:space="0" w:color="auto"/>
            </w:tcBorders>
            <w:vAlign w:val="center"/>
          </w:tcPr>
          <w:p w14:paraId="0AEE9FEF" w14:textId="77777777" w:rsidR="00415ABC" w:rsidRDefault="00415ABC" w:rsidP="00415ABC">
            <w:pPr>
              <w:spacing w:line="400" w:lineRule="exact"/>
              <w:jc w:val="center"/>
            </w:pPr>
          </w:p>
        </w:tc>
        <w:tc>
          <w:tcPr>
            <w:tcW w:w="1124" w:type="dxa"/>
            <w:vMerge/>
            <w:tcBorders>
              <w:left w:val="single" w:sz="4" w:space="0" w:color="auto"/>
              <w:bottom w:val="single" w:sz="4" w:space="0" w:color="auto"/>
              <w:right w:val="single" w:sz="4" w:space="0" w:color="auto"/>
            </w:tcBorders>
            <w:vAlign w:val="center"/>
          </w:tcPr>
          <w:p w14:paraId="7F7A4499" w14:textId="77777777" w:rsidR="00415ABC" w:rsidRDefault="00415ABC" w:rsidP="00415ABC">
            <w:pPr>
              <w:autoSpaceDE w:val="0"/>
              <w:autoSpaceDN w:val="0"/>
              <w:adjustRightInd w:val="0"/>
              <w:spacing w:line="320" w:lineRule="exact"/>
              <w:jc w:val="center"/>
              <w:rPr>
                <w:rFonts w:ascii="宋体" w:hAnsi="宋体" w:cs="宋体"/>
                <w:kern w:val="0"/>
                <w:szCs w:val="21"/>
              </w:rPr>
            </w:pPr>
          </w:p>
        </w:tc>
        <w:tc>
          <w:tcPr>
            <w:tcW w:w="2117" w:type="dxa"/>
            <w:tcBorders>
              <w:top w:val="single" w:sz="4" w:space="0" w:color="auto"/>
              <w:left w:val="single" w:sz="4" w:space="0" w:color="auto"/>
              <w:bottom w:val="single" w:sz="4" w:space="0" w:color="auto"/>
            </w:tcBorders>
            <w:vAlign w:val="center"/>
          </w:tcPr>
          <w:p w14:paraId="10A6AB4E" w14:textId="661DE510" w:rsidR="00415ABC" w:rsidRDefault="00415ABC" w:rsidP="00415ABC">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售后服务保障（</w:t>
            </w:r>
            <w:r w:rsidR="003A2295">
              <w:rPr>
                <w:rFonts w:ascii="宋体" w:hAnsi="宋体" w:cs="宋体"/>
                <w:kern w:val="0"/>
                <w:szCs w:val="21"/>
              </w:rPr>
              <w:t>8</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4C1B2C96" w14:textId="77777777" w:rsidR="00415ABC" w:rsidRPr="00D54B65" w:rsidRDefault="00415ABC" w:rsidP="00415ABC">
            <w:pPr>
              <w:autoSpaceDE w:val="0"/>
              <w:autoSpaceDN w:val="0"/>
              <w:adjustRightInd w:val="0"/>
              <w:spacing w:line="320" w:lineRule="exact"/>
              <w:ind w:firstLineChars="200" w:firstLine="420"/>
              <w:jc w:val="left"/>
              <w:rPr>
                <w:szCs w:val="21"/>
              </w:rPr>
            </w:pPr>
            <w:r w:rsidRPr="00D54B65">
              <w:rPr>
                <w:rFonts w:hint="eastAsia"/>
                <w:szCs w:val="21"/>
              </w:rPr>
              <w:t>售后服务方案：</w:t>
            </w:r>
          </w:p>
          <w:p w14:paraId="498A5EF1" w14:textId="77777777" w:rsidR="00415ABC" w:rsidRPr="00D54B65" w:rsidRDefault="00415ABC" w:rsidP="00415ABC">
            <w:pPr>
              <w:autoSpaceDE w:val="0"/>
              <w:autoSpaceDN w:val="0"/>
              <w:adjustRightInd w:val="0"/>
              <w:spacing w:line="320" w:lineRule="exact"/>
              <w:ind w:firstLineChars="200" w:firstLine="420"/>
              <w:jc w:val="left"/>
              <w:rPr>
                <w:szCs w:val="21"/>
              </w:rPr>
            </w:pPr>
            <w:r w:rsidRPr="00D54B65">
              <w:rPr>
                <w:rFonts w:hint="eastAsia"/>
                <w:szCs w:val="21"/>
              </w:rPr>
              <w:t>（</w:t>
            </w:r>
            <w:r w:rsidRPr="00D54B65">
              <w:rPr>
                <w:rFonts w:hint="eastAsia"/>
                <w:szCs w:val="21"/>
              </w:rPr>
              <w:t>1</w:t>
            </w:r>
            <w:r w:rsidRPr="00D54B65">
              <w:rPr>
                <w:rFonts w:hint="eastAsia"/>
                <w:szCs w:val="21"/>
              </w:rPr>
              <w:t>）服务响应的及时性和保障措施；</w:t>
            </w:r>
          </w:p>
          <w:p w14:paraId="5C692555" w14:textId="77777777" w:rsidR="00415ABC" w:rsidRPr="00D54B65" w:rsidRDefault="00415ABC" w:rsidP="00415ABC">
            <w:pPr>
              <w:autoSpaceDE w:val="0"/>
              <w:autoSpaceDN w:val="0"/>
              <w:adjustRightInd w:val="0"/>
              <w:spacing w:line="320" w:lineRule="exact"/>
              <w:ind w:firstLineChars="200" w:firstLine="420"/>
              <w:jc w:val="left"/>
              <w:rPr>
                <w:szCs w:val="21"/>
              </w:rPr>
            </w:pPr>
            <w:r w:rsidRPr="00D54B65">
              <w:rPr>
                <w:rFonts w:hint="eastAsia"/>
                <w:szCs w:val="21"/>
              </w:rPr>
              <w:t>（</w:t>
            </w:r>
            <w:r w:rsidRPr="00D54B65">
              <w:rPr>
                <w:rFonts w:hint="eastAsia"/>
                <w:szCs w:val="21"/>
              </w:rPr>
              <w:t>2</w:t>
            </w:r>
            <w:r w:rsidRPr="00D54B65">
              <w:rPr>
                <w:rFonts w:hint="eastAsia"/>
                <w:szCs w:val="21"/>
              </w:rPr>
              <w:t>）质保期服务；</w:t>
            </w:r>
          </w:p>
          <w:p w14:paraId="48CA094B" w14:textId="77777777" w:rsidR="00415ABC" w:rsidRPr="00D54B65" w:rsidRDefault="00415ABC" w:rsidP="00415ABC">
            <w:pPr>
              <w:autoSpaceDE w:val="0"/>
              <w:autoSpaceDN w:val="0"/>
              <w:adjustRightInd w:val="0"/>
              <w:spacing w:line="320" w:lineRule="exact"/>
              <w:ind w:firstLineChars="200" w:firstLine="420"/>
              <w:jc w:val="left"/>
              <w:rPr>
                <w:szCs w:val="21"/>
              </w:rPr>
            </w:pPr>
            <w:r w:rsidRPr="00D54B65">
              <w:rPr>
                <w:rFonts w:hint="eastAsia"/>
                <w:szCs w:val="21"/>
              </w:rPr>
              <w:t>（</w:t>
            </w:r>
            <w:r w:rsidRPr="00D54B65">
              <w:rPr>
                <w:rFonts w:hint="eastAsia"/>
                <w:szCs w:val="21"/>
              </w:rPr>
              <w:t>3</w:t>
            </w:r>
            <w:r w:rsidRPr="00D54B65">
              <w:rPr>
                <w:rFonts w:hint="eastAsia"/>
                <w:szCs w:val="21"/>
              </w:rPr>
              <w:t>）服务体系及服务人员配置。</w:t>
            </w:r>
          </w:p>
          <w:p w14:paraId="4506408C" w14:textId="17134311" w:rsidR="00415ABC" w:rsidRDefault="00415ABC" w:rsidP="00415ABC">
            <w:pPr>
              <w:autoSpaceDE w:val="0"/>
              <w:autoSpaceDN w:val="0"/>
              <w:adjustRightInd w:val="0"/>
              <w:spacing w:line="320" w:lineRule="exact"/>
              <w:ind w:firstLineChars="200" w:firstLine="420"/>
              <w:jc w:val="left"/>
              <w:rPr>
                <w:rFonts w:ascii="宋体" w:hAnsi="宋体" w:cs="宋体"/>
                <w:szCs w:val="21"/>
              </w:rPr>
            </w:pPr>
            <w:r w:rsidRPr="00D54B65">
              <w:rPr>
                <w:rFonts w:hint="eastAsia"/>
                <w:szCs w:val="21"/>
              </w:rPr>
              <w:t>售后服务方案整体全面详细、实施计划详细合理、质量及安全保障措施合理可行，保障措施可行性强，</w:t>
            </w:r>
            <w:r w:rsidR="003A2295" w:rsidRPr="003A2295">
              <w:rPr>
                <w:rFonts w:hint="eastAsia"/>
                <w:szCs w:val="21"/>
              </w:rPr>
              <w:t>优秀得</w:t>
            </w:r>
            <w:r w:rsidR="003A2295" w:rsidRPr="003A2295">
              <w:rPr>
                <w:rFonts w:hint="eastAsia"/>
                <w:szCs w:val="21"/>
              </w:rPr>
              <w:t>8-6</w:t>
            </w:r>
            <w:r w:rsidR="003A2295" w:rsidRPr="003A2295">
              <w:rPr>
                <w:rFonts w:hint="eastAsia"/>
                <w:szCs w:val="21"/>
              </w:rPr>
              <w:t>分，一般得</w:t>
            </w:r>
            <w:r w:rsidR="003A2295" w:rsidRPr="003A2295">
              <w:rPr>
                <w:rFonts w:hint="eastAsia"/>
                <w:szCs w:val="21"/>
              </w:rPr>
              <w:t>5.99-4</w:t>
            </w:r>
            <w:r w:rsidR="003A2295" w:rsidRPr="003A2295">
              <w:rPr>
                <w:rFonts w:hint="eastAsia"/>
                <w:szCs w:val="21"/>
              </w:rPr>
              <w:t>分，较差得</w:t>
            </w:r>
            <w:r w:rsidR="003A2295" w:rsidRPr="003A2295">
              <w:rPr>
                <w:rFonts w:hint="eastAsia"/>
                <w:szCs w:val="21"/>
              </w:rPr>
              <w:t>3.99-2</w:t>
            </w:r>
            <w:r w:rsidR="003A2295" w:rsidRPr="003A2295">
              <w:rPr>
                <w:rFonts w:hint="eastAsia"/>
                <w:szCs w:val="21"/>
              </w:rPr>
              <w:t>分</w:t>
            </w:r>
            <w:r w:rsidR="003A2295" w:rsidRPr="003A2295">
              <w:rPr>
                <w:rFonts w:hint="eastAsia"/>
                <w:szCs w:val="21"/>
              </w:rPr>
              <w:t>,</w:t>
            </w:r>
            <w:r w:rsidR="003A2295" w:rsidRPr="003A2295">
              <w:rPr>
                <w:rFonts w:hint="eastAsia"/>
                <w:szCs w:val="21"/>
              </w:rPr>
              <w:t>未提供不得分，满分为</w:t>
            </w:r>
            <w:r w:rsidR="003A2295" w:rsidRPr="003A2295">
              <w:rPr>
                <w:rFonts w:hint="eastAsia"/>
                <w:szCs w:val="21"/>
              </w:rPr>
              <w:t>8</w:t>
            </w:r>
            <w:r w:rsidR="003A2295" w:rsidRPr="003A2295">
              <w:rPr>
                <w:rFonts w:hint="eastAsia"/>
                <w:szCs w:val="21"/>
              </w:rPr>
              <w:t>分</w:t>
            </w:r>
            <w:r w:rsidRPr="00D54B65">
              <w:rPr>
                <w:rFonts w:hint="eastAsia"/>
                <w:szCs w:val="21"/>
              </w:rPr>
              <w:t>。</w:t>
            </w:r>
          </w:p>
        </w:tc>
      </w:tr>
      <w:tr w:rsidR="00BA1A51" w14:paraId="4F8959B5" w14:textId="77777777">
        <w:trPr>
          <w:cantSplit/>
          <w:trHeight w:val="978"/>
          <w:jc w:val="center"/>
        </w:trPr>
        <w:tc>
          <w:tcPr>
            <w:tcW w:w="900" w:type="dxa"/>
            <w:vMerge w:val="restart"/>
            <w:tcBorders>
              <w:top w:val="single" w:sz="4" w:space="0" w:color="auto"/>
              <w:right w:val="single" w:sz="4" w:space="0" w:color="auto"/>
            </w:tcBorders>
            <w:vAlign w:val="center"/>
          </w:tcPr>
          <w:p w14:paraId="0979BB11" w14:textId="77777777" w:rsidR="00BA1A51" w:rsidRDefault="00BA1A51" w:rsidP="00BA1A51">
            <w:pPr>
              <w:spacing w:line="400" w:lineRule="exact"/>
              <w:jc w:val="center"/>
            </w:pPr>
            <w:r>
              <w:rPr>
                <w:rFonts w:hint="eastAsia"/>
              </w:rPr>
              <w:t>8</w:t>
            </w:r>
          </w:p>
        </w:tc>
        <w:tc>
          <w:tcPr>
            <w:tcW w:w="1124" w:type="dxa"/>
            <w:vMerge w:val="restart"/>
            <w:tcBorders>
              <w:top w:val="single" w:sz="4" w:space="0" w:color="auto"/>
              <w:left w:val="single" w:sz="4" w:space="0" w:color="auto"/>
              <w:right w:val="single" w:sz="4" w:space="0" w:color="auto"/>
            </w:tcBorders>
            <w:vAlign w:val="center"/>
          </w:tcPr>
          <w:p w14:paraId="1E0A37F2" w14:textId="71A594A2" w:rsidR="00BA1A51" w:rsidRDefault="00BA1A51" w:rsidP="00BA1A51">
            <w:pPr>
              <w:autoSpaceDE w:val="0"/>
              <w:autoSpaceDN w:val="0"/>
              <w:adjustRightInd w:val="0"/>
              <w:spacing w:line="320" w:lineRule="exact"/>
              <w:jc w:val="center"/>
            </w:pPr>
            <w:r>
              <w:rPr>
                <w:rFonts w:ascii="宋体" w:hAnsi="宋体" w:cs="宋体" w:hint="eastAsia"/>
                <w:kern w:val="0"/>
                <w:szCs w:val="21"/>
              </w:rPr>
              <w:t>C.商务部分评分标准（2</w:t>
            </w:r>
            <w:r>
              <w:rPr>
                <w:rFonts w:ascii="宋体" w:hAnsi="宋体" w:cs="宋体"/>
                <w:kern w:val="0"/>
                <w:szCs w:val="21"/>
              </w:rPr>
              <w:t>0</w:t>
            </w:r>
            <w:r>
              <w:rPr>
                <w:rFonts w:ascii="宋体" w:hAnsi="宋体" w:cs="宋体" w:hint="eastAsia"/>
                <w:kern w:val="0"/>
                <w:szCs w:val="21"/>
              </w:rPr>
              <w:t>分）</w:t>
            </w:r>
          </w:p>
        </w:tc>
        <w:tc>
          <w:tcPr>
            <w:tcW w:w="2117" w:type="dxa"/>
            <w:tcBorders>
              <w:top w:val="single" w:sz="4" w:space="0" w:color="auto"/>
              <w:left w:val="single" w:sz="4" w:space="0" w:color="auto"/>
              <w:bottom w:val="single" w:sz="4" w:space="0" w:color="auto"/>
            </w:tcBorders>
            <w:vAlign w:val="center"/>
          </w:tcPr>
          <w:p w14:paraId="0910FE4F" w14:textId="66AAC753" w:rsidR="00BA1A51" w:rsidRDefault="00BA1A51" w:rsidP="00BA1A51">
            <w:pPr>
              <w:autoSpaceDE w:val="0"/>
              <w:autoSpaceDN w:val="0"/>
              <w:adjustRightInd w:val="0"/>
              <w:spacing w:line="320" w:lineRule="exact"/>
              <w:jc w:val="center"/>
            </w:pPr>
            <w:r>
              <w:rPr>
                <w:rFonts w:ascii="宋体" w:hAnsi="宋体" w:cs="宋体" w:hint="eastAsia"/>
                <w:kern w:val="0"/>
                <w:szCs w:val="21"/>
              </w:rPr>
              <w:t>基础业绩（</w:t>
            </w:r>
            <w:r>
              <w:rPr>
                <w:rFonts w:ascii="宋体" w:hAnsi="宋体" w:cs="宋体"/>
                <w:kern w:val="0"/>
                <w:szCs w:val="21"/>
              </w:rPr>
              <w:t>8</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55163202" w14:textId="358EF41E" w:rsidR="00BA1A51" w:rsidRDefault="00BA1A51" w:rsidP="00BA1A51">
            <w:pPr>
              <w:autoSpaceDE w:val="0"/>
              <w:autoSpaceDN w:val="0"/>
              <w:adjustRightInd w:val="0"/>
              <w:spacing w:line="320" w:lineRule="exact"/>
              <w:ind w:firstLineChars="200" w:firstLine="420"/>
              <w:jc w:val="left"/>
              <w:rPr>
                <w:szCs w:val="21"/>
              </w:rPr>
            </w:pPr>
            <w:r>
              <w:rPr>
                <w:rFonts w:ascii="宋体" w:hAnsi="宋体" w:cs="宋体" w:hint="eastAsia"/>
                <w:szCs w:val="21"/>
              </w:rPr>
              <w:t>报价</w:t>
            </w:r>
            <w:r w:rsidRPr="00CD1974">
              <w:rPr>
                <w:rFonts w:ascii="宋体" w:hAnsi="宋体" w:cs="宋体" w:hint="eastAsia"/>
                <w:szCs w:val="21"/>
              </w:rPr>
              <w:t>人满足资格要求基础业绩条件得</w:t>
            </w:r>
            <w:r>
              <w:rPr>
                <w:rFonts w:ascii="宋体" w:hAnsi="宋体" w:cs="宋体"/>
                <w:szCs w:val="21"/>
              </w:rPr>
              <w:t>8</w:t>
            </w:r>
            <w:r>
              <w:rPr>
                <w:rFonts w:ascii="宋体" w:hAnsi="宋体" w:cs="宋体" w:hint="eastAsia"/>
                <w:szCs w:val="21"/>
              </w:rPr>
              <w:t>分；</w:t>
            </w:r>
            <w:r w:rsidRPr="00455BB3">
              <w:rPr>
                <w:rFonts w:ascii="宋体" w:hAnsi="宋体" w:cs="宋体"/>
                <w:szCs w:val="21"/>
              </w:rPr>
              <w:t xml:space="preserve"> </w:t>
            </w:r>
          </w:p>
        </w:tc>
      </w:tr>
      <w:tr w:rsidR="00BA1A51" w14:paraId="5E8BA8AA" w14:textId="77777777">
        <w:trPr>
          <w:cantSplit/>
          <w:trHeight w:val="978"/>
          <w:jc w:val="center"/>
        </w:trPr>
        <w:tc>
          <w:tcPr>
            <w:tcW w:w="900" w:type="dxa"/>
            <w:vMerge/>
            <w:tcBorders>
              <w:top w:val="single" w:sz="4" w:space="0" w:color="auto"/>
              <w:right w:val="single" w:sz="4" w:space="0" w:color="auto"/>
            </w:tcBorders>
            <w:vAlign w:val="center"/>
          </w:tcPr>
          <w:p w14:paraId="76B56FEB" w14:textId="77777777" w:rsidR="00BA1A51" w:rsidRDefault="00BA1A51" w:rsidP="00BA1A51">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299392D1" w14:textId="77777777" w:rsidR="00BA1A51" w:rsidRDefault="00BA1A51" w:rsidP="00BA1A51">
            <w:pPr>
              <w:autoSpaceDE w:val="0"/>
              <w:autoSpaceDN w:val="0"/>
              <w:adjustRightInd w:val="0"/>
              <w:spacing w:line="320" w:lineRule="exact"/>
              <w:jc w:val="center"/>
              <w:rPr>
                <w:rFonts w:ascii="宋体" w:hAnsi="宋体" w:cs="宋体"/>
                <w:kern w:val="0"/>
                <w:szCs w:val="21"/>
              </w:rPr>
            </w:pPr>
          </w:p>
        </w:tc>
        <w:tc>
          <w:tcPr>
            <w:tcW w:w="2117" w:type="dxa"/>
            <w:tcBorders>
              <w:top w:val="single" w:sz="4" w:space="0" w:color="auto"/>
              <w:left w:val="single" w:sz="4" w:space="0" w:color="auto"/>
              <w:bottom w:val="single" w:sz="4" w:space="0" w:color="auto"/>
            </w:tcBorders>
            <w:vAlign w:val="center"/>
          </w:tcPr>
          <w:p w14:paraId="1D742CED" w14:textId="61786092" w:rsidR="00BA1A51" w:rsidRDefault="00BA1A51" w:rsidP="00BA1A51">
            <w:pPr>
              <w:autoSpaceDE w:val="0"/>
              <w:autoSpaceDN w:val="0"/>
              <w:adjustRightInd w:val="0"/>
              <w:spacing w:line="320" w:lineRule="exact"/>
              <w:jc w:val="center"/>
            </w:pPr>
            <w:r>
              <w:rPr>
                <w:rFonts w:ascii="宋体" w:hAnsi="宋体" w:cs="宋体" w:hint="eastAsia"/>
                <w:kern w:val="0"/>
                <w:szCs w:val="21"/>
              </w:rPr>
              <w:t>加分业绩（</w:t>
            </w:r>
            <w:r>
              <w:rPr>
                <w:rFonts w:ascii="宋体" w:hAnsi="宋体" w:cs="宋体"/>
                <w:kern w:val="0"/>
                <w:szCs w:val="21"/>
              </w:rPr>
              <w:t>6</w:t>
            </w:r>
            <w:r>
              <w:rPr>
                <w:rFonts w:ascii="宋体" w:hAnsi="宋体" w:cs="宋体" w:hint="eastAsia"/>
                <w:kern w:val="0"/>
                <w:szCs w:val="21"/>
              </w:rPr>
              <w:t>分）</w:t>
            </w:r>
          </w:p>
        </w:tc>
        <w:tc>
          <w:tcPr>
            <w:tcW w:w="5004" w:type="dxa"/>
            <w:tcBorders>
              <w:top w:val="single" w:sz="4" w:space="0" w:color="auto"/>
              <w:left w:val="single" w:sz="4" w:space="0" w:color="auto"/>
              <w:bottom w:val="single" w:sz="4" w:space="0" w:color="auto"/>
            </w:tcBorders>
            <w:vAlign w:val="center"/>
          </w:tcPr>
          <w:p w14:paraId="0CEC4124" w14:textId="731017B0" w:rsidR="00BA1A51" w:rsidRDefault="00BA1A51" w:rsidP="00BA1A51">
            <w:pPr>
              <w:autoSpaceDE w:val="0"/>
              <w:autoSpaceDN w:val="0"/>
              <w:adjustRightInd w:val="0"/>
              <w:spacing w:line="320" w:lineRule="exact"/>
              <w:ind w:firstLineChars="200" w:firstLine="420"/>
              <w:jc w:val="left"/>
              <w:rPr>
                <w:szCs w:val="21"/>
              </w:rPr>
            </w:pPr>
            <w:r w:rsidRPr="00CD1974">
              <w:rPr>
                <w:rFonts w:ascii="宋体" w:hAnsi="宋体" w:cs="宋体" w:hint="eastAsia"/>
                <w:szCs w:val="21"/>
              </w:rPr>
              <w:t>在基本要求满足的情况下，</w:t>
            </w:r>
            <w:r>
              <w:rPr>
                <w:rFonts w:ascii="宋体" w:hAnsi="宋体" w:cs="宋体" w:hint="eastAsia"/>
                <w:szCs w:val="21"/>
              </w:rPr>
              <w:t>2</w:t>
            </w:r>
            <w:r w:rsidRPr="003576D5">
              <w:rPr>
                <w:rFonts w:ascii="宋体" w:hAnsi="宋体" w:cs="宋体" w:hint="eastAsia"/>
                <w:szCs w:val="21"/>
              </w:rPr>
              <w:t>020年1月1日至报价截止日期（以合同签订时间为准）每增加一个合同金额不低于</w:t>
            </w:r>
            <w:r>
              <w:rPr>
                <w:rFonts w:ascii="宋体" w:hAnsi="宋体" w:cs="宋体" w:hint="eastAsia"/>
                <w:szCs w:val="21"/>
              </w:rPr>
              <w:t>1</w:t>
            </w:r>
            <w:r>
              <w:rPr>
                <w:rFonts w:ascii="宋体" w:hAnsi="宋体" w:cs="宋体"/>
                <w:szCs w:val="21"/>
              </w:rPr>
              <w:t>0</w:t>
            </w:r>
            <w:r w:rsidRPr="003576D5">
              <w:rPr>
                <w:rFonts w:ascii="宋体" w:hAnsi="宋体" w:cs="宋体" w:hint="eastAsia"/>
                <w:szCs w:val="21"/>
              </w:rPr>
              <w:t>万元的</w:t>
            </w:r>
            <w:r w:rsidRPr="00E86965">
              <w:rPr>
                <w:rFonts w:ascii="宋体" w:hAnsi="宋体" w:cs="宋体" w:hint="eastAsia"/>
                <w:szCs w:val="21"/>
              </w:rPr>
              <w:t>监测类</w:t>
            </w:r>
            <w:r>
              <w:rPr>
                <w:rFonts w:ascii="宋体" w:hAnsi="宋体" w:cs="宋体" w:hint="eastAsia"/>
                <w:szCs w:val="21"/>
              </w:rPr>
              <w:t>设备</w:t>
            </w:r>
            <w:r w:rsidR="0063138F">
              <w:rPr>
                <w:rFonts w:ascii="宋体" w:hAnsi="宋体" w:cs="宋体" w:hint="eastAsia"/>
                <w:szCs w:val="21"/>
              </w:rPr>
              <w:t>合同</w:t>
            </w:r>
            <w:r w:rsidRPr="003576D5">
              <w:rPr>
                <w:rFonts w:ascii="宋体" w:hAnsi="宋体" w:cs="宋体" w:hint="eastAsia"/>
                <w:szCs w:val="21"/>
              </w:rPr>
              <w:t>业绩</w:t>
            </w:r>
            <w:r w:rsidR="0063138F">
              <w:rPr>
                <w:rFonts w:ascii="宋体" w:hAnsi="宋体" w:cs="宋体" w:hint="eastAsia"/>
                <w:szCs w:val="21"/>
              </w:rPr>
              <w:t>（</w:t>
            </w:r>
            <w:r w:rsidR="0063138F" w:rsidRPr="0063138F">
              <w:rPr>
                <w:rFonts w:ascii="宋体" w:hAnsi="宋体" w:cs="宋体" w:hint="eastAsia"/>
                <w:szCs w:val="21"/>
              </w:rPr>
              <w:t>需提供合同扫描件</w:t>
            </w:r>
            <w:r w:rsidR="0063138F">
              <w:rPr>
                <w:rFonts w:ascii="宋体" w:hAnsi="宋体" w:cs="宋体" w:hint="eastAsia"/>
                <w:szCs w:val="21"/>
              </w:rPr>
              <w:t>）</w:t>
            </w:r>
            <w:r w:rsidRPr="003576D5">
              <w:rPr>
                <w:rFonts w:ascii="宋体" w:hAnsi="宋体" w:cs="宋体" w:hint="eastAsia"/>
                <w:szCs w:val="21"/>
              </w:rPr>
              <w:t>，得</w:t>
            </w:r>
            <w:r>
              <w:rPr>
                <w:rFonts w:ascii="宋体" w:hAnsi="宋体" w:cs="宋体"/>
                <w:szCs w:val="21"/>
              </w:rPr>
              <w:t>3</w:t>
            </w:r>
            <w:r w:rsidRPr="003576D5">
              <w:rPr>
                <w:rFonts w:ascii="宋体" w:hAnsi="宋体" w:cs="宋体" w:hint="eastAsia"/>
                <w:szCs w:val="21"/>
              </w:rPr>
              <w:t>分，满分</w:t>
            </w:r>
            <w:r>
              <w:rPr>
                <w:rFonts w:ascii="宋体" w:hAnsi="宋体" w:cs="宋体"/>
                <w:szCs w:val="21"/>
              </w:rPr>
              <w:t>6</w:t>
            </w:r>
            <w:r w:rsidRPr="003576D5">
              <w:rPr>
                <w:rFonts w:ascii="宋体" w:hAnsi="宋体" w:cs="宋体" w:hint="eastAsia"/>
                <w:szCs w:val="21"/>
              </w:rPr>
              <w:t>分</w:t>
            </w:r>
            <w:r w:rsidRPr="00CD1974">
              <w:rPr>
                <w:rFonts w:ascii="宋体" w:hAnsi="宋体" w:cs="宋体" w:hint="eastAsia"/>
                <w:szCs w:val="21"/>
              </w:rPr>
              <w:t>。</w:t>
            </w:r>
          </w:p>
        </w:tc>
      </w:tr>
      <w:tr w:rsidR="00BA1A51" w14:paraId="6C8555DB" w14:textId="77777777">
        <w:trPr>
          <w:cantSplit/>
          <w:trHeight w:val="978"/>
          <w:jc w:val="center"/>
        </w:trPr>
        <w:tc>
          <w:tcPr>
            <w:tcW w:w="900" w:type="dxa"/>
            <w:vMerge/>
            <w:tcBorders>
              <w:top w:val="single" w:sz="4" w:space="0" w:color="auto"/>
              <w:right w:val="single" w:sz="4" w:space="0" w:color="auto"/>
            </w:tcBorders>
            <w:vAlign w:val="center"/>
          </w:tcPr>
          <w:p w14:paraId="27F81EC8" w14:textId="77777777" w:rsidR="00BA1A51" w:rsidRDefault="00BA1A51" w:rsidP="00BA1A51">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74C1A3D0" w14:textId="77777777" w:rsidR="00BA1A51" w:rsidRDefault="00BA1A51" w:rsidP="00BA1A51">
            <w:pPr>
              <w:autoSpaceDE w:val="0"/>
              <w:autoSpaceDN w:val="0"/>
              <w:adjustRightInd w:val="0"/>
              <w:spacing w:line="320" w:lineRule="exact"/>
              <w:jc w:val="center"/>
              <w:rPr>
                <w:rFonts w:ascii="宋体" w:hAnsi="宋体" w:cs="宋体"/>
                <w:kern w:val="0"/>
                <w:szCs w:val="21"/>
              </w:rPr>
            </w:pPr>
          </w:p>
        </w:tc>
        <w:tc>
          <w:tcPr>
            <w:tcW w:w="2117" w:type="dxa"/>
            <w:tcBorders>
              <w:top w:val="single" w:sz="4" w:space="0" w:color="auto"/>
              <w:left w:val="single" w:sz="4" w:space="0" w:color="auto"/>
              <w:bottom w:val="single" w:sz="4" w:space="0" w:color="auto"/>
            </w:tcBorders>
            <w:vAlign w:val="center"/>
          </w:tcPr>
          <w:p w14:paraId="43B65581" w14:textId="24781F2A" w:rsidR="00BA1A51" w:rsidRDefault="00BA1A51" w:rsidP="00BA1A51">
            <w:pPr>
              <w:autoSpaceDE w:val="0"/>
              <w:autoSpaceDN w:val="0"/>
              <w:adjustRightInd w:val="0"/>
              <w:spacing w:line="320" w:lineRule="exact"/>
              <w:jc w:val="center"/>
              <w:rPr>
                <w:rFonts w:ascii="宋体" w:hAnsi="宋体" w:cs="宋体"/>
                <w:kern w:val="0"/>
                <w:szCs w:val="21"/>
              </w:rPr>
            </w:pPr>
            <w:r>
              <w:rPr>
                <w:rFonts w:hint="eastAsia"/>
              </w:rPr>
              <w:t>能力认证（</w:t>
            </w:r>
            <w:r>
              <w:t>6</w:t>
            </w:r>
            <w:r>
              <w:rPr>
                <w:rFonts w:hint="eastAsia"/>
              </w:rPr>
              <w:t>分）</w:t>
            </w:r>
          </w:p>
        </w:tc>
        <w:tc>
          <w:tcPr>
            <w:tcW w:w="5004" w:type="dxa"/>
            <w:tcBorders>
              <w:top w:val="single" w:sz="4" w:space="0" w:color="auto"/>
              <w:left w:val="single" w:sz="4" w:space="0" w:color="auto"/>
              <w:bottom w:val="single" w:sz="4" w:space="0" w:color="auto"/>
            </w:tcBorders>
            <w:vAlign w:val="center"/>
          </w:tcPr>
          <w:p w14:paraId="44FB01EA" w14:textId="13D3BF93" w:rsidR="00BA1A51" w:rsidRDefault="00BA1A51" w:rsidP="00BA1A51">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报</w:t>
            </w:r>
            <w:r w:rsidRPr="00E86965">
              <w:rPr>
                <w:rFonts w:ascii="宋体" w:hAnsi="宋体" w:cs="宋体" w:hint="eastAsia"/>
                <w:szCs w:val="21"/>
              </w:rPr>
              <w:t>价人</w:t>
            </w:r>
            <w:r>
              <w:rPr>
                <w:rFonts w:ascii="宋体" w:hAnsi="宋体" w:cs="宋体" w:hint="eastAsia"/>
                <w:szCs w:val="21"/>
              </w:rPr>
              <w:t>每</w:t>
            </w:r>
            <w:r w:rsidRPr="00E86965">
              <w:rPr>
                <w:rFonts w:ascii="宋体" w:hAnsi="宋体" w:cs="宋体" w:hint="eastAsia"/>
                <w:szCs w:val="21"/>
              </w:rPr>
              <w:t>获得</w:t>
            </w:r>
            <w:r>
              <w:rPr>
                <w:rFonts w:ascii="宋体" w:hAnsi="宋体" w:cs="宋体" w:hint="eastAsia"/>
                <w:szCs w:val="21"/>
              </w:rPr>
              <w:t>一项有效的</w:t>
            </w:r>
            <w:r w:rsidRPr="00E86965">
              <w:rPr>
                <w:rFonts w:ascii="宋体" w:hAnsi="宋体" w:cs="宋体" w:hint="eastAsia"/>
                <w:szCs w:val="21"/>
              </w:rPr>
              <w:t>GB/T19001-2016质量管理体系认证</w:t>
            </w:r>
            <w:r>
              <w:rPr>
                <w:rFonts w:ascii="宋体" w:hAnsi="宋体" w:cs="宋体" w:hint="eastAsia"/>
                <w:szCs w:val="21"/>
              </w:rPr>
              <w:t>或</w:t>
            </w:r>
            <w:r w:rsidRPr="00E86965">
              <w:rPr>
                <w:rFonts w:ascii="宋体" w:hAnsi="宋体" w:cs="宋体" w:hint="eastAsia"/>
                <w:szCs w:val="21"/>
              </w:rPr>
              <w:t>高新技术企业证书得</w:t>
            </w:r>
            <w:r>
              <w:rPr>
                <w:rFonts w:ascii="宋体" w:hAnsi="宋体" w:cs="宋体"/>
                <w:szCs w:val="21"/>
              </w:rPr>
              <w:t>3</w:t>
            </w:r>
            <w:r w:rsidRPr="00E86965">
              <w:rPr>
                <w:rFonts w:ascii="宋体" w:hAnsi="宋体" w:cs="宋体" w:hint="eastAsia"/>
                <w:szCs w:val="21"/>
              </w:rPr>
              <w:t>分，</w:t>
            </w:r>
            <w:r w:rsidRPr="00BA1A51">
              <w:rPr>
                <w:rFonts w:ascii="宋体" w:hAnsi="宋体" w:cs="宋体" w:hint="eastAsia"/>
                <w:szCs w:val="21"/>
              </w:rPr>
              <w:t>满分为6分</w:t>
            </w:r>
            <w:r w:rsidRPr="00E86965">
              <w:rPr>
                <w:rFonts w:ascii="宋体" w:hAnsi="宋体" w:cs="宋体" w:hint="eastAsia"/>
                <w:szCs w:val="21"/>
              </w:rPr>
              <w:t>，</w:t>
            </w:r>
            <w:r>
              <w:rPr>
                <w:rFonts w:ascii="宋体" w:hAnsi="宋体" w:cs="宋体" w:hint="eastAsia"/>
                <w:szCs w:val="21"/>
              </w:rPr>
              <w:t>未提供</w:t>
            </w:r>
            <w:r w:rsidRPr="00E86965">
              <w:rPr>
                <w:rFonts w:ascii="宋体" w:hAnsi="宋体" w:cs="宋体" w:hint="eastAsia"/>
                <w:szCs w:val="21"/>
              </w:rPr>
              <w:t>否则不得分（以国家认监委CNCA官网查询为准，需附相关网站截图并加盖报价人单位鲜公章）。</w:t>
            </w:r>
          </w:p>
        </w:tc>
      </w:tr>
      <w:tr w:rsidR="00BA1A51" w14:paraId="484FE20B" w14:textId="77777777">
        <w:trPr>
          <w:cantSplit/>
          <w:jc w:val="center"/>
        </w:trPr>
        <w:tc>
          <w:tcPr>
            <w:tcW w:w="900" w:type="dxa"/>
            <w:tcBorders>
              <w:top w:val="single" w:sz="4" w:space="0" w:color="auto"/>
              <w:bottom w:val="single" w:sz="4" w:space="0" w:color="auto"/>
              <w:right w:val="single" w:sz="4" w:space="0" w:color="auto"/>
            </w:tcBorders>
            <w:vAlign w:val="center"/>
          </w:tcPr>
          <w:p w14:paraId="005B9B28" w14:textId="77777777" w:rsidR="00BA1A51" w:rsidRDefault="00BA1A51" w:rsidP="00BA1A51">
            <w:pPr>
              <w:spacing w:line="400" w:lineRule="exact"/>
              <w:jc w:val="center"/>
            </w:pPr>
            <w:r>
              <w:rPr>
                <w:rFonts w:hint="eastAsia"/>
              </w:rPr>
              <w:t>9</w:t>
            </w:r>
          </w:p>
        </w:tc>
        <w:tc>
          <w:tcPr>
            <w:tcW w:w="1124" w:type="dxa"/>
            <w:tcBorders>
              <w:top w:val="single" w:sz="4" w:space="0" w:color="auto"/>
              <w:left w:val="single" w:sz="4" w:space="0" w:color="auto"/>
              <w:bottom w:val="single" w:sz="4" w:space="0" w:color="auto"/>
              <w:right w:val="single" w:sz="4" w:space="0" w:color="auto"/>
            </w:tcBorders>
            <w:vAlign w:val="center"/>
          </w:tcPr>
          <w:p w14:paraId="555C0CFF" w14:textId="77777777" w:rsidR="00BA1A51" w:rsidRDefault="00BA1A51" w:rsidP="00BA1A51">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评标</w:t>
            </w:r>
          </w:p>
          <w:p w14:paraId="476B66B5" w14:textId="77777777" w:rsidR="00BA1A51" w:rsidRDefault="00BA1A51" w:rsidP="00BA1A51">
            <w:pPr>
              <w:autoSpaceDE w:val="0"/>
              <w:autoSpaceDN w:val="0"/>
              <w:adjustRightInd w:val="0"/>
              <w:spacing w:line="320" w:lineRule="exact"/>
              <w:jc w:val="center"/>
            </w:pPr>
            <w:r>
              <w:rPr>
                <w:rFonts w:ascii="宋体" w:hAnsi="宋体" w:cs="宋体" w:hint="eastAsia"/>
                <w:kern w:val="0"/>
                <w:szCs w:val="21"/>
              </w:rPr>
              <w:t>程序</w:t>
            </w:r>
          </w:p>
        </w:tc>
        <w:tc>
          <w:tcPr>
            <w:tcW w:w="7121" w:type="dxa"/>
            <w:gridSpan w:val="2"/>
            <w:tcBorders>
              <w:top w:val="single" w:sz="4" w:space="0" w:color="auto"/>
              <w:left w:val="single" w:sz="4" w:space="0" w:color="auto"/>
              <w:bottom w:val="single" w:sz="4" w:space="0" w:color="auto"/>
            </w:tcBorders>
            <w:vAlign w:val="center"/>
          </w:tcPr>
          <w:p w14:paraId="7E500E55" w14:textId="77777777" w:rsidR="00BA1A51" w:rsidRDefault="00BA1A51" w:rsidP="00BA1A51">
            <w:pPr>
              <w:autoSpaceDE w:val="0"/>
              <w:autoSpaceDN w:val="0"/>
              <w:adjustRightInd w:val="0"/>
              <w:spacing w:line="320" w:lineRule="exact"/>
              <w:ind w:firstLineChars="200" w:firstLine="420"/>
              <w:jc w:val="left"/>
              <w:rPr>
                <w:rFonts w:ascii="宋体" w:hAnsi="宋体" w:cs="宋体"/>
                <w:kern w:val="0"/>
                <w:szCs w:val="21"/>
              </w:rPr>
            </w:pPr>
            <w:r>
              <w:rPr>
                <w:rFonts w:ascii="宋体" w:hAnsi="宋体" w:cs="宋体" w:hint="eastAsia"/>
                <w:kern w:val="0"/>
                <w:szCs w:val="21"/>
              </w:rPr>
              <w:t>1.初步评审前，按规定对所有报价人递交的竞争性比选响应文件进行初步评审（形式、资格、响应评审）。</w:t>
            </w:r>
          </w:p>
          <w:p w14:paraId="6042D840" w14:textId="77777777" w:rsidR="00BA1A51" w:rsidRDefault="00BA1A51" w:rsidP="00BA1A51">
            <w:pPr>
              <w:autoSpaceDE w:val="0"/>
              <w:autoSpaceDN w:val="0"/>
              <w:adjustRightInd w:val="0"/>
              <w:spacing w:line="320" w:lineRule="exact"/>
              <w:ind w:firstLineChars="200" w:firstLine="420"/>
              <w:jc w:val="left"/>
              <w:rPr>
                <w:rFonts w:ascii="宋体" w:hAnsi="宋体" w:cs="宋体"/>
                <w:kern w:val="0"/>
                <w:szCs w:val="21"/>
              </w:rPr>
            </w:pPr>
            <w:r>
              <w:rPr>
                <w:rFonts w:ascii="宋体" w:hAnsi="宋体" w:cs="宋体" w:hint="eastAsia"/>
                <w:kern w:val="0"/>
                <w:szCs w:val="21"/>
              </w:rPr>
              <w:t>2.初步评审合格的才进行详细评审。</w:t>
            </w:r>
          </w:p>
          <w:p w14:paraId="7F6EF560" w14:textId="77777777" w:rsidR="00BA1A51" w:rsidRDefault="00BA1A51" w:rsidP="00BA1A51">
            <w:pPr>
              <w:autoSpaceDE w:val="0"/>
              <w:autoSpaceDN w:val="0"/>
              <w:adjustRightInd w:val="0"/>
              <w:spacing w:line="320" w:lineRule="exact"/>
              <w:ind w:firstLineChars="200" w:firstLine="420"/>
              <w:jc w:val="left"/>
              <w:rPr>
                <w:rFonts w:ascii="宋体" w:hAnsi="宋体" w:cs="宋体"/>
                <w:kern w:val="0"/>
                <w:szCs w:val="21"/>
              </w:rPr>
            </w:pPr>
            <w:r>
              <w:rPr>
                <w:rFonts w:ascii="宋体" w:hAnsi="宋体" w:cs="宋体" w:hint="eastAsia"/>
                <w:kern w:val="0"/>
                <w:szCs w:val="21"/>
              </w:rPr>
              <w:t>3.根据综合得分由高至低进行排序，推荐2名中标候选人。</w:t>
            </w:r>
          </w:p>
          <w:p w14:paraId="5EC853D1" w14:textId="77777777" w:rsidR="00BA1A51" w:rsidRDefault="00BA1A51" w:rsidP="00BA1A51">
            <w:pPr>
              <w:autoSpaceDE w:val="0"/>
              <w:autoSpaceDN w:val="0"/>
              <w:adjustRightInd w:val="0"/>
              <w:spacing w:line="320" w:lineRule="exact"/>
              <w:ind w:firstLineChars="200" w:firstLine="420"/>
              <w:jc w:val="left"/>
              <w:rPr>
                <w:rFonts w:ascii="宋体" w:hAnsi="宋体" w:cs="宋体"/>
                <w:kern w:val="0"/>
                <w:szCs w:val="21"/>
              </w:rPr>
            </w:pPr>
            <w:r>
              <w:rPr>
                <w:rFonts w:ascii="宋体" w:hAnsi="宋体" w:cs="宋体" w:hint="eastAsia"/>
                <w:kern w:val="0"/>
                <w:szCs w:val="21"/>
              </w:rPr>
              <w:t>4</w:t>
            </w:r>
            <w:r>
              <w:rPr>
                <w:rFonts w:ascii="宋体" w:hAnsi="宋体" w:cs="宋体"/>
                <w:kern w:val="0"/>
                <w:szCs w:val="21"/>
              </w:rPr>
              <w:t>.</w:t>
            </w:r>
            <w:r>
              <w:rPr>
                <w:rFonts w:hint="eastAsia"/>
              </w:rPr>
              <w:t xml:space="preserve"> </w:t>
            </w:r>
            <w:r>
              <w:rPr>
                <w:rFonts w:ascii="宋体" w:hAnsi="宋体" w:cs="宋体" w:hint="eastAsia"/>
                <w:kern w:val="0"/>
                <w:szCs w:val="21"/>
              </w:rPr>
              <w:t>技术部分的最终得分为评标委员会的有效评分的算术平均值（当评委为5人以上（不含5人）时，技术标得分则为去掉一个最高分和一个最低分后各评标委员会成员打分的平均值）。</w:t>
            </w:r>
          </w:p>
          <w:p w14:paraId="5BF7950A" w14:textId="77777777" w:rsidR="00BA1A51" w:rsidRDefault="00BA1A51" w:rsidP="00BA1A51">
            <w:pPr>
              <w:autoSpaceDE w:val="0"/>
              <w:autoSpaceDN w:val="0"/>
              <w:adjustRightInd w:val="0"/>
              <w:spacing w:line="320" w:lineRule="exact"/>
              <w:ind w:firstLineChars="200" w:firstLine="420"/>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如经过对所有报价人的竞争性比选响应文件进行评审，有效比选文件不足三个使得比选明显缺乏竞争的，评标委员会可以否决全部比选文件。如果评标委员会裁定仍具有竞争性，则按照规定程序进行评审，推荐2名中标候选人。</w:t>
            </w:r>
          </w:p>
          <w:p w14:paraId="46446127" w14:textId="7350D375" w:rsidR="00F36CE5" w:rsidRPr="00F36CE5" w:rsidRDefault="00F36CE5" w:rsidP="00F36CE5">
            <w:pPr>
              <w:autoSpaceDE w:val="0"/>
              <w:autoSpaceDN w:val="0"/>
              <w:adjustRightInd w:val="0"/>
              <w:spacing w:line="320" w:lineRule="exact"/>
              <w:ind w:firstLineChars="200" w:firstLine="420"/>
              <w:jc w:val="left"/>
            </w:pPr>
            <w:r w:rsidRPr="00F36CE5">
              <w:rPr>
                <w:rFonts w:ascii="宋体" w:hAnsi="宋体" w:cs="宋体" w:hint="eastAsia"/>
                <w:kern w:val="0"/>
                <w:szCs w:val="21"/>
              </w:rPr>
              <w:t>6</w:t>
            </w:r>
            <w:r w:rsidRPr="00F36CE5">
              <w:rPr>
                <w:rFonts w:ascii="宋体" w:hAnsi="宋体" w:cs="宋体"/>
                <w:kern w:val="0"/>
                <w:szCs w:val="21"/>
              </w:rPr>
              <w:t>.</w:t>
            </w:r>
            <w:r w:rsidRPr="00F36CE5">
              <w:rPr>
                <w:rFonts w:ascii="宋体" w:hAnsi="宋体" w:cs="宋体" w:hint="eastAsia"/>
                <w:kern w:val="0"/>
                <w:szCs w:val="21"/>
              </w:rPr>
              <w:t>以上评审得分保留2位小数，小数点后第三位“四舍五入”。</w:t>
            </w:r>
          </w:p>
        </w:tc>
      </w:tr>
      <w:tr w:rsidR="00BA1A51" w14:paraId="694EB291" w14:textId="77777777">
        <w:trPr>
          <w:cantSplit/>
          <w:jc w:val="center"/>
        </w:trPr>
        <w:tc>
          <w:tcPr>
            <w:tcW w:w="900" w:type="dxa"/>
            <w:tcBorders>
              <w:top w:val="single" w:sz="4" w:space="0" w:color="auto"/>
              <w:bottom w:val="single" w:sz="4" w:space="0" w:color="auto"/>
              <w:right w:val="single" w:sz="4" w:space="0" w:color="auto"/>
            </w:tcBorders>
            <w:vAlign w:val="center"/>
          </w:tcPr>
          <w:p w14:paraId="3B9FA7C6" w14:textId="77777777" w:rsidR="00BA1A51" w:rsidRDefault="00BA1A51" w:rsidP="00BA1A51">
            <w:pPr>
              <w:spacing w:line="400" w:lineRule="exact"/>
              <w:jc w:val="center"/>
            </w:pPr>
            <w:r>
              <w:rPr>
                <w:rFonts w:hint="eastAsia"/>
              </w:rPr>
              <w:t>10</w:t>
            </w:r>
          </w:p>
        </w:tc>
        <w:tc>
          <w:tcPr>
            <w:tcW w:w="1124" w:type="dxa"/>
            <w:tcBorders>
              <w:top w:val="single" w:sz="4" w:space="0" w:color="auto"/>
              <w:left w:val="single" w:sz="4" w:space="0" w:color="auto"/>
              <w:bottom w:val="single" w:sz="4" w:space="0" w:color="auto"/>
              <w:right w:val="single" w:sz="4" w:space="0" w:color="auto"/>
            </w:tcBorders>
            <w:vAlign w:val="center"/>
          </w:tcPr>
          <w:p w14:paraId="76F4205B" w14:textId="77777777" w:rsidR="00BA1A51" w:rsidRDefault="00BA1A51" w:rsidP="00BA1A51">
            <w:pPr>
              <w:spacing w:line="441" w:lineRule="exact"/>
              <w:jc w:val="center"/>
            </w:pPr>
            <w:r>
              <w:rPr>
                <w:rFonts w:ascii="宋体" w:hAnsi="宋体" w:cs="宋体" w:hint="eastAsia"/>
                <w:szCs w:val="21"/>
              </w:rPr>
              <w:t>报价人得分</w:t>
            </w:r>
          </w:p>
        </w:tc>
        <w:tc>
          <w:tcPr>
            <w:tcW w:w="7121" w:type="dxa"/>
            <w:gridSpan w:val="2"/>
            <w:tcBorders>
              <w:top w:val="single" w:sz="4" w:space="0" w:color="auto"/>
              <w:left w:val="single" w:sz="4" w:space="0" w:color="auto"/>
              <w:bottom w:val="single" w:sz="4" w:space="0" w:color="auto"/>
            </w:tcBorders>
            <w:vAlign w:val="center"/>
          </w:tcPr>
          <w:p w14:paraId="0E8A4390" w14:textId="77777777" w:rsidR="00BA1A51" w:rsidRDefault="00BA1A51" w:rsidP="00BA1A51">
            <w:pPr>
              <w:ind w:firstLine="420"/>
              <w:jc w:val="center"/>
            </w:pPr>
            <w:r>
              <w:rPr>
                <w:rFonts w:ascii="宋体" w:hAnsi="宋体" w:cs="宋体" w:hint="eastAsia"/>
                <w:szCs w:val="21"/>
              </w:rPr>
              <w:t>报价人得分=A+B+C</w:t>
            </w:r>
          </w:p>
        </w:tc>
      </w:tr>
      <w:tr w:rsidR="00BA1A51" w14:paraId="3F855107" w14:textId="77777777">
        <w:trPr>
          <w:cantSplit/>
          <w:jc w:val="center"/>
        </w:trPr>
        <w:tc>
          <w:tcPr>
            <w:tcW w:w="900" w:type="dxa"/>
            <w:tcBorders>
              <w:top w:val="single" w:sz="4" w:space="0" w:color="auto"/>
              <w:bottom w:val="single" w:sz="4" w:space="0" w:color="auto"/>
              <w:right w:val="single" w:sz="4" w:space="0" w:color="auto"/>
            </w:tcBorders>
            <w:vAlign w:val="center"/>
          </w:tcPr>
          <w:p w14:paraId="0B255AEB" w14:textId="77777777" w:rsidR="00BA1A51" w:rsidRDefault="00BA1A51" w:rsidP="00BA1A51">
            <w:pPr>
              <w:spacing w:line="400" w:lineRule="exact"/>
              <w:jc w:val="center"/>
            </w:pPr>
            <w:r>
              <w:rPr>
                <w:rFonts w:hint="eastAsia"/>
              </w:rPr>
              <w:lastRenderedPageBreak/>
              <w:t>1</w:t>
            </w:r>
            <w:r>
              <w:t>1</w:t>
            </w:r>
          </w:p>
        </w:tc>
        <w:tc>
          <w:tcPr>
            <w:tcW w:w="1124" w:type="dxa"/>
            <w:tcBorders>
              <w:top w:val="single" w:sz="4" w:space="0" w:color="auto"/>
              <w:left w:val="single" w:sz="4" w:space="0" w:color="auto"/>
              <w:bottom w:val="single" w:sz="4" w:space="0" w:color="auto"/>
              <w:right w:val="single" w:sz="4" w:space="0" w:color="auto"/>
            </w:tcBorders>
            <w:vAlign w:val="center"/>
          </w:tcPr>
          <w:p w14:paraId="331D8E9D" w14:textId="77777777" w:rsidR="00BA1A51" w:rsidRDefault="00BA1A51" w:rsidP="00BA1A51">
            <w:pPr>
              <w:spacing w:line="441" w:lineRule="exact"/>
              <w:jc w:val="center"/>
              <w:rPr>
                <w:rFonts w:ascii="宋体" w:hAnsi="宋体" w:cs="宋体"/>
                <w:szCs w:val="21"/>
              </w:rPr>
            </w:pPr>
            <w:r>
              <w:rPr>
                <w:rFonts w:ascii="宋体" w:hAnsi="宋体" w:cs="宋体" w:hint="eastAsia"/>
                <w:szCs w:val="21"/>
              </w:rPr>
              <w:t>报价人并列时确定供应商优先顺序的规则</w:t>
            </w:r>
          </w:p>
        </w:tc>
        <w:tc>
          <w:tcPr>
            <w:tcW w:w="7121" w:type="dxa"/>
            <w:gridSpan w:val="2"/>
            <w:tcBorders>
              <w:top w:val="single" w:sz="4" w:space="0" w:color="auto"/>
              <w:left w:val="single" w:sz="4" w:space="0" w:color="auto"/>
              <w:bottom w:val="single" w:sz="4" w:space="0" w:color="auto"/>
            </w:tcBorders>
            <w:vAlign w:val="center"/>
          </w:tcPr>
          <w:p w14:paraId="0FF4DB14" w14:textId="77777777" w:rsidR="00BA1A51" w:rsidRDefault="00BA1A51" w:rsidP="00BA1A51">
            <w:pPr>
              <w:ind w:firstLine="420"/>
              <w:jc w:val="center"/>
              <w:rPr>
                <w:rFonts w:ascii="宋体" w:hAnsi="宋体" w:cs="宋体"/>
                <w:szCs w:val="21"/>
              </w:rPr>
            </w:pPr>
            <w:r>
              <w:rPr>
                <w:rFonts w:ascii="宋体" w:hAnsi="宋体" w:cs="宋体" w:hint="eastAsia"/>
                <w:szCs w:val="21"/>
              </w:rPr>
              <w:t>评审得分相同的，按照技术得分由高到低的顺序推荐；评审得分一致，且技术得分相同的，按照商务得分由高到低的顺序推荐；评审得分一致，且技术和商务得分相同的，按照报价之和由低到高的顺序推荐；上述各项得分均相同的，随机抽取确定排序。</w:t>
            </w:r>
          </w:p>
        </w:tc>
      </w:tr>
    </w:tbl>
    <w:p w14:paraId="78824D4F" w14:textId="77777777" w:rsidR="008B28F9" w:rsidRDefault="008B28F9">
      <w:pPr>
        <w:rPr>
          <w:rFonts w:ascii="宋体" w:hAnsi="宋体" w:cs="宋体"/>
        </w:rPr>
      </w:pPr>
    </w:p>
    <w:p w14:paraId="39DCD2C0" w14:textId="77777777" w:rsidR="008B28F9" w:rsidRDefault="00000000">
      <w:pPr>
        <w:pStyle w:val="TOC1"/>
        <w:jc w:val="center"/>
        <w:outlineLvl w:val="0"/>
      </w:pPr>
      <w:r>
        <w:rPr>
          <w:rFonts w:hint="eastAsia"/>
        </w:rPr>
        <w:br w:type="page"/>
      </w:r>
      <w:bookmarkStart w:id="133" w:name="_Toc13787"/>
      <w:r>
        <w:rPr>
          <w:rStyle w:val="10"/>
          <w:rFonts w:hint="eastAsia"/>
        </w:rPr>
        <w:lastRenderedPageBreak/>
        <w:t>第四章</w:t>
      </w:r>
      <w:r>
        <w:rPr>
          <w:rStyle w:val="10"/>
          <w:rFonts w:hint="eastAsia"/>
        </w:rPr>
        <w:t xml:space="preserve"> </w:t>
      </w:r>
      <w:r>
        <w:rPr>
          <w:rStyle w:val="10"/>
          <w:rFonts w:hint="eastAsia"/>
        </w:rPr>
        <w:t>报价说明</w:t>
      </w:r>
      <w:bookmarkEnd w:id="133"/>
    </w:p>
    <w:p w14:paraId="678DDDC0" w14:textId="77777777" w:rsidR="008B28F9" w:rsidRDefault="00000000">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1、报价清单应与本项目竞争性比选文件、技术标准和要求等文件结合起来查阅与理解。</w:t>
      </w:r>
    </w:p>
    <w:p w14:paraId="4880EBF6" w14:textId="77777777" w:rsidR="008B28F9" w:rsidRDefault="00000000">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对作业和材料设备的技术标准和要求及一般说明或规定，未重复写入报价清单内，在给报价清单各细目报价前，应参阅并满足设计文件及竞争性比选文件中技术标准和要求的有关部分，如不满足相关技术标准和要求，由此对采购人造成的一切损失由报价人承担。</w:t>
      </w:r>
    </w:p>
    <w:p w14:paraId="14E914B6" w14:textId="77777777" w:rsidR="008B28F9" w:rsidRDefault="00000000">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对于符合要求的竞争性比选响应文件，在签订合同协议书前，如发现报价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CCC4383" w14:textId="77777777" w:rsidR="008B28F9" w:rsidRDefault="00000000">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4、报价清单中的任何内容不得随意删除或涂改，若有误，在有效时间内书面向采购人提出，以“补遗”资料为准。</w:t>
      </w:r>
    </w:p>
    <w:p w14:paraId="5346D7AC" w14:textId="77777777" w:rsidR="008B28F9" w:rsidRDefault="008B28F9">
      <w:pPr>
        <w:pStyle w:val="TOC1"/>
        <w:sectPr w:rsidR="008B28F9">
          <w:footerReference w:type="default" r:id="rId13"/>
          <w:pgSz w:w="11906" w:h="16838"/>
          <w:pgMar w:top="1440" w:right="1800" w:bottom="1440" w:left="1800" w:header="851" w:footer="992" w:gutter="0"/>
          <w:cols w:space="720"/>
          <w:titlePg/>
          <w:docGrid w:type="lines" w:linePitch="312"/>
        </w:sectPr>
      </w:pPr>
    </w:p>
    <w:p w14:paraId="5FCCCE94" w14:textId="77777777" w:rsidR="008B28F9" w:rsidRDefault="008B28F9">
      <w:pPr>
        <w:spacing w:line="400" w:lineRule="exact"/>
        <w:rPr>
          <w:rFonts w:ascii="宋体" w:hAnsi="宋体" w:cs="宋体"/>
          <w:szCs w:val="21"/>
        </w:rPr>
      </w:pPr>
      <w:bookmarkStart w:id="134" w:name="_Toc179632806"/>
      <w:bookmarkStart w:id="135" w:name="_Toc246996354"/>
      <w:bookmarkStart w:id="136" w:name="_Toc247085872"/>
      <w:bookmarkStart w:id="137" w:name="_Toc246997097"/>
      <w:bookmarkStart w:id="138" w:name="_Toc144974855"/>
      <w:bookmarkStart w:id="139" w:name="_Toc152045786"/>
      <w:bookmarkStart w:id="140" w:name="_Toc152042575"/>
    </w:p>
    <w:p w14:paraId="4F1DEF96" w14:textId="77777777" w:rsidR="008B28F9" w:rsidRDefault="00000000">
      <w:pPr>
        <w:pStyle w:val="1"/>
        <w:spacing w:before="0" w:after="0" w:line="360" w:lineRule="auto"/>
        <w:jc w:val="center"/>
        <w:rPr>
          <w:rFonts w:ascii="宋体" w:hAnsi="宋体" w:cs="宋体"/>
        </w:rPr>
      </w:pPr>
      <w:bookmarkStart w:id="141" w:name="_Toc246997083"/>
      <w:bookmarkStart w:id="142" w:name="_Toc179632789"/>
      <w:bookmarkStart w:id="143" w:name="_Toc152042554"/>
      <w:bookmarkStart w:id="144" w:name="_Toc144974834"/>
      <w:bookmarkStart w:id="145" w:name="_Toc2000409"/>
      <w:bookmarkStart w:id="146" w:name="_Toc514858705"/>
      <w:bookmarkStart w:id="147" w:name="_Toc152045772"/>
      <w:bookmarkStart w:id="148" w:name="_Toc246996340"/>
      <w:bookmarkStart w:id="149" w:name="_Toc247085855"/>
      <w:bookmarkStart w:id="150" w:name="_Toc24503"/>
      <w:r>
        <w:rPr>
          <w:rFonts w:ascii="宋体" w:hAnsi="宋体" w:cs="宋体" w:hint="eastAsia"/>
        </w:rPr>
        <w:t xml:space="preserve">第五章  </w:t>
      </w:r>
      <w:bookmarkEnd w:id="141"/>
      <w:bookmarkEnd w:id="142"/>
      <w:bookmarkEnd w:id="143"/>
      <w:bookmarkEnd w:id="144"/>
      <w:bookmarkEnd w:id="145"/>
      <w:bookmarkEnd w:id="146"/>
      <w:bookmarkEnd w:id="147"/>
      <w:bookmarkEnd w:id="148"/>
      <w:bookmarkEnd w:id="149"/>
      <w:bookmarkEnd w:id="150"/>
      <w:r>
        <w:rPr>
          <w:rFonts w:ascii="宋体" w:hAnsi="宋体" w:cs="宋体" w:hint="eastAsia"/>
        </w:rPr>
        <w:t>报价清单</w:t>
      </w:r>
    </w:p>
    <w:p w14:paraId="4A7D35F1" w14:textId="77777777" w:rsidR="008B28F9" w:rsidRDefault="008B28F9">
      <w:pPr>
        <w:ind w:firstLine="420"/>
        <w:jc w:val="left"/>
        <w:rPr>
          <w:rFonts w:ascii="宋体" w:hAnsi="宋体" w:cs="宋体"/>
          <w:b/>
        </w:rPr>
      </w:pPr>
      <w:bookmarkStart w:id="151" w:name="_Toc246997093"/>
      <w:bookmarkStart w:id="152" w:name="_Toc179632800"/>
      <w:bookmarkStart w:id="153" w:name="_Toc144974851"/>
      <w:bookmarkStart w:id="154" w:name="_Toc246996350"/>
      <w:bookmarkStart w:id="155" w:name="_Toc152042571"/>
      <w:bookmarkStart w:id="156" w:name="_Toc247096438"/>
      <w:bookmarkStart w:id="157" w:name="_Toc247085866"/>
      <w:bookmarkStart w:id="158" w:name="_Toc152045782"/>
    </w:p>
    <w:p w14:paraId="408B4055" w14:textId="77777777" w:rsidR="008B28F9" w:rsidRDefault="00000000">
      <w:pPr>
        <w:jc w:val="center"/>
        <w:rPr>
          <w:rFonts w:ascii="宋体" w:hAnsi="宋体" w:cs="宋体"/>
          <w:b/>
        </w:rPr>
      </w:pPr>
      <w:r>
        <w:rPr>
          <w:rFonts w:ascii="宋体" w:hAnsi="宋体" w:cs="宋体" w:hint="eastAsia"/>
          <w:b/>
        </w:rPr>
        <w:t>详情见附件。</w:t>
      </w:r>
    </w:p>
    <w:p w14:paraId="392FD84B" w14:textId="77777777" w:rsidR="008B28F9" w:rsidRDefault="008B28F9">
      <w:pPr>
        <w:jc w:val="left"/>
        <w:rPr>
          <w:rFonts w:ascii="宋体" w:hAnsi="宋体" w:cs="宋体"/>
          <w:szCs w:val="21"/>
        </w:rPr>
      </w:pPr>
    </w:p>
    <w:p w14:paraId="7B897FCC" w14:textId="77777777" w:rsidR="008B28F9" w:rsidRDefault="008B28F9">
      <w:pPr>
        <w:jc w:val="center"/>
        <w:rPr>
          <w:rFonts w:ascii="宋体" w:hAnsi="宋体" w:cs="宋体"/>
          <w:b/>
        </w:rPr>
      </w:pPr>
    </w:p>
    <w:p w14:paraId="64F8AB0B" w14:textId="77777777" w:rsidR="008B28F9" w:rsidRDefault="008B28F9">
      <w:pPr>
        <w:jc w:val="center"/>
        <w:rPr>
          <w:rFonts w:ascii="宋体" w:hAnsi="宋体" w:cs="宋体"/>
          <w:b/>
        </w:rPr>
      </w:pPr>
    </w:p>
    <w:p w14:paraId="32C6C19A" w14:textId="77777777" w:rsidR="008B28F9" w:rsidRDefault="008B28F9">
      <w:pPr>
        <w:jc w:val="center"/>
        <w:rPr>
          <w:rFonts w:ascii="宋体" w:hAnsi="宋体" w:cs="宋体"/>
          <w:b/>
        </w:rPr>
      </w:pPr>
    </w:p>
    <w:p w14:paraId="0DFE0D69" w14:textId="77777777" w:rsidR="008B28F9" w:rsidRDefault="008B28F9">
      <w:pPr>
        <w:jc w:val="center"/>
        <w:rPr>
          <w:rFonts w:ascii="宋体" w:hAnsi="宋体" w:cs="宋体"/>
          <w:b/>
        </w:rPr>
      </w:pPr>
    </w:p>
    <w:p w14:paraId="66552E2A" w14:textId="77777777" w:rsidR="008B28F9" w:rsidRDefault="008B28F9">
      <w:pPr>
        <w:jc w:val="center"/>
        <w:rPr>
          <w:rFonts w:ascii="宋体" w:hAnsi="宋体" w:cs="宋体"/>
          <w:b/>
        </w:rPr>
      </w:pPr>
    </w:p>
    <w:p w14:paraId="6CD8E3DC" w14:textId="77777777" w:rsidR="008B28F9" w:rsidRDefault="008B28F9">
      <w:pPr>
        <w:jc w:val="center"/>
        <w:rPr>
          <w:rFonts w:ascii="宋体" w:hAnsi="宋体" w:cs="宋体"/>
          <w:b/>
        </w:rPr>
      </w:pPr>
    </w:p>
    <w:p w14:paraId="57AA709F" w14:textId="77777777" w:rsidR="008B28F9" w:rsidRDefault="008B28F9">
      <w:pPr>
        <w:jc w:val="center"/>
        <w:rPr>
          <w:rFonts w:ascii="宋体" w:hAnsi="宋体" w:cs="宋体"/>
          <w:b/>
        </w:rPr>
      </w:pPr>
    </w:p>
    <w:p w14:paraId="40AF6DC9" w14:textId="77777777" w:rsidR="008B28F9" w:rsidRDefault="008B28F9">
      <w:pPr>
        <w:jc w:val="center"/>
        <w:rPr>
          <w:rFonts w:ascii="宋体" w:hAnsi="宋体" w:cs="宋体"/>
          <w:b/>
        </w:rPr>
      </w:pPr>
    </w:p>
    <w:p w14:paraId="251392AF" w14:textId="77777777" w:rsidR="008B28F9" w:rsidRDefault="008B28F9">
      <w:pPr>
        <w:jc w:val="center"/>
        <w:rPr>
          <w:rFonts w:ascii="宋体" w:hAnsi="宋体" w:cs="宋体"/>
          <w:b/>
        </w:rPr>
      </w:pPr>
    </w:p>
    <w:p w14:paraId="7AEF152B" w14:textId="77777777" w:rsidR="008B28F9" w:rsidRDefault="008B28F9">
      <w:pPr>
        <w:jc w:val="center"/>
        <w:rPr>
          <w:rFonts w:ascii="宋体" w:hAnsi="宋体" w:cs="宋体"/>
          <w:b/>
        </w:rPr>
      </w:pPr>
    </w:p>
    <w:p w14:paraId="410C0B68" w14:textId="77777777" w:rsidR="008B28F9" w:rsidRDefault="008B28F9">
      <w:pPr>
        <w:jc w:val="center"/>
        <w:rPr>
          <w:rFonts w:ascii="宋体" w:hAnsi="宋体" w:cs="宋体"/>
          <w:b/>
        </w:rPr>
      </w:pPr>
    </w:p>
    <w:p w14:paraId="061E6722" w14:textId="77777777" w:rsidR="008B28F9" w:rsidRDefault="008B28F9">
      <w:pPr>
        <w:jc w:val="center"/>
        <w:rPr>
          <w:rFonts w:ascii="宋体" w:hAnsi="宋体" w:cs="宋体"/>
          <w:b/>
        </w:rPr>
      </w:pPr>
    </w:p>
    <w:p w14:paraId="5767285D" w14:textId="77777777" w:rsidR="008B28F9" w:rsidRDefault="008B28F9">
      <w:pPr>
        <w:jc w:val="center"/>
        <w:rPr>
          <w:rFonts w:ascii="宋体" w:hAnsi="宋体" w:cs="宋体"/>
          <w:b/>
        </w:rPr>
      </w:pPr>
    </w:p>
    <w:p w14:paraId="2B846DA6" w14:textId="77777777" w:rsidR="008B28F9" w:rsidRDefault="008B28F9">
      <w:pPr>
        <w:jc w:val="center"/>
        <w:rPr>
          <w:rFonts w:ascii="宋体" w:hAnsi="宋体" w:cs="宋体"/>
          <w:b/>
        </w:rPr>
      </w:pPr>
    </w:p>
    <w:p w14:paraId="126F486F" w14:textId="77777777" w:rsidR="008B28F9" w:rsidRDefault="008B28F9">
      <w:pPr>
        <w:jc w:val="center"/>
        <w:rPr>
          <w:rFonts w:ascii="宋体" w:hAnsi="宋体" w:cs="宋体"/>
          <w:b/>
        </w:rPr>
      </w:pPr>
    </w:p>
    <w:p w14:paraId="523A769B" w14:textId="77777777" w:rsidR="008B28F9" w:rsidRDefault="008B28F9">
      <w:pPr>
        <w:jc w:val="center"/>
        <w:rPr>
          <w:rFonts w:ascii="宋体" w:hAnsi="宋体" w:cs="宋体"/>
          <w:b/>
        </w:rPr>
      </w:pPr>
    </w:p>
    <w:p w14:paraId="27E4FF90" w14:textId="77777777" w:rsidR="008B28F9" w:rsidRDefault="008B28F9">
      <w:pPr>
        <w:jc w:val="center"/>
        <w:rPr>
          <w:rFonts w:ascii="宋体" w:hAnsi="宋体" w:cs="宋体"/>
          <w:b/>
        </w:rPr>
      </w:pPr>
    </w:p>
    <w:p w14:paraId="172CF654" w14:textId="77777777" w:rsidR="008B28F9" w:rsidRDefault="008B28F9">
      <w:pPr>
        <w:jc w:val="center"/>
        <w:rPr>
          <w:rFonts w:ascii="宋体" w:hAnsi="宋体" w:cs="宋体"/>
          <w:b/>
        </w:rPr>
      </w:pPr>
    </w:p>
    <w:p w14:paraId="32F2C524" w14:textId="77777777" w:rsidR="008B28F9" w:rsidRDefault="008B28F9">
      <w:pPr>
        <w:jc w:val="center"/>
        <w:rPr>
          <w:rFonts w:ascii="宋体" w:hAnsi="宋体" w:cs="宋体"/>
          <w:b/>
        </w:rPr>
      </w:pPr>
    </w:p>
    <w:p w14:paraId="2681BAA4" w14:textId="77777777" w:rsidR="008B28F9" w:rsidRDefault="008B28F9">
      <w:pPr>
        <w:jc w:val="center"/>
        <w:rPr>
          <w:rFonts w:ascii="宋体" w:hAnsi="宋体" w:cs="宋体"/>
          <w:b/>
        </w:rPr>
      </w:pPr>
    </w:p>
    <w:p w14:paraId="59E1E0C5" w14:textId="77777777" w:rsidR="008B28F9" w:rsidRDefault="008B28F9">
      <w:pPr>
        <w:jc w:val="center"/>
        <w:rPr>
          <w:rFonts w:ascii="宋体" w:hAnsi="宋体" w:cs="宋体"/>
          <w:b/>
        </w:rPr>
      </w:pPr>
    </w:p>
    <w:p w14:paraId="4978D270" w14:textId="77777777" w:rsidR="008B28F9" w:rsidRDefault="008B28F9">
      <w:pPr>
        <w:jc w:val="center"/>
        <w:rPr>
          <w:rFonts w:ascii="宋体" w:hAnsi="宋体" w:cs="宋体"/>
          <w:b/>
        </w:rPr>
      </w:pPr>
    </w:p>
    <w:p w14:paraId="3B2DE99B" w14:textId="77777777" w:rsidR="008B28F9" w:rsidRDefault="008B28F9">
      <w:pPr>
        <w:jc w:val="center"/>
        <w:rPr>
          <w:rFonts w:ascii="宋体" w:hAnsi="宋体" w:cs="宋体"/>
          <w:b/>
        </w:rPr>
      </w:pPr>
    </w:p>
    <w:p w14:paraId="6B67ADC2" w14:textId="77777777" w:rsidR="008B28F9" w:rsidRDefault="008B28F9">
      <w:pPr>
        <w:jc w:val="center"/>
        <w:rPr>
          <w:rFonts w:ascii="宋体" w:hAnsi="宋体" w:cs="宋体"/>
          <w:b/>
        </w:rPr>
      </w:pPr>
    </w:p>
    <w:p w14:paraId="0381CC23" w14:textId="77777777" w:rsidR="008B28F9" w:rsidRDefault="008B28F9">
      <w:pPr>
        <w:jc w:val="center"/>
        <w:rPr>
          <w:rFonts w:ascii="宋体" w:hAnsi="宋体" w:cs="宋体"/>
          <w:b/>
        </w:rPr>
      </w:pPr>
    </w:p>
    <w:p w14:paraId="25811A7B" w14:textId="77777777" w:rsidR="008B28F9" w:rsidRDefault="008B28F9">
      <w:pPr>
        <w:jc w:val="center"/>
        <w:rPr>
          <w:rFonts w:ascii="宋体" w:hAnsi="宋体" w:cs="宋体"/>
          <w:b/>
        </w:rPr>
      </w:pPr>
    </w:p>
    <w:p w14:paraId="64E1AA43" w14:textId="77777777" w:rsidR="008B28F9" w:rsidRDefault="008B28F9">
      <w:pPr>
        <w:jc w:val="center"/>
        <w:rPr>
          <w:rFonts w:ascii="宋体" w:hAnsi="宋体" w:cs="宋体"/>
          <w:b/>
        </w:rPr>
      </w:pPr>
    </w:p>
    <w:p w14:paraId="404DB46A" w14:textId="77777777" w:rsidR="008B28F9" w:rsidRDefault="008B28F9">
      <w:pPr>
        <w:rPr>
          <w:rFonts w:ascii="宋体" w:hAnsi="宋体" w:cs="宋体"/>
          <w:b/>
        </w:rPr>
      </w:pPr>
    </w:p>
    <w:p w14:paraId="000F2BD1" w14:textId="77777777" w:rsidR="008B28F9" w:rsidRDefault="008B28F9">
      <w:pPr>
        <w:jc w:val="center"/>
        <w:rPr>
          <w:rFonts w:ascii="宋体" w:hAnsi="宋体" w:cs="宋体"/>
          <w:b/>
        </w:rPr>
        <w:sectPr w:rsidR="008B28F9">
          <w:pgSz w:w="11906" w:h="16838"/>
          <w:pgMar w:top="1440" w:right="1800" w:bottom="1440" w:left="1800" w:header="851" w:footer="992" w:gutter="0"/>
          <w:cols w:space="720"/>
          <w:titlePg/>
          <w:docGrid w:type="lines" w:linePitch="312"/>
        </w:sectPr>
      </w:pPr>
    </w:p>
    <w:p w14:paraId="61109437" w14:textId="77777777" w:rsidR="008B28F9" w:rsidRDefault="008B28F9">
      <w:pPr>
        <w:rPr>
          <w:rFonts w:ascii="宋体" w:hAnsi="宋体" w:cs="宋体"/>
          <w:b/>
        </w:rPr>
      </w:pPr>
    </w:p>
    <w:p w14:paraId="5412F106" w14:textId="77777777" w:rsidR="008B28F9" w:rsidRDefault="008B28F9">
      <w:pPr>
        <w:jc w:val="center"/>
        <w:rPr>
          <w:rFonts w:ascii="宋体" w:hAnsi="宋体" w:cs="宋体"/>
          <w:b/>
        </w:rPr>
      </w:pPr>
    </w:p>
    <w:p w14:paraId="75B561FF" w14:textId="77777777" w:rsidR="008B28F9" w:rsidRDefault="00000000">
      <w:pPr>
        <w:pStyle w:val="1"/>
        <w:spacing w:before="0" w:after="0" w:line="360" w:lineRule="auto"/>
        <w:jc w:val="center"/>
        <w:rPr>
          <w:rFonts w:ascii="宋体" w:hAnsi="宋体" w:cs="宋体"/>
        </w:rPr>
      </w:pPr>
      <w:bookmarkStart w:id="159" w:name="_Toc503951042"/>
      <w:bookmarkStart w:id="160" w:name="_Toc514858706"/>
      <w:bookmarkStart w:id="161" w:name="_Toc447827048"/>
      <w:bookmarkStart w:id="162" w:name="_Toc12440"/>
      <w:bookmarkStart w:id="163" w:name="_Toc513633963"/>
      <w:bookmarkStart w:id="164" w:name="_Toc2000410"/>
      <w:r>
        <w:rPr>
          <w:rFonts w:ascii="宋体" w:hAnsi="宋体" w:cs="宋体" w:hint="eastAsia"/>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A7D6647" w14:textId="77777777" w:rsidR="008B28F9" w:rsidRDefault="00000000">
      <w:pPr>
        <w:jc w:val="center"/>
        <w:rPr>
          <w:rFonts w:ascii="宋体" w:hAnsi="宋体" w:cs="宋体"/>
          <w:b/>
        </w:rPr>
      </w:pPr>
      <w:r>
        <w:rPr>
          <w:rFonts w:ascii="宋体" w:hAnsi="宋体" w:cs="宋体" w:hint="eastAsia"/>
          <w:b/>
          <w:kern w:val="0"/>
          <w:sz w:val="24"/>
        </w:rPr>
        <w:t>详情见附件。</w:t>
      </w:r>
    </w:p>
    <w:p w14:paraId="47C98856" w14:textId="77777777" w:rsidR="008B28F9" w:rsidRDefault="00000000">
      <w:pPr>
        <w:spacing w:line="400" w:lineRule="exact"/>
        <w:rPr>
          <w:rFonts w:ascii="宋体" w:hAnsi="宋体" w:cs="宋体"/>
        </w:rPr>
      </w:pPr>
      <w:r>
        <w:rPr>
          <w:rFonts w:ascii="宋体" w:hAnsi="宋体" w:cs="宋体" w:hint="eastAsia"/>
        </w:rPr>
        <w:br w:type="page"/>
      </w:r>
      <w:bookmarkStart w:id="165" w:name="_Toc152042574"/>
      <w:bookmarkStart w:id="166" w:name="_Toc144974854"/>
      <w:bookmarkStart w:id="167" w:name="_Toc152045785"/>
    </w:p>
    <w:p w14:paraId="19801D37" w14:textId="77777777" w:rsidR="008B28F9" w:rsidRDefault="00000000">
      <w:pPr>
        <w:pStyle w:val="1"/>
        <w:spacing w:before="0" w:after="0" w:line="360" w:lineRule="auto"/>
        <w:jc w:val="center"/>
        <w:rPr>
          <w:rFonts w:ascii="宋体" w:hAnsi="宋体" w:cs="宋体"/>
        </w:rPr>
      </w:pPr>
      <w:bookmarkStart w:id="168" w:name="_Toc513633964"/>
      <w:bookmarkStart w:id="169" w:name="_Toc447827049"/>
      <w:bookmarkStart w:id="170" w:name="_Toc246996353"/>
      <w:bookmarkStart w:id="171" w:name="_Toc179632804"/>
      <w:bookmarkStart w:id="172" w:name="_Toc10887"/>
      <w:bookmarkStart w:id="173" w:name="_Toc514858707"/>
      <w:bookmarkStart w:id="174" w:name="_Toc246997096"/>
      <w:bookmarkStart w:id="175" w:name="_Toc503951043"/>
      <w:bookmarkStart w:id="176" w:name="_Toc247085870"/>
      <w:bookmarkStart w:id="177" w:name="_Toc2000411"/>
      <w:r>
        <w:rPr>
          <w:rFonts w:ascii="宋体" w:hAnsi="宋体" w:cs="宋体" w:hint="eastAsia"/>
        </w:rPr>
        <w:lastRenderedPageBreak/>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tbl>
      <w:tblPr>
        <w:tblStyle w:val="16"/>
        <w:tblW w:w="8359" w:type="dxa"/>
        <w:tblLayout w:type="fixed"/>
        <w:tblLook w:val="04A0" w:firstRow="1" w:lastRow="0" w:firstColumn="1" w:lastColumn="0" w:noHBand="0" w:noVBand="1"/>
      </w:tblPr>
      <w:tblGrid>
        <w:gridCol w:w="1850"/>
        <w:gridCol w:w="6509"/>
      </w:tblGrid>
      <w:tr w:rsidR="00415ABC" w:rsidRPr="00BA1A51" w14:paraId="5C937284" w14:textId="77777777" w:rsidTr="00415ABC">
        <w:trPr>
          <w:trHeight w:val="90"/>
        </w:trPr>
        <w:tc>
          <w:tcPr>
            <w:tcW w:w="1850" w:type="dxa"/>
            <w:noWrap/>
          </w:tcPr>
          <w:p w14:paraId="0C32B22C" w14:textId="77777777" w:rsidR="00415ABC" w:rsidRPr="00BA1A51" w:rsidRDefault="00415ABC" w:rsidP="00BA1A51">
            <w:pPr>
              <w:widowControl/>
              <w:autoSpaceDE w:val="0"/>
              <w:autoSpaceDN w:val="0"/>
              <w:jc w:val="left"/>
              <w:rPr>
                <w:rFonts w:ascii="宋体" w:hAnsi="宋体" w:cs="宋体"/>
                <w:b/>
                <w:bCs/>
                <w:kern w:val="0"/>
                <w:sz w:val="22"/>
                <w:szCs w:val="22"/>
              </w:rPr>
            </w:pPr>
            <w:bookmarkStart w:id="178" w:name="_Toc514858708"/>
            <w:bookmarkStart w:id="179" w:name="_Toc2000412"/>
            <w:bookmarkStart w:id="180" w:name="_Toc514430114"/>
            <w:bookmarkStart w:id="181" w:name="_Toc12089"/>
            <w:bookmarkStart w:id="182" w:name="_Toc247085873"/>
            <w:bookmarkStart w:id="183" w:name="_Toc246996355"/>
            <w:bookmarkStart w:id="184" w:name="_Toc179632807"/>
            <w:bookmarkStart w:id="185" w:name="_Toc246997098"/>
            <w:bookmarkStart w:id="186" w:name="_Toc152042576"/>
            <w:bookmarkStart w:id="187" w:name="_Toc507320039"/>
            <w:bookmarkStart w:id="188" w:name="_Toc152045787"/>
            <w:bookmarkStart w:id="189" w:name="_Toc144974856"/>
            <w:bookmarkEnd w:id="134"/>
            <w:bookmarkEnd w:id="135"/>
            <w:bookmarkEnd w:id="136"/>
            <w:bookmarkEnd w:id="137"/>
            <w:bookmarkEnd w:id="138"/>
            <w:bookmarkEnd w:id="139"/>
            <w:bookmarkEnd w:id="140"/>
            <w:r w:rsidRPr="00BA1A51">
              <w:rPr>
                <w:rFonts w:ascii="宋体" w:hAnsi="宋体" w:cs="宋体" w:hint="eastAsia"/>
                <w:b/>
                <w:bCs/>
                <w:kern w:val="0"/>
                <w:sz w:val="22"/>
                <w:szCs w:val="22"/>
              </w:rPr>
              <w:t>设备/服务名称</w:t>
            </w:r>
          </w:p>
        </w:tc>
        <w:tc>
          <w:tcPr>
            <w:tcW w:w="6509" w:type="dxa"/>
            <w:noWrap/>
          </w:tcPr>
          <w:p w14:paraId="0FE9EBDF" w14:textId="77777777" w:rsidR="00415ABC" w:rsidRPr="00BA1A51" w:rsidRDefault="00415ABC" w:rsidP="00BA1A51">
            <w:pPr>
              <w:widowControl/>
              <w:autoSpaceDE w:val="0"/>
              <w:autoSpaceDN w:val="0"/>
              <w:jc w:val="left"/>
              <w:rPr>
                <w:rFonts w:ascii="宋体" w:hAnsi="宋体" w:cs="宋体"/>
                <w:b/>
                <w:bCs/>
                <w:kern w:val="0"/>
                <w:sz w:val="22"/>
                <w:szCs w:val="22"/>
              </w:rPr>
            </w:pPr>
            <w:r w:rsidRPr="00BA1A51">
              <w:rPr>
                <w:rFonts w:ascii="宋体" w:hAnsi="宋体" w:cs="宋体" w:hint="eastAsia"/>
                <w:b/>
                <w:bCs/>
                <w:kern w:val="0"/>
                <w:sz w:val="22"/>
                <w:szCs w:val="22"/>
              </w:rPr>
              <w:t>主要参数</w:t>
            </w:r>
          </w:p>
        </w:tc>
      </w:tr>
      <w:tr w:rsidR="00415ABC" w:rsidRPr="00BA1A51" w14:paraId="5509CCFF" w14:textId="77777777" w:rsidTr="00415ABC">
        <w:trPr>
          <w:trHeight w:val="90"/>
        </w:trPr>
        <w:tc>
          <w:tcPr>
            <w:tcW w:w="1850" w:type="dxa"/>
            <w:vMerge w:val="restart"/>
            <w:noWrap/>
          </w:tcPr>
          <w:p w14:paraId="1F9D1CF4" w14:textId="77777777" w:rsidR="00415ABC" w:rsidRPr="00BA1A51" w:rsidRDefault="00415ABC" w:rsidP="00415ABC">
            <w:pPr>
              <w:widowControl/>
              <w:autoSpaceDE w:val="0"/>
              <w:autoSpaceDN w:val="0"/>
              <w:jc w:val="center"/>
              <w:rPr>
                <w:rFonts w:ascii="宋体" w:hAnsi="宋体" w:cs="宋体"/>
                <w:kern w:val="0"/>
                <w:sz w:val="22"/>
                <w:szCs w:val="22"/>
              </w:rPr>
            </w:pPr>
            <w:r w:rsidRPr="00BA1A51">
              <w:rPr>
                <w:rFonts w:ascii="宋体" w:hAnsi="宋体" w:cs="宋体" w:hint="eastAsia"/>
                <w:kern w:val="0"/>
                <w:sz w:val="22"/>
                <w:szCs w:val="22"/>
              </w:rPr>
              <w:t>一体式结构物健康监测仪（裂缝）代加工</w:t>
            </w:r>
          </w:p>
        </w:tc>
        <w:tc>
          <w:tcPr>
            <w:tcW w:w="6509" w:type="dxa"/>
            <w:noWrap/>
          </w:tcPr>
          <w:p w14:paraId="696C7ECD"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1、拉线量程：1000mm，0.2%F.S</w:t>
            </w:r>
          </w:p>
        </w:tc>
      </w:tr>
      <w:tr w:rsidR="00415ABC" w:rsidRPr="00BA1A51" w14:paraId="347235A0" w14:textId="77777777" w:rsidTr="00415ABC">
        <w:trPr>
          <w:trHeight w:val="90"/>
        </w:trPr>
        <w:tc>
          <w:tcPr>
            <w:tcW w:w="1850" w:type="dxa"/>
            <w:vMerge/>
          </w:tcPr>
          <w:p w14:paraId="740A43EE"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48DCE484"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2、倾角量程：±60°（XYZ三轴），精度：0.1°，分辨率：0.001°</w:t>
            </w:r>
          </w:p>
        </w:tc>
      </w:tr>
      <w:tr w:rsidR="00415ABC" w:rsidRPr="00BA1A51" w14:paraId="3A58DBA7" w14:textId="77777777" w:rsidTr="00415ABC">
        <w:trPr>
          <w:trHeight w:val="90"/>
        </w:trPr>
        <w:tc>
          <w:tcPr>
            <w:tcW w:w="1850" w:type="dxa"/>
            <w:vMerge/>
          </w:tcPr>
          <w:p w14:paraId="1C8008D4"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76DF6E5A"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3、加速度量程2g（XYZ三轴），分辨率50ug                              </w:t>
            </w:r>
          </w:p>
        </w:tc>
      </w:tr>
      <w:tr w:rsidR="00415ABC" w:rsidRPr="00BA1A51" w14:paraId="4B719870" w14:textId="77777777" w:rsidTr="00415ABC">
        <w:trPr>
          <w:trHeight w:val="90"/>
        </w:trPr>
        <w:tc>
          <w:tcPr>
            <w:tcW w:w="1850" w:type="dxa"/>
            <w:vMerge/>
          </w:tcPr>
          <w:p w14:paraId="7DEF6384"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63C9B497"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4、支持北斗/GPS定位功能（优先北斗），定位精度≤10m </w:t>
            </w:r>
          </w:p>
        </w:tc>
      </w:tr>
      <w:tr w:rsidR="00415ABC" w:rsidRPr="00BA1A51" w14:paraId="4BFDE330" w14:textId="77777777" w:rsidTr="00415ABC">
        <w:trPr>
          <w:trHeight w:val="90"/>
        </w:trPr>
        <w:tc>
          <w:tcPr>
            <w:tcW w:w="1850" w:type="dxa"/>
            <w:vMerge/>
          </w:tcPr>
          <w:p w14:paraId="5FF1DE92"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5CF477BB"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5、支持7天以上离线数据存储功能</w:t>
            </w:r>
          </w:p>
        </w:tc>
      </w:tr>
      <w:tr w:rsidR="00415ABC" w:rsidRPr="00BA1A51" w14:paraId="13053D55" w14:textId="77777777" w:rsidTr="00415ABC">
        <w:trPr>
          <w:trHeight w:val="90"/>
        </w:trPr>
        <w:tc>
          <w:tcPr>
            <w:tcW w:w="1850" w:type="dxa"/>
            <w:vMerge/>
          </w:tcPr>
          <w:p w14:paraId="660175D6"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611284EE"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6、支持CAT1传输网络（低功耗4G ）</w:t>
            </w:r>
          </w:p>
        </w:tc>
      </w:tr>
      <w:tr w:rsidR="00415ABC" w:rsidRPr="00BA1A51" w14:paraId="0599A500" w14:textId="77777777" w:rsidTr="00415ABC">
        <w:trPr>
          <w:trHeight w:val="90"/>
        </w:trPr>
        <w:tc>
          <w:tcPr>
            <w:tcW w:w="1850" w:type="dxa"/>
            <w:vMerge/>
          </w:tcPr>
          <w:p w14:paraId="4B0E9469"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09605245"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7、采样间隔：0.1-7200s可设置，默认200ms </w:t>
            </w:r>
          </w:p>
        </w:tc>
      </w:tr>
      <w:tr w:rsidR="00415ABC" w:rsidRPr="00BA1A51" w14:paraId="69EB41F2" w14:textId="77777777" w:rsidTr="00415ABC">
        <w:trPr>
          <w:trHeight w:val="90"/>
        </w:trPr>
        <w:tc>
          <w:tcPr>
            <w:tcW w:w="1850" w:type="dxa"/>
            <w:vMerge/>
          </w:tcPr>
          <w:p w14:paraId="725B98A2"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3EFB826D"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8、上报间隔：10-36000s可设置，默认3600s   </w:t>
            </w:r>
          </w:p>
        </w:tc>
      </w:tr>
      <w:tr w:rsidR="00415ABC" w:rsidRPr="00BA1A51" w14:paraId="7689A310" w14:textId="77777777" w:rsidTr="00415ABC">
        <w:trPr>
          <w:trHeight w:val="90"/>
        </w:trPr>
        <w:tc>
          <w:tcPr>
            <w:tcW w:w="1850" w:type="dxa"/>
            <w:vMerge/>
          </w:tcPr>
          <w:p w14:paraId="014DC001"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1ECB86BC"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9、设备支持阈值上报和周期上报 </w:t>
            </w:r>
          </w:p>
        </w:tc>
      </w:tr>
      <w:tr w:rsidR="00415ABC" w:rsidRPr="00BA1A51" w14:paraId="5A64F837" w14:textId="77777777" w:rsidTr="00415ABC">
        <w:trPr>
          <w:trHeight w:val="90"/>
        </w:trPr>
        <w:tc>
          <w:tcPr>
            <w:tcW w:w="1850" w:type="dxa"/>
            <w:vMerge/>
          </w:tcPr>
          <w:p w14:paraId="19418D3F"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02D46ADB"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10、设备支持连续工作3年以上（默认采样间隔200ms，上报间隔3600s）</w:t>
            </w:r>
          </w:p>
        </w:tc>
      </w:tr>
      <w:tr w:rsidR="00415ABC" w:rsidRPr="00BA1A51" w14:paraId="1ADDC020" w14:textId="77777777" w:rsidTr="00415ABC">
        <w:trPr>
          <w:trHeight w:val="90"/>
        </w:trPr>
        <w:tc>
          <w:tcPr>
            <w:tcW w:w="1850" w:type="dxa"/>
            <w:vMerge/>
          </w:tcPr>
          <w:p w14:paraId="6E9331EA"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1FEED958"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11、防护等级IP68</w:t>
            </w:r>
          </w:p>
        </w:tc>
      </w:tr>
      <w:tr w:rsidR="00415ABC" w:rsidRPr="00BA1A51" w14:paraId="2948574B" w14:textId="77777777" w:rsidTr="00415ABC">
        <w:trPr>
          <w:trHeight w:val="90"/>
        </w:trPr>
        <w:tc>
          <w:tcPr>
            <w:tcW w:w="1850" w:type="dxa"/>
            <w:vMerge/>
          </w:tcPr>
          <w:p w14:paraId="48203942"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17416435"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12、工作温度-30℃-80℃，工作湿度0-95%</w:t>
            </w:r>
          </w:p>
        </w:tc>
      </w:tr>
      <w:tr w:rsidR="00415ABC" w:rsidRPr="00BA1A51" w14:paraId="1047B08A" w14:textId="77777777" w:rsidTr="00415ABC">
        <w:trPr>
          <w:trHeight w:val="90"/>
        </w:trPr>
        <w:tc>
          <w:tcPr>
            <w:tcW w:w="1850" w:type="dxa"/>
            <w:vMerge/>
          </w:tcPr>
          <w:p w14:paraId="5749AA24"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4011155F"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13、支持现场声光报警  </w:t>
            </w:r>
          </w:p>
        </w:tc>
      </w:tr>
      <w:tr w:rsidR="00415ABC" w:rsidRPr="00BA1A51" w14:paraId="3D72F970" w14:textId="77777777" w:rsidTr="00415ABC">
        <w:trPr>
          <w:trHeight w:val="90"/>
        </w:trPr>
        <w:tc>
          <w:tcPr>
            <w:tcW w:w="1850" w:type="dxa"/>
            <w:vMerge w:val="restart"/>
            <w:noWrap/>
          </w:tcPr>
          <w:p w14:paraId="294C5F8C"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一体式结构物健康监测仪（倾斜）代加工</w:t>
            </w:r>
          </w:p>
        </w:tc>
        <w:tc>
          <w:tcPr>
            <w:tcW w:w="6509" w:type="dxa"/>
            <w:noWrap/>
          </w:tcPr>
          <w:p w14:paraId="71FA4749"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1、倾角量程：±60°（XYZ三轴），精度：0.005°，分辨率：0.001°</w:t>
            </w:r>
          </w:p>
        </w:tc>
      </w:tr>
      <w:tr w:rsidR="00415ABC" w:rsidRPr="00BA1A51" w14:paraId="24695E24" w14:textId="77777777" w:rsidTr="00415ABC">
        <w:trPr>
          <w:trHeight w:val="90"/>
        </w:trPr>
        <w:tc>
          <w:tcPr>
            <w:tcW w:w="1850" w:type="dxa"/>
            <w:vMerge/>
          </w:tcPr>
          <w:p w14:paraId="7ED80D8F"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418D18EA"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2、加速度量程2g（XYZ三轴），分辨率50ug                              </w:t>
            </w:r>
          </w:p>
        </w:tc>
      </w:tr>
      <w:tr w:rsidR="00415ABC" w:rsidRPr="00BA1A51" w14:paraId="1CB3F05C" w14:textId="77777777" w:rsidTr="00415ABC">
        <w:trPr>
          <w:trHeight w:val="90"/>
        </w:trPr>
        <w:tc>
          <w:tcPr>
            <w:tcW w:w="1850" w:type="dxa"/>
            <w:vMerge/>
          </w:tcPr>
          <w:p w14:paraId="794D5AB9"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279E6EA2"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3、支持北斗/GPS定位功能（优先北斗），定位精度≤10m </w:t>
            </w:r>
          </w:p>
        </w:tc>
      </w:tr>
      <w:tr w:rsidR="00415ABC" w:rsidRPr="00BA1A51" w14:paraId="7866A1F3" w14:textId="77777777" w:rsidTr="00415ABC">
        <w:trPr>
          <w:trHeight w:val="90"/>
        </w:trPr>
        <w:tc>
          <w:tcPr>
            <w:tcW w:w="1850" w:type="dxa"/>
            <w:vMerge/>
          </w:tcPr>
          <w:p w14:paraId="3E18A927"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531E0BB1"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4、支持7天以上离线数据存储功能</w:t>
            </w:r>
          </w:p>
        </w:tc>
      </w:tr>
      <w:tr w:rsidR="00415ABC" w:rsidRPr="00BA1A51" w14:paraId="1D87FA03" w14:textId="77777777" w:rsidTr="00415ABC">
        <w:trPr>
          <w:trHeight w:val="90"/>
        </w:trPr>
        <w:tc>
          <w:tcPr>
            <w:tcW w:w="1850" w:type="dxa"/>
            <w:vMerge/>
          </w:tcPr>
          <w:p w14:paraId="145FF006"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3F87DCB0"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5、支持CAT1传输网络（低功耗4G ）</w:t>
            </w:r>
          </w:p>
        </w:tc>
      </w:tr>
      <w:tr w:rsidR="00415ABC" w:rsidRPr="00BA1A51" w14:paraId="76CCE0E2" w14:textId="77777777" w:rsidTr="00415ABC">
        <w:trPr>
          <w:trHeight w:val="90"/>
        </w:trPr>
        <w:tc>
          <w:tcPr>
            <w:tcW w:w="1850" w:type="dxa"/>
            <w:vMerge/>
          </w:tcPr>
          <w:p w14:paraId="048EFF63"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7CE83893"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6、采样间隔：0.1-7200s可设置，默认200ms </w:t>
            </w:r>
          </w:p>
        </w:tc>
      </w:tr>
      <w:tr w:rsidR="00415ABC" w:rsidRPr="00BA1A51" w14:paraId="7A048265" w14:textId="77777777" w:rsidTr="00415ABC">
        <w:trPr>
          <w:trHeight w:val="90"/>
        </w:trPr>
        <w:tc>
          <w:tcPr>
            <w:tcW w:w="1850" w:type="dxa"/>
            <w:vMerge/>
          </w:tcPr>
          <w:p w14:paraId="2CDC22BB"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142D37AD"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7、上报间隔：10-36000s可设置，默认3600s   </w:t>
            </w:r>
          </w:p>
        </w:tc>
      </w:tr>
      <w:tr w:rsidR="00415ABC" w:rsidRPr="00BA1A51" w14:paraId="38C78842" w14:textId="77777777" w:rsidTr="00415ABC">
        <w:trPr>
          <w:trHeight w:val="90"/>
        </w:trPr>
        <w:tc>
          <w:tcPr>
            <w:tcW w:w="1850" w:type="dxa"/>
            <w:vMerge/>
          </w:tcPr>
          <w:p w14:paraId="1A0B46CB"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3DA79504"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8、设备支持阈值上报和周期上报 </w:t>
            </w:r>
          </w:p>
        </w:tc>
      </w:tr>
      <w:tr w:rsidR="00415ABC" w:rsidRPr="00BA1A51" w14:paraId="1EF932E1" w14:textId="77777777" w:rsidTr="00415ABC">
        <w:trPr>
          <w:trHeight w:val="90"/>
        </w:trPr>
        <w:tc>
          <w:tcPr>
            <w:tcW w:w="1850" w:type="dxa"/>
            <w:vMerge/>
          </w:tcPr>
          <w:p w14:paraId="59C31ACD"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2CE8079C"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9、设备支持连续工作3年以上（默认采样间隔200ms，上报间隔3600s）</w:t>
            </w:r>
          </w:p>
        </w:tc>
      </w:tr>
      <w:tr w:rsidR="00415ABC" w:rsidRPr="00BA1A51" w14:paraId="371D7B01" w14:textId="77777777" w:rsidTr="00415ABC">
        <w:trPr>
          <w:trHeight w:val="90"/>
        </w:trPr>
        <w:tc>
          <w:tcPr>
            <w:tcW w:w="1850" w:type="dxa"/>
            <w:vMerge/>
          </w:tcPr>
          <w:p w14:paraId="59219A15"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7921083E"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10、防护等级IP68</w:t>
            </w:r>
          </w:p>
        </w:tc>
      </w:tr>
      <w:tr w:rsidR="00415ABC" w:rsidRPr="00BA1A51" w14:paraId="4BEB0298" w14:textId="77777777" w:rsidTr="00415ABC">
        <w:trPr>
          <w:trHeight w:val="90"/>
        </w:trPr>
        <w:tc>
          <w:tcPr>
            <w:tcW w:w="1850" w:type="dxa"/>
            <w:vMerge/>
          </w:tcPr>
          <w:p w14:paraId="0104B055"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2BED64A1"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11、工作温度-30℃-80℃，工作湿度0-95%</w:t>
            </w:r>
          </w:p>
        </w:tc>
      </w:tr>
      <w:tr w:rsidR="00415ABC" w:rsidRPr="00BA1A51" w14:paraId="06FC24FB" w14:textId="77777777" w:rsidTr="00415ABC">
        <w:trPr>
          <w:trHeight w:val="90"/>
        </w:trPr>
        <w:tc>
          <w:tcPr>
            <w:tcW w:w="1850" w:type="dxa"/>
            <w:vMerge/>
          </w:tcPr>
          <w:p w14:paraId="11CF4D0D"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noWrap/>
          </w:tcPr>
          <w:p w14:paraId="58CB984E"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12、支持现场声光报警  </w:t>
            </w:r>
          </w:p>
        </w:tc>
      </w:tr>
      <w:tr w:rsidR="00415ABC" w:rsidRPr="00BA1A51" w14:paraId="6718F62A" w14:textId="77777777" w:rsidTr="00415ABC">
        <w:trPr>
          <w:trHeight w:val="90"/>
        </w:trPr>
        <w:tc>
          <w:tcPr>
            <w:tcW w:w="1850" w:type="dxa"/>
            <w:vMerge w:val="restart"/>
            <w:noWrap/>
          </w:tcPr>
          <w:p w14:paraId="12235CF2"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一体式结构物健康监测仪（崩塌）代加工</w:t>
            </w:r>
          </w:p>
        </w:tc>
        <w:tc>
          <w:tcPr>
            <w:tcW w:w="6509" w:type="dxa"/>
          </w:tcPr>
          <w:p w14:paraId="71B16662"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1、倾角量程：±60°（XYZ三轴），精度：0.1°，分辨率：0.001°</w:t>
            </w:r>
          </w:p>
        </w:tc>
      </w:tr>
      <w:tr w:rsidR="00415ABC" w:rsidRPr="00BA1A51" w14:paraId="025AB1EE" w14:textId="77777777" w:rsidTr="00415ABC">
        <w:trPr>
          <w:trHeight w:val="90"/>
        </w:trPr>
        <w:tc>
          <w:tcPr>
            <w:tcW w:w="1850" w:type="dxa"/>
            <w:vMerge/>
            <w:noWrap/>
          </w:tcPr>
          <w:p w14:paraId="43A89468"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355229E1"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2、加速度量程2g（XYZ三轴），分辨率50ug                              </w:t>
            </w:r>
          </w:p>
        </w:tc>
      </w:tr>
      <w:tr w:rsidR="00415ABC" w:rsidRPr="00BA1A51" w14:paraId="334F26FE" w14:textId="77777777" w:rsidTr="00415ABC">
        <w:trPr>
          <w:trHeight w:val="90"/>
        </w:trPr>
        <w:tc>
          <w:tcPr>
            <w:tcW w:w="1850" w:type="dxa"/>
            <w:vMerge/>
            <w:noWrap/>
          </w:tcPr>
          <w:p w14:paraId="6C68BB58"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08E80E8B"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3、支持北斗/GPS定位功能（优先北斗），定位精度≤10m </w:t>
            </w:r>
          </w:p>
        </w:tc>
      </w:tr>
      <w:tr w:rsidR="00415ABC" w:rsidRPr="00BA1A51" w14:paraId="7C516D87" w14:textId="77777777" w:rsidTr="00415ABC">
        <w:trPr>
          <w:trHeight w:val="90"/>
        </w:trPr>
        <w:tc>
          <w:tcPr>
            <w:tcW w:w="1850" w:type="dxa"/>
            <w:vMerge/>
            <w:noWrap/>
          </w:tcPr>
          <w:p w14:paraId="7E97A6E0"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1AE9DFF4"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4、支持7天以上离线数据存储功能</w:t>
            </w:r>
          </w:p>
        </w:tc>
      </w:tr>
      <w:tr w:rsidR="00415ABC" w:rsidRPr="00BA1A51" w14:paraId="3FE4485D" w14:textId="77777777" w:rsidTr="00415ABC">
        <w:trPr>
          <w:trHeight w:val="90"/>
        </w:trPr>
        <w:tc>
          <w:tcPr>
            <w:tcW w:w="1850" w:type="dxa"/>
            <w:vMerge/>
            <w:noWrap/>
          </w:tcPr>
          <w:p w14:paraId="5AE3CA81"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6FDC9771"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5、支持CAT1传输网络（低功耗4G ）</w:t>
            </w:r>
          </w:p>
        </w:tc>
      </w:tr>
      <w:tr w:rsidR="00415ABC" w:rsidRPr="00BA1A51" w14:paraId="340B47EE" w14:textId="77777777" w:rsidTr="00415ABC">
        <w:trPr>
          <w:trHeight w:val="90"/>
        </w:trPr>
        <w:tc>
          <w:tcPr>
            <w:tcW w:w="1850" w:type="dxa"/>
            <w:vMerge/>
            <w:noWrap/>
          </w:tcPr>
          <w:p w14:paraId="33B8E171"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56AD74BB"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6、采样间隔：0.1-7200s可设置，默认200ms </w:t>
            </w:r>
          </w:p>
        </w:tc>
      </w:tr>
      <w:tr w:rsidR="00415ABC" w:rsidRPr="00BA1A51" w14:paraId="45727824" w14:textId="77777777" w:rsidTr="00415ABC">
        <w:trPr>
          <w:trHeight w:val="90"/>
        </w:trPr>
        <w:tc>
          <w:tcPr>
            <w:tcW w:w="1850" w:type="dxa"/>
            <w:vMerge/>
            <w:noWrap/>
          </w:tcPr>
          <w:p w14:paraId="2FD33A9F"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557CB256"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7、上报间隔：10-36000s可设置，默认3600s   </w:t>
            </w:r>
          </w:p>
        </w:tc>
      </w:tr>
      <w:tr w:rsidR="00415ABC" w:rsidRPr="00BA1A51" w14:paraId="0A5802F3" w14:textId="77777777" w:rsidTr="00415ABC">
        <w:trPr>
          <w:trHeight w:val="90"/>
        </w:trPr>
        <w:tc>
          <w:tcPr>
            <w:tcW w:w="1850" w:type="dxa"/>
            <w:vMerge/>
            <w:noWrap/>
          </w:tcPr>
          <w:p w14:paraId="5377D5B8"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374EC91D"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8、设备支持阈值上报和周期上报 </w:t>
            </w:r>
          </w:p>
        </w:tc>
      </w:tr>
      <w:tr w:rsidR="00415ABC" w:rsidRPr="00BA1A51" w14:paraId="15A244A8" w14:textId="77777777" w:rsidTr="00415ABC">
        <w:trPr>
          <w:trHeight w:val="90"/>
        </w:trPr>
        <w:tc>
          <w:tcPr>
            <w:tcW w:w="1850" w:type="dxa"/>
            <w:vMerge/>
            <w:noWrap/>
          </w:tcPr>
          <w:p w14:paraId="6D75DBA6"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5D78520F"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9、设备支持连续工作3年以上（默认采样间隔200ms，上报间隔3600s）</w:t>
            </w:r>
          </w:p>
        </w:tc>
      </w:tr>
      <w:tr w:rsidR="00415ABC" w:rsidRPr="00BA1A51" w14:paraId="5243B575" w14:textId="77777777" w:rsidTr="00415ABC">
        <w:trPr>
          <w:trHeight w:val="90"/>
        </w:trPr>
        <w:tc>
          <w:tcPr>
            <w:tcW w:w="1850" w:type="dxa"/>
            <w:vMerge/>
            <w:noWrap/>
          </w:tcPr>
          <w:p w14:paraId="0D30AD63"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1F7865F7"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10、防护等级IP68</w:t>
            </w:r>
          </w:p>
        </w:tc>
      </w:tr>
      <w:tr w:rsidR="00415ABC" w:rsidRPr="00BA1A51" w14:paraId="5814BC8A" w14:textId="77777777" w:rsidTr="00415ABC">
        <w:trPr>
          <w:trHeight w:val="90"/>
        </w:trPr>
        <w:tc>
          <w:tcPr>
            <w:tcW w:w="1850" w:type="dxa"/>
            <w:vMerge/>
            <w:noWrap/>
          </w:tcPr>
          <w:p w14:paraId="0A952957"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175FAE4C"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11、工作温度-30℃-80℃，工作湿度0-95%</w:t>
            </w:r>
          </w:p>
        </w:tc>
      </w:tr>
      <w:tr w:rsidR="00415ABC" w:rsidRPr="00BA1A51" w14:paraId="76FA4578" w14:textId="77777777" w:rsidTr="00415ABC">
        <w:trPr>
          <w:trHeight w:val="90"/>
        </w:trPr>
        <w:tc>
          <w:tcPr>
            <w:tcW w:w="1850" w:type="dxa"/>
            <w:vMerge/>
            <w:noWrap/>
          </w:tcPr>
          <w:p w14:paraId="2E91DF10" w14:textId="77777777" w:rsidR="00415ABC" w:rsidRPr="00BA1A51" w:rsidRDefault="00415ABC" w:rsidP="00BA1A51">
            <w:pPr>
              <w:widowControl/>
              <w:autoSpaceDE w:val="0"/>
              <w:autoSpaceDN w:val="0"/>
              <w:jc w:val="left"/>
              <w:rPr>
                <w:rFonts w:ascii="宋体" w:hAnsi="宋体" w:cs="宋体"/>
                <w:kern w:val="0"/>
                <w:sz w:val="22"/>
                <w:szCs w:val="22"/>
              </w:rPr>
            </w:pPr>
          </w:p>
        </w:tc>
        <w:tc>
          <w:tcPr>
            <w:tcW w:w="6509" w:type="dxa"/>
          </w:tcPr>
          <w:p w14:paraId="2D2735FD" w14:textId="77777777" w:rsidR="00415ABC" w:rsidRPr="00BA1A51" w:rsidRDefault="00415ABC" w:rsidP="00BA1A51">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12、支持现场声光报警  </w:t>
            </w:r>
          </w:p>
        </w:tc>
      </w:tr>
    </w:tbl>
    <w:p w14:paraId="62ED95E1" w14:textId="2CCE5AFC" w:rsidR="008B28F9" w:rsidRDefault="00000000" w:rsidP="00BA1A51">
      <w:pPr>
        <w:ind w:firstLineChars="200" w:firstLine="422"/>
        <w:jc w:val="left"/>
        <w:rPr>
          <w:rFonts w:ascii="宋体" w:hAnsi="宋体" w:cs="宋体"/>
          <w:b/>
          <w:bCs/>
        </w:rPr>
      </w:pPr>
      <w:r>
        <w:rPr>
          <w:rFonts w:ascii="宋体" w:hAnsi="宋体" w:cs="宋体" w:hint="eastAsia"/>
          <w:b/>
          <w:bCs/>
        </w:rPr>
        <w:t>详情见附件。</w:t>
      </w:r>
      <w:r>
        <w:rPr>
          <w:rFonts w:ascii="宋体" w:hAnsi="宋体" w:cs="宋体" w:hint="eastAsia"/>
          <w:b/>
          <w:bCs/>
        </w:rPr>
        <w:br w:type="page"/>
      </w:r>
      <w:bookmarkStart w:id="190" w:name="_Toc513633965"/>
      <w:bookmarkEnd w:id="178"/>
      <w:bookmarkEnd w:id="179"/>
      <w:bookmarkEnd w:id="180"/>
      <w:bookmarkEnd w:id="181"/>
    </w:p>
    <w:p w14:paraId="4F9BBCD8" w14:textId="77777777" w:rsidR="008B28F9" w:rsidRDefault="00000000">
      <w:pPr>
        <w:pStyle w:val="1"/>
        <w:spacing w:before="0" w:after="0" w:line="360" w:lineRule="auto"/>
        <w:jc w:val="center"/>
        <w:rPr>
          <w:rFonts w:ascii="宋体" w:hAnsi="宋体" w:cs="宋体"/>
        </w:rPr>
      </w:pPr>
      <w:bookmarkStart w:id="191" w:name="_Toc514858709"/>
      <w:bookmarkStart w:id="192" w:name="_Toc24853"/>
      <w:bookmarkStart w:id="193" w:name="_Toc2000413"/>
      <w:r>
        <w:rPr>
          <w:rFonts w:ascii="宋体" w:hAnsi="宋体" w:cs="宋体" w:hint="eastAsia"/>
        </w:rPr>
        <w:lastRenderedPageBreak/>
        <w:t>第八章  竞争性比选响应文件格式</w:t>
      </w:r>
      <w:bookmarkEnd w:id="190"/>
      <w:bookmarkEnd w:id="191"/>
      <w:bookmarkEnd w:id="192"/>
      <w:bookmarkEnd w:id="193"/>
    </w:p>
    <w:p w14:paraId="24A877B9" w14:textId="77777777" w:rsidR="008B28F9" w:rsidRDefault="008B28F9">
      <w:pPr>
        <w:rPr>
          <w:rFonts w:ascii="宋体" w:hAnsi="宋体" w:cs="宋体"/>
        </w:rPr>
      </w:pPr>
    </w:p>
    <w:p w14:paraId="6E05B218" w14:textId="77777777" w:rsidR="008B28F9" w:rsidRDefault="008B28F9">
      <w:pPr>
        <w:rPr>
          <w:rFonts w:ascii="宋体" w:hAnsi="宋体" w:cs="宋体"/>
        </w:rPr>
        <w:sectPr w:rsidR="008B28F9">
          <w:pgSz w:w="11906" w:h="16838"/>
          <w:pgMar w:top="1440" w:right="1803" w:bottom="1440" w:left="1803" w:header="851" w:footer="992" w:gutter="0"/>
          <w:cols w:space="720"/>
          <w:titlePg/>
          <w:docGrid w:type="lines" w:linePitch="319"/>
        </w:sectPr>
      </w:pPr>
    </w:p>
    <w:p w14:paraId="6B8E4444" w14:textId="77777777" w:rsidR="008B28F9" w:rsidRDefault="008B28F9">
      <w:pPr>
        <w:rPr>
          <w:rFonts w:ascii="宋体" w:hAnsi="宋体" w:cs="宋体"/>
        </w:rPr>
      </w:pPr>
    </w:p>
    <w:p w14:paraId="4BDDE727" w14:textId="77777777" w:rsidR="008B28F9" w:rsidRDefault="00000000">
      <w:pPr>
        <w:jc w:val="center"/>
        <w:outlineLvl w:val="0"/>
        <w:rPr>
          <w:rFonts w:ascii="宋体" w:hAnsi="宋体" w:cs="宋体"/>
          <w:sz w:val="52"/>
          <w:szCs w:val="52"/>
          <w:u w:val="single"/>
        </w:rPr>
      </w:pPr>
      <w:bookmarkStart w:id="194" w:name="_Toc514858710"/>
      <w:bookmarkStart w:id="195" w:name="_Toc513646738"/>
      <w:bookmarkStart w:id="196" w:name="_Toc513633967"/>
      <w:bookmarkStart w:id="197" w:name="_Toc503951046"/>
      <w:bookmarkStart w:id="198" w:name="_Toc503971829"/>
      <w:r>
        <w:rPr>
          <w:rFonts w:ascii="宋体" w:hAnsi="宋体" w:cs="宋体" w:hint="eastAsia"/>
          <w:u w:val="single"/>
        </w:rPr>
        <w:t xml:space="preserve">                           </w:t>
      </w:r>
      <w:r>
        <w:rPr>
          <w:rFonts w:ascii="宋体" w:hAnsi="宋体" w:cs="宋体" w:hint="eastAsia"/>
          <w:sz w:val="52"/>
          <w:szCs w:val="52"/>
          <w:u w:val="single"/>
        </w:rPr>
        <w:t>（项目名称）</w:t>
      </w:r>
      <w:bookmarkEnd w:id="194"/>
      <w:bookmarkEnd w:id="195"/>
      <w:bookmarkEnd w:id="196"/>
      <w:bookmarkEnd w:id="197"/>
      <w:bookmarkEnd w:id="198"/>
      <w:r>
        <w:rPr>
          <w:rFonts w:ascii="宋体" w:hAnsi="宋体" w:cs="宋体" w:hint="eastAsia"/>
          <w:sz w:val="52"/>
          <w:szCs w:val="52"/>
          <w:u w:val="single"/>
        </w:rPr>
        <w:t xml:space="preserve"> </w:t>
      </w:r>
    </w:p>
    <w:p w14:paraId="1AF9A627" w14:textId="77777777" w:rsidR="008B28F9" w:rsidRDefault="008B28F9">
      <w:pPr>
        <w:rPr>
          <w:rFonts w:ascii="宋体" w:hAnsi="宋体" w:cs="宋体"/>
          <w:sz w:val="20"/>
          <w:szCs w:val="20"/>
        </w:rPr>
      </w:pPr>
    </w:p>
    <w:p w14:paraId="7667D79E" w14:textId="77777777" w:rsidR="008B28F9" w:rsidRDefault="00000000">
      <w:pPr>
        <w:jc w:val="center"/>
        <w:rPr>
          <w:rFonts w:ascii="宋体" w:hAnsi="宋体" w:cs="宋体"/>
          <w:sz w:val="44"/>
          <w:szCs w:val="44"/>
        </w:rPr>
      </w:pPr>
      <w:r>
        <w:rPr>
          <w:rFonts w:ascii="宋体" w:hAnsi="宋体" w:cs="宋体" w:hint="eastAsia"/>
          <w:sz w:val="44"/>
          <w:szCs w:val="44"/>
        </w:rPr>
        <w:t xml:space="preserve"> </w:t>
      </w:r>
    </w:p>
    <w:p w14:paraId="08C7C41C" w14:textId="77777777" w:rsidR="008B28F9" w:rsidRDefault="008B28F9">
      <w:pPr>
        <w:rPr>
          <w:rFonts w:ascii="宋体" w:hAnsi="宋体" w:cs="宋体"/>
          <w:sz w:val="28"/>
          <w:szCs w:val="28"/>
        </w:rPr>
      </w:pPr>
    </w:p>
    <w:p w14:paraId="72BB1573" w14:textId="77777777" w:rsidR="008B28F9" w:rsidRDefault="008B28F9">
      <w:pPr>
        <w:rPr>
          <w:rFonts w:ascii="宋体" w:hAnsi="宋体" w:cs="宋体"/>
          <w:sz w:val="28"/>
          <w:szCs w:val="28"/>
        </w:rPr>
      </w:pPr>
    </w:p>
    <w:p w14:paraId="0E32CE39" w14:textId="77777777" w:rsidR="008B28F9" w:rsidRDefault="008B28F9">
      <w:pPr>
        <w:rPr>
          <w:rFonts w:ascii="宋体" w:hAnsi="宋体" w:cs="宋体"/>
          <w:sz w:val="28"/>
          <w:szCs w:val="28"/>
        </w:rPr>
      </w:pPr>
    </w:p>
    <w:p w14:paraId="4E1E147B" w14:textId="77777777" w:rsidR="008B28F9" w:rsidRDefault="00000000">
      <w:pPr>
        <w:jc w:val="center"/>
        <w:outlineLvl w:val="0"/>
        <w:rPr>
          <w:rFonts w:ascii="宋体" w:hAnsi="宋体" w:cs="宋体"/>
          <w:b/>
          <w:sz w:val="72"/>
          <w:szCs w:val="44"/>
        </w:rPr>
      </w:pPr>
      <w:r>
        <w:rPr>
          <w:rFonts w:ascii="宋体" w:hAnsi="宋体" w:cs="宋体" w:hint="eastAsia"/>
          <w:b/>
          <w:sz w:val="72"/>
          <w:szCs w:val="44"/>
        </w:rPr>
        <w:t>竞争性比选响应文件</w:t>
      </w:r>
    </w:p>
    <w:p w14:paraId="7304A03A" w14:textId="77777777" w:rsidR="008B28F9" w:rsidRDefault="008B28F9">
      <w:pPr>
        <w:jc w:val="center"/>
        <w:rPr>
          <w:rFonts w:ascii="宋体" w:hAnsi="宋体" w:cs="宋体"/>
          <w:b/>
          <w:sz w:val="32"/>
          <w:szCs w:val="32"/>
        </w:rPr>
      </w:pPr>
    </w:p>
    <w:p w14:paraId="1383C058" w14:textId="77777777" w:rsidR="008B28F9" w:rsidRDefault="008B28F9">
      <w:pPr>
        <w:rPr>
          <w:rFonts w:ascii="宋体" w:hAnsi="宋体" w:cs="宋体"/>
          <w:sz w:val="28"/>
          <w:szCs w:val="28"/>
        </w:rPr>
      </w:pPr>
    </w:p>
    <w:p w14:paraId="40769968" w14:textId="77777777" w:rsidR="008B28F9" w:rsidRDefault="008B28F9">
      <w:pPr>
        <w:rPr>
          <w:rFonts w:ascii="宋体" w:hAnsi="宋体" w:cs="宋体"/>
          <w:sz w:val="28"/>
          <w:szCs w:val="28"/>
        </w:rPr>
      </w:pPr>
    </w:p>
    <w:p w14:paraId="20E7EF6B" w14:textId="77777777" w:rsidR="008B28F9" w:rsidRDefault="008B28F9">
      <w:pPr>
        <w:rPr>
          <w:rFonts w:ascii="宋体" w:hAnsi="宋体" w:cs="宋体"/>
          <w:sz w:val="28"/>
          <w:szCs w:val="28"/>
        </w:rPr>
      </w:pPr>
    </w:p>
    <w:p w14:paraId="7CD89E08" w14:textId="77777777" w:rsidR="008B28F9" w:rsidRDefault="008B28F9">
      <w:pPr>
        <w:rPr>
          <w:rFonts w:ascii="宋体" w:hAnsi="宋体" w:cs="宋体"/>
          <w:sz w:val="28"/>
          <w:szCs w:val="28"/>
        </w:rPr>
      </w:pPr>
    </w:p>
    <w:p w14:paraId="1D3381A9" w14:textId="77777777" w:rsidR="008B28F9" w:rsidRDefault="008B28F9">
      <w:pPr>
        <w:rPr>
          <w:rFonts w:ascii="宋体" w:hAnsi="宋体" w:cs="宋体"/>
          <w:sz w:val="28"/>
          <w:szCs w:val="28"/>
        </w:rPr>
      </w:pPr>
    </w:p>
    <w:p w14:paraId="5C01E179" w14:textId="77777777" w:rsidR="008B28F9" w:rsidRDefault="008B28F9">
      <w:pPr>
        <w:pStyle w:val="TOC1"/>
      </w:pPr>
    </w:p>
    <w:p w14:paraId="4F33B7D2" w14:textId="77777777" w:rsidR="008B28F9" w:rsidRDefault="008B28F9"/>
    <w:p w14:paraId="0E1FDD77" w14:textId="77777777" w:rsidR="008B28F9" w:rsidRDefault="008B28F9">
      <w:pPr>
        <w:pStyle w:val="TOC1"/>
      </w:pPr>
    </w:p>
    <w:p w14:paraId="777FE077" w14:textId="77777777" w:rsidR="008B28F9" w:rsidRDefault="008B28F9"/>
    <w:p w14:paraId="7FD324F2" w14:textId="77777777" w:rsidR="008B28F9" w:rsidRDefault="008B28F9">
      <w:pPr>
        <w:pStyle w:val="TOC1"/>
      </w:pPr>
    </w:p>
    <w:p w14:paraId="623D5185" w14:textId="77777777" w:rsidR="008B28F9" w:rsidRDefault="00000000">
      <w:pPr>
        <w:jc w:val="center"/>
        <w:outlineLvl w:val="0"/>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656D5406" w14:textId="77777777" w:rsidR="008B28F9" w:rsidRDefault="00000000">
      <w:pPr>
        <w:jc w:val="center"/>
        <w:outlineLvl w:val="0"/>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2E3D5BEC" w14:textId="77777777" w:rsidR="008B28F9" w:rsidRDefault="00000000">
      <w:pPr>
        <w:jc w:val="center"/>
        <w:outlineLvl w:val="0"/>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2FC3C3D" w14:textId="77777777" w:rsidR="008B28F9" w:rsidRDefault="008B28F9">
      <w:pPr>
        <w:spacing w:line="400" w:lineRule="exact"/>
        <w:rPr>
          <w:rFonts w:ascii="宋体" w:hAnsi="宋体" w:cs="宋体"/>
        </w:rPr>
      </w:pPr>
    </w:p>
    <w:p w14:paraId="219F98EC" w14:textId="77777777" w:rsidR="008B28F9" w:rsidRDefault="00000000">
      <w:pPr>
        <w:pStyle w:val="21"/>
        <w:jc w:val="center"/>
        <w:rPr>
          <w:rFonts w:ascii="宋体" w:eastAsia="宋体" w:hAnsi="宋体" w:cs="宋体"/>
        </w:rPr>
      </w:pPr>
      <w:bookmarkStart w:id="199" w:name="_Toc18761"/>
      <w:bookmarkStart w:id="200" w:name="_Toc3606"/>
      <w:bookmarkStart w:id="201" w:name="_Toc12189"/>
      <w:bookmarkStart w:id="202" w:name="_Toc27055"/>
      <w:r>
        <w:rPr>
          <w:rFonts w:ascii="宋体" w:eastAsia="宋体" w:hAnsi="宋体" w:cs="宋体" w:hint="eastAsia"/>
        </w:rPr>
        <w:lastRenderedPageBreak/>
        <w:t>目    录</w:t>
      </w:r>
      <w:bookmarkEnd w:id="199"/>
      <w:bookmarkEnd w:id="200"/>
      <w:bookmarkEnd w:id="201"/>
      <w:bookmarkEnd w:id="202"/>
    </w:p>
    <w:p w14:paraId="02BA6863" w14:textId="77777777" w:rsidR="008B28F9" w:rsidRDefault="00000000">
      <w:pPr>
        <w:spacing w:line="400" w:lineRule="exact"/>
        <w:rPr>
          <w:rFonts w:ascii="宋体" w:hAnsi="宋体" w:cs="宋体"/>
        </w:rPr>
      </w:pPr>
      <w:r>
        <w:rPr>
          <w:rFonts w:ascii="宋体" w:hAnsi="宋体" w:cs="宋体" w:hint="eastAsia"/>
        </w:rPr>
        <w:t>一、竞争性响应声明书</w:t>
      </w:r>
    </w:p>
    <w:p w14:paraId="44434F7E" w14:textId="77777777" w:rsidR="008B28F9" w:rsidRDefault="00000000">
      <w:pPr>
        <w:spacing w:line="400" w:lineRule="exact"/>
        <w:rPr>
          <w:rFonts w:ascii="宋体" w:hAnsi="宋体" w:cs="宋体"/>
        </w:rPr>
      </w:pPr>
      <w:r>
        <w:rPr>
          <w:rFonts w:ascii="宋体" w:hAnsi="宋体" w:cs="宋体" w:hint="eastAsia"/>
        </w:rPr>
        <w:t>二、法定代表人身份证明或法定代表人授权委托书</w:t>
      </w:r>
    </w:p>
    <w:p w14:paraId="654D7116" w14:textId="77777777" w:rsidR="008B28F9" w:rsidRDefault="00000000">
      <w:pPr>
        <w:spacing w:line="400" w:lineRule="exact"/>
        <w:rPr>
          <w:rFonts w:ascii="宋体" w:hAnsi="宋体" w:cs="宋体"/>
        </w:rPr>
      </w:pPr>
      <w:r>
        <w:rPr>
          <w:rFonts w:ascii="宋体" w:hAnsi="宋体" w:cs="宋体" w:hint="eastAsia"/>
        </w:rPr>
        <w:t>三、报价一览表</w:t>
      </w:r>
    </w:p>
    <w:p w14:paraId="66F84171" w14:textId="77777777" w:rsidR="008B28F9" w:rsidRDefault="00000000">
      <w:pPr>
        <w:spacing w:line="400" w:lineRule="exact"/>
        <w:rPr>
          <w:rFonts w:ascii="宋体" w:hAnsi="宋体" w:cs="宋体"/>
        </w:rPr>
      </w:pPr>
      <w:r>
        <w:rPr>
          <w:rFonts w:ascii="宋体" w:hAnsi="宋体" w:cs="宋体" w:hint="eastAsia"/>
        </w:rPr>
        <w:t>四、资格审查资料</w:t>
      </w:r>
    </w:p>
    <w:p w14:paraId="5CF36DD5" w14:textId="77777777" w:rsidR="008B28F9" w:rsidRDefault="00000000">
      <w:pPr>
        <w:spacing w:line="400" w:lineRule="exact"/>
        <w:rPr>
          <w:rFonts w:ascii="宋体" w:hAnsi="宋体" w:cs="宋体"/>
        </w:rPr>
      </w:pPr>
      <w:r>
        <w:rPr>
          <w:rFonts w:ascii="宋体" w:hAnsi="宋体" w:cs="宋体" w:hint="eastAsia"/>
        </w:rPr>
        <w:t>五、报价人须知前附表规定要求的资料</w:t>
      </w:r>
    </w:p>
    <w:p w14:paraId="01C95FCC" w14:textId="77777777" w:rsidR="008B28F9" w:rsidRDefault="00000000">
      <w:pPr>
        <w:spacing w:line="400" w:lineRule="exact"/>
        <w:rPr>
          <w:rFonts w:ascii="宋体" w:hAnsi="宋体" w:cs="宋体"/>
        </w:rPr>
      </w:pPr>
      <w:r>
        <w:rPr>
          <w:rFonts w:ascii="宋体" w:hAnsi="宋体" w:cs="宋体" w:hint="eastAsia"/>
        </w:rPr>
        <w:t>六、报价人基本信息及其他材料</w:t>
      </w:r>
    </w:p>
    <w:p w14:paraId="256CB94D" w14:textId="77777777" w:rsidR="008B28F9" w:rsidRDefault="00000000">
      <w:pPr>
        <w:spacing w:line="400" w:lineRule="exact"/>
        <w:rPr>
          <w:rFonts w:ascii="宋体" w:hAnsi="宋体" w:cs="宋体"/>
        </w:rPr>
      </w:pPr>
      <w:r>
        <w:rPr>
          <w:rFonts w:ascii="宋体" w:hAnsi="宋体" w:cs="宋体" w:hint="eastAsia"/>
        </w:rPr>
        <w:t>七、报价清单</w:t>
      </w:r>
    </w:p>
    <w:p w14:paraId="570D8E8C" w14:textId="77777777" w:rsidR="008B28F9" w:rsidRDefault="00000000">
      <w:pPr>
        <w:spacing w:line="400" w:lineRule="exact"/>
        <w:rPr>
          <w:rFonts w:ascii="宋体" w:hAnsi="宋体" w:cs="宋体"/>
        </w:rPr>
      </w:pPr>
      <w:r>
        <w:rPr>
          <w:rFonts w:ascii="宋体" w:hAnsi="宋体" w:cs="宋体"/>
        </w:rPr>
        <w:br w:type="page"/>
      </w:r>
    </w:p>
    <w:p w14:paraId="3E227DF5" w14:textId="77777777" w:rsidR="008B28F9" w:rsidRDefault="00000000">
      <w:pPr>
        <w:pStyle w:val="21"/>
        <w:spacing w:before="0" w:after="0" w:line="360" w:lineRule="auto"/>
        <w:jc w:val="center"/>
        <w:rPr>
          <w:rFonts w:ascii="宋体" w:eastAsia="宋体" w:hAnsi="宋体" w:cs="宋体"/>
          <w:sz w:val="28"/>
        </w:rPr>
      </w:pPr>
      <w:bookmarkStart w:id="203" w:name="_Toc26784"/>
      <w:bookmarkStart w:id="204" w:name="_Toc28490"/>
      <w:bookmarkStart w:id="205" w:name="_Toc5274"/>
      <w:bookmarkStart w:id="206" w:name="_Toc20552"/>
      <w:r>
        <w:rPr>
          <w:rFonts w:ascii="宋体" w:eastAsia="宋体" w:hAnsi="宋体" w:cs="宋体" w:hint="eastAsia"/>
          <w:sz w:val="28"/>
        </w:rPr>
        <w:lastRenderedPageBreak/>
        <w:t>一、竞争比选响应声明书</w:t>
      </w:r>
      <w:bookmarkEnd w:id="203"/>
      <w:bookmarkEnd w:id="204"/>
      <w:bookmarkEnd w:id="205"/>
      <w:bookmarkEnd w:id="206"/>
    </w:p>
    <w:p w14:paraId="4C46E576" w14:textId="77777777" w:rsidR="008B28F9" w:rsidRDefault="00000000">
      <w:pPr>
        <w:tabs>
          <w:tab w:val="left" w:pos="900"/>
        </w:tabs>
        <w:spacing w:line="300" w:lineRule="auto"/>
        <w:rPr>
          <w:rFonts w:ascii="Arial" w:hAnsi="Arial" w:cs="Arial"/>
          <w:sz w:val="24"/>
        </w:rPr>
      </w:pPr>
      <w:r>
        <w:rPr>
          <w:rFonts w:ascii="Arial" w:hAnsi="Arial" w:cs="Arial"/>
          <w:sz w:val="24"/>
        </w:rPr>
        <w:t xml:space="preserve"> </w:t>
      </w:r>
      <w:r>
        <w:rPr>
          <w:rFonts w:ascii="Arial" w:hAnsi="Arial" w:cs="Arial" w:hint="eastAsia"/>
          <w:b/>
          <w:sz w:val="24"/>
        </w:rPr>
        <w:t>致：</w:t>
      </w:r>
      <w:r>
        <w:rPr>
          <w:rFonts w:ascii="Arial" w:hAnsi="Arial" w:cs="Arial" w:hint="eastAsia"/>
          <w:b/>
          <w:bCs/>
          <w:sz w:val="24"/>
          <w:u w:val="single"/>
        </w:rPr>
        <w:t>重庆首讯科技股份有限公司</w:t>
      </w:r>
    </w:p>
    <w:p w14:paraId="56DDC851" w14:textId="59491E5F" w:rsidR="008B28F9" w:rsidRDefault="00000000">
      <w:pPr>
        <w:spacing w:line="700" w:lineRule="atLeast"/>
        <w:ind w:firstLineChars="200" w:firstLine="480"/>
        <w:rPr>
          <w:rFonts w:ascii="Arial" w:hAnsi="Arial" w:cs="Arial"/>
          <w:sz w:val="24"/>
        </w:rPr>
      </w:pPr>
      <w:r>
        <w:rPr>
          <w:rFonts w:ascii="Arial" w:hAnsi="Arial" w:cs="Arial" w:hint="eastAsia"/>
          <w:sz w:val="24"/>
        </w:rPr>
        <w:t>根据贵方为</w:t>
      </w:r>
      <w:r w:rsidR="007E0804" w:rsidRPr="007E0804">
        <w:rPr>
          <w:rFonts w:ascii="Arial" w:hAnsi="Arial" w:cs="Arial" w:hint="eastAsia"/>
          <w:sz w:val="24"/>
          <w:u w:val="single"/>
        </w:rPr>
        <w:t>智慧高速项目一体化结构物监测仪代工生产</w:t>
      </w:r>
      <w:r>
        <w:rPr>
          <w:rFonts w:ascii="Arial" w:hAnsi="Arial" w:cs="Arial" w:hint="eastAsia"/>
          <w:sz w:val="24"/>
        </w:rPr>
        <w:t>竞争比选项目及服务的竞争比选邀请，签字代表</w:t>
      </w:r>
      <w:r>
        <w:rPr>
          <w:rFonts w:ascii="Arial" w:hAnsi="Arial" w:cs="Arial"/>
          <w:sz w:val="24"/>
          <w:u w:val="single"/>
        </w:rPr>
        <w:t xml:space="preserve">          </w:t>
      </w:r>
      <w:r>
        <w:rPr>
          <w:rFonts w:ascii="Arial" w:hAnsi="Arial" w:cs="Arial" w:hint="eastAsia"/>
          <w:sz w:val="24"/>
          <w:u w:val="single"/>
        </w:rPr>
        <w:t>（全名、职务）</w:t>
      </w:r>
      <w:r>
        <w:rPr>
          <w:rFonts w:ascii="Arial" w:hAnsi="Arial" w:cs="Arial" w:hint="eastAsia"/>
          <w:sz w:val="24"/>
        </w:rPr>
        <w:t>经正式授权并代表竞争比选响应单位</w:t>
      </w:r>
      <w:r>
        <w:rPr>
          <w:rFonts w:ascii="Arial" w:hAnsi="Arial" w:cs="Arial"/>
          <w:sz w:val="24"/>
          <w:u w:val="single"/>
        </w:rPr>
        <w:t xml:space="preserve"> </w:t>
      </w:r>
      <w:r>
        <w:rPr>
          <w:rFonts w:ascii="Arial" w:hAnsi="Arial" w:cs="Arial" w:hint="eastAsia"/>
          <w:sz w:val="24"/>
          <w:u w:val="single"/>
        </w:rPr>
        <w:t>（竞争比选响应单位名称）</w:t>
      </w:r>
      <w:r>
        <w:rPr>
          <w:rFonts w:ascii="Arial" w:hAnsi="Arial" w:cs="Arial"/>
          <w:sz w:val="24"/>
          <w:u w:val="single"/>
        </w:rPr>
        <w:t xml:space="preserve"> </w:t>
      </w:r>
      <w:r>
        <w:rPr>
          <w:rFonts w:ascii="Arial" w:hAnsi="Arial" w:cs="Arial" w:hint="eastAsia"/>
          <w:sz w:val="24"/>
        </w:rPr>
        <w:t>提交报价文件。</w:t>
      </w:r>
    </w:p>
    <w:p w14:paraId="155AAD36" w14:textId="77777777" w:rsidR="008B28F9" w:rsidRDefault="00000000">
      <w:pPr>
        <w:spacing w:line="700" w:lineRule="atLeast"/>
        <w:ind w:firstLineChars="200" w:firstLine="480"/>
        <w:rPr>
          <w:rFonts w:ascii="Arial" w:hAnsi="Arial" w:cs="Arial"/>
          <w:sz w:val="24"/>
          <w:u w:val="single"/>
        </w:rPr>
      </w:pPr>
      <w:r>
        <w:rPr>
          <w:rFonts w:ascii="Arial" w:hAnsi="Arial" w:cs="Arial" w:hint="eastAsia"/>
          <w:sz w:val="24"/>
          <w:u w:val="single"/>
        </w:rPr>
        <w:t>我方愿以：</w:t>
      </w:r>
      <w:r>
        <w:rPr>
          <w:rFonts w:ascii="Arial" w:hAnsi="Arial" w:cs="Arial" w:hint="eastAsia"/>
          <w:sz w:val="24"/>
          <w:u w:val="single"/>
        </w:rPr>
        <w:t xml:space="preserve"> </w:t>
      </w:r>
      <w:r>
        <w:rPr>
          <w:rFonts w:ascii="Arial" w:hAnsi="Arial" w:cs="Arial"/>
          <w:sz w:val="24"/>
          <w:u w:val="single"/>
        </w:rPr>
        <w:t xml:space="preserve">   </w:t>
      </w:r>
      <w:r>
        <w:rPr>
          <w:rFonts w:ascii="Arial" w:hAnsi="Arial" w:cs="Arial" w:hint="eastAsia"/>
          <w:sz w:val="24"/>
          <w:u w:val="single"/>
        </w:rPr>
        <w:t>元（大写</w:t>
      </w:r>
      <w:r>
        <w:rPr>
          <w:rFonts w:ascii="Arial" w:hAnsi="Arial" w:cs="Arial" w:hint="eastAsia"/>
          <w:sz w:val="24"/>
          <w:u w:val="single"/>
        </w:rPr>
        <w:t xml:space="preserve"> </w:t>
      </w:r>
      <w:r>
        <w:rPr>
          <w:rFonts w:ascii="Arial" w:hAnsi="Arial" w:cs="Arial"/>
          <w:sz w:val="24"/>
          <w:u w:val="single"/>
        </w:rPr>
        <w:t xml:space="preserve">   </w:t>
      </w:r>
      <w:r>
        <w:rPr>
          <w:rFonts w:ascii="Arial" w:hAnsi="Arial" w:cs="Arial" w:hint="eastAsia"/>
          <w:sz w:val="24"/>
          <w:u w:val="single"/>
        </w:rPr>
        <w:t>）按照竞争比选文件的要求，承担本次竞争比选文件要求的产品代加工任务。</w:t>
      </w:r>
    </w:p>
    <w:p w14:paraId="52B3A5AA" w14:textId="77777777" w:rsidR="008B28F9" w:rsidRDefault="00000000">
      <w:pPr>
        <w:tabs>
          <w:tab w:val="left" w:pos="540"/>
          <w:tab w:val="left" w:pos="900"/>
        </w:tabs>
        <w:spacing w:line="300" w:lineRule="auto"/>
        <w:rPr>
          <w:rFonts w:ascii="Arial" w:hAnsi="Arial" w:cs="Arial"/>
          <w:sz w:val="24"/>
        </w:rPr>
      </w:pPr>
      <w:r>
        <w:rPr>
          <w:rFonts w:ascii="Arial" w:hAnsi="Arial" w:cs="Arial"/>
          <w:sz w:val="24"/>
        </w:rPr>
        <w:t xml:space="preserve">    </w:t>
      </w:r>
    </w:p>
    <w:p w14:paraId="50E75BAD" w14:textId="77777777" w:rsidR="008B28F9" w:rsidRDefault="00000000">
      <w:pPr>
        <w:tabs>
          <w:tab w:val="left" w:pos="540"/>
          <w:tab w:val="left" w:pos="900"/>
        </w:tabs>
        <w:spacing w:line="300" w:lineRule="auto"/>
        <w:ind w:firstLineChars="200" w:firstLine="480"/>
        <w:rPr>
          <w:rFonts w:ascii="Arial" w:hAnsi="Arial" w:cs="Arial"/>
          <w:sz w:val="24"/>
        </w:rPr>
      </w:pPr>
      <w:r>
        <w:rPr>
          <w:rFonts w:ascii="Arial" w:hAnsi="Arial" w:cs="Arial" w:hint="eastAsia"/>
          <w:sz w:val="24"/>
        </w:rPr>
        <w:t>据此函，签字代表宣布同意如下：</w:t>
      </w:r>
    </w:p>
    <w:p w14:paraId="56B4CB6C" w14:textId="77777777" w:rsidR="008B28F9" w:rsidRDefault="00000000">
      <w:pPr>
        <w:tabs>
          <w:tab w:val="left" w:pos="540"/>
          <w:tab w:val="left" w:pos="900"/>
        </w:tabs>
        <w:spacing w:line="300" w:lineRule="auto"/>
        <w:rPr>
          <w:rFonts w:ascii="Arial" w:hAnsi="Arial" w:cs="Arial"/>
          <w:sz w:val="24"/>
        </w:rPr>
      </w:pPr>
      <w:r>
        <w:rPr>
          <w:rFonts w:ascii="Arial" w:hAnsi="Arial" w:cs="Arial"/>
          <w:sz w:val="24"/>
        </w:rPr>
        <w:t>1</w:t>
      </w:r>
      <w:r>
        <w:rPr>
          <w:rFonts w:ascii="Arial" w:hAnsi="Arial" w:cs="Arial" w:hint="eastAsia"/>
          <w:sz w:val="24"/>
        </w:rPr>
        <w:t>、竞争比选响应单位将按竞争比选文件规定履行合同责任和义务。</w:t>
      </w:r>
    </w:p>
    <w:p w14:paraId="70ECC453" w14:textId="77777777" w:rsidR="008B28F9" w:rsidRDefault="00000000">
      <w:pPr>
        <w:tabs>
          <w:tab w:val="left" w:pos="900"/>
        </w:tabs>
        <w:spacing w:line="300" w:lineRule="auto"/>
        <w:rPr>
          <w:rFonts w:ascii="Arial" w:hAnsi="Arial" w:cs="Arial"/>
          <w:b/>
          <w:sz w:val="24"/>
        </w:rPr>
      </w:pPr>
      <w:r>
        <w:rPr>
          <w:rFonts w:ascii="Arial" w:hAnsi="Arial" w:cs="Arial"/>
          <w:sz w:val="24"/>
        </w:rPr>
        <w:t>2</w:t>
      </w:r>
      <w:r>
        <w:rPr>
          <w:rFonts w:ascii="Arial" w:hAnsi="Arial" w:cs="Arial" w:hint="eastAsia"/>
          <w:sz w:val="24"/>
        </w:rPr>
        <w:t>、竞争比选响应单位已详细审查全部竞争比选文件，包括修改文件（如有的话）以及全部参考资料和相关附件。我们完全理解并同意放弃对这方面有不明及误解的权利。</w:t>
      </w:r>
    </w:p>
    <w:p w14:paraId="4634990A" w14:textId="77777777" w:rsidR="008B28F9" w:rsidRDefault="00000000">
      <w:pPr>
        <w:tabs>
          <w:tab w:val="left" w:pos="900"/>
        </w:tabs>
        <w:spacing w:line="300" w:lineRule="auto"/>
        <w:rPr>
          <w:rFonts w:ascii="Arial" w:hAnsi="Arial" w:cs="Arial"/>
          <w:b/>
          <w:sz w:val="24"/>
        </w:rPr>
      </w:pPr>
      <w:r>
        <w:rPr>
          <w:rFonts w:ascii="Arial" w:hAnsi="Arial" w:cs="Arial" w:hint="eastAsia"/>
          <w:sz w:val="24"/>
        </w:rPr>
        <w:t>3</w:t>
      </w:r>
      <w:r>
        <w:rPr>
          <w:rFonts w:ascii="Arial" w:hAnsi="Arial" w:cs="Arial" w:hint="eastAsia"/>
          <w:sz w:val="24"/>
        </w:rPr>
        <w:t>、竞争比选响应单位同意提供采购人可能要求的与其竞争比选响应文件有关的一切数据或资料，完全理解采购人不一定要接受最低报价的竞争比选响应或收到的任何报价。</w:t>
      </w:r>
    </w:p>
    <w:p w14:paraId="6ADFFC42" w14:textId="77777777" w:rsidR="008B28F9" w:rsidRDefault="00000000">
      <w:pPr>
        <w:tabs>
          <w:tab w:val="left" w:pos="900"/>
        </w:tabs>
        <w:spacing w:line="300" w:lineRule="auto"/>
        <w:rPr>
          <w:rFonts w:ascii="Arial" w:hAnsi="Arial" w:cs="Arial"/>
          <w:b/>
          <w:sz w:val="24"/>
        </w:rPr>
      </w:pPr>
      <w:r>
        <w:rPr>
          <w:rFonts w:ascii="Arial" w:hAnsi="Arial" w:cs="Arial" w:hint="eastAsia"/>
          <w:sz w:val="24"/>
        </w:rPr>
        <w:t>4</w:t>
      </w:r>
      <w:r>
        <w:rPr>
          <w:rFonts w:ascii="Arial" w:hAnsi="Arial" w:cs="Arial" w:hint="eastAsia"/>
          <w:sz w:val="24"/>
        </w:rPr>
        <w:t>、与本竞争比选响应有关的一切正式往来通讯请寄：</w:t>
      </w:r>
    </w:p>
    <w:p w14:paraId="2DDD51D6" w14:textId="77777777" w:rsidR="008B28F9" w:rsidRDefault="00000000">
      <w:pPr>
        <w:tabs>
          <w:tab w:val="left" w:pos="900"/>
        </w:tabs>
        <w:spacing w:line="300" w:lineRule="auto"/>
        <w:rPr>
          <w:rFonts w:ascii="Arial" w:hAnsi="Arial" w:cs="Arial"/>
          <w:b/>
          <w:sz w:val="24"/>
        </w:rPr>
      </w:pPr>
      <w:r>
        <w:rPr>
          <w:rFonts w:ascii="Arial" w:hAnsi="Arial" w:cs="Arial" w:hint="eastAsia"/>
          <w:sz w:val="24"/>
        </w:rPr>
        <w:t>地址：</w:t>
      </w:r>
      <w:r>
        <w:rPr>
          <w:rFonts w:ascii="Arial" w:hAnsi="Arial" w:cs="Arial"/>
          <w:sz w:val="24"/>
          <w:u w:val="single"/>
        </w:rPr>
        <w:t xml:space="preserve">                         </w:t>
      </w:r>
      <w:r>
        <w:rPr>
          <w:rFonts w:ascii="Arial" w:hAnsi="Arial" w:cs="Arial"/>
          <w:sz w:val="24"/>
        </w:rPr>
        <w:t xml:space="preserve">   </w:t>
      </w:r>
      <w:r>
        <w:rPr>
          <w:rFonts w:ascii="Arial" w:hAnsi="Arial" w:cs="Arial" w:hint="eastAsia"/>
          <w:sz w:val="24"/>
        </w:rPr>
        <w:t>邮编：</w:t>
      </w:r>
      <w:r>
        <w:rPr>
          <w:rFonts w:ascii="Arial" w:hAnsi="Arial" w:cs="Arial"/>
          <w:sz w:val="24"/>
          <w:u w:val="single"/>
        </w:rPr>
        <w:t xml:space="preserve">            </w:t>
      </w:r>
      <w:r>
        <w:rPr>
          <w:rFonts w:ascii="Arial" w:hAnsi="Arial" w:cs="Arial"/>
          <w:b/>
          <w:sz w:val="24"/>
        </w:rPr>
        <w:t xml:space="preserve">  </w:t>
      </w:r>
    </w:p>
    <w:p w14:paraId="1E993AE9" w14:textId="77777777" w:rsidR="008B28F9" w:rsidRDefault="00000000">
      <w:pPr>
        <w:tabs>
          <w:tab w:val="left" w:pos="900"/>
        </w:tabs>
        <w:spacing w:line="300" w:lineRule="auto"/>
        <w:rPr>
          <w:rFonts w:ascii="Arial" w:hAnsi="Arial" w:cs="Arial"/>
          <w:sz w:val="24"/>
          <w:u w:val="single"/>
        </w:rPr>
      </w:pPr>
      <w:r>
        <w:rPr>
          <w:rFonts w:ascii="Arial" w:hAnsi="Arial" w:cs="Arial" w:hint="eastAsia"/>
          <w:sz w:val="24"/>
        </w:rPr>
        <w:t>电话：</w:t>
      </w:r>
      <w:r>
        <w:rPr>
          <w:rFonts w:ascii="Arial" w:hAnsi="Arial" w:cs="Arial"/>
          <w:sz w:val="24"/>
          <w:u w:val="single"/>
        </w:rPr>
        <w:t xml:space="preserve">                   </w:t>
      </w:r>
      <w:r>
        <w:rPr>
          <w:rFonts w:ascii="Arial" w:hAnsi="Arial" w:cs="Arial"/>
          <w:sz w:val="24"/>
        </w:rPr>
        <w:t xml:space="preserve">         </w:t>
      </w:r>
      <w:r>
        <w:rPr>
          <w:rFonts w:ascii="Arial" w:hAnsi="Arial" w:cs="Arial" w:hint="eastAsia"/>
          <w:sz w:val="24"/>
        </w:rPr>
        <w:t>传真：</w:t>
      </w:r>
      <w:r>
        <w:rPr>
          <w:rFonts w:ascii="Arial" w:hAnsi="Arial" w:cs="Arial"/>
          <w:sz w:val="24"/>
          <w:u w:val="single"/>
        </w:rPr>
        <w:t xml:space="preserve">            </w:t>
      </w:r>
    </w:p>
    <w:p w14:paraId="7775D103" w14:textId="77777777" w:rsidR="008B28F9" w:rsidRDefault="00000000">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7DE04E28" w14:textId="77777777" w:rsidR="008B28F9" w:rsidRDefault="00000000">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21234E4B" w14:textId="77777777" w:rsidR="008B28F9" w:rsidRDefault="00000000">
      <w:pPr>
        <w:tabs>
          <w:tab w:val="left" w:pos="900"/>
        </w:tabs>
        <w:spacing w:line="300" w:lineRule="auto"/>
        <w:rPr>
          <w:rFonts w:ascii="Arial" w:hAnsi="Arial" w:cs="Arial"/>
          <w:sz w:val="24"/>
        </w:rPr>
      </w:pPr>
      <w:r>
        <w:rPr>
          <w:rFonts w:ascii="Arial" w:hAnsi="Arial" w:cs="Arial" w:hint="eastAsia"/>
          <w:sz w:val="24"/>
        </w:rPr>
        <w:t>竞争比选响应单位名称（加盖鲜公章）：</w:t>
      </w:r>
      <w:r>
        <w:rPr>
          <w:rFonts w:ascii="Arial" w:hAnsi="Arial" w:cs="Arial"/>
          <w:sz w:val="24"/>
          <w:u w:val="single"/>
        </w:rPr>
        <w:t xml:space="preserve">                                 </w:t>
      </w:r>
    </w:p>
    <w:p w14:paraId="627F4D2A" w14:textId="77777777" w:rsidR="008B28F9" w:rsidRDefault="00000000">
      <w:pPr>
        <w:tabs>
          <w:tab w:val="left" w:pos="900"/>
        </w:tabs>
        <w:spacing w:line="300" w:lineRule="auto"/>
        <w:rPr>
          <w:rFonts w:ascii="Arial" w:hAnsi="Arial" w:cs="Arial"/>
          <w:sz w:val="24"/>
        </w:rPr>
      </w:pPr>
      <w:r>
        <w:rPr>
          <w:rFonts w:ascii="Arial" w:hAnsi="Arial" w:cs="Arial" w:hint="eastAsia"/>
          <w:sz w:val="24"/>
        </w:rPr>
        <w:t>日期：</w:t>
      </w:r>
      <w:r>
        <w:rPr>
          <w:rFonts w:ascii="Arial" w:hAnsi="Arial" w:cs="Arial" w:hint="eastAsia"/>
          <w:sz w:val="24"/>
          <w:u w:val="single"/>
        </w:rPr>
        <w:t xml:space="preserve">     </w:t>
      </w:r>
      <w:r>
        <w:rPr>
          <w:rFonts w:ascii="Arial" w:hAnsi="Arial" w:cs="Arial" w:hint="eastAsia"/>
          <w:sz w:val="24"/>
        </w:rPr>
        <w:t>年</w:t>
      </w:r>
      <w:r>
        <w:rPr>
          <w:rFonts w:ascii="Arial" w:hAnsi="Arial" w:cs="Arial"/>
          <w:sz w:val="24"/>
          <w:u w:val="single"/>
        </w:rPr>
        <w:t xml:space="preserve">      </w:t>
      </w:r>
      <w:r>
        <w:rPr>
          <w:rFonts w:ascii="Arial" w:hAnsi="Arial" w:cs="Arial" w:hint="eastAsia"/>
          <w:sz w:val="24"/>
        </w:rPr>
        <w:t>月</w:t>
      </w:r>
      <w:r>
        <w:rPr>
          <w:rFonts w:ascii="Arial" w:hAnsi="Arial" w:cs="Arial"/>
          <w:sz w:val="24"/>
          <w:u w:val="single"/>
        </w:rPr>
        <w:t xml:space="preserve">    </w:t>
      </w:r>
      <w:r>
        <w:rPr>
          <w:rFonts w:ascii="Arial" w:hAnsi="Arial" w:cs="Arial" w:hint="eastAsia"/>
          <w:sz w:val="24"/>
          <w:u w:val="single"/>
        </w:rPr>
        <w:t xml:space="preserve">  </w:t>
      </w:r>
      <w:r>
        <w:rPr>
          <w:rFonts w:ascii="Arial" w:hAnsi="Arial" w:cs="Arial" w:hint="eastAsia"/>
          <w:sz w:val="24"/>
        </w:rPr>
        <w:t>日</w:t>
      </w:r>
      <w:r>
        <w:rPr>
          <w:rFonts w:ascii="Arial" w:hAnsi="Arial" w:cs="Arial"/>
          <w:sz w:val="24"/>
        </w:rPr>
        <w:t xml:space="preserve"> </w:t>
      </w:r>
    </w:p>
    <w:p w14:paraId="48C02DC2" w14:textId="77777777" w:rsidR="008B28F9" w:rsidRDefault="00000000">
      <w:pPr>
        <w:rPr>
          <w:rFonts w:ascii="Arial" w:hAnsi="Arial" w:cs="Arial"/>
          <w:sz w:val="24"/>
        </w:rPr>
      </w:pPr>
      <w:r>
        <w:rPr>
          <w:rFonts w:ascii="Arial" w:hAnsi="Arial" w:cs="Arial" w:hint="eastAsia"/>
          <w:sz w:val="24"/>
        </w:rPr>
        <w:br w:type="page"/>
      </w:r>
    </w:p>
    <w:p w14:paraId="0FA83BBA" w14:textId="77777777" w:rsidR="008B28F9" w:rsidRDefault="00000000">
      <w:pPr>
        <w:pStyle w:val="21"/>
        <w:jc w:val="center"/>
        <w:rPr>
          <w:rFonts w:ascii="宋体" w:eastAsia="宋体" w:hAnsi="宋体" w:cs="宋体"/>
          <w:sz w:val="28"/>
          <w:szCs w:val="28"/>
        </w:rPr>
      </w:pPr>
      <w:bookmarkStart w:id="207" w:name="_Toc7724"/>
      <w:bookmarkStart w:id="208" w:name="_Toc3141"/>
      <w:bookmarkStart w:id="209" w:name="_Toc30192"/>
      <w:bookmarkStart w:id="210" w:name="_Toc736"/>
      <w:r>
        <w:rPr>
          <w:rFonts w:ascii="宋体" w:eastAsia="宋体" w:hAnsi="宋体" w:cs="宋体" w:hint="eastAsia"/>
          <w:sz w:val="28"/>
          <w:szCs w:val="28"/>
        </w:rPr>
        <w:lastRenderedPageBreak/>
        <w:t>二、法定代表人身份证明或法定代表人授权委托书</w:t>
      </w:r>
      <w:bookmarkEnd w:id="207"/>
      <w:bookmarkEnd w:id="208"/>
      <w:bookmarkEnd w:id="209"/>
      <w:bookmarkEnd w:id="210"/>
    </w:p>
    <w:p w14:paraId="440816A7" w14:textId="77777777" w:rsidR="008B28F9" w:rsidRDefault="00000000">
      <w:pPr>
        <w:pStyle w:val="21"/>
        <w:jc w:val="center"/>
        <w:rPr>
          <w:rFonts w:ascii="宋体" w:eastAsia="宋体" w:hAnsi="宋体" w:cs="宋体"/>
          <w:sz w:val="24"/>
          <w:szCs w:val="24"/>
        </w:rPr>
      </w:pPr>
      <w:bookmarkStart w:id="211" w:name="_Toc15857"/>
      <w:bookmarkStart w:id="212" w:name="_Toc5529"/>
      <w:bookmarkStart w:id="213" w:name="_Toc12240"/>
      <w:bookmarkStart w:id="214" w:name="_Toc19701"/>
      <w:r>
        <w:rPr>
          <w:rFonts w:ascii="宋体" w:eastAsia="宋体" w:hAnsi="宋体" w:cs="宋体" w:hint="eastAsia"/>
          <w:sz w:val="24"/>
          <w:szCs w:val="24"/>
        </w:rPr>
        <w:t>（一）法定代表人身份证明</w:t>
      </w:r>
      <w:bookmarkEnd w:id="211"/>
      <w:bookmarkEnd w:id="212"/>
      <w:bookmarkEnd w:id="213"/>
      <w:bookmarkEnd w:id="214"/>
    </w:p>
    <w:p w14:paraId="0559D478" w14:textId="77777777" w:rsidR="008B28F9" w:rsidRDefault="00000000">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238C43A" w14:textId="77777777" w:rsidR="008B28F9" w:rsidRDefault="00000000">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r>
        <w:rPr>
          <w:rFonts w:ascii="宋体" w:hAnsi="宋体"/>
          <w:u w:val="single"/>
        </w:rPr>
        <w:t xml:space="preserve">        </w:t>
      </w:r>
      <w:r>
        <w:rPr>
          <w:rFonts w:ascii="宋体" w:hAnsi="宋体"/>
        </w:rPr>
        <w:t>年龄：</w:t>
      </w:r>
      <w:r>
        <w:rPr>
          <w:rFonts w:ascii="宋体" w:hAnsi="宋体"/>
          <w:u w:val="single"/>
        </w:rPr>
        <w:t xml:space="preserve">        </w:t>
      </w:r>
      <w:r>
        <w:rPr>
          <w:rFonts w:ascii="宋体" w:hAnsi="宋体"/>
        </w:rPr>
        <w:t>职务：</w:t>
      </w:r>
      <w:r>
        <w:rPr>
          <w:rFonts w:ascii="宋体" w:hAnsi="宋体"/>
          <w:u w:val="single"/>
        </w:rPr>
        <w:t xml:space="preserve">        </w:t>
      </w:r>
    </w:p>
    <w:p w14:paraId="36CCCD99" w14:textId="77777777" w:rsidR="008B28F9" w:rsidRDefault="00000000">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69F828F7" w14:textId="77777777" w:rsidR="008B28F9" w:rsidRDefault="00000000">
      <w:pPr>
        <w:spacing w:line="440" w:lineRule="exact"/>
        <w:ind w:firstLineChars="200" w:firstLine="420"/>
        <w:rPr>
          <w:rFonts w:ascii="宋体" w:hAnsi="宋体"/>
        </w:rPr>
      </w:pPr>
      <w:r>
        <w:rPr>
          <w:rFonts w:ascii="宋体" w:hAnsi="宋体"/>
        </w:rPr>
        <w:t>特此证明。</w:t>
      </w:r>
    </w:p>
    <w:p w14:paraId="70488962" w14:textId="77777777" w:rsidR="008B28F9" w:rsidRDefault="008B28F9">
      <w:pPr>
        <w:spacing w:line="440" w:lineRule="exact"/>
        <w:rPr>
          <w:rFonts w:ascii="宋体" w:hAnsi="宋体"/>
        </w:rPr>
      </w:pPr>
    </w:p>
    <w:p w14:paraId="29CB65E5" w14:textId="77777777" w:rsidR="008B28F9" w:rsidRDefault="00000000">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7B10CE3E" w14:textId="77777777" w:rsidR="008B28F9" w:rsidRDefault="008B28F9">
      <w:pPr>
        <w:spacing w:line="440" w:lineRule="exact"/>
        <w:rPr>
          <w:rFonts w:ascii="宋体" w:hAnsi="宋体"/>
        </w:rPr>
      </w:pPr>
    </w:p>
    <w:p w14:paraId="4EC50860" w14:textId="77777777" w:rsidR="008B28F9" w:rsidRDefault="008B28F9">
      <w:pPr>
        <w:spacing w:line="440" w:lineRule="exact"/>
        <w:rPr>
          <w:rFonts w:ascii="宋体" w:hAnsi="宋体"/>
        </w:rPr>
      </w:pPr>
    </w:p>
    <w:p w14:paraId="77DF1B6B" w14:textId="77777777" w:rsidR="008B28F9" w:rsidRDefault="008B28F9">
      <w:pPr>
        <w:spacing w:line="440" w:lineRule="exact"/>
        <w:rPr>
          <w:rFonts w:ascii="宋体" w:hAnsi="宋体"/>
        </w:rPr>
      </w:pPr>
    </w:p>
    <w:p w14:paraId="452BE230" w14:textId="77777777" w:rsidR="008B28F9" w:rsidRDefault="008B28F9">
      <w:pPr>
        <w:spacing w:line="440" w:lineRule="exact"/>
        <w:rPr>
          <w:rFonts w:ascii="宋体" w:hAnsi="宋体"/>
        </w:rPr>
      </w:pPr>
    </w:p>
    <w:p w14:paraId="3F913144" w14:textId="77777777" w:rsidR="008B28F9" w:rsidRDefault="008B28F9">
      <w:pPr>
        <w:spacing w:line="440" w:lineRule="exact"/>
        <w:rPr>
          <w:rFonts w:ascii="宋体" w:hAnsi="宋体"/>
        </w:rPr>
      </w:pPr>
    </w:p>
    <w:p w14:paraId="401BD1C6" w14:textId="77777777" w:rsidR="008B28F9" w:rsidRDefault="008B28F9">
      <w:pPr>
        <w:spacing w:line="440" w:lineRule="exact"/>
        <w:rPr>
          <w:rFonts w:ascii="宋体" w:hAnsi="宋体"/>
        </w:rPr>
      </w:pPr>
    </w:p>
    <w:p w14:paraId="064B6B21" w14:textId="77777777" w:rsidR="008B28F9" w:rsidRDefault="008B28F9">
      <w:pPr>
        <w:spacing w:line="440" w:lineRule="exact"/>
        <w:rPr>
          <w:rFonts w:ascii="宋体" w:hAnsi="宋体"/>
        </w:rPr>
      </w:pPr>
    </w:p>
    <w:p w14:paraId="16598E6F" w14:textId="77777777" w:rsidR="008B28F9" w:rsidRDefault="008B28F9">
      <w:pPr>
        <w:spacing w:line="440" w:lineRule="exact"/>
        <w:rPr>
          <w:rFonts w:ascii="宋体" w:hAnsi="宋体"/>
        </w:rPr>
      </w:pPr>
    </w:p>
    <w:p w14:paraId="04B9E9B5" w14:textId="77777777" w:rsidR="008B28F9" w:rsidRDefault="00000000">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鲜公章</w:t>
      </w:r>
      <w:r>
        <w:rPr>
          <w:rFonts w:ascii="宋体" w:hAnsi="宋体"/>
        </w:rPr>
        <w:t>）</w:t>
      </w:r>
    </w:p>
    <w:p w14:paraId="6B476CC3" w14:textId="77777777" w:rsidR="008B28F9" w:rsidRDefault="008B28F9">
      <w:pPr>
        <w:spacing w:line="440" w:lineRule="exact"/>
        <w:rPr>
          <w:rFonts w:ascii="宋体" w:hAnsi="宋体"/>
        </w:rPr>
      </w:pPr>
    </w:p>
    <w:p w14:paraId="2E2474E5" w14:textId="77777777" w:rsidR="008B28F9" w:rsidRDefault="00000000">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47A53900" w14:textId="77777777" w:rsidR="008B28F9" w:rsidRDefault="008B28F9">
      <w:pPr>
        <w:rPr>
          <w:rFonts w:ascii="宋体" w:hAnsi="宋体"/>
        </w:rPr>
      </w:pPr>
    </w:p>
    <w:p w14:paraId="28889D9A" w14:textId="77777777" w:rsidR="008B28F9" w:rsidRDefault="008B28F9">
      <w:pPr>
        <w:rPr>
          <w:rFonts w:ascii="宋体" w:hAnsi="宋体"/>
        </w:rPr>
      </w:pPr>
    </w:p>
    <w:p w14:paraId="1C12E64D" w14:textId="77777777" w:rsidR="008B28F9" w:rsidRDefault="00000000">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鲜公章</w:t>
      </w:r>
      <w:r>
        <w:rPr>
          <w:rFonts w:ascii="宋体" w:hAnsi="宋体"/>
        </w:rPr>
        <w:t>。</w:t>
      </w:r>
    </w:p>
    <w:p w14:paraId="1C19EB25" w14:textId="77777777" w:rsidR="008B28F9" w:rsidRDefault="00000000">
      <w:r>
        <w:rPr>
          <w:rFonts w:ascii="宋体" w:hAnsi="宋体"/>
          <w:sz w:val="20"/>
        </w:rPr>
        <w:br w:type="page"/>
      </w:r>
    </w:p>
    <w:p w14:paraId="295EB5BF" w14:textId="77777777" w:rsidR="008B28F9" w:rsidRDefault="00000000">
      <w:pPr>
        <w:pStyle w:val="21"/>
        <w:jc w:val="center"/>
        <w:rPr>
          <w:rFonts w:ascii="宋体" w:hAnsi="宋体"/>
          <w:sz w:val="28"/>
          <w:szCs w:val="28"/>
        </w:rPr>
      </w:pPr>
      <w:bookmarkStart w:id="215" w:name="_Toc8768"/>
      <w:bookmarkStart w:id="216" w:name="_Toc23491"/>
      <w:bookmarkStart w:id="217" w:name="_Toc2523"/>
      <w:bookmarkStart w:id="218" w:name="_Toc23815"/>
      <w:r>
        <w:rPr>
          <w:rFonts w:ascii="宋体" w:eastAsia="宋体" w:hAnsi="宋体" w:cs="宋体" w:hint="eastAsia"/>
          <w:sz w:val="24"/>
          <w:szCs w:val="24"/>
        </w:rPr>
        <w:lastRenderedPageBreak/>
        <w:t>（二）法定代表人授权委托书</w:t>
      </w:r>
      <w:bookmarkEnd w:id="215"/>
      <w:bookmarkEnd w:id="216"/>
      <w:bookmarkEnd w:id="217"/>
      <w:bookmarkEnd w:id="218"/>
    </w:p>
    <w:p w14:paraId="316F28EB" w14:textId="77777777" w:rsidR="008B28F9" w:rsidRDefault="00000000">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1081929F" w14:textId="77777777" w:rsidR="008B28F9" w:rsidRDefault="00000000">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55E289AB" w14:textId="77777777" w:rsidR="008B28F9" w:rsidRDefault="00000000">
      <w:pPr>
        <w:spacing w:line="440" w:lineRule="exact"/>
        <w:ind w:firstLineChars="200" w:firstLine="420"/>
        <w:rPr>
          <w:rFonts w:ascii="宋体" w:hAnsi="宋体"/>
        </w:rPr>
      </w:pPr>
      <w:r>
        <w:rPr>
          <w:rFonts w:ascii="宋体" w:hAnsi="宋体"/>
        </w:rPr>
        <w:t>代理人无转委托权。</w:t>
      </w:r>
    </w:p>
    <w:p w14:paraId="6EC84FE4" w14:textId="77777777" w:rsidR="008B28F9" w:rsidRDefault="008B28F9">
      <w:pPr>
        <w:spacing w:line="440" w:lineRule="exact"/>
        <w:ind w:firstLineChars="200" w:firstLine="420"/>
        <w:rPr>
          <w:rFonts w:ascii="宋体" w:hAnsi="宋体"/>
        </w:rPr>
      </w:pPr>
    </w:p>
    <w:p w14:paraId="15ADD7D0" w14:textId="77777777" w:rsidR="008B28F9" w:rsidRDefault="00000000">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93D1550" w14:textId="77777777" w:rsidR="008B28F9" w:rsidRDefault="008B28F9">
      <w:pPr>
        <w:spacing w:line="440" w:lineRule="exact"/>
        <w:rPr>
          <w:rFonts w:ascii="宋体" w:hAnsi="宋体"/>
        </w:rPr>
      </w:pPr>
    </w:p>
    <w:p w14:paraId="4767743B" w14:textId="77777777" w:rsidR="008B28F9" w:rsidRDefault="008B28F9">
      <w:pPr>
        <w:spacing w:line="440" w:lineRule="exact"/>
        <w:rPr>
          <w:rFonts w:ascii="宋体" w:hAnsi="宋体"/>
        </w:rPr>
      </w:pPr>
    </w:p>
    <w:p w14:paraId="66E2D0ED" w14:textId="77777777" w:rsidR="008B28F9" w:rsidRDefault="008B28F9">
      <w:pPr>
        <w:spacing w:line="440" w:lineRule="exact"/>
        <w:rPr>
          <w:rFonts w:ascii="宋体" w:hAnsi="宋体"/>
        </w:rPr>
      </w:pPr>
    </w:p>
    <w:p w14:paraId="2675F79B" w14:textId="77777777" w:rsidR="008B28F9" w:rsidRDefault="008B28F9">
      <w:pPr>
        <w:spacing w:line="440" w:lineRule="exact"/>
        <w:rPr>
          <w:rFonts w:ascii="宋体" w:hAnsi="宋体"/>
        </w:rPr>
      </w:pPr>
    </w:p>
    <w:p w14:paraId="16A8B12E" w14:textId="77777777" w:rsidR="008B28F9" w:rsidRDefault="008B28F9">
      <w:pPr>
        <w:spacing w:line="440" w:lineRule="exact"/>
        <w:rPr>
          <w:rFonts w:ascii="宋体" w:hAnsi="宋体"/>
        </w:rPr>
      </w:pPr>
    </w:p>
    <w:p w14:paraId="60A1EA35" w14:textId="77777777" w:rsidR="008B28F9" w:rsidRDefault="008B28F9">
      <w:pPr>
        <w:spacing w:line="440" w:lineRule="exact"/>
        <w:rPr>
          <w:rFonts w:ascii="宋体" w:hAnsi="宋体"/>
        </w:rPr>
      </w:pPr>
    </w:p>
    <w:p w14:paraId="3EA2CB72" w14:textId="77777777" w:rsidR="008B28F9" w:rsidRDefault="008B28F9">
      <w:pPr>
        <w:spacing w:line="440" w:lineRule="exact"/>
        <w:rPr>
          <w:rFonts w:ascii="宋体" w:hAnsi="宋体"/>
        </w:rPr>
      </w:pPr>
    </w:p>
    <w:p w14:paraId="0663A63D" w14:textId="77777777" w:rsidR="008B28F9" w:rsidRDefault="008B28F9">
      <w:pPr>
        <w:spacing w:line="440" w:lineRule="exact"/>
        <w:rPr>
          <w:rFonts w:ascii="宋体" w:hAnsi="宋体"/>
        </w:rPr>
      </w:pPr>
    </w:p>
    <w:p w14:paraId="37ED3320" w14:textId="77777777" w:rsidR="008B28F9" w:rsidRDefault="00000000">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鲜公章</w:t>
      </w:r>
      <w:r>
        <w:rPr>
          <w:rFonts w:ascii="宋体" w:hAnsi="宋体"/>
        </w:rPr>
        <w:t>）</w:t>
      </w:r>
    </w:p>
    <w:p w14:paraId="21CF189C" w14:textId="77777777" w:rsidR="008B28F9" w:rsidRDefault="00000000">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0EFE52D" w14:textId="77777777" w:rsidR="008B28F9" w:rsidRDefault="00000000">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2E37B448" w14:textId="77777777" w:rsidR="008B28F9" w:rsidRDefault="00000000">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2A0C0C31" w14:textId="77777777" w:rsidR="008B28F9" w:rsidRDefault="00000000">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2B3C8C11" w14:textId="77777777" w:rsidR="008B28F9" w:rsidRDefault="008B28F9">
      <w:pPr>
        <w:spacing w:line="440" w:lineRule="exact"/>
        <w:ind w:firstLineChars="1282" w:firstLine="2692"/>
        <w:rPr>
          <w:rFonts w:ascii="宋体" w:hAnsi="宋体"/>
        </w:rPr>
      </w:pPr>
    </w:p>
    <w:p w14:paraId="4CD640F7" w14:textId="77777777" w:rsidR="008B28F9" w:rsidRDefault="00000000">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28726EF" w14:textId="77777777" w:rsidR="008B28F9" w:rsidRDefault="008B28F9">
      <w:pPr>
        <w:rPr>
          <w:rFonts w:ascii="宋体" w:hAnsi="宋体"/>
        </w:rPr>
      </w:pPr>
    </w:p>
    <w:p w14:paraId="25ED8B8C" w14:textId="77777777" w:rsidR="008B28F9" w:rsidRDefault="008B28F9">
      <w:pPr>
        <w:rPr>
          <w:rFonts w:ascii="宋体" w:hAnsi="宋体"/>
        </w:rPr>
      </w:pPr>
    </w:p>
    <w:p w14:paraId="250F42D7" w14:textId="77777777" w:rsidR="008B28F9" w:rsidRDefault="00000000">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鲜公章</w:t>
      </w:r>
      <w:r>
        <w:rPr>
          <w:rFonts w:ascii="宋体" w:hAnsi="宋体"/>
        </w:rPr>
        <w:t>并由其法定代表人和委托代理人签字。</w:t>
      </w:r>
    </w:p>
    <w:p w14:paraId="558408CC" w14:textId="77777777" w:rsidR="008B28F9" w:rsidRDefault="00000000">
      <w:pPr>
        <w:jc w:val="center"/>
        <w:rPr>
          <w:rFonts w:ascii="宋体" w:hAnsi="宋体" w:cs="宋体"/>
          <w:b/>
        </w:rPr>
      </w:pPr>
      <w:r>
        <w:rPr>
          <w:rFonts w:ascii="宋体" w:hAnsi="宋体"/>
        </w:rPr>
        <w:br w:type="page"/>
      </w:r>
      <w:bookmarkStart w:id="219" w:name="_Toc11329275"/>
      <w:r>
        <w:rPr>
          <w:rFonts w:ascii="宋体" w:hAnsi="宋体" w:cs="宋体" w:hint="eastAsia"/>
          <w:b/>
          <w:bCs/>
          <w:kern w:val="0"/>
          <w:sz w:val="28"/>
          <w:szCs w:val="32"/>
        </w:rPr>
        <w:lastRenderedPageBreak/>
        <w:t>三、</w:t>
      </w:r>
      <w:bookmarkEnd w:id="219"/>
      <w:r>
        <w:rPr>
          <w:rFonts w:ascii="宋体" w:hAnsi="宋体" w:cs="宋体" w:hint="eastAsia"/>
          <w:b/>
          <w:bCs/>
          <w:kern w:val="0"/>
          <w:sz w:val="28"/>
          <w:szCs w:val="32"/>
        </w:rPr>
        <w:t>报价一览表</w:t>
      </w:r>
    </w:p>
    <w:p w14:paraId="45525A05" w14:textId="77777777" w:rsidR="008B28F9" w:rsidRDefault="008B28F9">
      <w:pPr>
        <w:ind w:left="765"/>
        <w:jc w:val="center"/>
        <w:rPr>
          <w:rFonts w:ascii="宋体" w:hAnsi="宋体" w:cs="宋体"/>
          <w:szCs w:val="21"/>
        </w:rPr>
      </w:pPr>
    </w:p>
    <w:p w14:paraId="0354387A" w14:textId="77777777" w:rsidR="008B28F9" w:rsidRDefault="00000000">
      <w:pPr>
        <w:pStyle w:val="11"/>
        <w:jc w:val="both"/>
        <w:rPr>
          <w:rFonts w:hAnsi="宋体"/>
        </w:rPr>
      </w:pPr>
      <w:r>
        <w:rPr>
          <w:rFonts w:hAnsi="宋体" w:hint="eastAsia"/>
        </w:rPr>
        <w:t>重庆首讯科技股份有限公司：</w:t>
      </w:r>
    </w:p>
    <w:p w14:paraId="51075ECF" w14:textId="36812B52" w:rsidR="008B28F9" w:rsidRDefault="00000000">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7E0804" w:rsidRPr="007E0804">
        <w:rPr>
          <w:rFonts w:ascii="宋体" w:hAnsi="宋体" w:hint="eastAsia"/>
          <w:color w:val="000000"/>
          <w:sz w:val="24"/>
          <w:u w:val="single"/>
        </w:rPr>
        <w:t>智慧高速项目一体化结构物监测仪代工生产</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14:paraId="22CD17C6" w14:textId="77777777" w:rsidR="008B28F9" w:rsidRDefault="00000000">
      <w:pPr>
        <w:rPr>
          <w:rFonts w:ascii="宋体" w:hAnsi="宋体"/>
          <w:b/>
          <w:bCs/>
        </w:rPr>
      </w:pPr>
      <w:r>
        <w:rPr>
          <w:rFonts w:ascii="宋体" w:hAnsi="宋体" w:hint="eastAsia"/>
          <w:b/>
          <w:bCs/>
        </w:rPr>
        <w:t>详情按照附件清单格式填写：</w:t>
      </w:r>
    </w:p>
    <w:p w14:paraId="3115D8FA" w14:textId="77777777" w:rsidR="008B28F9" w:rsidRDefault="008B28F9">
      <w:pPr>
        <w:pStyle w:val="20"/>
      </w:pPr>
    </w:p>
    <w:p w14:paraId="2E31C4B1" w14:textId="77777777" w:rsidR="008B28F9" w:rsidRDefault="008B28F9">
      <w:pPr>
        <w:pStyle w:val="20"/>
      </w:pPr>
    </w:p>
    <w:p w14:paraId="465373EC" w14:textId="77777777" w:rsidR="008B28F9" w:rsidRDefault="008B28F9">
      <w:pPr>
        <w:pStyle w:val="20"/>
      </w:pPr>
    </w:p>
    <w:p w14:paraId="0A92F25D" w14:textId="77777777" w:rsidR="008B28F9" w:rsidRDefault="008B28F9">
      <w:pPr>
        <w:pStyle w:val="20"/>
      </w:pPr>
    </w:p>
    <w:p w14:paraId="42689428" w14:textId="77777777" w:rsidR="008B28F9" w:rsidRDefault="008B28F9">
      <w:pPr>
        <w:pStyle w:val="20"/>
      </w:pPr>
    </w:p>
    <w:p w14:paraId="4108891D" w14:textId="77777777" w:rsidR="008B28F9" w:rsidRDefault="008B28F9">
      <w:pPr>
        <w:pStyle w:val="20"/>
      </w:pPr>
    </w:p>
    <w:p w14:paraId="7F80FB6B" w14:textId="77777777" w:rsidR="008B28F9" w:rsidRDefault="008B28F9">
      <w:pPr>
        <w:pStyle w:val="20"/>
      </w:pPr>
    </w:p>
    <w:p w14:paraId="123A2891" w14:textId="77777777" w:rsidR="008B28F9" w:rsidRDefault="008B28F9">
      <w:pPr>
        <w:pStyle w:val="20"/>
      </w:pPr>
    </w:p>
    <w:p w14:paraId="5C32FD58" w14:textId="77777777" w:rsidR="008B28F9" w:rsidRDefault="008B28F9">
      <w:pPr>
        <w:pStyle w:val="20"/>
      </w:pPr>
    </w:p>
    <w:p w14:paraId="2B2DFB6D" w14:textId="77777777" w:rsidR="008B28F9" w:rsidRDefault="008B28F9">
      <w:pPr>
        <w:pStyle w:val="20"/>
      </w:pPr>
    </w:p>
    <w:p w14:paraId="1E135200" w14:textId="77777777" w:rsidR="008B28F9" w:rsidRDefault="008B28F9">
      <w:pPr>
        <w:pStyle w:val="20"/>
      </w:pPr>
    </w:p>
    <w:p w14:paraId="663D95D3" w14:textId="77777777" w:rsidR="008B28F9" w:rsidRDefault="008B28F9">
      <w:pPr>
        <w:pStyle w:val="20"/>
      </w:pPr>
    </w:p>
    <w:p w14:paraId="63A9B8F6" w14:textId="77777777" w:rsidR="008B28F9" w:rsidRDefault="008B28F9">
      <w:pPr>
        <w:pStyle w:val="20"/>
      </w:pPr>
    </w:p>
    <w:p w14:paraId="01299222" w14:textId="77777777" w:rsidR="008B28F9" w:rsidRDefault="008B28F9">
      <w:pPr>
        <w:pStyle w:val="20"/>
      </w:pPr>
    </w:p>
    <w:p w14:paraId="32D7D0E2" w14:textId="77777777" w:rsidR="008B28F9" w:rsidRDefault="008B28F9">
      <w:pPr>
        <w:pStyle w:val="20"/>
      </w:pPr>
    </w:p>
    <w:p w14:paraId="1C75403A" w14:textId="77777777" w:rsidR="008B28F9" w:rsidRDefault="008B28F9">
      <w:pPr>
        <w:pStyle w:val="20"/>
      </w:pPr>
    </w:p>
    <w:p w14:paraId="592DB30B" w14:textId="77777777" w:rsidR="008B28F9" w:rsidRDefault="008B28F9">
      <w:pPr>
        <w:pStyle w:val="20"/>
      </w:pPr>
    </w:p>
    <w:p w14:paraId="493A9782" w14:textId="77777777" w:rsidR="008B28F9" w:rsidRDefault="008B28F9">
      <w:pPr>
        <w:pStyle w:val="20"/>
      </w:pPr>
    </w:p>
    <w:p w14:paraId="67D32499" w14:textId="77777777" w:rsidR="008B28F9" w:rsidRDefault="008B28F9">
      <w:pPr>
        <w:pStyle w:val="20"/>
      </w:pPr>
    </w:p>
    <w:p w14:paraId="2A3001A3" w14:textId="77777777" w:rsidR="008B28F9" w:rsidRDefault="008B28F9">
      <w:pPr>
        <w:pStyle w:val="20"/>
      </w:pPr>
    </w:p>
    <w:p w14:paraId="0EBB8DF4" w14:textId="77777777" w:rsidR="008B28F9" w:rsidRDefault="008B28F9">
      <w:pPr>
        <w:pStyle w:val="20"/>
      </w:pPr>
    </w:p>
    <w:p w14:paraId="4C4184E9" w14:textId="77777777" w:rsidR="008B28F9" w:rsidRDefault="008B28F9">
      <w:pPr>
        <w:pStyle w:val="20"/>
      </w:pPr>
    </w:p>
    <w:p w14:paraId="0894AC20" w14:textId="77777777" w:rsidR="008B28F9" w:rsidRDefault="008B28F9">
      <w:pPr>
        <w:pStyle w:val="20"/>
      </w:pPr>
    </w:p>
    <w:p w14:paraId="4A9BF40F" w14:textId="77777777" w:rsidR="008B28F9" w:rsidRDefault="008B28F9">
      <w:pPr>
        <w:pStyle w:val="20"/>
      </w:pPr>
    </w:p>
    <w:p w14:paraId="5BEEB246" w14:textId="77777777" w:rsidR="008B28F9" w:rsidRDefault="008B28F9">
      <w:pPr>
        <w:pStyle w:val="20"/>
      </w:pPr>
    </w:p>
    <w:p w14:paraId="6F3A0490" w14:textId="77777777" w:rsidR="008B28F9" w:rsidRDefault="008B28F9">
      <w:pPr>
        <w:pStyle w:val="20"/>
        <w:ind w:leftChars="0" w:left="0" w:firstLine="0"/>
      </w:pPr>
    </w:p>
    <w:p w14:paraId="1FCE000D" w14:textId="77777777" w:rsidR="008B28F9" w:rsidRDefault="00000000">
      <w:pPr>
        <w:pStyle w:val="21"/>
        <w:spacing w:before="0" w:after="0" w:line="360" w:lineRule="auto"/>
        <w:jc w:val="center"/>
        <w:rPr>
          <w:rFonts w:ascii="宋体" w:eastAsia="宋体" w:hAnsi="宋体" w:cs="宋体"/>
          <w:sz w:val="28"/>
        </w:rPr>
      </w:pPr>
      <w:r>
        <w:rPr>
          <w:rFonts w:ascii="宋体" w:eastAsia="宋体" w:hAnsi="宋体" w:cs="宋体" w:hint="eastAsia"/>
          <w:sz w:val="28"/>
        </w:rPr>
        <w:lastRenderedPageBreak/>
        <w:t>四、资格审查资料</w:t>
      </w:r>
    </w:p>
    <w:p w14:paraId="3CE4B064" w14:textId="77777777" w:rsidR="008B28F9" w:rsidRDefault="00000000">
      <w:pPr>
        <w:pStyle w:val="21"/>
        <w:spacing w:before="0" w:after="0" w:line="360" w:lineRule="auto"/>
        <w:jc w:val="center"/>
        <w:rPr>
          <w:rFonts w:ascii="宋体" w:eastAsia="宋体" w:hAnsi="宋体" w:cs="宋体"/>
          <w:b w:val="0"/>
          <w:bCs w:val="0"/>
          <w:sz w:val="28"/>
        </w:rPr>
      </w:pPr>
      <w:r>
        <w:rPr>
          <w:rFonts w:ascii="宋体" w:eastAsia="宋体" w:hAnsi="宋体" w:cs="宋体" w:hint="eastAsia"/>
          <w:b w:val="0"/>
          <w:bCs w:val="0"/>
          <w:sz w:val="28"/>
        </w:rPr>
        <w:t>（营业执照、资质证书、项目人员资料等）</w:t>
      </w:r>
    </w:p>
    <w:p w14:paraId="2C4FB29D" w14:textId="77777777" w:rsidR="008B28F9" w:rsidRDefault="00000000">
      <w:pPr>
        <w:numPr>
          <w:ilvl w:val="0"/>
          <w:numId w:val="4"/>
        </w:numPr>
        <w:rPr>
          <w:rFonts w:ascii="Calibri" w:hAnsi="Calibri"/>
          <w:sz w:val="28"/>
          <w:szCs w:val="28"/>
        </w:rPr>
      </w:pPr>
      <w:r>
        <w:rPr>
          <w:rFonts w:ascii="Calibri" w:hAnsi="Calibri" w:hint="eastAsia"/>
          <w:sz w:val="28"/>
          <w:szCs w:val="28"/>
        </w:rPr>
        <w:t>营业执照</w:t>
      </w:r>
    </w:p>
    <w:p w14:paraId="0883F30D" w14:textId="77777777" w:rsidR="008B28F9" w:rsidRDefault="00000000">
      <w:pPr>
        <w:rPr>
          <w:szCs w:val="21"/>
        </w:rPr>
      </w:pPr>
      <w:r>
        <w:rPr>
          <w:rFonts w:hint="eastAsia"/>
          <w:szCs w:val="21"/>
        </w:rPr>
        <w:t>注：请附营业执照复印件或扫描件，并加盖报价人公章。</w:t>
      </w:r>
    </w:p>
    <w:p w14:paraId="490FEE2C" w14:textId="77777777" w:rsidR="008B28F9" w:rsidRDefault="008B28F9">
      <w:pPr>
        <w:pStyle w:val="21"/>
        <w:spacing w:before="0" w:after="0" w:line="360" w:lineRule="auto"/>
        <w:jc w:val="center"/>
        <w:rPr>
          <w:rFonts w:ascii="宋体" w:eastAsia="宋体" w:hAnsi="宋体" w:cs="宋体"/>
          <w:sz w:val="28"/>
        </w:rPr>
      </w:pPr>
    </w:p>
    <w:p w14:paraId="0330ED86" w14:textId="77777777" w:rsidR="008B28F9" w:rsidRDefault="008B28F9"/>
    <w:p w14:paraId="0714D180" w14:textId="77777777" w:rsidR="008B28F9" w:rsidRDefault="008B28F9"/>
    <w:p w14:paraId="44B5C83C" w14:textId="77777777" w:rsidR="008B28F9" w:rsidRDefault="008B28F9"/>
    <w:p w14:paraId="0CCF8121" w14:textId="77777777" w:rsidR="008B28F9" w:rsidRDefault="00000000">
      <w:pPr>
        <w:numPr>
          <w:ilvl w:val="0"/>
          <w:numId w:val="4"/>
        </w:numPr>
        <w:rPr>
          <w:rFonts w:ascii="Calibri" w:hAnsi="Calibri"/>
          <w:sz w:val="28"/>
          <w:szCs w:val="28"/>
        </w:rPr>
      </w:pPr>
      <w:r>
        <w:rPr>
          <w:rFonts w:ascii="宋体" w:hAnsi="宋体" w:cs="宋体"/>
          <w:sz w:val="28"/>
        </w:rPr>
        <w:tab/>
      </w:r>
      <w:r>
        <w:rPr>
          <w:rFonts w:ascii="Calibri" w:hAnsi="Calibri" w:hint="eastAsia"/>
          <w:sz w:val="28"/>
          <w:szCs w:val="28"/>
        </w:rPr>
        <w:t>资质证书</w:t>
      </w:r>
    </w:p>
    <w:p w14:paraId="0F99834B" w14:textId="097C895F" w:rsidR="008B28F9" w:rsidRDefault="00000000">
      <w:pPr>
        <w:pStyle w:val="21"/>
        <w:tabs>
          <w:tab w:val="left" w:pos="190"/>
        </w:tabs>
        <w:spacing w:before="0" w:after="0" w:line="360" w:lineRule="auto"/>
        <w:rPr>
          <w:rFonts w:ascii="宋体" w:eastAsia="宋体" w:hAnsi="宋体" w:cs="宋体"/>
          <w:sz w:val="28"/>
        </w:rPr>
      </w:pPr>
      <w:r>
        <w:rPr>
          <w:rFonts w:ascii="Times New Roman" w:eastAsia="宋体" w:hAnsi="Times New Roman" w:hint="eastAsia"/>
          <w:b w:val="0"/>
          <w:bCs w:val="0"/>
          <w:kern w:val="2"/>
          <w:sz w:val="21"/>
          <w:szCs w:val="21"/>
        </w:rPr>
        <w:t>注：报价人</w:t>
      </w:r>
      <w:r w:rsidR="007E0804">
        <w:rPr>
          <w:rFonts w:ascii="Times New Roman" w:eastAsia="宋体" w:hAnsi="Times New Roman" w:hint="eastAsia"/>
          <w:b w:val="0"/>
          <w:bCs w:val="0"/>
          <w:kern w:val="2"/>
          <w:sz w:val="21"/>
          <w:szCs w:val="21"/>
        </w:rPr>
        <w:t>需为</w:t>
      </w:r>
      <w:r w:rsidR="007E0804" w:rsidRPr="007E0804">
        <w:rPr>
          <w:rFonts w:ascii="Times New Roman" w:eastAsia="宋体" w:hAnsi="Times New Roman" w:hint="eastAsia"/>
          <w:b w:val="0"/>
          <w:bCs w:val="0"/>
          <w:kern w:val="2"/>
          <w:sz w:val="21"/>
          <w:szCs w:val="21"/>
        </w:rPr>
        <w:t>边坡</w:t>
      </w:r>
      <w:r w:rsidR="00E32D72">
        <w:rPr>
          <w:rFonts w:ascii="Times New Roman" w:eastAsia="宋体" w:hAnsi="Times New Roman" w:hint="eastAsia"/>
          <w:b w:val="0"/>
          <w:bCs w:val="0"/>
          <w:kern w:val="2"/>
          <w:sz w:val="21"/>
          <w:szCs w:val="21"/>
        </w:rPr>
        <w:t>监测</w:t>
      </w:r>
      <w:r w:rsidR="007E0804" w:rsidRPr="007E0804">
        <w:rPr>
          <w:rFonts w:ascii="Times New Roman" w:eastAsia="宋体" w:hAnsi="Times New Roman" w:hint="eastAsia"/>
          <w:b w:val="0"/>
          <w:bCs w:val="0"/>
          <w:kern w:val="2"/>
          <w:sz w:val="21"/>
          <w:szCs w:val="21"/>
        </w:rPr>
        <w:t>设备生产的制造商</w:t>
      </w:r>
      <w:r>
        <w:rPr>
          <w:rFonts w:ascii="Times New Roman" w:eastAsia="宋体" w:hAnsi="Times New Roman" w:hint="eastAsia"/>
          <w:b w:val="0"/>
          <w:bCs w:val="0"/>
          <w:kern w:val="2"/>
          <w:sz w:val="21"/>
          <w:szCs w:val="21"/>
        </w:rPr>
        <w:t>。</w:t>
      </w:r>
    </w:p>
    <w:p w14:paraId="0F4E7F7C" w14:textId="77777777" w:rsidR="008B28F9" w:rsidRDefault="008B28F9">
      <w:pPr>
        <w:pStyle w:val="21"/>
        <w:spacing w:before="0" w:after="0" w:line="360" w:lineRule="auto"/>
        <w:jc w:val="center"/>
      </w:pPr>
    </w:p>
    <w:p w14:paraId="517D641B" w14:textId="77777777" w:rsidR="008B28F9" w:rsidRDefault="008B28F9"/>
    <w:p w14:paraId="52763227" w14:textId="77777777" w:rsidR="008B28F9" w:rsidRDefault="00000000">
      <w:pPr>
        <w:numPr>
          <w:ilvl w:val="0"/>
          <w:numId w:val="4"/>
        </w:numPr>
        <w:rPr>
          <w:rFonts w:ascii="Calibri" w:hAnsi="Calibri"/>
          <w:sz w:val="28"/>
          <w:szCs w:val="28"/>
        </w:rPr>
      </w:pPr>
      <w:r>
        <w:rPr>
          <w:rFonts w:ascii="Calibri" w:hAnsi="Calibri" w:hint="eastAsia"/>
          <w:sz w:val="28"/>
          <w:szCs w:val="28"/>
        </w:rPr>
        <w:t>业绩要求</w:t>
      </w:r>
    </w:p>
    <w:p w14:paraId="1B6EF3E9" w14:textId="4B69AA21" w:rsidR="008B28F9" w:rsidRDefault="00000000">
      <w:pPr>
        <w:rPr>
          <w:szCs w:val="21"/>
        </w:rPr>
      </w:pPr>
      <w:r>
        <w:rPr>
          <w:rFonts w:hint="eastAsia"/>
          <w:szCs w:val="21"/>
        </w:rPr>
        <w:t>注：</w:t>
      </w:r>
      <w:r w:rsidR="00075C6A" w:rsidRPr="00075C6A">
        <w:rPr>
          <w:rFonts w:hint="eastAsia"/>
          <w:szCs w:val="21"/>
        </w:rPr>
        <w:t>在</w:t>
      </w:r>
      <w:r w:rsidR="00075C6A" w:rsidRPr="00075C6A">
        <w:rPr>
          <w:rFonts w:hint="eastAsia"/>
          <w:szCs w:val="21"/>
        </w:rPr>
        <w:t>2020</w:t>
      </w:r>
      <w:r w:rsidR="00075C6A" w:rsidRPr="00075C6A">
        <w:rPr>
          <w:rFonts w:hint="eastAsia"/>
          <w:szCs w:val="21"/>
        </w:rPr>
        <w:t>年</w:t>
      </w:r>
      <w:r w:rsidR="00075C6A" w:rsidRPr="00075C6A">
        <w:rPr>
          <w:rFonts w:hint="eastAsia"/>
          <w:szCs w:val="21"/>
        </w:rPr>
        <w:t>1</w:t>
      </w:r>
      <w:r w:rsidR="00075C6A" w:rsidRPr="00075C6A">
        <w:rPr>
          <w:rFonts w:hint="eastAsia"/>
          <w:szCs w:val="21"/>
        </w:rPr>
        <w:t>月</w:t>
      </w:r>
      <w:r w:rsidR="00075C6A" w:rsidRPr="00075C6A">
        <w:rPr>
          <w:rFonts w:hint="eastAsia"/>
          <w:szCs w:val="21"/>
        </w:rPr>
        <w:t>1</w:t>
      </w:r>
      <w:r w:rsidR="00075C6A" w:rsidRPr="00075C6A">
        <w:rPr>
          <w:rFonts w:hint="eastAsia"/>
          <w:szCs w:val="21"/>
        </w:rPr>
        <w:t>日至竞争性比选文件发出之日起有</w:t>
      </w:r>
      <w:r w:rsidR="00075C6A" w:rsidRPr="00075C6A">
        <w:rPr>
          <w:rFonts w:hint="eastAsia"/>
          <w:szCs w:val="21"/>
        </w:rPr>
        <w:t>1</w:t>
      </w:r>
      <w:r w:rsidR="00075C6A" w:rsidRPr="00075C6A">
        <w:rPr>
          <w:rFonts w:hint="eastAsia"/>
          <w:szCs w:val="21"/>
        </w:rPr>
        <w:t>个</w:t>
      </w:r>
      <w:r w:rsidR="00075C6A">
        <w:rPr>
          <w:rFonts w:hint="eastAsia"/>
          <w:szCs w:val="21"/>
        </w:rPr>
        <w:t>合同额不低于</w:t>
      </w:r>
      <w:r w:rsidR="00075C6A" w:rsidRPr="00075C6A">
        <w:rPr>
          <w:rFonts w:hint="eastAsia"/>
          <w:szCs w:val="21"/>
        </w:rPr>
        <w:t>10</w:t>
      </w:r>
      <w:r w:rsidR="00075C6A" w:rsidRPr="00075C6A">
        <w:rPr>
          <w:rFonts w:hint="eastAsia"/>
          <w:szCs w:val="21"/>
        </w:rPr>
        <w:t>万的</w:t>
      </w:r>
      <w:r w:rsidR="00075C6A">
        <w:rPr>
          <w:rFonts w:hint="eastAsia"/>
          <w:szCs w:val="21"/>
        </w:rPr>
        <w:t>监测类设备</w:t>
      </w:r>
      <w:r w:rsidR="00075C6A" w:rsidRPr="00075C6A">
        <w:rPr>
          <w:rFonts w:hint="eastAsia"/>
          <w:szCs w:val="21"/>
        </w:rPr>
        <w:t>合同业</w:t>
      </w:r>
      <w:r w:rsidR="007E0804" w:rsidRPr="007E0804">
        <w:rPr>
          <w:rFonts w:hint="eastAsia"/>
          <w:szCs w:val="21"/>
        </w:rPr>
        <w:t>绩</w:t>
      </w:r>
      <w:r>
        <w:rPr>
          <w:rFonts w:hint="eastAsia"/>
          <w:szCs w:val="21"/>
        </w:rPr>
        <w:t>（提供业绩合同文本复印件并加盖报价人公章）。</w:t>
      </w:r>
    </w:p>
    <w:p w14:paraId="0A900126" w14:textId="77777777" w:rsidR="008B28F9" w:rsidRPr="0063138F" w:rsidRDefault="008B28F9">
      <w:pPr>
        <w:pStyle w:val="21"/>
        <w:spacing w:before="0" w:after="0" w:line="360" w:lineRule="auto"/>
        <w:jc w:val="center"/>
      </w:pPr>
    </w:p>
    <w:p w14:paraId="5188B791" w14:textId="77777777" w:rsidR="008B28F9" w:rsidRDefault="008B28F9"/>
    <w:p w14:paraId="04F70853" w14:textId="77777777" w:rsidR="008B28F9" w:rsidRPr="007E0804" w:rsidRDefault="008B28F9"/>
    <w:p w14:paraId="1407190B" w14:textId="77777777" w:rsidR="008B28F9" w:rsidRDefault="00000000">
      <w:pPr>
        <w:numPr>
          <w:ilvl w:val="0"/>
          <w:numId w:val="4"/>
        </w:numPr>
        <w:rPr>
          <w:rFonts w:ascii="Calibri" w:hAnsi="Calibri"/>
          <w:sz w:val="28"/>
          <w:szCs w:val="28"/>
        </w:rPr>
      </w:pPr>
      <w:r>
        <w:rPr>
          <w:rFonts w:ascii="Calibri" w:hAnsi="Calibri" w:hint="eastAsia"/>
          <w:sz w:val="28"/>
          <w:szCs w:val="28"/>
        </w:rPr>
        <w:t>信誉要求</w:t>
      </w:r>
    </w:p>
    <w:p w14:paraId="6F587A02" w14:textId="77777777" w:rsidR="008B28F9" w:rsidRDefault="00000000">
      <w:pPr>
        <w:rPr>
          <w:szCs w:val="21"/>
        </w:rPr>
      </w:pPr>
      <w:r>
        <w:rPr>
          <w:rFonts w:hint="eastAsia"/>
          <w:szCs w:val="21"/>
        </w:rPr>
        <w:t>注：在国家企业信用信息公示系统（</w:t>
      </w:r>
      <w:r>
        <w:rPr>
          <w:rFonts w:hint="eastAsia"/>
          <w:szCs w:val="21"/>
        </w:rPr>
        <w:t>http://www.gsxt.gov.cn/</w:t>
      </w:r>
      <w:r>
        <w:rPr>
          <w:rFonts w:hint="eastAsia"/>
          <w:szCs w:val="21"/>
        </w:rPr>
        <w:t>）中未被列入严重违法失信企业名单（黑名单）信息；在“信用中国”网站（</w:t>
      </w:r>
      <w:r>
        <w:rPr>
          <w:rFonts w:hint="eastAsia"/>
          <w:szCs w:val="21"/>
        </w:rPr>
        <w:t>http://www.creditchina.gov.cn/</w:t>
      </w:r>
      <w:r>
        <w:rPr>
          <w:rFonts w:hint="eastAsia"/>
          <w:szCs w:val="21"/>
        </w:rPr>
        <w:t>）中未被列入失信惩戒执行人名单。</w:t>
      </w:r>
    </w:p>
    <w:p w14:paraId="304D95B7" w14:textId="77777777" w:rsidR="008B28F9" w:rsidRDefault="008B28F9">
      <w:pPr>
        <w:pStyle w:val="20"/>
      </w:pPr>
    </w:p>
    <w:p w14:paraId="2B75520B" w14:textId="77777777" w:rsidR="008B28F9" w:rsidRDefault="008B28F9">
      <w:pPr>
        <w:pStyle w:val="20"/>
      </w:pPr>
    </w:p>
    <w:p w14:paraId="4ED92B30" w14:textId="77777777" w:rsidR="008B28F9" w:rsidRDefault="008B28F9">
      <w:pPr>
        <w:pStyle w:val="20"/>
      </w:pPr>
    </w:p>
    <w:p w14:paraId="4090B9D9" w14:textId="77777777" w:rsidR="008B28F9" w:rsidRDefault="008B28F9">
      <w:pPr>
        <w:rPr>
          <w:rFonts w:ascii="Calibri" w:hAnsi="Calibri"/>
          <w:sz w:val="28"/>
          <w:szCs w:val="28"/>
        </w:rPr>
      </w:pPr>
    </w:p>
    <w:p w14:paraId="5C18EA78" w14:textId="77777777" w:rsidR="00E86965" w:rsidRPr="00E86965" w:rsidRDefault="00E86965" w:rsidP="00E86965">
      <w:pPr>
        <w:pStyle w:val="20"/>
      </w:pPr>
    </w:p>
    <w:p w14:paraId="0B369A7E" w14:textId="77777777" w:rsidR="008B28F9" w:rsidRDefault="008B28F9">
      <w:pPr>
        <w:pStyle w:val="20"/>
      </w:pPr>
    </w:p>
    <w:p w14:paraId="48D19363" w14:textId="77777777" w:rsidR="008B28F9" w:rsidRDefault="008B28F9">
      <w:pPr>
        <w:pStyle w:val="20"/>
      </w:pPr>
    </w:p>
    <w:p w14:paraId="2B101EF9" w14:textId="77777777" w:rsidR="008B28F9" w:rsidRDefault="008B28F9">
      <w:pPr>
        <w:pStyle w:val="20"/>
      </w:pPr>
    </w:p>
    <w:p w14:paraId="2481006A" w14:textId="77777777" w:rsidR="008B28F9" w:rsidRDefault="008B28F9">
      <w:pPr>
        <w:pStyle w:val="20"/>
        <w:ind w:leftChars="0" w:left="0" w:firstLine="0"/>
      </w:pPr>
    </w:p>
    <w:p w14:paraId="03F9A0B4" w14:textId="77777777" w:rsidR="008B28F9" w:rsidRPr="00415ABC" w:rsidRDefault="00000000">
      <w:pPr>
        <w:pStyle w:val="20"/>
        <w:ind w:leftChars="0" w:left="0" w:firstLine="0"/>
        <w:jc w:val="center"/>
        <w:rPr>
          <w:b/>
          <w:bCs/>
        </w:rPr>
      </w:pPr>
      <w:bookmarkStart w:id="220" w:name="_Toc11243"/>
      <w:bookmarkStart w:id="221" w:name="_Toc29559"/>
      <w:bookmarkStart w:id="222" w:name="_Toc11264"/>
      <w:bookmarkStart w:id="223" w:name="_Toc17861"/>
      <w:bookmarkStart w:id="224" w:name="_Toc8318"/>
      <w:bookmarkStart w:id="225" w:name="_Toc9740"/>
      <w:r w:rsidRPr="00415ABC">
        <w:rPr>
          <w:rFonts w:ascii="宋体" w:hAnsi="宋体" w:cs="宋体" w:hint="eastAsia"/>
          <w:b/>
          <w:bCs/>
          <w:sz w:val="28"/>
        </w:rPr>
        <w:lastRenderedPageBreak/>
        <w:t>五、报价人须知前附表规定的材料</w:t>
      </w:r>
      <w:bookmarkEnd w:id="220"/>
      <w:bookmarkEnd w:id="221"/>
    </w:p>
    <w:p w14:paraId="1A96C3BA" w14:textId="77777777" w:rsidR="008B28F9" w:rsidRDefault="00000000">
      <w:pPr>
        <w:jc w:val="center"/>
        <w:rPr>
          <w:b/>
          <w:bCs/>
          <w:sz w:val="32"/>
          <w:szCs w:val="36"/>
        </w:rPr>
      </w:pPr>
      <w:bookmarkStart w:id="226" w:name="bookmark81"/>
      <w:r>
        <w:rPr>
          <w:rFonts w:hint="eastAsia"/>
          <w:b/>
          <w:bCs/>
          <w:sz w:val="32"/>
          <w:szCs w:val="36"/>
        </w:rPr>
        <w:t>（一）响应性承诺书</w:t>
      </w:r>
    </w:p>
    <w:p w14:paraId="24DF821A" w14:textId="77777777" w:rsidR="008B28F9" w:rsidRDefault="00000000">
      <w:pPr>
        <w:spacing w:line="360" w:lineRule="auto"/>
        <w:rPr>
          <w:sz w:val="24"/>
          <w:szCs w:val="28"/>
        </w:rPr>
      </w:pPr>
      <w:r>
        <w:rPr>
          <w:rFonts w:hint="eastAsia"/>
          <w:sz w:val="24"/>
          <w:szCs w:val="28"/>
        </w:rPr>
        <w:t>致：重庆首讯科技股份有限公司</w:t>
      </w:r>
    </w:p>
    <w:p w14:paraId="2D8ED685" w14:textId="77777777" w:rsidR="008B28F9" w:rsidRDefault="00000000">
      <w:pPr>
        <w:spacing w:line="360" w:lineRule="auto"/>
        <w:ind w:firstLine="1"/>
        <w:rPr>
          <w:sz w:val="24"/>
          <w:szCs w:val="28"/>
        </w:rPr>
      </w:pPr>
      <w:r>
        <w:rPr>
          <w:rFonts w:hint="eastAsia"/>
          <w:sz w:val="24"/>
          <w:szCs w:val="28"/>
        </w:rPr>
        <w:t>我公司对</w:t>
      </w:r>
      <w:r>
        <w:rPr>
          <w:rFonts w:hint="eastAsia"/>
          <w:sz w:val="24"/>
          <w:szCs w:val="28"/>
          <w:u w:val="single"/>
        </w:rPr>
        <w:t xml:space="preserve">                                 </w:t>
      </w:r>
      <w:r>
        <w:rPr>
          <w:rFonts w:hint="eastAsia"/>
          <w:sz w:val="24"/>
          <w:szCs w:val="28"/>
          <w:u w:val="single"/>
        </w:rPr>
        <w:t>（项目名称）</w:t>
      </w:r>
      <w:r>
        <w:rPr>
          <w:rFonts w:hint="eastAsia"/>
          <w:sz w:val="24"/>
          <w:szCs w:val="28"/>
        </w:rPr>
        <w:t>竞争性比选文件中要求内容完全响应做出以下承诺：</w:t>
      </w:r>
    </w:p>
    <w:p w14:paraId="5BC87332" w14:textId="77777777" w:rsidR="008B28F9" w:rsidRDefault="00000000">
      <w:pPr>
        <w:spacing w:line="360" w:lineRule="auto"/>
        <w:rPr>
          <w:sz w:val="24"/>
          <w:szCs w:val="28"/>
        </w:rPr>
      </w:pPr>
      <w:r>
        <w:rPr>
          <w:rFonts w:hint="eastAsia"/>
          <w:sz w:val="24"/>
          <w:szCs w:val="28"/>
        </w:rPr>
        <w:t>1</w:t>
      </w:r>
      <w:r>
        <w:rPr>
          <w:rFonts w:hint="eastAsia"/>
          <w:sz w:val="24"/>
          <w:szCs w:val="28"/>
        </w:rPr>
        <w:t>、我方比选响应文件中所有资料都是真实、准确、完整的；</w:t>
      </w:r>
    </w:p>
    <w:p w14:paraId="33F83EEC" w14:textId="5B15178A" w:rsidR="008B28F9" w:rsidRDefault="00000000">
      <w:pPr>
        <w:spacing w:line="360" w:lineRule="auto"/>
        <w:rPr>
          <w:sz w:val="24"/>
          <w:szCs w:val="28"/>
        </w:rPr>
      </w:pPr>
      <w:r>
        <w:rPr>
          <w:rFonts w:hint="eastAsia"/>
          <w:sz w:val="24"/>
          <w:szCs w:val="28"/>
        </w:rPr>
        <w:t>2</w:t>
      </w:r>
      <w:r>
        <w:rPr>
          <w:rFonts w:hint="eastAsia"/>
          <w:sz w:val="24"/>
          <w:szCs w:val="28"/>
        </w:rPr>
        <w:t>、我方不存在资质挂靠或参与串标、围标情形。</w:t>
      </w:r>
    </w:p>
    <w:p w14:paraId="5592C3F1" w14:textId="40A85A77" w:rsidR="008B28F9" w:rsidRDefault="00000000">
      <w:pPr>
        <w:spacing w:line="360" w:lineRule="auto"/>
        <w:rPr>
          <w:sz w:val="24"/>
          <w:szCs w:val="28"/>
        </w:rPr>
      </w:pPr>
      <w:r>
        <w:rPr>
          <w:rFonts w:hint="eastAsia"/>
          <w:sz w:val="24"/>
          <w:szCs w:val="28"/>
        </w:rPr>
        <w:t>3</w:t>
      </w:r>
      <w:r>
        <w:rPr>
          <w:rFonts w:hint="eastAsia"/>
          <w:sz w:val="24"/>
          <w:szCs w:val="28"/>
        </w:rPr>
        <w:t>、完全响应竞争性比选文件中的</w:t>
      </w:r>
      <w:r w:rsidR="00680DBA">
        <w:rPr>
          <w:rFonts w:hint="eastAsia"/>
          <w:sz w:val="24"/>
          <w:szCs w:val="28"/>
        </w:rPr>
        <w:t>项目主要</w:t>
      </w:r>
      <w:r>
        <w:rPr>
          <w:rFonts w:hint="eastAsia"/>
          <w:sz w:val="24"/>
          <w:szCs w:val="28"/>
        </w:rPr>
        <w:t>人员要求、机械设备要求、投标内容要求、报价要求、工期要求、质量标准、安全目标等要求；</w:t>
      </w:r>
    </w:p>
    <w:p w14:paraId="7A73D714" w14:textId="77777777" w:rsidR="008B28F9" w:rsidRDefault="00000000">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490F14FF" w14:textId="77777777" w:rsidR="008B28F9" w:rsidRDefault="008B28F9">
      <w:pPr>
        <w:spacing w:line="360" w:lineRule="auto"/>
        <w:rPr>
          <w:sz w:val="24"/>
          <w:szCs w:val="28"/>
        </w:rPr>
      </w:pPr>
    </w:p>
    <w:p w14:paraId="62A568DB" w14:textId="77777777" w:rsidR="008B28F9" w:rsidRDefault="008B28F9">
      <w:pPr>
        <w:spacing w:line="360" w:lineRule="auto"/>
        <w:rPr>
          <w:sz w:val="24"/>
          <w:szCs w:val="28"/>
        </w:rPr>
      </w:pPr>
    </w:p>
    <w:p w14:paraId="7EB47AD0" w14:textId="77777777" w:rsidR="008B28F9" w:rsidRDefault="00000000">
      <w:pPr>
        <w:spacing w:line="360" w:lineRule="auto"/>
        <w:rPr>
          <w:sz w:val="24"/>
          <w:szCs w:val="28"/>
        </w:rPr>
      </w:pPr>
      <w:r>
        <w:rPr>
          <w:rFonts w:hint="eastAsia"/>
          <w:sz w:val="24"/>
          <w:szCs w:val="28"/>
        </w:rPr>
        <w:t xml:space="preserve">                    </w:t>
      </w:r>
      <w:r>
        <w:rPr>
          <w:rFonts w:hint="eastAsia"/>
          <w:sz w:val="24"/>
          <w:szCs w:val="28"/>
        </w:rPr>
        <w:t>报价人（单位名称）：</w:t>
      </w:r>
    </w:p>
    <w:p w14:paraId="6CD874EC" w14:textId="77777777" w:rsidR="008B28F9" w:rsidRDefault="00000000">
      <w:pPr>
        <w:spacing w:line="360" w:lineRule="auto"/>
        <w:rPr>
          <w:rFonts w:ascii="宋体" w:hAnsi="宋体"/>
          <w:sz w:val="24"/>
          <w:szCs w:val="28"/>
        </w:rPr>
      </w:pPr>
      <w:r>
        <w:rPr>
          <w:rFonts w:hint="eastAsia"/>
          <w:sz w:val="24"/>
          <w:szCs w:val="28"/>
        </w:rPr>
        <w:t xml:space="preserve">        </w:t>
      </w:r>
      <w:r>
        <w:rPr>
          <w:rFonts w:ascii="宋体" w:hAnsi="宋体"/>
          <w:sz w:val="24"/>
          <w:szCs w:val="28"/>
        </w:rPr>
        <w:t>法定代表人</w:t>
      </w:r>
      <w:r>
        <w:rPr>
          <w:rFonts w:ascii="宋体" w:hAnsi="宋体" w:hint="eastAsia"/>
          <w:sz w:val="24"/>
          <w:szCs w:val="28"/>
        </w:rPr>
        <w:t>（或</w:t>
      </w:r>
      <w:r>
        <w:rPr>
          <w:rFonts w:ascii="宋体" w:hAnsi="宋体"/>
          <w:sz w:val="24"/>
          <w:szCs w:val="28"/>
        </w:rPr>
        <w:t>委托代理人</w:t>
      </w:r>
      <w:r>
        <w:rPr>
          <w:rFonts w:ascii="宋体" w:hAnsi="宋体" w:hint="eastAsia"/>
          <w:sz w:val="24"/>
          <w:szCs w:val="28"/>
        </w:rPr>
        <w:t>）</w:t>
      </w:r>
      <w:r>
        <w:rPr>
          <w:rFonts w:ascii="宋体" w:hAnsi="宋体"/>
          <w:sz w:val="24"/>
          <w:szCs w:val="28"/>
        </w:rPr>
        <w:t>签字</w:t>
      </w:r>
      <w:r>
        <w:rPr>
          <w:rFonts w:ascii="宋体" w:hAnsi="宋体" w:hint="eastAsia"/>
          <w:sz w:val="24"/>
          <w:szCs w:val="28"/>
        </w:rPr>
        <w:t>：</w:t>
      </w:r>
    </w:p>
    <w:p w14:paraId="470A6936" w14:textId="77777777" w:rsidR="008B28F9" w:rsidRDefault="00000000">
      <w:pPr>
        <w:spacing w:line="360" w:lineRule="auto"/>
        <w:rPr>
          <w:sz w:val="24"/>
          <w:szCs w:val="28"/>
        </w:rPr>
      </w:pPr>
      <w:r>
        <w:rPr>
          <w:rFonts w:hint="eastAsia"/>
          <w:sz w:val="24"/>
          <w:szCs w:val="28"/>
        </w:rPr>
        <w:t xml:space="preserve">    </w:t>
      </w:r>
      <w:r>
        <w:rPr>
          <w:sz w:val="24"/>
          <w:szCs w:val="28"/>
        </w:rPr>
        <w:t xml:space="preserve">                             </w:t>
      </w:r>
      <w:r>
        <w:rPr>
          <w:rFonts w:hint="eastAsia"/>
          <w:sz w:val="24"/>
          <w:szCs w:val="28"/>
        </w:rPr>
        <w:t xml:space="preserve"> </w:t>
      </w:r>
      <w:r>
        <w:rPr>
          <w:rFonts w:hint="eastAsia"/>
          <w:sz w:val="24"/>
          <w:szCs w:val="28"/>
        </w:rPr>
        <w:t>日期：</w:t>
      </w:r>
    </w:p>
    <w:p w14:paraId="7573109C" w14:textId="77777777" w:rsidR="008B28F9" w:rsidRDefault="008B28F9">
      <w:pPr>
        <w:keepNext/>
        <w:keepLines/>
        <w:spacing w:before="260" w:after="260" w:line="415" w:lineRule="auto"/>
        <w:jc w:val="center"/>
        <w:outlineLvl w:val="2"/>
        <w:rPr>
          <w:rFonts w:ascii="宋体" w:hAnsi="宋体" w:cs="宋体"/>
          <w:b/>
          <w:bCs/>
          <w:kern w:val="0"/>
          <w:sz w:val="28"/>
          <w:szCs w:val="32"/>
        </w:rPr>
      </w:pPr>
    </w:p>
    <w:p w14:paraId="5A512243" w14:textId="77777777" w:rsidR="008B28F9" w:rsidRDefault="008B28F9">
      <w:pPr>
        <w:keepNext/>
        <w:keepLines/>
        <w:spacing w:before="260" w:after="260" w:line="415" w:lineRule="auto"/>
        <w:jc w:val="center"/>
        <w:outlineLvl w:val="2"/>
        <w:rPr>
          <w:rFonts w:ascii="宋体" w:hAnsi="宋体" w:cs="宋体"/>
          <w:b/>
          <w:bCs/>
          <w:kern w:val="0"/>
          <w:sz w:val="28"/>
          <w:szCs w:val="32"/>
        </w:rPr>
      </w:pPr>
    </w:p>
    <w:p w14:paraId="759C4C43" w14:textId="77777777" w:rsidR="008B28F9" w:rsidRDefault="008B28F9">
      <w:pPr>
        <w:pStyle w:val="20"/>
      </w:pPr>
    </w:p>
    <w:p w14:paraId="0826A413" w14:textId="77777777" w:rsidR="008B28F9" w:rsidRDefault="008B28F9">
      <w:pPr>
        <w:pStyle w:val="20"/>
      </w:pPr>
    </w:p>
    <w:p w14:paraId="4D711896" w14:textId="77777777" w:rsidR="008B28F9" w:rsidRDefault="008B28F9">
      <w:pPr>
        <w:pStyle w:val="20"/>
      </w:pPr>
    </w:p>
    <w:p w14:paraId="06C9085D" w14:textId="77777777" w:rsidR="008B28F9" w:rsidRDefault="008B28F9">
      <w:pPr>
        <w:pStyle w:val="20"/>
      </w:pPr>
    </w:p>
    <w:p w14:paraId="39E37D05" w14:textId="77777777" w:rsidR="00415ABC" w:rsidRDefault="00415ABC" w:rsidP="00415ABC">
      <w:pPr>
        <w:jc w:val="center"/>
        <w:rPr>
          <w:b/>
          <w:bCs/>
          <w:sz w:val="28"/>
          <w:szCs w:val="32"/>
        </w:rPr>
      </w:pPr>
    </w:p>
    <w:p w14:paraId="4EBB3A33" w14:textId="77777777" w:rsidR="00415ABC" w:rsidRDefault="00415ABC" w:rsidP="00415ABC">
      <w:pPr>
        <w:jc w:val="center"/>
        <w:rPr>
          <w:b/>
          <w:bCs/>
          <w:sz w:val="28"/>
          <w:szCs w:val="32"/>
        </w:rPr>
      </w:pPr>
    </w:p>
    <w:p w14:paraId="63792A9C" w14:textId="77777777" w:rsidR="00415ABC" w:rsidRDefault="00415ABC" w:rsidP="00415ABC">
      <w:pPr>
        <w:jc w:val="center"/>
        <w:rPr>
          <w:b/>
          <w:bCs/>
          <w:sz w:val="28"/>
          <w:szCs w:val="32"/>
        </w:rPr>
      </w:pPr>
    </w:p>
    <w:p w14:paraId="777D8EB6" w14:textId="1F3F890B" w:rsidR="00415ABC" w:rsidRPr="00602482" w:rsidRDefault="00415ABC" w:rsidP="00415ABC">
      <w:pPr>
        <w:jc w:val="center"/>
        <w:rPr>
          <w:b/>
          <w:bCs/>
          <w:sz w:val="32"/>
          <w:szCs w:val="36"/>
        </w:rPr>
      </w:pPr>
      <w:r w:rsidRPr="004028E2">
        <w:rPr>
          <w:rFonts w:hint="eastAsia"/>
          <w:b/>
          <w:bCs/>
          <w:sz w:val="28"/>
          <w:szCs w:val="32"/>
        </w:rPr>
        <w:lastRenderedPageBreak/>
        <w:t>（二）技术响应承诺书</w:t>
      </w:r>
    </w:p>
    <w:p w14:paraId="26D8C82A" w14:textId="77777777" w:rsidR="00415ABC" w:rsidRPr="00602482" w:rsidRDefault="00415ABC" w:rsidP="00415ABC">
      <w:pPr>
        <w:spacing w:line="360" w:lineRule="auto"/>
        <w:rPr>
          <w:sz w:val="24"/>
          <w:szCs w:val="28"/>
        </w:rPr>
      </w:pPr>
      <w:r w:rsidRPr="00602482">
        <w:rPr>
          <w:rFonts w:hint="eastAsia"/>
          <w:sz w:val="24"/>
          <w:szCs w:val="28"/>
        </w:rPr>
        <w:t>致：重庆首讯科技股份有限公司</w:t>
      </w:r>
    </w:p>
    <w:p w14:paraId="324CD597" w14:textId="6583CA66" w:rsidR="00415ABC" w:rsidRDefault="00415ABC" w:rsidP="00415ABC">
      <w:pPr>
        <w:keepNext/>
        <w:keepLines/>
        <w:spacing w:before="260" w:after="260" w:line="415" w:lineRule="auto"/>
        <w:jc w:val="left"/>
        <w:outlineLvl w:val="2"/>
        <w:rPr>
          <w:sz w:val="24"/>
          <w:szCs w:val="28"/>
        </w:rPr>
      </w:pPr>
      <w:r w:rsidRPr="00602482">
        <w:rPr>
          <w:rFonts w:hint="eastAsia"/>
          <w:sz w:val="24"/>
          <w:szCs w:val="28"/>
        </w:rPr>
        <w:t>我公司对</w:t>
      </w:r>
      <w:r w:rsidRPr="00602482">
        <w:rPr>
          <w:rFonts w:hint="eastAsia"/>
          <w:sz w:val="24"/>
          <w:szCs w:val="28"/>
          <w:u w:val="single"/>
        </w:rPr>
        <w:t xml:space="preserve">                                 </w:t>
      </w:r>
      <w:r w:rsidRPr="00602482">
        <w:rPr>
          <w:rFonts w:hint="eastAsia"/>
          <w:sz w:val="24"/>
          <w:szCs w:val="28"/>
          <w:u w:val="single"/>
        </w:rPr>
        <w:t>（项目名称）</w:t>
      </w:r>
      <w:r w:rsidRPr="00602482">
        <w:rPr>
          <w:rFonts w:hint="eastAsia"/>
          <w:sz w:val="24"/>
          <w:szCs w:val="28"/>
        </w:rPr>
        <w:t>竞争性比选文件中</w:t>
      </w:r>
      <w:r>
        <w:rPr>
          <w:rFonts w:hint="eastAsia"/>
          <w:sz w:val="24"/>
          <w:szCs w:val="28"/>
        </w:rPr>
        <w:t>技术参数</w:t>
      </w:r>
      <w:r w:rsidRPr="00602482">
        <w:rPr>
          <w:rFonts w:hint="eastAsia"/>
          <w:sz w:val="24"/>
          <w:szCs w:val="28"/>
        </w:rPr>
        <w:t>要求内容响应做出以下承诺：</w:t>
      </w:r>
    </w:p>
    <w:tbl>
      <w:tblPr>
        <w:tblStyle w:val="16"/>
        <w:tblW w:w="9640" w:type="dxa"/>
        <w:tblInd w:w="-714" w:type="dxa"/>
        <w:tblLayout w:type="fixed"/>
        <w:tblLook w:val="04A0" w:firstRow="1" w:lastRow="0" w:firstColumn="1" w:lastColumn="0" w:noHBand="0" w:noVBand="1"/>
      </w:tblPr>
      <w:tblGrid>
        <w:gridCol w:w="1418"/>
        <w:gridCol w:w="7088"/>
        <w:gridCol w:w="1134"/>
      </w:tblGrid>
      <w:tr w:rsidR="00415ABC" w:rsidRPr="00BA1A51" w14:paraId="004A10D4" w14:textId="77777777" w:rsidTr="00415ABC">
        <w:trPr>
          <w:trHeight w:val="90"/>
        </w:trPr>
        <w:tc>
          <w:tcPr>
            <w:tcW w:w="1418" w:type="dxa"/>
            <w:noWrap/>
          </w:tcPr>
          <w:p w14:paraId="1FFBDDCF" w14:textId="77777777" w:rsidR="00415ABC" w:rsidRPr="00BA1A51" w:rsidRDefault="00415ABC" w:rsidP="00A11BDC">
            <w:pPr>
              <w:widowControl/>
              <w:autoSpaceDE w:val="0"/>
              <w:autoSpaceDN w:val="0"/>
              <w:jc w:val="left"/>
              <w:rPr>
                <w:rFonts w:ascii="宋体" w:hAnsi="宋体" w:cs="宋体"/>
                <w:b/>
                <w:bCs/>
                <w:kern w:val="0"/>
                <w:sz w:val="22"/>
                <w:szCs w:val="22"/>
              </w:rPr>
            </w:pPr>
            <w:r w:rsidRPr="00BA1A51">
              <w:rPr>
                <w:rFonts w:ascii="宋体" w:hAnsi="宋体" w:cs="宋体" w:hint="eastAsia"/>
                <w:b/>
                <w:bCs/>
                <w:kern w:val="0"/>
                <w:sz w:val="22"/>
                <w:szCs w:val="22"/>
              </w:rPr>
              <w:t>设备/服务名称</w:t>
            </w:r>
          </w:p>
        </w:tc>
        <w:tc>
          <w:tcPr>
            <w:tcW w:w="7088" w:type="dxa"/>
            <w:noWrap/>
          </w:tcPr>
          <w:p w14:paraId="1C7914C9" w14:textId="446ECDE3" w:rsidR="00415ABC" w:rsidRPr="00BA1A51" w:rsidRDefault="00415ABC" w:rsidP="00A11BDC">
            <w:pPr>
              <w:widowControl/>
              <w:autoSpaceDE w:val="0"/>
              <w:autoSpaceDN w:val="0"/>
              <w:jc w:val="left"/>
              <w:rPr>
                <w:rFonts w:ascii="宋体" w:hAnsi="宋体" w:cs="宋体"/>
                <w:b/>
                <w:bCs/>
                <w:kern w:val="0"/>
                <w:sz w:val="22"/>
                <w:szCs w:val="22"/>
              </w:rPr>
            </w:pPr>
            <w:r w:rsidRPr="00BA1A51">
              <w:rPr>
                <w:rFonts w:ascii="宋体" w:hAnsi="宋体" w:cs="宋体" w:hint="eastAsia"/>
                <w:b/>
                <w:bCs/>
                <w:kern w:val="0"/>
                <w:sz w:val="22"/>
                <w:szCs w:val="22"/>
              </w:rPr>
              <w:t>主要</w:t>
            </w:r>
            <w:r>
              <w:rPr>
                <w:rFonts w:ascii="宋体" w:hAnsi="宋体" w:cs="宋体" w:hint="eastAsia"/>
                <w:b/>
                <w:bCs/>
                <w:kern w:val="0"/>
                <w:sz w:val="22"/>
                <w:szCs w:val="22"/>
              </w:rPr>
              <w:t>技术</w:t>
            </w:r>
            <w:r w:rsidRPr="00BA1A51">
              <w:rPr>
                <w:rFonts w:ascii="宋体" w:hAnsi="宋体" w:cs="宋体" w:hint="eastAsia"/>
                <w:b/>
                <w:bCs/>
                <w:kern w:val="0"/>
                <w:sz w:val="22"/>
                <w:szCs w:val="22"/>
              </w:rPr>
              <w:t>参数</w:t>
            </w:r>
          </w:p>
        </w:tc>
        <w:tc>
          <w:tcPr>
            <w:tcW w:w="1134" w:type="dxa"/>
            <w:noWrap/>
            <w:vAlign w:val="center"/>
          </w:tcPr>
          <w:p w14:paraId="6C1F1A8A" w14:textId="77777777" w:rsidR="00415ABC" w:rsidRPr="00BA1A51" w:rsidRDefault="00415ABC" w:rsidP="00A11BDC">
            <w:pPr>
              <w:widowControl/>
              <w:autoSpaceDE w:val="0"/>
              <w:autoSpaceDN w:val="0"/>
              <w:jc w:val="center"/>
              <w:rPr>
                <w:rFonts w:ascii="宋体" w:hAnsi="宋体" w:cs="宋体"/>
                <w:b/>
                <w:bCs/>
                <w:kern w:val="0"/>
                <w:sz w:val="22"/>
                <w:szCs w:val="22"/>
              </w:rPr>
            </w:pPr>
            <w:r>
              <w:rPr>
                <w:rFonts w:ascii="宋体" w:hAnsi="宋体" w:cs="宋体" w:hint="eastAsia"/>
                <w:b/>
                <w:bCs/>
                <w:kern w:val="0"/>
                <w:sz w:val="22"/>
                <w:szCs w:val="22"/>
              </w:rPr>
              <w:t>是否满足</w:t>
            </w:r>
          </w:p>
        </w:tc>
      </w:tr>
      <w:tr w:rsidR="00415ABC" w:rsidRPr="00BA1A51" w14:paraId="1BB510C6" w14:textId="77777777" w:rsidTr="00415ABC">
        <w:trPr>
          <w:trHeight w:val="90"/>
        </w:trPr>
        <w:tc>
          <w:tcPr>
            <w:tcW w:w="1418" w:type="dxa"/>
            <w:vMerge w:val="restart"/>
            <w:noWrap/>
          </w:tcPr>
          <w:p w14:paraId="34744FAF" w14:textId="77777777" w:rsidR="00415ABC" w:rsidRPr="00BA1A51" w:rsidRDefault="00415ABC" w:rsidP="00A11BDC">
            <w:pPr>
              <w:widowControl/>
              <w:autoSpaceDE w:val="0"/>
              <w:autoSpaceDN w:val="0"/>
              <w:jc w:val="center"/>
              <w:rPr>
                <w:rFonts w:ascii="宋体" w:hAnsi="宋体" w:cs="宋体"/>
                <w:kern w:val="0"/>
                <w:sz w:val="22"/>
                <w:szCs w:val="22"/>
              </w:rPr>
            </w:pPr>
            <w:r w:rsidRPr="00BA1A51">
              <w:rPr>
                <w:rFonts w:ascii="宋体" w:hAnsi="宋体" w:cs="宋体" w:hint="eastAsia"/>
                <w:kern w:val="0"/>
                <w:sz w:val="22"/>
                <w:szCs w:val="22"/>
              </w:rPr>
              <w:t>一体式结构物健康监测仪（裂缝）代加工</w:t>
            </w:r>
          </w:p>
        </w:tc>
        <w:tc>
          <w:tcPr>
            <w:tcW w:w="7088" w:type="dxa"/>
            <w:noWrap/>
          </w:tcPr>
          <w:p w14:paraId="6D21CF07"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1、拉线量程：1000mm，0.2%F.S</w:t>
            </w:r>
          </w:p>
        </w:tc>
        <w:tc>
          <w:tcPr>
            <w:tcW w:w="1134" w:type="dxa"/>
            <w:noWrap/>
            <w:vAlign w:val="center"/>
          </w:tcPr>
          <w:p w14:paraId="451041B2"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700CDFC3" w14:textId="77777777" w:rsidTr="00415ABC">
        <w:trPr>
          <w:trHeight w:val="90"/>
        </w:trPr>
        <w:tc>
          <w:tcPr>
            <w:tcW w:w="1418" w:type="dxa"/>
            <w:vMerge/>
          </w:tcPr>
          <w:p w14:paraId="0C513DDF"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23BF417F"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2、倾角量程：±60°（XYZ三轴），精度：0.1°，分辨率：0.001°</w:t>
            </w:r>
          </w:p>
        </w:tc>
        <w:tc>
          <w:tcPr>
            <w:tcW w:w="1134" w:type="dxa"/>
            <w:vAlign w:val="center"/>
          </w:tcPr>
          <w:p w14:paraId="7B40626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4E9E4130" w14:textId="77777777" w:rsidTr="00415ABC">
        <w:trPr>
          <w:trHeight w:val="90"/>
        </w:trPr>
        <w:tc>
          <w:tcPr>
            <w:tcW w:w="1418" w:type="dxa"/>
            <w:vMerge/>
          </w:tcPr>
          <w:p w14:paraId="38F138E5"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1920892D"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3、加速度量程2g（XYZ三轴），分辨率50ug                              </w:t>
            </w:r>
          </w:p>
        </w:tc>
        <w:tc>
          <w:tcPr>
            <w:tcW w:w="1134" w:type="dxa"/>
            <w:vAlign w:val="center"/>
          </w:tcPr>
          <w:p w14:paraId="103B50FA"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6A43E0B1" w14:textId="77777777" w:rsidTr="00415ABC">
        <w:trPr>
          <w:trHeight w:val="90"/>
        </w:trPr>
        <w:tc>
          <w:tcPr>
            <w:tcW w:w="1418" w:type="dxa"/>
            <w:vMerge/>
          </w:tcPr>
          <w:p w14:paraId="2837BB63"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D1C7C7C"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4、支持北斗/GPS定位功能（优先北斗），定位精度≤10m </w:t>
            </w:r>
          </w:p>
        </w:tc>
        <w:tc>
          <w:tcPr>
            <w:tcW w:w="1134" w:type="dxa"/>
            <w:vAlign w:val="center"/>
          </w:tcPr>
          <w:p w14:paraId="48E091B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A8C23A0" w14:textId="77777777" w:rsidTr="00415ABC">
        <w:trPr>
          <w:trHeight w:val="90"/>
        </w:trPr>
        <w:tc>
          <w:tcPr>
            <w:tcW w:w="1418" w:type="dxa"/>
            <w:vMerge/>
          </w:tcPr>
          <w:p w14:paraId="490FC8C2"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D9587E0"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5、支持7天以上离线数据存储功能</w:t>
            </w:r>
          </w:p>
        </w:tc>
        <w:tc>
          <w:tcPr>
            <w:tcW w:w="1134" w:type="dxa"/>
            <w:vAlign w:val="center"/>
          </w:tcPr>
          <w:p w14:paraId="6C8A8E90"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45DD0AB8" w14:textId="77777777" w:rsidTr="00415ABC">
        <w:trPr>
          <w:trHeight w:val="90"/>
        </w:trPr>
        <w:tc>
          <w:tcPr>
            <w:tcW w:w="1418" w:type="dxa"/>
            <w:vMerge/>
          </w:tcPr>
          <w:p w14:paraId="0D3F679A"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54763471"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6、支持CAT1传输网络（低功耗4G ）</w:t>
            </w:r>
          </w:p>
        </w:tc>
        <w:tc>
          <w:tcPr>
            <w:tcW w:w="1134" w:type="dxa"/>
            <w:vAlign w:val="center"/>
          </w:tcPr>
          <w:p w14:paraId="55C6C76A"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31A1F90A" w14:textId="77777777" w:rsidTr="00415ABC">
        <w:trPr>
          <w:trHeight w:val="90"/>
        </w:trPr>
        <w:tc>
          <w:tcPr>
            <w:tcW w:w="1418" w:type="dxa"/>
            <w:vMerge/>
          </w:tcPr>
          <w:p w14:paraId="4BF10D2F"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993A3D4"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7、采样间隔：0.1-7200s可设置，默认200ms </w:t>
            </w:r>
          </w:p>
        </w:tc>
        <w:tc>
          <w:tcPr>
            <w:tcW w:w="1134" w:type="dxa"/>
            <w:vAlign w:val="center"/>
          </w:tcPr>
          <w:p w14:paraId="3001017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0025B7AC" w14:textId="77777777" w:rsidTr="00415ABC">
        <w:trPr>
          <w:trHeight w:val="90"/>
        </w:trPr>
        <w:tc>
          <w:tcPr>
            <w:tcW w:w="1418" w:type="dxa"/>
            <w:vMerge/>
          </w:tcPr>
          <w:p w14:paraId="2DDBC110"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628A40C7"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8、上报间隔：10-36000s可设置，默认3600s   </w:t>
            </w:r>
          </w:p>
        </w:tc>
        <w:tc>
          <w:tcPr>
            <w:tcW w:w="1134" w:type="dxa"/>
            <w:vAlign w:val="center"/>
          </w:tcPr>
          <w:p w14:paraId="6CE3F472"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8ADC279" w14:textId="77777777" w:rsidTr="00415ABC">
        <w:trPr>
          <w:trHeight w:val="90"/>
        </w:trPr>
        <w:tc>
          <w:tcPr>
            <w:tcW w:w="1418" w:type="dxa"/>
            <w:vMerge/>
          </w:tcPr>
          <w:p w14:paraId="4203F782"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2D3B0EA5"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9、设备支持阈值上报和周期上报 </w:t>
            </w:r>
          </w:p>
        </w:tc>
        <w:tc>
          <w:tcPr>
            <w:tcW w:w="1134" w:type="dxa"/>
            <w:vAlign w:val="center"/>
          </w:tcPr>
          <w:p w14:paraId="4DAD9EB1"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22A25516" w14:textId="77777777" w:rsidTr="00415ABC">
        <w:trPr>
          <w:trHeight w:val="90"/>
        </w:trPr>
        <w:tc>
          <w:tcPr>
            <w:tcW w:w="1418" w:type="dxa"/>
            <w:vMerge/>
          </w:tcPr>
          <w:p w14:paraId="5D0A4B16"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6EEF6E7F"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10、设备支持连续工作3年以上（默认采样间隔200ms，上报间隔3600s）</w:t>
            </w:r>
          </w:p>
        </w:tc>
        <w:tc>
          <w:tcPr>
            <w:tcW w:w="1134" w:type="dxa"/>
            <w:vAlign w:val="center"/>
          </w:tcPr>
          <w:p w14:paraId="726EE05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312BEC8B" w14:textId="77777777" w:rsidTr="00415ABC">
        <w:trPr>
          <w:trHeight w:val="90"/>
        </w:trPr>
        <w:tc>
          <w:tcPr>
            <w:tcW w:w="1418" w:type="dxa"/>
            <w:vMerge/>
          </w:tcPr>
          <w:p w14:paraId="48A6E5DD"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45CD23F4"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11、防护等级IP68</w:t>
            </w:r>
          </w:p>
        </w:tc>
        <w:tc>
          <w:tcPr>
            <w:tcW w:w="1134" w:type="dxa"/>
            <w:vAlign w:val="center"/>
          </w:tcPr>
          <w:p w14:paraId="69E92B38"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5F540174" w14:textId="77777777" w:rsidTr="00415ABC">
        <w:trPr>
          <w:trHeight w:val="90"/>
        </w:trPr>
        <w:tc>
          <w:tcPr>
            <w:tcW w:w="1418" w:type="dxa"/>
            <w:vMerge/>
          </w:tcPr>
          <w:p w14:paraId="7D1E6B3B"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1304B55D"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12、工作温度-30℃-80℃，工作湿度0-95%</w:t>
            </w:r>
          </w:p>
        </w:tc>
        <w:tc>
          <w:tcPr>
            <w:tcW w:w="1134" w:type="dxa"/>
            <w:vAlign w:val="center"/>
          </w:tcPr>
          <w:p w14:paraId="36AE7F3C"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06C8115B" w14:textId="77777777" w:rsidTr="00415ABC">
        <w:trPr>
          <w:trHeight w:val="90"/>
        </w:trPr>
        <w:tc>
          <w:tcPr>
            <w:tcW w:w="1418" w:type="dxa"/>
            <w:vMerge/>
          </w:tcPr>
          <w:p w14:paraId="34C8A51E"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107351E8"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13、支持现场声光报警  </w:t>
            </w:r>
          </w:p>
        </w:tc>
        <w:tc>
          <w:tcPr>
            <w:tcW w:w="1134" w:type="dxa"/>
            <w:vAlign w:val="center"/>
          </w:tcPr>
          <w:p w14:paraId="3319FB3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46059C8A" w14:textId="77777777" w:rsidTr="00415ABC">
        <w:trPr>
          <w:trHeight w:val="90"/>
        </w:trPr>
        <w:tc>
          <w:tcPr>
            <w:tcW w:w="1418" w:type="dxa"/>
            <w:vMerge w:val="restart"/>
            <w:noWrap/>
          </w:tcPr>
          <w:p w14:paraId="444E7A65"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一体式结构物健康监测仪（倾斜）代加工</w:t>
            </w:r>
          </w:p>
        </w:tc>
        <w:tc>
          <w:tcPr>
            <w:tcW w:w="7088" w:type="dxa"/>
            <w:noWrap/>
          </w:tcPr>
          <w:p w14:paraId="11BA4039"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1、倾角量程：±60°（XYZ三轴），精度：0.005°，分辨率：0.001°</w:t>
            </w:r>
          </w:p>
        </w:tc>
        <w:tc>
          <w:tcPr>
            <w:tcW w:w="1134" w:type="dxa"/>
            <w:noWrap/>
            <w:vAlign w:val="center"/>
          </w:tcPr>
          <w:p w14:paraId="313E81C8"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EFFD61A" w14:textId="77777777" w:rsidTr="00415ABC">
        <w:trPr>
          <w:trHeight w:val="90"/>
        </w:trPr>
        <w:tc>
          <w:tcPr>
            <w:tcW w:w="1418" w:type="dxa"/>
            <w:vMerge/>
          </w:tcPr>
          <w:p w14:paraId="60532D87"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2067440"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2、加速度量程2g（XYZ三轴），分辨率50ug                              </w:t>
            </w:r>
          </w:p>
        </w:tc>
        <w:tc>
          <w:tcPr>
            <w:tcW w:w="1134" w:type="dxa"/>
            <w:vAlign w:val="center"/>
          </w:tcPr>
          <w:p w14:paraId="7CA69DC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DF65805" w14:textId="77777777" w:rsidTr="00415ABC">
        <w:trPr>
          <w:trHeight w:val="90"/>
        </w:trPr>
        <w:tc>
          <w:tcPr>
            <w:tcW w:w="1418" w:type="dxa"/>
            <w:vMerge/>
          </w:tcPr>
          <w:p w14:paraId="57C57232"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4CBABE55"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3、支持北斗/GPS定位功能（优先北斗），定位精度≤10m </w:t>
            </w:r>
          </w:p>
        </w:tc>
        <w:tc>
          <w:tcPr>
            <w:tcW w:w="1134" w:type="dxa"/>
            <w:vAlign w:val="center"/>
          </w:tcPr>
          <w:p w14:paraId="33249860"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6F3D02D9" w14:textId="77777777" w:rsidTr="00415ABC">
        <w:trPr>
          <w:trHeight w:val="90"/>
        </w:trPr>
        <w:tc>
          <w:tcPr>
            <w:tcW w:w="1418" w:type="dxa"/>
            <w:vMerge/>
          </w:tcPr>
          <w:p w14:paraId="0E9B73B0"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CB1DF6E"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4、支持7天以上离线数据存储功能</w:t>
            </w:r>
          </w:p>
        </w:tc>
        <w:tc>
          <w:tcPr>
            <w:tcW w:w="1134" w:type="dxa"/>
            <w:vAlign w:val="center"/>
          </w:tcPr>
          <w:p w14:paraId="4ED57D84"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08C89E52" w14:textId="77777777" w:rsidTr="00415ABC">
        <w:trPr>
          <w:trHeight w:val="90"/>
        </w:trPr>
        <w:tc>
          <w:tcPr>
            <w:tcW w:w="1418" w:type="dxa"/>
            <w:vMerge/>
          </w:tcPr>
          <w:p w14:paraId="12A32D21"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19070CDA"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5、支持CAT1传输网络（低功耗4G ）</w:t>
            </w:r>
          </w:p>
        </w:tc>
        <w:tc>
          <w:tcPr>
            <w:tcW w:w="1134" w:type="dxa"/>
            <w:vAlign w:val="center"/>
          </w:tcPr>
          <w:p w14:paraId="3E84D412"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23A5AF86" w14:textId="77777777" w:rsidTr="00415ABC">
        <w:trPr>
          <w:trHeight w:val="90"/>
        </w:trPr>
        <w:tc>
          <w:tcPr>
            <w:tcW w:w="1418" w:type="dxa"/>
            <w:vMerge/>
          </w:tcPr>
          <w:p w14:paraId="136E52DC"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0A6D75B3"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6、采样间隔：0.1-7200s可设置，默认200ms </w:t>
            </w:r>
          </w:p>
        </w:tc>
        <w:tc>
          <w:tcPr>
            <w:tcW w:w="1134" w:type="dxa"/>
            <w:vAlign w:val="center"/>
          </w:tcPr>
          <w:p w14:paraId="24491B36"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52375FD3" w14:textId="77777777" w:rsidTr="00415ABC">
        <w:trPr>
          <w:trHeight w:val="90"/>
        </w:trPr>
        <w:tc>
          <w:tcPr>
            <w:tcW w:w="1418" w:type="dxa"/>
            <w:vMerge/>
          </w:tcPr>
          <w:p w14:paraId="264B7768"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38308E73"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7、上报间隔：10-36000s可设置，默认3600s   </w:t>
            </w:r>
          </w:p>
        </w:tc>
        <w:tc>
          <w:tcPr>
            <w:tcW w:w="1134" w:type="dxa"/>
            <w:vAlign w:val="center"/>
          </w:tcPr>
          <w:p w14:paraId="39D59810"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4555A7B2" w14:textId="77777777" w:rsidTr="00415ABC">
        <w:trPr>
          <w:trHeight w:val="90"/>
        </w:trPr>
        <w:tc>
          <w:tcPr>
            <w:tcW w:w="1418" w:type="dxa"/>
            <w:vMerge/>
          </w:tcPr>
          <w:p w14:paraId="3163FC77"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63D940C3"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8、设备支持阈值上报和周期上报 </w:t>
            </w:r>
          </w:p>
        </w:tc>
        <w:tc>
          <w:tcPr>
            <w:tcW w:w="1134" w:type="dxa"/>
            <w:vAlign w:val="center"/>
          </w:tcPr>
          <w:p w14:paraId="20966962"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7E8B8FBE" w14:textId="77777777" w:rsidTr="00415ABC">
        <w:trPr>
          <w:trHeight w:val="90"/>
        </w:trPr>
        <w:tc>
          <w:tcPr>
            <w:tcW w:w="1418" w:type="dxa"/>
            <w:vMerge/>
          </w:tcPr>
          <w:p w14:paraId="020F425E"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1E71B670"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9、设备支持连续工作3年以上（默认采样间隔200ms，上报间隔3600s）</w:t>
            </w:r>
          </w:p>
        </w:tc>
        <w:tc>
          <w:tcPr>
            <w:tcW w:w="1134" w:type="dxa"/>
            <w:vAlign w:val="center"/>
          </w:tcPr>
          <w:p w14:paraId="0B70B990"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78E5B7DB" w14:textId="77777777" w:rsidTr="00415ABC">
        <w:trPr>
          <w:trHeight w:val="90"/>
        </w:trPr>
        <w:tc>
          <w:tcPr>
            <w:tcW w:w="1418" w:type="dxa"/>
            <w:vMerge/>
          </w:tcPr>
          <w:p w14:paraId="4B166256"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34C74FE4"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10、防护等级IP68</w:t>
            </w:r>
          </w:p>
        </w:tc>
        <w:tc>
          <w:tcPr>
            <w:tcW w:w="1134" w:type="dxa"/>
            <w:vAlign w:val="center"/>
          </w:tcPr>
          <w:p w14:paraId="5D509EB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C2C8A79" w14:textId="77777777" w:rsidTr="00415ABC">
        <w:trPr>
          <w:trHeight w:val="90"/>
        </w:trPr>
        <w:tc>
          <w:tcPr>
            <w:tcW w:w="1418" w:type="dxa"/>
            <w:vMerge/>
          </w:tcPr>
          <w:p w14:paraId="1FCB438C"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53EB166B"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11、工作温度-30℃-80℃，工作湿度0-95%</w:t>
            </w:r>
          </w:p>
        </w:tc>
        <w:tc>
          <w:tcPr>
            <w:tcW w:w="1134" w:type="dxa"/>
            <w:vAlign w:val="center"/>
          </w:tcPr>
          <w:p w14:paraId="7CC7E86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4191E123" w14:textId="77777777" w:rsidTr="00415ABC">
        <w:trPr>
          <w:trHeight w:val="90"/>
        </w:trPr>
        <w:tc>
          <w:tcPr>
            <w:tcW w:w="1418" w:type="dxa"/>
            <w:vMerge/>
          </w:tcPr>
          <w:p w14:paraId="73C8F495"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noWrap/>
          </w:tcPr>
          <w:p w14:paraId="7F5BF3E8"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12、支持现场声光报警  </w:t>
            </w:r>
          </w:p>
        </w:tc>
        <w:tc>
          <w:tcPr>
            <w:tcW w:w="1134" w:type="dxa"/>
            <w:vAlign w:val="center"/>
          </w:tcPr>
          <w:p w14:paraId="05A90E2F"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3E94E6CE" w14:textId="77777777" w:rsidTr="00415ABC">
        <w:trPr>
          <w:trHeight w:val="90"/>
        </w:trPr>
        <w:tc>
          <w:tcPr>
            <w:tcW w:w="1418" w:type="dxa"/>
            <w:vMerge w:val="restart"/>
            <w:noWrap/>
          </w:tcPr>
          <w:p w14:paraId="1476E12C"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一体式结构物健康监测仪（崩塌）代加工</w:t>
            </w:r>
          </w:p>
        </w:tc>
        <w:tc>
          <w:tcPr>
            <w:tcW w:w="7088" w:type="dxa"/>
          </w:tcPr>
          <w:p w14:paraId="2FA90637"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1、倾角量程：±60°（XYZ三轴），精度：0.1°，分辨率：0.001°</w:t>
            </w:r>
          </w:p>
        </w:tc>
        <w:tc>
          <w:tcPr>
            <w:tcW w:w="1134" w:type="dxa"/>
            <w:noWrap/>
            <w:vAlign w:val="center"/>
          </w:tcPr>
          <w:p w14:paraId="02602C6C"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69853391" w14:textId="77777777" w:rsidTr="00415ABC">
        <w:trPr>
          <w:trHeight w:val="90"/>
        </w:trPr>
        <w:tc>
          <w:tcPr>
            <w:tcW w:w="1418" w:type="dxa"/>
            <w:vMerge/>
            <w:noWrap/>
          </w:tcPr>
          <w:p w14:paraId="71672FD2"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1EA28AF8"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2、加速度量程2g（XYZ三轴），分辨率50ug                              </w:t>
            </w:r>
          </w:p>
        </w:tc>
        <w:tc>
          <w:tcPr>
            <w:tcW w:w="1134" w:type="dxa"/>
            <w:noWrap/>
            <w:vAlign w:val="center"/>
          </w:tcPr>
          <w:p w14:paraId="5CBA1359"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3DEDC678" w14:textId="77777777" w:rsidTr="00415ABC">
        <w:trPr>
          <w:trHeight w:val="90"/>
        </w:trPr>
        <w:tc>
          <w:tcPr>
            <w:tcW w:w="1418" w:type="dxa"/>
            <w:vMerge/>
            <w:noWrap/>
          </w:tcPr>
          <w:p w14:paraId="361833A5"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5981FEFB"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3、支持北斗/GPS定位功能（优先北斗），定位精度≤10m </w:t>
            </w:r>
          </w:p>
        </w:tc>
        <w:tc>
          <w:tcPr>
            <w:tcW w:w="1134" w:type="dxa"/>
            <w:noWrap/>
            <w:vAlign w:val="center"/>
          </w:tcPr>
          <w:p w14:paraId="6B1FCC4E"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0B84CF5" w14:textId="77777777" w:rsidTr="00415ABC">
        <w:trPr>
          <w:trHeight w:val="90"/>
        </w:trPr>
        <w:tc>
          <w:tcPr>
            <w:tcW w:w="1418" w:type="dxa"/>
            <w:vMerge/>
            <w:noWrap/>
          </w:tcPr>
          <w:p w14:paraId="65E3C66E"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6E4045D2"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4、支持7天以上离线数据存储功能</w:t>
            </w:r>
          </w:p>
        </w:tc>
        <w:tc>
          <w:tcPr>
            <w:tcW w:w="1134" w:type="dxa"/>
            <w:noWrap/>
            <w:vAlign w:val="center"/>
          </w:tcPr>
          <w:p w14:paraId="32C37DA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3E8252CE" w14:textId="77777777" w:rsidTr="00415ABC">
        <w:trPr>
          <w:trHeight w:val="90"/>
        </w:trPr>
        <w:tc>
          <w:tcPr>
            <w:tcW w:w="1418" w:type="dxa"/>
            <w:vMerge/>
            <w:noWrap/>
          </w:tcPr>
          <w:p w14:paraId="096D0BF4"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377044EA"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5、支持CAT1传输网络（低功耗4G ）</w:t>
            </w:r>
          </w:p>
        </w:tc>
        <w:tc>
          <w:tcPr>
            <w:tcW w:w="1134" w:type="dxa"/>
            <w:noWrap/>
            <w:vAlign w:val="center"/>
          </w:tcPr>
          <w:p w14:paraId="6910A47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CD9FA09" w14:textId="77777777" w:rsidTr="00415ABC">
        <w:trPr>
          <w:trHeight w:val="90"/>
        </w:trPr>
        <w:tc>
          <w:tcPr>
            <w:tcW w:w="1418" w:type="dxa"/>
            <w:vMerge/>
            <w:noWrap/>
          </w:tcPr>
          <w:p w14:paraId="28AF800E"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6FD05D0B"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6、采样间隔：0.1-7200s可设置，默认200ms </w:t>
            </w:r>
          </w:p>
        </w:tc>
        <w:tc>
          <w:tcPr>
            <w:tcW w:w="1134" w:type="dxa"/>
            <w:noWrap/>
            <w:vAlign w:val="center"/>
          </w:tcPr>
          <w:p w14:paraId="278E6589"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2F4932E6" w14:textId="77777777" w:rsidTr="00415ABC">
        <w:trPr>
          <w:trHeight w:val="90"/>
        </w:trPr>
        <w:tc>
          <w:tcPr>
            <w:tcW w:w="1418" w:type="dxa"/>
            <w:vMerge/>
            <w:noWrap/>
          </w:tcPr>
          <w:p w14:paraId="7159E6C3"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20F6A939"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7、上报间隔：10-36000s可设置，默认3600s   </w:t>
            </w:r>
          </w:p>
        </w:tc>
        <w:tc>
          <w:tcPr>
            <w:tcW w:w="1134" w:type="dxa"/>
            <w:noWrap/>
            <w:vAlign w:val="center"/>
          </w:tcPr>
          <w:p w14:paraId="31C6B637"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007FEDD5" w14:textId="77777777" w:rsidTr="00415ABC">
        <w:trPr>
          <w:trHeight w:val="90"/>
        </w:trPr>
        <w:tc>
          <w:tcPr>
            <w:tcW w:w="1418" w:type="dxa"/>
            <w:vMerge/>
            <w:noWrap/>
          </w:tcPr>
          <w:p w14:paraId="26327002"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77FFB705"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8、设备支持阈值上报和周期上报 </w:t>
            </w:r>
          </w:p>
        </w:tc>
        <w:tc>
          <w:tcPr>
            <w:tcW w:w="1134" w:type="dxa"/>
            <w:noWrap/>
            <w:vAlign w:val="center"/>
          </w:tcPr>
          <w:p w14:paraId="281D20CC"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66B26EF6" w14:textId="77777777" w:rsidTr="00415ABC">
        <w:trPr>
          <w:trHeight w:val="90"/>
        </w:trPr>
        <w:tc>
          <w:tcPr>
            <w:tcW w:w="1418" w:type="dxa"/>
            <w:vMerge/>
            <w:noWrap/>
          </w:tcPr>
          <w:p w14:paraId="46D3AEF0"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41EB0D9F"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9、设备支持连续工作3年以上（默认采样间隔200ms，上报间隔3600s）</w:t>
            </w:r>
          </w:p>
        </w:tc>
        <w:tc>
          <w:tcPr>
            <w:tcW w:w="1134" w:type="dxa"/>
            <w:noWrap/>
            <w:vAlign w:val="center"/>
          </w:tcPr>
          <w:p w14:paraId="7176694C"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66F8129C" w14:textId="77777777" w:rsidTr="00415ABC">
        <w:trPr>
          <w:trHeight w:val="90"/>
        </w:trPr>
        <w:tc>
          <w:tcPr>
            <w:tcW w:w="1418" w:type="dxa"/>
            <w:vMerge/>
            <w:noWrap/>
          </w:tcPr>
          <w:p w14:paraId="6657B200"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4D5493A6"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10、防护等级IP68</w:t>
            </w:r>
          </w:p>
        </w:tc>
        <w:tc>
          <w:tcPr>
            <w:tcW w:w="1134" w:type="dxa"/>
            <w:noWrap/>
            <w:vAlign w:val="center"/>
          </w:tcPr>
          <w:p w14:paraId="40B1257D"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28FFF8D5" w14:textId="77777777" w:rsidTr="00415ABC">
        <w:trPr>
          <w:trHeight w:val="90"/>
        </w:trPr>
        <w:tc>
          <w:tcPr>
            <w:tcW w:w="1418" w:type="dxa"/>
            <w:vMerge/>
            <w:noWrap/>
          </w:tcPr>
          <w:p w14:paraId="55EEE195"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4850F515"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11、工作温度-30℃-80℃，工作湿度0-95%</w:t>
            </w:r>
          </w:p>
        </w:tc>
        <w:tc>
          <w:tcPr>
            <w:tcW w:w="1134" w:type="dxa"/>
            <w:noWrap/>
            <w:vAlign w:val="center"/>
          </w:tcPr>
          <w:p w14:paraId="64D70C4E" w14:textId="77777777" w:rsidR="00415ABC" w:rsidRPr="00BA1A51" w:rsidRDefault="00415ABC" w:rsidP="00A11BDC">
            <w:pPr>
              <w:widowControl/>
              <w:autoSpaceDE w:val="0"/>
              <w:autoSpaceDN w:val="0"/>
              <w:jc w:val="center"/>
              <w:rPr>
                <w:rFonts w:ascii="宋体" w:hAnsi="宋体" w:cs="宋体"/>
                <w:kern w:val="0"/>
                <w:sz w:val="22"/>
                <w:szCs w:val="22"/>
              </w:rPr>
            </w:pPr>
          </w:p>
        </w:tc>
      </w:tr>
      <w:tr w:rsidR="00415ABC" w:rsidRPr="00BA1A51" w14:paraId="15728F0F" w14:textId="77777777" w:rsidTr="00415ABC">
        <w:trPr>
          <w:trHeight w:val="90"/>
        </w:trPr>
        <w:tc>
          <w:tcPr>
            <w:tcW w:w="1418" w:type="dxa"/>
            <w:vMerge/>
            <w:noWrap/>
          </w:tcPr>
          <w:p w14:paraId="7EF9DDD0" w14:textId="77777777" w:rsidR="00415ABC" w:rsidRPr="00BA1A51" w:rsidRDefault="00415ABC" w:rsidP="00A11BDC">
            <w:pPr>
              <w:widowControl/>
              <w:autoSpaceDE w:val="0"/>
              <w:autoSpaceDN w:val="0"/>
              <w:jc w:val="left"/>
              <w:rPr>
                <w:rFonts w:ascii="宋体" w:hAnsi="宋体" w:cs="宋体"/>
                <w:kern w:val="0"/>
                <w:sz w:val="22"/>
                <w:szCs w:val="22"/>
              </w:rPr>
            </w:pPr>
          </w:p>
        </w:tc>
        <w:tc>
          <w:tcPr>
            <w:tcW w:w="7088" w:type="dxa"/>
          </w:tcPr>
          <w:p w14:paraId="52BF7DFB" w14:textId="77777777" w:rsidR="00415ABC" w:rsidRPr="00BA1A51" w:rsidRDefault="00415ABC" w:rsidP="00A11BDC">
            <w:pPr>
              <w:widowControl/>
              <w:autoSpaceDE w:val="0"/>
              <w:autoSpaceDN w:val="0"/>
              <w:jc w:val="left"/>
              <w:rPr>
                <w:rFonts w:ascii="宋体" w:hAnsi="宋体" w:cs="宋体"/>
                <w:kern w:val="0"/>
                <w:sz w:val="22"/>
                <w:szCs w:val="22"/>
              </w:rPr>
            </w:pPr>
            <w:r w:rsidRPr="00BA1A51">
              <w:rPr>
                <w:rFonts w:ascii="宋体" w:hAnsi="宋体" w:cs="宋体" w:hint="eastAsia"/>
                <w:kern w:val="0"/>
                <w:sz w:val="22"/>
                <w:szCs w:val="22"/>
              </w:rPr>
              <w:t xml:space="preserve">12、支持现场声光报警  </w:t>
            </w:r>
          </w:p>
        </w:tc>
        <w:tc>
          <w:tcPr>
            <w:tcW w:w="1134" w:type="dxa"/>
            <w:noWrap/>
            <w:vAlign w:val="center"/>
          </w:tcPr>
          <w:p w14:paraId="1750E51F" w14:textId="77777777" w:rsidR="00415ABC" w:rsidRPr="00BA1A51" w:rsidRDefault="00415ABC" w:rsidP="00A11BDC">
            <w:pPr>
              <w:widowControl/>
              <w:autoSpaceDE w:val="0"/>
              <w:autoSpaceDN w:val="0"/>
              <w:jc w:val="center"/>
              <w:rPr>
                <w:rFonts w:ascii="宋体" w:hAnsi="宋体" w:cs="宋体"/>
                <w:kern w:val="0"/>
                <w:sz w:val="22"/>
                <w:szCs w:val="22"/>
              </w:rPr>
            </w:pPr>
          </w:p>
        </w:tc>
      </w:tr>
    </w:tbl>
    <w:p w14:paraId="46E37D13" w14:textId="77777777" w:rsidR="00415ABC" w:rsidRPr="00602482" w:rsidRDefault="00415ABC" w:rsidP="00415ABC">
      <w:pPr>
        <w:spacing w:line="360" w:lineRule="auto"/>
        <w:ind w:firstLineChars="200" w:firstLine="480"/>
        <w:rPr>
          <w:sz w:val="24"/>
          <w:szCs w:val="28"/>
        </w:rPr>
      </w:pPr>
      <w:r w:rsidRPr="00602482">
        <w:rPr>
          <w:rFonts w:hint="eastAsia"/>
          <w:sz w:val="24"/>
          <w:szCs w:val="28"/>
        </w:rPr>
        <w:t>我方</w:t>
      </w:r>
      <w:r>
        <w:rPr>
          <w:rFonts w:hint="eastAsia"/>
          <w:sz w:val="24"/>
          <w:szCs w:val="28"/>
        </w:rPr>
        <w:t>完全满足竞争性比选文件中设计及技术参数要求，并按照采购人提供的设计图纸及技术参数生产设备。</w:t>
      </w:r>
    </w:p>
    <w:p w14:paraId="20420AA9" w14:textId="77777777" w:rsidR="00415ABC" w:rsidRPr="00602482" w:rsidRDefault="00415ABC" w:rsidP="00415ABC">
      <w:pPr>
        <w:spacing w:line="360" w:lineRule="auto"/>
        <w:ind w:firstLineChars="200" w:firstLine="480"/>
        <w:rPr>
          <w:sz w:val="24"/>
          <w:szCs w:val="28"/>
        </w:rPr>
      </w:pPr>
      <w:r w:rsidRPr="00602482">
        <w:rPr>
          <w:rFonts w:hint="eastAsia"/>
          <w:sz w:val="24"/>
          <w:szCs w:val="28"/>
        </w:rPr>
        <w:t>如我方违反上述承诺，提供虚假资料或不按竞争性比选文件要求</w:t>
      </w:r>
      <w:r>
        <w:rPr>
          <w:rFonts w:hint="eastAsia"/>
          <w:sz w:val="24"/>
          <w:szCs w:val="28"/>
        </w:rPr>
        <w:t>生产设备</w:t>
      </w:r>
      <w:r w:rsidRPr="00602482">
        <w:rPr>
          <w:rFonts w:hint="eastAsia"/>
          <w:sz w:val="24"/>
          <w:szCs w:val="28"/>
        </w:rPr>
        <w:t>，被贵方发现或被他人举报查实，无条件接受贵司的处罚，对造成的损失，任何法律和经济责任完全由我方承担。</w:t>
      </w:r>
    </w:p>
    <w:p w14:paraId="209FB72F" w14:textId="77777777" w:rsidR="00415ABC" w:rsidRPr="00602482" w:rsidRDefault="00415ABC" w:rsidP="00415ABC">
      <w:pPr>
        <w:spacing w:line="360" w:lineRule="auto"/>
        <w:rPr>
          <w:sz w:val="24"/>
          <w:szCs w:val="28"/>
        </w:rPr>
      </w:pPr>
    </w:p>
    <w:p w14:paraId="2A434BFC" w14:textId="77777777" w:rsidR="00415ABC" w:rsidRPr="00602482" w:rsidRDefault="00415ABC" w:rsidP="00415ABC">
      <w:pPr>
        <w:spacing w:line="360" w:lineRule="auto"/>
        <w:rPr>
          <w:sz w:val="24"/>
          <w:szCs w:val="28"/>
        </w:rPr>
      </w:pPr>
    </w:p>
    <w:p w14:paraId="72C6C814" w14:textId="77777777" w:rsidR="00415ABC" w:rsidRPr="00602482" w:rsidRDefault="00415ABC" w:rsidP="00415ABC">
      <w:pPr>
        <w:spacing w:line="360" w:lineRule="auto"/>
        <w:rPr>
          <w:sz w:val="24"/>
          <w:szCs w:val="28"/>
        </w:rPr>
      </w:pPr>
      <w:r w:rsidRPr="00602482">
        <w:rPr>
          <w:rFonts w:hint="eastAsia"/>
          <w:sz w:val="24"/>
          <w:szCs w:val="28"/>
        </w:rPr>
        <w:t xml:space="preserve">                  </w:t>
      </w:r>
      <w:r>
        <w:rPr>
          <w:sz w:val="24"/>
          <w:szCs w:val="28"/>
        </w:rPr>
        <w:t xml:space="preserve">       </w:t>
      </w:r>
      <w:r w:rsidRPr="00602482">
        <w:rPr>
          <w:rFonts w:hint="eastAsia"/>
          <w:sz w:val="24"/>
          <w:szCs w:val="28"/>
        </w:rPr>
        <w:t xml:space="preserve">  </w:t>
      </w:r>
      <w:r w:rsidRPr="00602482">
        <w:rPr>
          <w:rFonts w:hint="eastAsia"/>
          <w:sz w:val="24"/>
          <w:szCs w:val="28"/>
        </w:rPr>
        <w:t>报价人（单位名称）：</w:t>
      </w:r>
    </w:p>
    <w:p w14:paraId="4EF696AF" w14:textId="77777777" w:rsidR="00415ABC" w:rsidRPr="00602482" w:rsidRDefault="00415ABC" w:rsidP="00415ABC">
      <w:pPr>
        <w:spacing w:line="360" w:lineRule="auto"/>
        <w:rPr>
          <w:rFonts w:ascii="宋体" w:hAnsi="宋体"/>
          <w:sz w:val="24"/>
          <w:szCs w:val="28"/>
        </w:rPr>
      </w:pPr>
      <w:r w:rsidRPr="00602482">
        <w:rPr>
          <w:rFonts w:hint="eastAsia"/>
          <w:sz w:val="24"/>
          <w:szCs w:val="28"/>
        </w:rPr>
        <w:t xml:space="preserve">       </w:t>
      </w:r>
      <w:r>
        <w:rPr>
          <w:sz w:val="24"/>
          <w:szCs w:val="28"/>
        </w:rPr>
        <w:t xml:space="preserve">       </w:t>
      </w:r>
      <w:r w:rsidRPr="00602482">
        <w:rPr>
          <w:rFonts w:hint="eastAsia"/>
          <w:sz w:val="24"/>
          <w:szCs w:val="28"/>
        </w:rPr>
        <w:t xml:space="preserve"> </w:t>
      </w:r>
      <w:r w:rsidRPr="00602482">
        <w:rPr>
          <w:rFonts w:ascii="宋体" w:hAnsi="宋体"/>
          <w:sz w:val="24"/>
          <w:szCs w:val="28"/>
        </w:rPr>
        <w:t>法定代表人</w:t>
      </w:r>
      <w:r w:rsidRPr="00602482">
        <w:rPr>
          <w:rFonts w:ascii="宋体" w:hAnsi="宋体" w:hint="eastAsia"/>
          <w:sz w:val="24"/>
          <w:szCs w:val="28"/>
        </w:rPr>
        <w:t>（或</w:t>
      </w:r>
      <w:r w:rsidRPr="00602482">
        <w:rPr>
          <w:rFonts w:ascii="宋体" w:hAnsi="宋体"/>
          <w:sz w:val="24"/>
          <w:szCs w:val="28"/>
        </w:rPr>
        <w:t>委托代理人</w:t>
      </w:r>
      <w:r w:rsidRPr="00602482">
        <w:rPr>
          <w:rFonts w:ascii="宋体" w:hAnsi="宋体" w:hint="eastAsia"/>
          <w:sz w:val="24"/>
          <w:szCs w:val="28"/>
        </w:rPr>
        <w:t>）</w:t>
      </w:r>
      <w:r w:rsidRPr="00602482">
        <w:rPr>
          <w:rFonts w:ascii="宋体" w:hAnsi="宋体"/>
          <w:sz w:val="24"/>
          <w:szCs w:val="28"/>
        </w:rPr>
        <w:t>签字</w:t>
      </w:r>
      <w:r w:rsidRPr="00602482">
        <w:rPr>
          <w:rFonts w:ascii="宋体" w:hAnsi="宋体" w:hint="eastAsia"/>
          <w:sz w:val="24"/>
          <w:szCs w:val="28"/>
        </w:rPr>
        <w:t>：</w:t>
      </w:r>
    </w:p>
    <w:p w14:paraId="3D37A8CB" w14:textId="31FA2790" w:rsidR="00415ABC" w:rsidRPr="00415ABC" w:rsidRDefault="00415ABC" w:rsidP="00415ABC">
      <w:pPr>
        <w:pStyle w:val="20"/>
      </w:pPr>
      <w:r>
        <w:rPr>
          <w:rFonts w:hint="eastAsia"/>
          <w:kern w:val="2"/>
          <w:sz w:val="24"/>
          <w:szCs w:val="28"/>
        </w:rPr>
        <w:t xml:space="preserve"> </w:t>
      </w:r>
      <w:r>
        <w:rPr>
          <w:kern w:val="2"/>
          <w:sz w:val="24"/>
          <w:szCs w:val="28"/>
        </w:rPr>
        <w:t xml:space="preserve">           </w:t>
      </w:r>
      <w:r w:rsidR="007E0804">
        <w:rPr>
          <w:kern w:val="2"/>
          <w:sz w:val="24"/>
          <w:szCs w:val="28"/>
        </w:rPr>
        <w:t xml:space="preserve">                      </w:t>
      </w:r>
      <w:r w:rsidRPr="00602482">
        <w:rPr>
          <w:rFonts w:hint="eastAsia"/>
          <w:kern w:val="2"/>
          <w:sz w:val="24"/>
          <w:szCs w:val="28"/>
        </w:rPr>
        <w:t>日期：</w:t>
      </w:r>
    </w:p>
    <w:p w14:paraId="2FC4BDA0"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2E76747D"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1CFCE456"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51FCCDA1"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69E1D60A"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32EED95E" w14:textId="77777777" w:rsidR="00415ABC" w:rsidRDefault="00415ABC">
      <w:pPr>
        <w:keepNext/>
        <w:keepLines/>
        <w:spacing w:before="260" w:after="260" w:line="415" w:lineRule="auto"/>
        <w:jc w:val="center"/>
        <w:outlineLvl w:val="2"/>
        <w:rPr>
          <w:rFonts w:ascii="宋体" w:hAnsi="宋体" w:cs="宋体"/>
          <w:b/>
          <w:bCs/>
          <w:kern w:val="0"/>
          <w:sz w:val="28"/>
          <w:szCs w:val="32"/>
        </w:rPr>
      </w:pPr>
    </w:p>
    <w:p w14:paraId="2BD8BAAD" w14:textId="77777777" w:rsidR="00415ABC" w:rsidRDefault="00415ABC" w:rsidP="00415ABC">
      <w:pPr>
        <w:pStyle w:val="20"/>
      </w:pPr>
    </w:p>
    <w:p w14:paraId="6E131A0F" w14:textId="77777777" w:rsidR="00415ABC" w:rsidRDefault="00415ABC" w:rsidP="00415ABC">
      <w:pPr>
        <w:pStyle w:val="20"/>
      </w:pPr>
    </w:p>
    <w:p w14:paraId="1F735E5E" w14:textId="77777777" w:rsidR="00415ABC" w:rsidRPr="00415ABC" w:rsidRDefault="00415ABC" w:rsidP="00415ABC">
      <w:pPr>
        <w:pStyle w:val="20"/>
      </w:pPr>
    </w:p>
    <w:p w14:paraId="69529167" w14:textId="1D2BC344" w:rsidR="008B28F9" w:rsidRDefault="00000000">
      <w:pPr>
        <w:keepNext/>
        <w:keepLines/>
        <w:spacing w:before="260" w:after="260" w:line="415" w:lineRule="auto"/>
        <w:jc w:val="center"/>
        <w:outlineLvl w:val="2"/>
        <w:rPr>
          <w:rFonts w:ascii="宋体" w:hAnsi="宋体" w:cs="宋体"/>
          <w:b/>
          <w:bCs/>
          <w:kern w:val="0"/>
          <w:sz w:val="28"/>
          <w:szCs w:val="32"/>
        </w:rPr>
      </w:pPr>
      <w:r>
        <w:rPr>
          <w:rFonts w:ascii="宋体" w:hAnsi="宋体" w:cs="宋体" w:hint="eastAsia"/>
          <w:b/>
          <w:bCs/>
          <w:kern w:val="0"/>
          <w:sz w:val="28"/>
          <w:szCs w:val="32"/>
        </w:rPr>
        <w:lastRenderedPageBreak/>
        <w:t>（</w:t>
      </w:r>
      <w:r w:rsidR="00415ABC">
        <w:rPr>
          <w:rFonts w:ascii="宋体" w:hAnsi="宋体" w:cs="宋体" w:hint="eastAsia"/>
          <w:b/>
          <w:bCs/>
          <w:kern w:val="0"/>
          <w:sz w:val="28"/>
          <w:szCs w:val="32"/>
        </w:rPr>
        <w:t>三</w:t>
      </w:r>
      <w:r>
        <w:rPr>
          <w:rFonts w:ascii="宋体" w:hAnsi="宋体" w:cs="宋体" w:hint="eastAsia"/>
          <w:b/>
          <w:bCs/>
          <w:kern w:val="0"/>
          <w:sz w:val="28"/>
          <w:szCs w:val="32"/>
        </w:rPr>
        <w:t>）</w:t>
      </w:r>
      <w:bookmarkStart w:id="227" w:name="_Toc507681488"/>
      <w:bookmarkStart w:id="228" w:name="_Toc504639215"/>
      <w:bookmarkStart w:id="229" w:name="_Toc507681700"/>
      <w:bookmarkEnd w:id="226"/>
      <w:r>
        <w:rPr>
          <w:rFonts w:ascii="宋体" w:hAnsi="宋体" w:cs="宋体" w:hint="eastAsia"/>
          <w:b/>
          <w:bCs/>
          <w:kern w:val="0"/>
          <w:sz w:val="28"/>
          <w:szCs w:val="32"/>
        </w:rPr>
        <w:t>报价人自行承诺部分</w:t>
      </w:r>
      <w:bookmarkEnd w:id="227"/>
      <w:bookmarkEnd w:id="228"/>
      <w:bookmarkEnd w:id="229"/>
    </w:p>
    <w:p w14:paraId="1FA11069" w14:textId="77777777" w:rsidR="008B28F9" w:rsidRDefault="00000000">
      <w:pPr>
        <w:pStyle w:val="21"/>
        <w:spacing w:before="0" w:after="0" w:line="360" w:lineRule="auto"/>
        <w:jc w:val="center"/>
        <w:rPr>
          <w:rFonts w:ascii="宋体" w:eastAsia="宋体" w:hAnsi="宋体" w:cs="宋体"/>
          <w:b w:val="0"/>
          <w:bCs w:val="0"/>
          <w:sz w:val="21"/>
          <w:szCs w:val="21"/>
        </w:rPr>
      </w:pPr>
      <w:r>
        <w:rPr>
          <w:rFonts w:ascii="宋体" w:eastAsia="宋体" w:hAnsi="宋体" w:cs="宋体" w:hint="eastAsia"/>
          <w:b w:val="0"/>
          <w:bCs w:val="0"/>
          <w:sz w:val="21"/>
          <w:szCs w:val="21"/>
        </w:rPr>
        <w:t>比选文件中要求报价人自行承诺的，由报价人按比选文件要求内容承诺，格式自拟。</w:t>
      </w:r>
    </w:p>
    <w:p w14:paraId="00FF4685" w14:textId="77777777" w:rsidR="008B28F9" w:rsidRDefault="00000000">
      <w:pPr>
        <w:pStyle w:val="21"/>
        <w:spacing w:before="0" w:after="0" w:line="360" w:lineRule="auto"/>
        <w:jc w:val="center"/>
        <w:rPr>
          <w:rFonts w:ascii="宋体" w:eastAsia="宋体" w:hAnsi="宋体" w:cs="宋体"/>
          <w:sz w:val="28"/>
        </w:rPr>
      </w:pPr>
      <w:r>
        <w:rPr>
          <w:rFonts w:ascii="宋体" w:eastAsia="宋体" w:hAnsi="宋体" w:cs="宋体" w:hint="eastAsia"/>
          <w:sz w:val="28"/>
        </w:rPr>
        <w:br w:type="page"/>
      </w:r>
      <w:r>
        <w:rPr>
          <w:rFonts w:ascii="宋体" w:eastAsia="宋体" w:hAnsi="宋体" w:cs="宋体" w:hint="eastAsia"/>
          <w:sz w:val="28"/>
        </w:rPr>
        <w:lastRenderedPageBreak/>
        <w:t>六、报价人基本信息及其他材料</w:t>
      </w:r>
      <w:bookmarkEnd w:id="222"/>
      <w:bookmarkEnd w:id="223"/>
      <w:bookmarkEnd w:id="224"/>
      <w:bookmarkEnd w:id="225"/>
    </w:p>
    <w:p w14:paraId="5C40FC89" w14:textId="77777777" w:rsidR="008B28F9" w:rsidRDefault="00000000">
      <w:pPr>
        <w:pStyle w:val="3"/>
        <w:spacing w:before="0" w:after="0" w:line="360" w:lineRule="auto"/>
        <w:jc w:val="center"/>
        <w:rPr>
          <w:sz w:val="28"/>
          <w:szCs w:val="28"/>
        </w:rPr>
      </w:pPr>
      <w:r>
        <w:rPr>
          <w:rFonts w:hint="eastAsia"/>
          <w:sz w:val="28"/>
          <w:szCs w:val="28"/>
        </w:rPr>
        <w:t>（一）报价人基本信息表</w:t>
      </w:r>
    </w:p>
    <w:p w14:paraId="4424F1A8" w14:textId="77777777" w:rsidR="008B28F9" w:rsidRDefault="008B28F9">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8B28F9" w14:paraId="4649F3DE"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58578FD3"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32356AAB" w14:textId="77777777" w:rsidR="008B28F9" w:rsidRDefault="008B28F9">
            <w:pPr>
              <w:topLinePunct/>
              <w:spacing w:line="440" w:lineRule="exact"/>
              <w:jc w:val="center"/>
              <w:rPr>
                <w:rFonts w:ascii="宋体" w:hAnsi="宋体" w:cs="宋体"/>
                <w:szCs w:val="21"/>
              </w:rPr>
            </w:pPr>
          </w:p>
        </w:tc>
      </w:tr>
      <w:tr w:rsidR="008B28F9" w14:paraId="050020B0"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1E1D6C02"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报价人</w:t>
            </w:r>
          </w:p>
          <w:p w14:paraId="69C552D4"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52078181" w14:textId="77777777" w:rsidR="008B28F9" w:rsidRDefault="008B28F9">
            <w:pPr>
              <w:topLinePunct/>
              <w:spacing w:line="440" w:lineRule="exact"/>
              <w:jc w:val="center"/>
              <w:rPr>
                <w:rFonts w:ascii="宋体" w:hAnsi="宋体" w:cs="宋体"/>
                <w:szCs w:val="21"/>
              </w:rPr>
            </w:pPr>
          </w:p>
        </w:tc>
      </w:tr>
      <w:tr w:rsidR="008B28F9" w14:paraId="4D769257"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70F2A5D9"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7D17297" w14:textId="77777777" w:rsidR="008B28F9" w:rsidRDefault="008B28F9">
            <w:pPr>
              <w:topLinePunct/>
              <w:spacing w:line="440" w:lineRule="exact"/>
              <w:jc w:val="center"/>
              <w:rPr>
                <w:rFonts w:ascii="宋体" w:hAnsi="宋体" w:cs="宋体"/>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2925CEF8"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A81B7D8" w14:textId="77777777" w:rsidR="008B28F9" w:rsidRDefault="008B28F9">
            <w:pPr>
              <w:topLinePunct/>
              <w:spacing w:line="440" w:lineRule="exact"/>
              <w:jc w:val="center"/>
              <w:rPr>
                <w:rFonts w:ascii="宋体" w:hAnsi="宋体" w:cs="宋体"/>
                <w:szCs w:val="21"/>
              </w:rPr>
            </w:pPr>
          </w:p>
        </w:tc>
      </w:tr>
      <w:tr w:rsidR="008B28F9" w14:paraId="3E7B7700"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58D8E846"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1453A903"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68879AEC" w14:textId="77777777" w:rsidR="008B28F9" w:rsidRDefault="008B28F9">
            <w:pPr>
              <w:topLinePunct/>
              <w:spacing w:line="440" w:lineRule="exact"/>
              <w:jc w:val="center"/>
              <w:rPr>
                <w:rFonts w:ascii="宋体" w:hAnsi="宋体" w:cs="宋体"/>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54F50D6"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EDCFA4F" w14:textId="77777777" w:rsidR="008B28F9" w:rsidRDefault="008B28F9">
            <w:pPr>
              <w:topLinePunct/>
              <w:spacing w:line="440" w:lineRule="exact"/>
              <w:jc w:val="center"/>
              <w:rPr>
                <w:rFonts w:ascii="宋体" w:hAnsi="宋体" w:cs="宋体"/>
                <w:szCs w:val="21"/>
              </w:rPr>
            </w:pPr>
          </w:p>
        </w:tc>
      </w:tr>
      <w:tr w:rsidR="008B28F9" w14:paraId="5F294FEF"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21910DB9" w14:textId="77777777" w:rsidR="008B28F9" w:rsidRDefault="008B28F9">
            <w:pPr>
              <w:widowControl/>
              <w:jc w:val="left"/>
              <w:rPr>
                <w:rFonts w:ascii="宋体" w:hAnsi="宋体" w:cs="宋体"/>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54C83A10"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20685912" w14:textId="77777777" w:rsidR="008B28F9" w:rsidRDefault="008B28F9">
            <w:pPr>
              <w:topLinePunct/>
              <w:spacing w:line="440" w:lineRule="exact"/>
              <w:jc w:val="center"/>
              <w:rPr>
                <w:rFonts w:ascii="宋体" w:hAnsi="宋体" w:cs="宋体"/>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E2DD889"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1FD8E72C" w14:textId="77777777" w:rsidR="008B28F9" w:rsidRDefault="008B28F9">
            <w:pPr>
              <w:topLinePunct/>
              <w:spacing w:line="440" w:lineRule="exact"/>
              <w:jc w:val="center"/>
              <w:rPr>
                <w:rFonts w:ascii="宋体" w:hAnsi="宋体" w:cs="宋体"/>
                <w:szCs w:val="21"/>
              </w:rPr>
            </w:pPr>
          </w:p>
        </w:tc>
      </w:tr>
      <w:tr w:rsidR="008B28F9" w14:paraId="312400D9"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4EEC7291"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5FF41059" w14:textId="77777777" w:rsidR="008B28F9" w:rsidRDefault="008B28F9">
            <w:pPr>
              <w:topLinePunct/>
              <w:spacing w:line="440" w:lineRule="exact"/>
              <w:jc w:val="center"/>
              <w:rPr>
                <w:rFonts w:ascii="宋体" w:hAnsi="宋体" w:cs="宋体"/>
                <w:szCs w:val="21"/>
              </w:rPr>
            </w:pPr>
          </w:p>
        </w:tc>
      </w:tr>
      <w:tr w:rsidR="008B28F9" w14:paraId="74641446"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4D41487E"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5C86E46F"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3DF66E49" w14:textId="77777777" w:rsidR="008B28F9" w:rsidRDefault="008B28F9">
            <w:pPr>
              <w:topLinePunct/>
              <w:spacing w:line="440" w:lineRule="exact"/>
              <w:jc w:val="center"/>
              <w:rPr>
                <w:rFonts w:ascii="宋体" w:hAnsi="宋体" w:cs="宋体"/>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1F1B8F1"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2150C7E6" w14:textId="77777777" w:rsidR="008B28F9" w:rsidRDefault="008B28F9">
            <w:pPr>
              <w:topLinePunct/>
              <w:spacing w:line="440" w:lineRule="exact"/>
              <w:jc w:val="center"/>
              <w:rPr>
                <w:rFonts w:ascii="宋体" w:hAnsi="宋体" w:cs="宋体"/>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33118DEF"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437ED953" w14:textId="77777777" w:rsidR="008B28F9" w:rsidRDefault="008B28F9">
            <w:pPr>
              <w:topLinePunct/>
              <w:spacing w:line="440" w:lineRule="exact"/>
              <w:jc w:val="center"/>
              <w:rPr>
                <w:rFonts w:ascii="宋体" w:hAnsi="宋体" w:cs="宋体"/>
                <w:szCs w:val="21"/>
              </w:rPr>
            </w:pPr>
          </w:p>
        </w:tc>
      </w:tr>
      <w:tr w:rsidR="008B28F9" w14:paraId="05F34570"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3E6ABA70"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技术负责人</w:t>
            </w:r>
          </w:p>
        </w:tc>
        <w:tc>
          <w:tcPr>
            <w:tcW w:w="897" w:type="dxa"/>
            <w:tcBorders>
              <w:top w:val="single" w:sz="4" w:space="0" w:color="auto"/>
              <w:left w:val="single" w:sz="4" w:space="0" w:color="auto"/>
              <w:bottom w:val="single" w:sz="4" w:space="0" w:color="auto"/>
              <w:right w:val="single" w:sz="4" w:space="0" w:color="auto"/>
            </w:tcBorders>
            <w:vAlign w:val="center"/>
          </w:tcPr>
          <w:p w14:paraId="1F7F4204"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014596F" w14:textId="77777777" w:rsidR="008B28F9" w:rsidRDefault="008B28F9">
            <w:pPr>
              <w:topLinePunct/>
              <w:spacing w:line="440" w:lineRule="exact"/>
              <w:jc w:val="center"/>
              <w:rPr>
                <w:rFonts w:ascii="宋体" w:hAnsi="宋体" w:cs="宋体"/>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7B7EA30"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5A01ECF" w14:textId="77777777" w:rsidR="008B28F9" w:rsidRDefault="008B28F9">
            <w:pPr>
              <w:topLinePunct/>
              <w:spacing w:line="440" w:lineRule="exact"/>
              <w:jc w:val="center"/>
              <w:rPr>
                <w:rFonts w:ascii="宋体" w:hAnsi="宋体" w:cs="宋体"/>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ACAD034"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41A22F09" w14:textId="77777777" w:rsidR="008B28F9" w:rsidRDefault="008B28F9">
            <w:pPr>
              <w:topLinePunct/>
              <w:spacing w:line="440" w:lineRule="exact"/>
              <w:jc w:val="center"/>
              <w:rPr>
                <w:rFonts w:ascii="宋体" w:hAnsi="宋体" w:cs="宋体"/>
                <w:szCs w:val="21"/>
              </w:rPr>
            </w:pPr>
          </w:p>
        </w:tc>
      </w:tr>
      <w:tr w:rsidR="008B28F9" w14:paraId="12FE3D3D"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60BB9302"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7038BD8"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7E18A852" w14:textId="77777777" w:rsidR="008B28F9" w:rsidRDefault="00000000">
            <w:pPr>
              <w:topLinePunct/>
              <w:spacing w:line="440" w:lineRule="exact"/>
              <w:ind w:firstLineChars="50" w:firstLine="105"/>
              <w:jc w:val="center"/>
              <w:rPr>
                <w:rFonts w:ascii="宋体" w:hAnsi="宋体" w:cs="宋体"/>
                <w:szCs w:val="21"/>
              </w:rPr>
            </w:pPr>
            <w:r>
              <w:rPr>
                <w:rFonts w:ascii="宋体" w:hAnsi="宋体" w:cs="宋体" w:hint="eastAsia"/>
                <w:szCs w:val="21"/>
              </w:rPr>
              <w:t>员工总人数：</w:t>
            </w:r>
          </w:p>
        </w:tc>
      </w:tr>
      <w:tr w:rsidR="008B28F9" w14:paraId="0D960515"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3E8012EB"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2629F55" w14:textId="77777777" w:rsidR="008B28F9" w:rsidRDefault="008B28F9">
            <w:pPr>
              <w:topLinePunct/>
              <w:spacing w:line="440" w:lineRule="exact"/>
              <w:jc w:val="center"/>
              <w:rPr>
                <w:rFonts w:ascii="宋体" w:hAnsi="宋体" w:cs="宋体"/>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2C87512D"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E420842"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2643AECF" w14:textId="77777777" w:rsidR="008B28F9" w:rsidRDefault="008B28F9">
            <w:pPr>
              <w:topLinePunct/>
              <w:spacing w:line="440" w:lineRule="exact"/>
              <w:jc w:val="center"/>
              <w:rPr>
                <w:rFonts w:ascii="宋体" w:hAnsi="宋体" w:cs="宋体"/>
                <w:szCs w:val="21"/>
              </w:rPr>
            </w:pPr>
          </w:p>
        </w:tc>
      </w:tr>
      <w:tr w:rsidR="008B28F9" w14:paraId="5CCA9F15"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4F4DADDA"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2135903" w14:textId="77777777" w:rsidR="008B28F9" w:rsidRDefault="008B28F9">
            <w:pPr>
              <w:topLinePunct/>
              <w:spacing w:line="440" w:lineRule="exact"/>
              <w:jc w:val="center"/>
              <w:rPr>
                <w:rFonts w:ascii="宋体" w:hAnsi="宋体" w:cs="宋体"/>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6B4AB99B" w14:textId="77777777" w:rsidR="008B28F9" w:rsidRDefault="008B28F9">
            <w:pPr>
              <w:widowControl/>
              <w:jc w:val="left"/>
              <w:rPr>
                <w:rFonts w:ascii="宋体" w:hAnsi="宋体" w:cs="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CBF5058"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4279FC23" w14:textId="77777777" w:rsidR="008B28F9" w:rsidRDefault="008B28F9">
            <w:pPr>
              <w:topLinePunct/>
              <w:spacing w:line="440" w:lineRule="exact"/>
              <w:jc w:val="center"/>
              <w:rPr>
                <w:rFonts w:ascii="宋体" w:hAnsi="宋体" w:cs="宋体"/>
                <w:szCs w:val="21"/>
              </w:rPr>
            </w:pPr>
          </w:p>
        </w:tc>
      </w:tr>
      <w:tr w:rsidR="008B28F9" w14:paraId="6E2BAED6"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6445D6B2"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64A6458" w14:textId="77777777" w:rsidR="008B28F9" w:rsidRDefault="008B28F9">
            <w:pPr>
              <w:topLinePunct/>
              <w:spacing w:line="440" w:lineRule="exact"/>
              <w:jc w:val="center"/>
              <w:rPr>
                <w:rFonts w:ascii="宋体" w:hAnsi="宋体" w:cs="宋体"/>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4EF88392" w14:textId="77777777" w:rsidR="008B28F9" w:rsidRDefault="008B28F9">
            <w:pPr>
              <w:widowControl/>
              <w:jc w:val="left"/>
              <w:rPr>
                <w:rFonts w:ascii="宋体" w:hAnsi="宋体" w:cs="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EDC5EB1"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729804B" w14:textId="77777777" w:rsidR="008B28F9" w:rsidRDefault="008B28F9">
            <w:pPr>
              <w:topLinePunct/>
              <w:spacing w:line="440" w:lineRule="exact"/>
              <w:jc w:val="center"/>
              <w:rPr>
                <w:rFonts w:ascii="宋体" w:hAnsi="宋体" w:cs="宋体"/>
                <w:szCs w:val="21"/>
              </w:rPr>
            </w:pPr>
          </w:p>
        </w:tc>
      </w:tr>
      <w:tr w:rsidR="008B28F9" w14:paraId="4E9771BA"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1CDF2FAC"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9348A90" w14:textId="77777777" w:rsidR="008B28F9" w:rsidRDefault="008B28F9">
            <w:pPr>
              <w:topLinePunct/>
              <w:spacing w:line="440" w:lineRule="exact"/>
              <w:jc w:val="center"/>
              <w:rPr>
                <w:rFonts w:ascii="宋体" w:hAnsi="宋体" w:cs="宋体"/>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FB48F2E" w14:textId="77777777" w:rsidR="008B28F9" w:rsidRDefault="008B28F9">
            <w:pPr>
              <w:widowControl/>
              <w:jc w:val="left"/>
              <w:rPr>
                <w:rFonts w:ascii="宋体" w:hAnsi="宋体" w:cs="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CE59B86"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4F8C25EA" w14:textId="77777777" w:rsidR="008B28F9" w:rsidRDefault="008B28F9">
            <w:pPr>
              <w:topLinePunct/>
              <w:spacing w:line="440" w:lineRule="exact"/>
              <w:jc w:val="center"/>
              <w:rPr>
                <w:rFonts w:ascii="宋体" w:hAnsi="宋体" w:cs="宋体"/>
                <w:szCs w:val="21"/>
              </w:rPr>
            </w:pPr>
          </w:p>
        </w:tc>
      </w:tr>
      <w:tr w:rsidR="008B28F9" w14:paraId="5AA37DB0"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22F2BFBE"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5B2A753" w14:textId="77777777" w:rsidR="008B28F9" w:rsidRDefault="008B28F9">
            <w:pPr>
              <w:topLinePunct/>
              <w:spacing w:line="440" w:lineRule="exact"/>
              <w:jc w:val="center"/>
              <w:rPr>
                <w:rFonts w:ascii="宋体" w:hAnsi="宋体" w:cs="宋体"/>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41CA0A0C" w14:textId="77777777" w:rsidR="008B28F9" w:rsidRDefault="008B28F9">
            <w:pPr>
              <w:widowControl/>
              <w:jc w:val="left"/>
              <w:rPr>
                <w:rFonts w:ascii="宋体" w:hAnsi="宋体" w:cs="宋体"/>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7EF0419A" w14:textId="77777777" w:rsidR="008B28F9" w:rsidRDefault="00000000">
            <w:pPr>
              <w:topLinePunct/>
              <w:spacing w:line="440" w:lineRule="exact"/>
              <w:jc w:val="center"/>
              <w:rPr>
                <w:rFonts w:ascii="宋体" w:hAnsi="宋体" w:cs="宋体"/>
              </w:rPr>
            </w:pPr>
            <w:r>
              <w:rPr>
                <w:rFonts w:ascii="宋体" w:hAnsi="宋体" w:cs="宋体" w:hint="eastAsia"/>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211A994" w14:textId="77777777" w:rsidR="008B28F9" w:rsidRDefault="008B28F9">
            <w:pPr>
              <w:topLinePunct/>
              <w:spacing w:line="440" w:lineRule="exact"/>
              <w:jc w:val="center"/>
              <w:rPr>
                <w:rFonts w:ascii="宋体" w:hAnsi="宋体" w:cs="宋体"/>
                <w:szCs w:val="21"/>
              </w:rPr>
            </w:pPr>
          </w:p>
        </w:tc>
      </w:tr>
      <w:tr w:rsidR="008B28F9" w14:paraId="7FEFE0DB"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D19AA7E" w14:textId="77777777" w:rsidR="008B28F9" w:rsidRDefault="00000000">
            <w:pPr>
              <w:topLinePunct/>
              <w:spacing w:line="440" w:lineRule="exact"/>
              <w:ind w:firstLineChars="100" w:firstLine="210"/>
              <w:jc w:val="center"/>
              <w:rPr>
                <w:rFonts w:ascii="宋体" w:hAnsi="宋体" w:cs="宋体"/>
                <w:szCs w:val="21"/>
              </w:rPr>
            </w:pPr>
            <w:r>
              <w:rPr>
                <w:rFonts w:ascii="宋体" w:hAnsi="宋体" w:cs="宋体" w:hint="eastAsia"/>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6CAE90A4" w14:textId="77777777" w:rsidR="008B28F9" w:rsidRDefault="00000000">
            <w:pPr>
              <w:topLinePunct/>
              <w:spacing w:line="440" w:lineRule="exact"/>
              <w:rPr>
                <w:rFonts w:ascii="宋体" w:hAnsi="宋体" w:cs="宋体"/>
                <w:szCs w:val="21"/>
              </w:rPr>
            </w:pPr>
            <w:r>
              <w:rPr>
                <w:rFonts w:ascii="宋体" w:hAnsi="宋体" w:cs="宋体" w:hint="eastAsia"/>
                <w:szCs w:val="21"/>
              </w:rPr>
              <w:t> </w:t>
            </w:r>
          </w:p>
        </w:tc>
      </w:tr>
      <w:tr w:rsidR="008B28F9" w14:paraId="5D0B9678"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30922660" w14:textId="77777777" w:rsidR="008B28F9" w:rsidRDefault="00000000">
            <w:pPr>
              <w:topLinePunct/>
              <w:spacing w:line="440" w:lineRule="exact"/>
              <w:jc w:val="center"/>
              <w:rPr>
                <w:rFonts w:ascii="宋体" w:hAnsi="宋体" w:cs="宋体"/>
                <w:szCs w:val="21"/>
              </w:rPr>
            </w:pPr>
            <w:r>
              <w:rPr>
                <w:rFonts w:ascii="宋体" w:hAnsi="宋体" w:cs="宋体" w:hint="eastAsia"/>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1D6EB3E" w14:textId="77777777" w:rsidR="008B28F9" w:rsidRDefault="008B28F9">
            <w:pPr>
              <w:topLinePunct/>
              <w:spacing w:line="440" w:lineRule="exact"/>
              <w:jc w:val="center"/>
              <w:rPr>
                <w:rFonts w:ascii="宋体" w:hAnsi="宋体" w:cs="宋体"/>
                <w:szCs w:val="21"/>
              </w:rPr>
            </w:pPr>
          </w:p>
        </w:tc>
      </w:tr>
    </w:tbl>
    <w:p w14:paraId="209857A2" w14:textId="77777777" w:rsidR="008B28F9" w:rsidRDefault="00000000">
      <w:r>
        <w:rPr>
          <w:rFonts w:hint="eastAsia"/>
        </w:rPr>
        <w:br w:type="page"/>
      </w:r>
    </w:p>
    <w:p w14:paraId="0F6693C2" w14:textId="77777777" w:rsidR="008B28F9" w:rsidRDefault="00000000">
      <w:pPr>
        <w:pStyle w:val="3"/>
        <w:jc w:val="center"/>
        <w:rPr>
          <w:rFonts w:ascii="宋体" w:hAnsi="宋体" w:cs="宋体"/>
          <w:sz w:val="28"/>
        </w:rPr>
      </w:pPr>
      <w:r>
        <w:rPr>
          <w:rFonts w:ascii="宋体" w:hAnsi="宋体" w:cs="宋体" w:hint="eastAsia"/>
          <w:sz w:val="28"/>
        </w:rPr>
        <w:lastRenderedPageBreak/>
        <w:t>（二）其他材料</w:t>
      </w:r>
    </w:p>
    <w:p w14:paraId="6D3F2BE7" w14:textId="77777777" w:rsidR="008B28F9" w:rsidRDefault="008B28F9">
      <w:pPr>
        <w:pStyle w:val="3"/>
        <w:jc w:val="center"/>
        <w:rPr>
          <w:rFonts w:ascii="宋体" w:hAnsi="宋体" w:cs="宋体"/>
          <w:sz w:val="28"/>
        </w:rPr>
      </w:pPr>
      <w:bookmarkStart w:id="230" w:name="_Toc503951058"/>
      <w:bookmarkStart w:id="231" w:name="_Toc513633974"/>
      <w:bookmarkEnd w:id="182"/>
      <w:bookmarkEnd w:id="183"/>
      <w:bookmarkEnd w:id="184"/>
      <w:bookmarkEnd w:id="185"/>
      <w:bookmarkEnd w:id="186"/>
      <w:bookmarkEnd w:id="187"/>
      <w:bookmarkEnd w:id="188"/>
      <w:bookmarkEnd w:id="189"/>
    </w:p>
    <w:bookmarkEnd w:id="230"/>
    <w:bookmarkEnd w:id="231"/>
    <w:p w14:paraId="2B842020" w14:textId="77777777" w:rsidR="008B28F9" w:rsidRDefault="008B28F9">
      <w:pPr>
        <w:pStyle w:val="TOC1"/>
      </w:pPr>
    </w:p>
    <w:sectPr w:rsidR="008B28F9">
      <w:footerReference w:type="default" r:id="rId14"/>
      <w:footerReference w:type="first" r:id="rId15"/>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8752" w14:textId="77777777" w:rsidR="00AE4636" w:rsidRDefault="00AE4636">
      <w:r>
        <w:separator/>
      </w:r>
    </w:p>
  </w:endnote>
  <w:endnote w:type="continuationSeparator" w:id="0">
    <w:p w14:paraId="5940E762" w14:textId="77777777" w:rsidR="00AE4636" w:rsidRDefault="00AE4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7B193653-AD84-4107-8C69-4B7DCD00F233}"/>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default"/>
    <w:sig w:usb0="00000000" w:usb1="00000000" w:usb2="0000003F" w:usb3="00000000" w:csb0="603F01FF" w:csb1="FFFF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4DA3" w14:textId="77777777" w:rsidR="008B28F9"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0B6115F3" w14:textId="77777777" w:rsidR="008B28F9" w:rsidRDefault="008B28F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7B751" w14:textId="77777777" w:rsidR="008B28F9" w:rsidRDefault="008B28F9">
    <w:pPr>
      <w:pStyle w:val="af5"/>
      <w:jc w:val="center"/>
    </w:pPr>
  </w:p>
  <w:p w14:paraId="3F2059EB" w14:textId="77777777" w:rsidR="008B28F9" w:rsidRDefault="008B28F9">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A88B" w14:textId="77777777" w:rsidR="008B28F9" w:rsidRDefault="00000000">
    <w:pPr>
      <w:pStyle w:val="af5"/>
      <w:jc w:val="center"/>
    </w:pPr>
    <w:r>
      <w:fldChar w:fldCharType="begin"/>
    </w:r>
    <w:r>
      <w:instrText>PAGE   \* MERGEFORMAT</w:instrText>
    </w:r>
    <w:r>
      <w:fldChar w:fldCharType="separate"/>
    </w:r>
    <w:r>
      <w:rPr>
        <w:lang w:val="zh-CN"/>
      </w:rPr>
      <w:t>79</w:t>
    </w:r>
    <w:r>
      <w:fldChar w:fldCharType="end"/>
    </w:r>
  </w:p>
  <w:p w14:paraId="0815D2D0" w14:textId="77777777" w:rsidR="008B28F9" w:rsidRDefault="008B28F9">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42B9" w14:textId="77777777" w:rsidR="008B28F9" w:rsidRDefault="00000000">
    <w:pPr>
      <w:pStyle w:val="af5"/>
      <w:jc w:val="center"/>
    </w:pPr>
    <w:r>
      <w:fldChar w:fldCharType="begin"/>
    </w:r>
    <w:r>
      <w:instrText>PAGE   \* MERGEFORMAT</w:instrText>
    </w:r>
    <w:r>
      <w:fldChar w:fldCharType="separate"/>
    </w:r>
    <w:r>
      <w:rPr>
        <w:lang w:val="zh-CN"/>
      </w:rPr>
      <w:t>35</w:t>
    </w:r>
    <w:r>
      <w:fldChar w:fldCharType="end"/>
    </w:r>
  </w:p>
  <w:p w14:paraId="197C7239" w14:textId="77777777" w:rsidR="008B28F9" w:rsidRDefault="008B28F9">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1271" w14:textId="77777777" w:rsidR="008B28F9" w:rsidRDefault="00000000">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57F9343E" w14:textId="77777777" w:rsidR="008B28F9" w:rsidRDefault="008B28F9">
    <w:pPr>
      <w:pStyle w:val="af5"/>
      <w:ind w:right="360"/>
      <w:jc w:val="center"/>
    </w:pPr>
  </w:p>
  <w:p w14:paraId="0E561B66" w14:textId="77777777" w:rsidR="008B28F9" w:rsidRDefault="008B28F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D720" w14:textId="77777777" w:rsidR="008B28F9" w:rsidRDefault="00000000">
    <w:pPr>
      <w:pStyle w:val="af5"/>
      <w:ind w:right="360"/>
      <w:jc w:val="center"/>
    </w:pPr>
    <w:r>
      <w:rPr>
        <w:noProof/>
      </w:rPr>
      <mc:AlternateContent>
        <mc:Choice Requires="wps">
          <w:drawing>
            <wp:anchor distT="0" distB="0" distL="114300" distR="114300" simplePos="0" relativeHeight="251659264" behindDoc="0" locked="0" layoutInCell="1" allowOverlap="1" wp14:anchorId="20A12295" wp14:editId="60B85F6E">
              <wp:simplePos x="0" y="0"/>
              <wp:positionH relativeFrom="margin">
                <wp:align>center</wp:align>
              </wp:positionH>
              <wp:positionV relativeFrom="paragraph">
                <wp:posOffset>0</wp:posOffset>
              </wp:positionV>
              <wp:extent cx="114935" cy="131445"/>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4E809137" w14:textId="77777777" w:rsidR="008B28F9" w:rsidRDefault="00000000">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20A12295" id="_x0000_t202" coordsize="21600,21600" o:spt="202" path="m,l,21600r21600,l21600,xe">
              <v:stroke joinstyle="miter"/>
              <v:path gradientshapeok="t" o:connecttype="rect"/>
            </v:shapetype>
            <v:shape id="文本框 1026" o:spid="_x0000_s1026" type="#_x0000_t202" style="position:absolute;left:0;text-align:left;margin-left:0;margin-top:0;width:9.0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" filled="f" stroked="f">
              <v:textbox style="mso-fit-shape-to-text:t" inset="0,0,0,0">
                <w:txbxContent>
                  <w:p w14:paraId="4E809137" w14:textId="77777777" w:rsidR="008B28F9" w:rsidRDefault="00000000">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3D58" w14:textId="77777777" w:rsidR="008B28F9" w:rsidRDefault="00000000">
    <w:pPr>
      <w:pStyle w:val="af5"/>
    </w:pPr>
    <w:r>
      <w:rPr>
        <w:noProof/>
      </w:rPr>
      <mc:AlternateContent>
        <mc:Choice Requires="wps">
          <w:drawing>
            <wp:anchor distT="0" distB="0" distL="114300" distR="114300" simplePos="0" relativeHeight="251660288" behindDoc="0" locked="0" layoutInCell="1" allowOverlap="1" wp14:anchorId="1C31ECBC" wp14:editId="42539FBE">
              <wp:simplePos x="0" y="0"/>
              <wp:positionH relativeFrom="margin">
                <wp:align>center</wp:align>
              </wp:positionH>
              <wp:positionV relativeFrom="paragraph">
                <wp:posOffset>0</wp:posOffset>
              </wp:positionV>
              <wp:extent cx="114935"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1D2425C0" w14:textId="77777777" w:rsidR="008B28F9"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1C31ECBC" id="_x0000_t202" coordsize="21600,21600" o:spt="202" path="m,l,21600r21600,l21600,xe">
              <v:stroke joinstyle="miter"/>
              <v:path gradientshapeok="t" o:connecttype="rect"/>
            </v:shapetype>
            <v:shape id="文本框 1025" o:spid="_x0000_s1027" type="#_x0000_t202" style="position:absolute;margin-left:0;margin-top:0;width:9.05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" filled="f" stroked="f">
              <v:textbox style="mso-fit-shape-to-text:t" inset="0,0,0,0">
                <w:txbxContent>
                  <w:p w14:paraId="1D2425C0" w14:textId="77777777" w:rsidR="008B28F9"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E238" w14:textId="77777777" w:rsidR="00AE4636" w:rsidRDefault="00AE4636">
      <w:r>
        <w:separator/>
      </w:r>
    </w:p>
  </w:footnote>
  <w:footnote w:type="continuationSeparator" w:id="0">
    <w:p w14:paraId="3BDC6F3E" w14:textId="77777777" w:rsidR="00AE4636" w:rsidRDefault="00AE4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3F931" w14:textId="77777777" w:rsidR="008B28F9" w:rsidRDefault="008B28F9">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85E9B2"/>
    <w:multiLevelType w:val="singleLevel"/>
    <w:tmpl w:val="8285E9B2"/>
    <w:lvl w:ilvl="0">
      <w:start w:val="1"/>
      <w:numFmt w:val="decimal"/>
      <w:lvlText w:val="%1."/>
      <w:lvlJc w:val="left"/>
      <w:pPr>
        <w:tabs>
          <w:tab w:val="left" w:pos="312"/>
        </w:tabs>
      </w:pPr>
    </w:lvl>
  </w:abstractNum>
  <w:abstractNum w:abstractNumId="1" w15:restartNumberingAfterBreak="0">
    <w:nsid w:val="A7AF1576"/>
    <w:multiLevelType w:val="singleLevel"/>
    <w:tmpl w:val="A7AF1576"/>
    <w:lvl w:ilvl="0">
      <w:start w:val="1"/>
      <w:numFmt w:val="decimal"/>
      <w:lvlText w:val="%1."/>
      <w:lvlJc w:val="left"/>
      <w:pPr>
        <w:tabs>
          <w:tab w:val="left" w:pos="312"/>
        </w:tabs>
      </w:pPr>
      <w:rPr>
        <w:rFonts w:hint="default"/>
        <w:color w:val="auto"/>
      </w:rPr>
    </w:lvl>
  </w:abstractNum>
  <w:abstractNum w:abstractNumId="2"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15:restartNumberingAfterBreak="0">
    <w:nsid w:val="5E2C7F43"/>
    <w:multiLevelType w:val="multilevel"/>
    <w:tmpl w:val="5E2C7F4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23205861">
    <w:abstractNumId w:val="2"/>
  </w:num>
  <w:num w:numId="2" w16cid:durableId="983851061">
    <w:abstractNumId w:val="0"/>
  </w:num>
  <w:num w:numId="3" w16cid:durableId="1471752122">
    <w:abstractNumId w:val="1"/>
  </w:num>
  <w:num w:numId="4" w16cid:durableId="684866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zYjczMTczM2UzYzgyZWIyMWI1YWYwM2FmZGQ3YzAifQ=="/>
  </w:docVars>
  <w:rsids>
    <w:rsidRoot w:val="00F1787C"/>
    <w:rsid w:val="B2FF8EB3"/>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37719"/>
    <w:rsid w:val="000439F3"/>
    <w:rsid w:val="00046EC8"/>
    <w:rsid w:val="0005109B"/>
    <w:rsid w:val="00055B95"/>
    <w:rsid w:val="000563B8"/>
    <w:rsid w:val="000572DF"/>
    <w:rsid w:val="00057B74"/>
    <w:rsid w:val="0006209E"/>
    <w:rsid w:val="000620D8"/>
    <w:rsid w:val="00066BA0"/>
    <w:rsid w:val="00067251"/>
    <w:rsid w:val="000757B2"/>
    <w:rsid w:val="00075C6A"/>
    <w:rsid w:val="0007698A"/>
    <w:rsid w:val="00076FDF"/>
    <w:rsid w:val="00077E3E"/>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2BC8"/>
    <w:rsid w:val="00157E7E"/>
    <w:rsid w:val="00160A9D"/>
    <w:rsid w:val="00161FBA"/>
    <w:rsid w:val="0016324C"/>
    <w:rsid w:val="001637E6"/>
    <w:rsid w:val="001646C7"/>
    <w:rsid w:val="001661DF"/>
    <w:rsid w:val="00166289"/>
    <w:rsid w:val="00167BC0"/>
    <w:rsid w:val="00170C4F"/>
    <w:rsid w:val="00171C3C"/>
    <w:rsid w:val="001743B9"/>
    <w:rsid w:val="00175B3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4BD"/>
    <w:rsid w:val="001F5D0C"/>
    <w:rsid w:val="001F6241"/>
    <w:rsid w:val="00203576"/>
    <w:rsid w:val="002047E3"/>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1A67"/>
    <w:rsid w:val="00272FC8"/>
    <w:rsid w:val="002761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3066"/>
    <w:rsid w:val="002D54DB"/>
    <w:rsid w:val="002E10EB"/>
    <w:rsid w:val="002E1D11"/>
    <w:rsid w:val="002E695F"/>
    <w:rsid w:val="002F308B"/>
    <w:rsid w:val="002F59DF"/>
    <w:rsid w:val="002F5B07"/>
    <w:rsid w:val="002F6545"/>
    <w:rsid w:val="002F737A"/>
    <w:rsid w:val="002F73BF"/>
    <w:rsid w:val="002F7968"/>
    <w:rsid w:val="00300BA8"/>
    <w:rsid w:val="0030183E"/>
    <w:rsid w:val="00302031"/>
    <w:rsid w:val="00305027"/>
    <w:rsid w:val="00306868"/>
    <w:rsid w:val="003111A2"/>
    <w:rsid w:val="0031451A"/>
    <w:rsid w:val="00314BE8"/>
    <w:rsid w:val="00314C6C"/>
    <w:rsid w:val="0031530B"/>
    <w:rsid w:val="00321B30"/>
    <w:rsid w:val="00322C4B"/>
    <w:rsid w:val="00323A00"/>
    <w:rsid w:val="0032479B"/>
    <w:rsid w:val="00325CDF"/>
    <w:rsid w:val="00326D75"/>
    <w:rsid w:val="0033159C"/>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576D5"/>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2295"/>
    <w:rsid w:val="003A67CF"/>
    <w:rsid w:val="003B5115"/>
    <w:rsid w:val="003B5AAE"/>
    <w:rsid w:val="003B696A"/>
    <w:rsid w:val="003C18C8"/>
    <w:rsid w:val="003C28DD"/>
    <w:rsid w:val="003C44A5"/>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609"/>
    <w:rsid w:val="003F7927"/>
    <w:rsid w:val="003F7A0C"/>
    <w:rsid w:val="00402F66"/>
    <w:rsid w:val="00402FD7"/>
    <w:rsid w:val="00403314"/>
    <w:rsid w:val="00404848"/>
    <w:rsid w:val="00411545"/>
    <w:rsid w:val="00412072"/>
    <w:rsid w:val="00415ABC"/>
    <w:rsid w:val="00415B93"/>
    <w:rsid w:val="00420586"/>
    <w:rsid w:val="00420FC3"/>
    <w:rsid w:val="00421DFA"/>
    <w:rsid w:val="00423CEA"/>
    <w:rsid w:val="00426621"/>
    <w:rsid w:val="0043226B"/>
    <w:rsid w:val="0043326B"/>
    <w:rsid w:val="00434144"/>
    <w:rsid w:val="00435BC6"/>
    <w:rsid w:val="004409EE"/>
    <w:rsid w:val="004425A1"/>
    <w:rsid w:val="0044320E"/>
    <w:rsid w:val="00443CBF"/>
    <w:rsid w:val="00443D8E"/>
    <w:rsid w:val="004445E0"/>
    <w:rsid w:val="00444730"/>
    <w:rsid w:val="0044549E"/>
    <w:rsid w:val="00452F25"/>
    <w:rsid w:val="00453BE6"/>
    <w:rsid w:val="00454E6B"/>
    <w:rsid w:val="0045502B"/>
    <w:rsid w:val="00455BB3"/>
    <w:rsid w:val="004566D2"/>
    <w:rsid w:val="0045695D"/>
    <w:rsid w:val="00461AD0"/>
    <w:rsid w:val="004634AB"/>
    <w:rsid w:val="00466348"/>
    <w:rsid w:val="004706E6"/>
    <w:rsid w:val="0047569F"/>
    <w:rsid w:val="00476803"/>
    <w:rsid w:val="004774EC"/>
    <w:rsid w:val="00480132"/>
    <w:rsid w:val="004802D9"/>
    <w:rsid w:val="00480BDB"/>
    <w:rsid w:val="00481283"/>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5E78"/>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430A"/>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557E2"/>
    <w:rsid w:val="00557B40"/>
    <w:rsid w:val="00565E3C"/>
    <w:rsid w:val="0056641F"/>
    <w:rsid w:val="005668C7"/>
    <w:rsid w:val="00571660"/>
    <w:rsid w:val="0057233D"/>
    <w:rsid w:val="00573321"/>
    <w:rsid w:val="005758E3"/>
    <w:rsid w:val="005914DA"/>
    <w:rsid w:val="005916A6"/>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17318"/>
    <w:rsid w:val="006201A2"/>
    <w:rsid w:val="006226F3"/>
    <w:rsid w:val="006227F1"/>
    <w:rsid w:val="00622C1A"/>
    <w:rsid w:val="00623718"/>
    <w:rsid w:val="00623FCB"/>
    <w:rsid w:val="00625AF6"/>
    <w:rsid w:val="00626C3A"/>
    <w:rsid w:val="0063138F"/>
    <w:rsid w:val="00633525"/>
    <w:rsid w:val="00634491"/>
    <w:rsid w:val="00640A2B"/>
    <w:rsid w:val="006410AE"/>
    <w:rsid w:val="00641DDB"/>
    <w:rsid w:val="00645AA4"/>
    <w:rsid w:val="0064614C"/>
    <w:rsid w:val="006501D9"/>
    <w:rsid w:val="0065343F"/>
    <w:rsid w:val="00662461"/>
    <w:rsid w:val="00663C2A"/>
    <w:rsid w:val="006646F1"/>
    <w:rsid w:val="00664ABD"/>
    <w:rsid w:val="00666DFF"/>
    <w:rsid w:val="00672863"/>
    <w:rsid w:val="0067333E"/>
    <w:rsid w:val="00674008"/>
    <w:rsid w:val="006747F2"/>
    <w:rsid w:val="00676618"/>
    <w:rsid w:val="0067739E"/>
    <w:rsid w:val="00677827"/>
    <w:rsid w:val="00680AC1"/>
    <w:rsid w:val="00680DBA"/>
    <w:rsid w:val="00681547"/>
    <w:rsid w:val="00681630"/>
    <w:rsid w:val="00682C95"/>
    <w:rsid w:val="00685B7E"/>
    <w:rsid w:val="00685D10"/>
    <w:rsid w:val="0069081D"/>
    <w:rsid w:val="00694FA7"/>
    <w:rsid w:val="006A29F5"/>
    <w:rsid w:val="006A2D0D"/>
    <w:rsid w:val="006A4D20"/>
    <w:rsid w:val="006A79F4"/>
    <w:rsid w:val="006B1A0A"/>
    <w:rsid w:val="006B49C1"/>
    <w:rsid w:val="006B60A9"/>
    <w:rsid w:val="006C0566"/>
    <w:rsid w:val="006C41F0"/>
    <w:rsid w:val="006C497C"/>
    <w:rsid w:val="006C75C9"/>
    <w:rsid w:val="006C7F0A"/>
    <w:rsid w:val="006D1032"/>
    <w:rsid w:val="006D24BF"/>
    <w:rsid w:val="006D2C15"/>
    <w:rsid w:val="006D48FF"/>
    <w:rsid w:val="006D4950"/>
    <w:rsid w:val="006E2BEB"/>
    <w:rsid w:val="006E2F3D"/>
    <w:rsid w:val="006E3F3F"/>
    <w:rsid w:val="006E44D5"/>
    <w:rsid w:val="006F08B7"/>
    <w:rsid w:val="007018D8"/>
    <w:rsid w:val="00702554"/>
    <w:rsid w:val="0070267A"/>
    <w:rsid w:val="00704E87"/>
    <w:rsid w:val="00705864"/>
    <w:rsid w:val="00707951"/>
    <w:rsid w:val="0071015C"/>
    <w:rsid w:val="0071261D"/>
    <w:rsid w:val="0071777A"/>
    <w:rsid w:val="00720E29"/>
    <w:rsid w:val="00722FD3"/>
    <w:rsid w:val="00723914"/>
    <w:rsid w:val="00724D14"/>
    <w:rsid w:val="00727D4B"/>
    <w:rsid w:val="00731346"/>
    <w:rsid w:val="00736D71"/>
    <w:rsid w:val="007372DF"/>
    <w:rsid w:val="00737AC1"/>
    <w:rsid w:val="00737EEA"/>
    <w:rsid w:val="00741B7A"/>
    <w:rsid w:val="007423A8"/>
    <w:rsid w:val="00747B86"/>
    <w:rsid w:val="007504EC"/>
    <w:rsid w:val="007508E2"/>
    <w:rsid w:val="007560DB"/>
    <w:rsid w:val="00756FB5"/>
    <w:rsid w:val="00756FFD"/>
    <w:rsid w:val="00761FD8"/>
    <w:rsid w:val="00766052"/>
    <w:rsid w:val="00767E72"/>
    <w:rsid w:val="00770B52"/>
    <w:rsid w:val="0077133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5F9F"/>
    <w:rsid w:val="007D6D40"/>
    <w:rsid w:val="007D719A"/>
    <w:rsid w:val="007E07E5"/>
    <w:rsid w:val="007E0804"/>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458"/>
    <w:rsid w:val="00874906"/>
    <w:rsid w:val="00874BFC"/>
    <w:rsid w:val="00876B56"/>
    <w:rsid w:val="0088161E"/>
    <w:rsid w:val="0088193E"/>
    <w:rsid w:val="00882774"/>
    <w:rsid w:val="00882B8D"/>
    <w:rsid w:val="00883DAE"/>
    <w:rsid w:val="00885AC5"/>
    <w:rsid w:val="00886F6A"/>
    <w:rsid w:val="00887D97"/>
    <w:rsid w:val="00890EBC"/>
    <w:rsid w:val="00891734"/>
    <w:rsid w:val="00895E46"/>
    <w:rsid w:val="008967CB"/>
    <w:rsid w:val="008977A4"/>
    <w:rsid w:val="008A3AA0"/>
    <w:rsid w:val="008A55D4"/>
    <w:rsid w:val="008B1019"/>
    <w:rsid w:val="008B28F9"/>
    <w:rsid w:val="008B3FC7"/>
    <w:rsid w:val="008B5DEA"/>
    <w:rsid w:val="008B624E"/>
    <w:rsid w:val="008B6331"/>
    <w:rsid w:val="008B67BA"/>
    <w:rsid w:val="008B7405"/>
    <w:rsid w:val="008C301B"/>
    <w:rsid w:val="008C5B46"/>
    <w:rsid w:val="008C725C"/>
    <w:rsid w:val="008D00FA"/>
    <w:rsid w:val="008D02E7"/>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4984"/>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DC"/>
    <w:rsid w:val="009A2EF8"/>
    <w:rsid w:val="009A4256"/>
    <w:rsid w:val="009B2BC0"/>
    <w:rsid w:val="009C1CE2"/>
    <w:rsid w:val="009C33B6"/>
    <w:rsid w:val="009C5D1A"/>
    <w:rsid w:val="009C64B8"/>
    <w:rsid w:val="009C672B"/>
    <w:rsid w:val="009C6EA7"/>
    <w:rsid w:val="009D1627"/>
    <w:rsid w:val="009D1AA1"/>
    <w:rsid w:val="009D344C"/>
    <w:rsid w:val="009D3AD2"/>
    <w:rsid w:val="009D412F"/>
    <w:rsid w:val="009D797B"/>
    <w:rsid w:val="009D7B9F"/>
    <w:rsid w:val="009E0777"/>
    <w:rsid w:val="009E1498"/>
    <w:rsid w:val="009E1C34"/>
    <w:rsid w:val="009E2FCF"/>
    <w:rsid w:val="009E3D1F"/>
    <w:rsid w:val="009E7FE7"/>
    <w:rsid w:val="009F05C4"/>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6913"/>
    <w:rsid w:val="00A26F9B"/>
    <w:rsid w:val="00A27BFC"/>
    <w:rsid w:val="00A3283D"/>
    <w:rsid w:val="00A32C05"/>
    <w:rsid w:val="00A32E40"/>
    <w:rsid w:val="00A347AC"/>
    <w:rsid w:val="00A35AB5"/>
    <w:rsid w:val="00A35DDA"/>
    <w:rsid w:val="00A40D7A"/>
    <w:rsid w:val="00A428B1"/>
    <w:rsid w:val="00A4428D"/>
    <w:rsid w:val="00A456E9"/>
    <w:rsid w:val="00A45C50"/>
    <w:rsid w:val="00A45DFE"/>
    <w:rsid w:val="00A47351"/>
    <w:rsid w:val="00A47721"/>
    <w:rsid w:val="00A47E7E"/>
    <w:rsid w:val="00A47FEC"/>
    <w:rsid w:val="00A50146"/>
    <w:rsid w:val="00A50CFE"/>
    <w:rsid w:val="00A52E4B"/>
    <w:rsid w:val="00A53075"/>
    <w:rsid w:val="00A543C4"/>
    <w:rsid w:val="00A56AFF"/>
    <w:rsid w:val="00A637BA"/>
    <w:rsid w:val="00A63F81"/>
    <w:rsid w:val="00A66FA8"/>
    <w:rsid w:val="00A70CA2"/>
    <w:rsid w:val="00A71A44"/>
    <w:rsid w:val="00A7363E"/>
    <w:rsid w:val="00A737F1"/>
    <w:rsid w:val="00A805C4"/>
    <w:rsid w:val="00A81C0E"/>
    <w:rsid w:val="00A826A4"/>
    <w:rsid w:val="00A828D4"/>
    <w:rsid w:val="00A83919"/>
    <w:rsid w:val="00A84585"/>
    <w:rsid w:val="00A84832"/>
    <w:rsid w:val="00A8542F"/>
    <w:rsid w:val="00A92E22"/>
    <w:rsid w:val="00A95AFB"/>
    <w:rsid w:val="00AA1ED7"/>
    <w:rsid w:val="00AA2125"/>
    <w:rsid w:val="00AA6C5F"/>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4636"/>
    <w:rsid w:val="00AE7FF3"/>
    <w:rsid w:val="00AF5F1C"/>
    <w:rsid w:val="00AF6CF5"/>
    <w:rsid w:val="00B00EF3"/>
    <w:rsid w:val="00B0490C"/>
    <w:rsid w:val="00B05534"/>
    <w:rsid w:val="00B05CAE"/>
    <w:rsid w:val="00B070E2"/>
    <w:rsid w:val="00B107B5"/>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68"/>
    <w:rsid w:val="00B64BC6"/>
    <w:rsid w:val="00B657A0"/>
    <w:rsid w:val="00B66875"/>
    <w:rsid w:val="00B71C05"/>
    <w:rsid w:val="00B73167"/>
    <w:rsid w:val="00B756D1"/>
    <w:rsid w:val="00B7661F"/>
    <w:rsid w:val="00B77958"/>
    <w:rsid w:val="00B7798B"/>
    <w:rsid w:val="00B82491"/>
    <w:rsid w:val="00B851D0"/>
    <w:rsid w:val="00B92194"/>
    <w:rsid w:val="00B92A8E"/>
    <w:rsid w:val="00B94AC5"/>
    <w:rsid w:val="00B95D90"/>
    <w:rsid w:val="00B96171"/>
    <w:rsid w:val="00B97C03"/>
    <w:rsid w:val="00BA114B"/>
    <w:rsid w:val="00BA1A51"/>
    <w:rsid w:val="00BA4C4A"/>
    <w:rsid w:val="00BA5453"/>
    <w:rsid w:val="00BA65F5"/>
    <w:rsid w:val="00BA7026"/>
    <w:rsid w:val="00BA718D"/>
    <w:rsid w:val="00BA7E13"/>
    <w:rsid w:val="00BB1932"/>
    <w:rsid w:val="00BB1B90"/>
    <w:rsid w:val="00BB471C"/>
    <w:rsid w:val="00BB4F74"/>
    <w:rsid w:val="00BB5003"/>
    <w:rsid w:val="00BB60E7"/>
    <w:rsid w:val="00BC050E"/>
    <w:rsid w:val="00BC12EE"/>
    <w:rsid w:val="00BC1489"/>
    <w:rsid w:val="00BC203B"/>
    <w:rsid w:val="00BC33A9"/>
    <w:rsid w:val="00BC5181"/>
    <w:rsid w:val="00BD3C55"/>
    <w:rsid w:val="00BD6DC6"/>
    <w:rsid w:val="00BE1BEC"/>
    <w:rsid w:val="00BE3AA7"/>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2F79"/>
    <w:rsid w:val="00C33666"/>
    <w:rsid w:val="00C364DD"/>
    <w:rsid w:val="00C36610"/>
    <w:rsid w:val="00C37792"/>
    <w:rsid w:val="00C415BC"/>
    <w:rsid w:val="00C44E2D"/>
    <w:rsid w:val="00C46B60"/>
    <w:rsid w:val="00C474B2"/>
    <w:rsid w:val="00C563B6"/>
    <w:rsid w:val="00C60334"/>
    <w:rsid w:val="00C624A2"/>
    <w:rsid w:val="00C65656"/>
    <w:rsid w:val="00C66A53"/>
    <w:rsid w:val="00C66FB7"/>
    <w:rsid w:val="00C76490"/>
    <w:rsid w:val="00C848C9"/>
    <w:rsid w:val="00C8655B"/>
    <w:rsid w:val="00C91CDE"/>
    <w:rsid w:val="00C91F22"/>
    <w:rsid w:val="00C92C81"/>
    <w:rsid w:val="00C93B82"/>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1974"/>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304"/>
    <w:rsid w:val="00D065C5"/>
    <w:rsid w:val="00D0782A"/>
    <w:rsid w:val="00D1077A"/>
    <w:rsid w:val="00D1446B"/>
    <w:rsid w:val="00D230C6"/>
    <w:rsid w:val="00D2649C"/>
    <w:rsid w:val="00D273BE"/>
    <w:rsid w:val="00D3252E"/>
    <w:rsid w:val="00D32643"/>
    <w:rsid w:val="00D3367B"/>
    <w:rsid w:val="00D37D3B"/>
    <w:rsid w:val="00D50A0C"/>
    <w:rsid w:val="00D54B65"/>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2805"/>
    <w:rsid w:val="00DD38F6"/>
    <w:rsid w:val="00DD4A11"/>
    <w:rsid w:val="00DD4FB9"/>
    <w:rsid w:val="00DD737B"/>
    <w:rsid w:val="00DE1033"/>
    <w:rsid w:val="00DE288F"/>
    <w:rsid w:val="00DE2BFF"/>
    <w:rsid w:val="00DE3226"/>
    <w:rsid w:val="00DE58F9"/>
    <w:rsid w:val="00DE680C"/>
    <w:rsid w:val="00DE7971"/>
    <w:rsid w:val="00DF1985"/>
    <w:rsid w:val="00DF3A39"/>
    <w:rsid w:val="00DF5B31"/>
    <w:rsid w:val="00E02114"/>
    <w:rsid w:val="00E03516"/>
    <w:rsid w:val="00E03783"/>
    <w:rsid w:val="00E06502"/>
    <w:rsid w:val="00E0716D"/>
    <w:rsid w:val="00E07D0D"/>
    <w:rsid w:val="00E105B2"/>
    <w:rsid w:val="00E10E7C"/>
    <w:rsid w:val="00E15007"/>
    <w:rsid w:val="00E16D90"/>
    <w:rsid w:val="00E17769"/>
    <w:rsid w:val="00E20ABC"/>
    <w:rsid w:val="00E23505"/>
    <w:rsid w:val="00E24890"/>
    <w:rsid w:val="00E26737"/>
    <w:rsid w:val="00E30BDB"/>
    <w:rsid w:val="00E32D72"/>
    <w:rsid w:val="00E34C6A"/>
    <w:rsid w:val="00E36724"/>
    <w:rsid w:val="00E42612"/>
    <w:rsid w:val="00E42AF9"/>
    <w:rsid w:val="00E44E76"/>
    <w:rsid w:val="00E457A5"/>
    <w:rsid w:val="00E45EDE"/>
    <w:rsid w:val="00E516C7"/>
    <w:rsid w:val="00E52FD0"/>
    <w:rsid w:val="00E53668"/>
    <w:rsid w:val="00E562C9"/>
    <w:rsid w:val="00E57CE7"/>
    <w:rsid w:val="00E64A6A"/>
    <w:rsid w:val="00E64D73"/>
    <w:rsid w:val="00E65B2B"/>
    <w:rsid w:val="00E84AD3"/>
    <w:rsid w:val="00E8555A"/>
    <w:rsid w:val="00E86965"/>
    <w:rsid w:val="00E907D3"/>
    <w:rsid w:val="00E9117E"/>
    <w:rsid w:val="00E91C2B"/>
    <w:rsid w:val="00E9267B"/>
    <w:rsid w:val="00E9477F"/>
    <w:rsid w:val="00EA168E"/>
    <w:rsid w:val="00EA2585"/>
    <w:rsid w:val="00EA416E"/>
    <w:rsid w:val="00EA6533"/>
    <w:rsid w:val="00EA7196"/>
    <w:rsid w:val="00EB209E"/>
    <w:rsid w:val="00EB2B0B"/>
    <w:rsid w:val="00EB6899"/>
    <w:rsid w:val="00EC0FB9"/>
    <w:rsid w:val="00EC1329"/>
    <w:rsid w:val="00EC1698"/>
    <w:rsid w:val="00EC21B3"/>
    <w:rsid w:val="00EC26B2"/>
    <w:rsid w:val="00EC47F6"/>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36CE5"/>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1A2C"/>
    <w:rsid w:val="00F92857"/>
    <w:rsid w:val="00F941F8"/>
    <w:rsid w:val="00F97718"/>
    <w:rsid w:val="00F97C4A"/>
    <w:rsid w:val="00FA1207"/>
    <w:rsid w:val="00FA6D96"/>
    <w:rsid w:val="00FA7E59"/>
    <w:rsid w:val="00FB438B"/>
    <w:rsid w:val="00FB4F45"/>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807"/>
    <w:rsid w:val="00FF4C28"/>
    <w:rsid w:val="00FF569F"/>
    <w:rsid w:val="00FF7182"/>
    <w:rsid w:val="010B1E00"/>
    <w:rsid w:val="015D18DC"/>
    <w:rsid w:val="017A38C2"/>
    <w:rsid w:val="01852BD3"/>
    <w:rsid w:val="018A6C3C"/>
    <w:rsid w:val="01A8609A"/>
    <w:rsid w:val="021156F3"/>
    <w:rsid w:val="02195A53"/>
    <w:rsid w:val="029D41FE"/>
    <w:rsid w:val="02A800C5"/>
    <w:rsid w:val="02C6499B"/>
    <w:rsid w:val="02C91CAA"/>
    <w:rsid w:val="03010590"/>
    <w:rsid w:val="030A01E2"/>
    <w:rsid w:val="037D0CD2"/>
    <w:rsid w:val="038B3366"/>
    <w:rsid w:val="03981B5E"/>
    <w:rsid w:val="03996EAD"/>
    <w:rsid w:val="03C43707"/>
    <w:rsid w:val="03F60BFA"/>
    <w:rsid w:val="04023CC8"/>
    <w:rsid w:val="042674F4"/>
    <w:rsid w:val="042D3C13"/>
    <w:rsid w:val="044216E4"/>
    <w:rsid w:val="04557501"/>
    <w:rsid w:val="04722D72"/>
    <w:rsid w:val="047A0BBC"/>
    <w:rsid w:val="047F655D"/>
    <w:rsid w:val="048E1ECA"/>
    <w:rsid w:val="04C12ED8"/>
    <w:rsid w:val="04DC5749"/>
    <w:rsid w:val="04E26FED"/>
    <w:rsid w:val="04E41F94"/>
    <w:rsid w:val="04E71358"/>
    <w:rsid w:val="04F5420C"/>
    <w:rsid w:val="04FD6633"/>
    <w:rsid w:val="052E2B3B"/>
    <w:rsid w:val="054416D2"/>
    <w:rsid w:val="05507F0F"/>
    <w:rsid w:val="05871A0A"/>
    <w:rsid w:val="05874DF7"/>
    <w:rsid w:val="05A42E7B"/>
    <w:rsid w:val="05A70EA9"/>
    <w:rsid w:val="05AD7E41"/>
    <w:rsid w:val="05D55D36"/>
    <w:rsid w:val="060C2525"/>
    <w:rsid w:val="062756FD"/>
    <w:rsid w:val="065F7A31"/>
    <w:rsid w:val="067C53E7"/>
    <w:rsid w:val="067D0139"/>
    <w:rsid w:val="06820F5E"/>
    <w:rsid w:val="06AE2ABA"/>
    <w:rsid w:val="06C75DF5"/>
    <w:rsid w:val="06DD02BB"/>
    <w:rsid w:val="06E71F51"/>
    <w:rsid w:val="06F965AD"/>
    <w:rsid w:val="07050666"/>
    <w:rsid w:val="071C4DB7"/>
    <w:rsid w:val="0735457E"/>
    <w:rsid w:val="07362674"/>
    <w:rsid w:val="073B54B2"/>
    <w:rsid w:val="07537EF9"/>
    <w:rsid w:val="07815EE7"/>
    <w:rsid w:val="081748AE"/>
    <w:rsid w:val="08635851"/>
    <w:rsid w:val="0879136E"/>
    <w:rsid w:val="08C2359B"/>
    <w:rsid w:val="09041814"/>
    <w:rsid w:val="092D7BDC"/>
    <w:rsid w:val="09332D2B"/>
    <w:rsid w:val="093E2D64"/>
    <w:rsid w:val="09472203"/>
    <w:rsid w:val="09827219"/>
    <w:rsid w:val="098B1DA7"/>
    <w:rsid w:val="09907951"/>
    <w:rsid w:val="099F43E4"/>
    <w:rsid w:val="09A31A61"/>
    <w:rsid w:val="09B4167D"/>
    <w:rsid w:val="09BA7A85"/>
    <w:rsid w:val="09D83A6D"/>
    <w:rsid w:val="09DE1094"/>
    <w:rsid w:val="09E2475B"/>
    <w:rsid w:val="0A100F2D"/>
    <w:rsid w:val="0A3F34B7"/>
    <w:rsid w:val="0A4B11BE"/>
    <w:rsid w:val="0A640748"/>
    <w:rsid w:val="0A7B4003"/>
    <w:rsid w:val="0A8E5B8D"/>
    <w:rsid w:val="0AA240FA"/>
    <w:rsid w:val="0AAC0CBB"/>
    <w:rsid w:val="0AB728AF"/>
    <w:rsid w:val="0AD84BD3"/>
    <w:rsid w:val="0AE05E8C"/>
    <w:rsid w:val="0AE941D3"/>
    <w:rsid w:val="0AF42A06"/>
    <w:rsid w:val="0B1061C6"/>
    <w:rsid w:val="0B2B08D5"/>
    <w:rsid w:val="0B474245"/>
    <w:rsid w:val="0B756914"/>
    <w:rsid w:val="0BA35012"/>
    <w:rsid w:val="0BB825ED"/>
    <w:rsid w:val="0BC0647C"/>
    <w:rsid w:val="0BD7624B"/>
    <w:rsid w:val="0BF26817"/>
    <w:rsid w:val="0C22464A"/>
    <w:rsid w:val="0C2B72AE"/>
    <w:rsid w:val="0C623EAC"/>
    <w:rsid w:val="0C866740"/>
    <w:rsid w:val="0C882A07"/>
    <w:rsid w:val="0C946488"/>
    <w:rsid w:val="0CAD24AF"/>
    <w:rsid w:val="0CB27F34"/>
    <w:rsid w:val="0CE716A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1D3A3A"/>
    <w:rsid w:val="0F2C7B80"/>
    <w:rsid w:val="0F3B34E7"/>
    <w:rsid w:val="0F4C19DA"/>
    <w:rsid w:val="0F4C7D05"/>
    <w:rsid w:val="0F4F31AF"/>
    <w:rsid w:val="0F5D3B6B"/>
    <w:rsid w:val="0F5F17BD"/>
    <w:rsid w:val="0F666BB6"/>
    <w:rsid w:val="0F8F2AAD"/>
    <w:rsid w:val="0F90531D"/>
    <w:rsid w:val="0FAD64B5"/>
    <w:rsid w:val="0FB21FD4"/>
    <w:rsid w:val="0FFF5930"/>
    <w:rsid w:val="105E41AB"/>
    <w:rsid w:val="105F05EB"/>
    <w:rsid w:val="10634C16"/>
    <w:rsid w:val="10A265EF"/>
    <w:rsid w:val="10EC4A0F"/>
    <w:rsid w:val="11156FC6"/>
    <w:rsid w:val="11485B0D"/>
    <w:rsid w:val="114C7209"/>
    <w:rsid w:val="114F61E9"/>
    <w:rsid w:val="1154158B"/>
    <w:rsid w:val="117076B2"/>
    <w:rsid w:val="117532E4"/>
    <w:rsid w:val="11937C9A"/>
    <w:rsid w:val="119E6579"/>
    <w:rsid w:val="11D435DD"/>
    <w:rsid w:val="11DA3C43"/>
    <w:rsid w:val="121360EF"/>
    <w:rsid w:val="1220326C"/>
    <w:rsid w:val="123A67B6"/>
    <w:rsid w:val="125670E6"/>
    <w:rsid w:val="125E1A9C"/>
    <w:rsid w:val="1276289F"/>
    <w:rsid w:val="1288522D"/>
    <w:rsid w:val="1288550F"/>
    <w:rsid w:val="129D6A95"/>
    <w:rsid w:val="12AF4046"/>
    <w:rsid w:val="12CE506D"/>
    <w:rsid w:val="12F65490"/>
    <w:rsid w:val="12F73D2A"/>
    <w:rsid w:val="12F9698E"/>
    <w:rsid w:val="13112273"/>
    <w:rsid w:val="131C7C5D"/>
    <w:rsid w:val="13511DF6"/>
    <w:rsid w:val="13547AE7"/>
    <w:rsid w:val="138B4634"/>
    <w:rsid w:val="138F1214"/>
    <w:rsid w:val="1395438C"/>
    <w:rsid w:val="13BF412F"/>
    <w:rsid w:val="13D101C7"/>
    <w:rsid w:val="1400440E"/>
    <w:rsid w:val="141445CA"/>
    <w:rsid w:val="142669A3"/>
    <w:rsid w:val="143805F9"/>
    <w:rsid w:val="143D1571"/>
    <w:rsid w:val="144729D8"/>
    <w:rsid w:val="14877E44"/>
    <w:rsid w:val="148E78CB"/>
    <w:rsid w:val="149F4D92"/>
    <w:rsid w:val="14A13E6D"/>
    <w:rsid w:val="14AB614D"/>
    <w:rsid w:val="14B96C2B"/>
    <w:rsid w:val="15436E45"/>
    <w:rsid w:val="15507C7E"/>
    <w:rsid w:val="15664AEF"/>
    <w:rsid w:val="158E23E1"/>
    <w:rsid w:val="159D7EA6"/>
    <w:rsid w:val="159F1BF9"/>
    <w:rsid w:val="15A25A36"/>
    <w:rsid w:val="15B71B1D"/>
    <w:rsid w:val="15E63361"/>
    <w:rsid w:val="160B0227"/>
    <w:rsid w:val="16864176"/>
    <w:rsid w:val="16E04880"/>
    <w:rsid w:val="16F86032"/>
    <w:rsid w:val="17081A7A"/>
    <w:rsid w:val="17147661"/>
    <w:rsid w:val="17292C0C"/>
    <w:rsid w:val="17477BB9"/>
    <w:rsid w:val="176F50FE"/>
    <w:rsid w:val="178C2F87"/>
    <w:rsid w:val="17D10049"/>
    <w:rsid w:val="17DD0B49"/>
    <w:rsid w:val="17F1563C"/>
    <w:rsid w:val="17F23C73"/>
    <w:rsid w:val="180F3B80"/>
    <w:rsid w:val="181B1411"/>
    <w:rsid w:val="181C1400"/>
    <w:rsid w:val="18223BBF"/>
    <w:rsid w:val="18406E44"/>
    <w:rsid w:val="184D033B"/>
    <w:rsid w:val="185C1918"/>
    <w:rsid w:val="1880349D"/>
    <w:rsid w:val="18D435BC"/>
    <w:rsid w:val="18E261BC"/>
    <w:rsid w:val="19183260"/>
    <w:rsid w:val="19193365"/>
    <w:rsid w:val="19261639"/>
    <w:rsid w:val="195D5C0E"/>
    <w:rsid w:val="19640F3E"/>
    <w:rsid w:val="19B64CC2"/>
    <w:rsid w:val="19BA69A5"/>
    <w:rsid w:val="19D07B0B"/>
    <w:rsid w:val="19DF6D3F"/>
    <w:rsid w:val="19E24459"/>
    <w:rsid w:val="1A003428"/>
    <w:rsid w:val="1A2A28FB"/>
    <w:rsid w:val="1A305FF4"/>
    <w:rsid w:val="1A3D7EBE"/>
    <w:rsid w:val="1A4353A0"/>
    <w:rsid w:val="1A557489"/>
    <w:rsid w:val="1A6525DA"/>
    <w:rsid w:val="1A7647E7"/>
    <w:rsid w:val="1AD8729C"/>
    <w:rsid w:val="1AF45443"/>
    <w:rsid w:val="1B075A0C"/>
    <w:rsid w:val="1B67066F"/>
    <w:rsid w:val="1B7229E4"/>
    <w:rsid w:val="1B7549F6"/>
    <w:rsid w:val="1B7A5EC7"/>
    <w:rsid w:val="1B8E5EC0"/>
    <w:rsid w:val="1BB90E2F"/>
    <w:rsid w:val="1C0F2325"/>
    <w:rsid w:val="1C776E36"/>
    <w:rsid w:val="1CB33990"/>
    <w:rsid w:val="1CBA31B8"/>
    <w:rsid w:val="1CD326F1"/>
    <w:rsid w:val="1CF6260F"/>
    <w:rsid w:val="1CF83AEA"/>
    <w:rsid w:val="1CF911FC"/>
    <w:rsid w:val="1D291FA4"/>
    <w:rsid w:val="1D6914D5"/>
    <w:rsid w:val="1D7C7A22"/>
    <w:rsid w:val="1D7E09CF"/>
    <w:rsid w:val="1D8513D9"/>
    <w:rsid w:val="1D9F1A69"/>
    <w:rsid w:val="1DE41480"/>
    <w:rsid w:val="1DF77DC1"/>
    <w:rsid w:val="1DFE7D4B"/>
    <w:rsid w:val="1E2139B7"/>
    <w:rsid w:val="1E4364C2"/>
    <w:rsid w:val="1E7A14A8"/>
    <w:rsid w:val="1E7F32B0"/>
    <w:rsid w:val="1EBA058B"/>
    <w:rsid w:val="1EBB622E"/>
    <w:rsid w:val="1EEA13A6"/>
    <w:rsid w:val="1EFE64E9"/>
    <w:rsid w:val="1F59624F"/>
    <w:rsid w:val="1F6207D0"/>
    <w:rsid w:val="1F642D26"/>
    <w:rsid w:val="1FE1627D"/>
    <w:rsid w:val="1FEA603B"/>
    <w:rsid w:val="20133D98"/>
    <w:rsid w:val="20226856"/>
    <w:rsid w:val="20293E2F"/>
    <w:rsid w:val="20452C91"/>
    <w:rsid w:val="20686E43"/>
    <w:rsid w:val="206E3E8E"/>
    <w:rsid w:val="207224C8"/>
    <w:rsid w:val="2076639A"/>
    <w:rsid w:val="2093114F"/>
    <w:rsid w:val="209B57AA"/>
    <w:rsid w:val="20A121FD"/>
    <w:rsid w:val="20C20004"/>
    <w:rsid w:val="20D83D6E"/>
    <w:rsid w:val="20DE5531"/>
    <w:rsid w:val="20E1180E"/>
    <w:rsid w:val="20E93F65"/>
    <w:rsid w:val="20EA6084"/>
    <w:rsid w:val="20F01139"/>
    <w:rsid w:val="20F1461D"/>
    <w:rsid w:val="210C684B"/>
    <w:rsid w:val="212B522B"/>
    <w:rsid w:val="21661C41"/>
    <w:rsid w:val="21736537"/>
    <w:rsid w:val="21977807"/>
    <w:rsid w:val="219A6D4B"/>
    <w:rsid w:val="21C2735E"/>
    <w:rsid w:val="21E12EE9"/>
    <w:rsid w:val="21E57FA3"/>
    <w:rsid w:val="21FB5A74"/>
    <w:rsid w:val="22437BC1"/>
    <w:rsid w:val="226827C0"/>
    <w:rsid w:val="227C6EFF"/>
    <w:rsid w:val="228D41B0"/>
    <w:rsid w:val="22942795"/>
    <w:rsid w:val="22A10D06"/>
    <w:rsid w:val="22B665A5"/>
    <w:rsid w:val="22C925E0"/>
    <w:rsid w:val="22E46F4A"/>
    <w:rsid w:val="22F20159"/>
    <w:rsid w:val="23005537"/>
    <w:rsid w:val="23103EFD"/>
    <w:rsid w:val="2336162A"/>
    <w:rsid w:val="233C2C53"/>
    <w:rsid w:val="23486890"/>
    <w:rsid w:val="236B3A59"/>
    <w:rsid w:val="236F1F61"/>
    <w:rsid w:val="23AB4CDF"/>
    <w:rsid w:val="23C37A75"/>
    <w:rsid w:val="24220F3E"/>
    <w:rsid w:val="2423604B"/>
    <w:rsid w:val="242565A4"/>
    <w:rsid w:val="243A3F7E"/>
    <w:rsid w:val="24436391"/>
    <w:rsid w:val="2450121E"/>
    <w:rsid w:val="2487622C"/>
    <w:rsid w:val="24973094"/>
    <w:rsid w:val="2497601E"/>
    <w:rsid w:val="24A76F10"/>
    <w:rsid w:val="24AD6D9A"/>
    <w:rsid w:val="251418FC"/>
    <w:rsid w:val="25674F53"/>
    <w:rsid w:val="259F294D"/>
    <w:rsid w:val="25A845B3"/>
    <w:rsid w:val="25A8564B"/>
    <w:rsid w:val="25E66CC5"/>
    <w:rsid w:val="25EB71B7"/>
    <w:rsid w:val="26154215"/>
    <w:rsid w:val="261A0BE6"/>
    <w:rsid w:val="263C7691"/>
    <w:rsid w:val="265E2776"/>
    <w:rsid w:val="26666FDC"/>
    <w:rsid w:val="268153A1"/>
    <w:rsid w:val="269D2467"/>
    <w:rsid w:val="26AB763C"/>
    <w:rsid w:val="26B267E7"/>
    <w:rsid w:val="26B65614"/>
    <w:rsid w:val="26F131DC"/>
    <w:rsid w:val="26F65310"/>
    <w:rsid w:val="27052D05"/>
    <w:rsid w:val="27082804"/>
    <w:rsid w:val="270832AE"/>
    <w:rsid w:val="27357F9F"/>
    <w:rsid w:val="279623B0"/>
    <w:rsid w:val="27A4553F"/>
    <w:rsid w:val="27CB7565"/>
    <w:rsid w:val="27D35135"/>
    <w:rsid w:val="27EF069B"/>
    <w:rsid w:val="27EF1935"/>
    <w:rsid w:val="27FA08F6"/>
    <w:rsid w:val="2802440F"/>
    <w:rsid w:val="280A1B75"/>
    <w:rsid w:val="28206C63"/>
    <w:rsid w:val="283962F8"/>
    <w:rsid w:val="287A36F4"/>
    <w:rsid w:val="288458E7"/>
    <w:rsid w:val="28A33A20"/>
    <w:rsid w:val="28A47F17"/>
    <w:rsid w:val="28AA3EC8"/>
    <w:rsid w:val="28BF00E8"/>
    <w:rsid w:val="290212C1"/>
    <w:rsid w:val="290D5ED8"/>
    <w:rsid w:val="29422464"/>
    <w:rsid w:val="29656DCE"/>
    <w:rsid w:val="298B4B23"/>
    <w:rsid w:val="29915199"/>
    <w:rsid w:val="29B71FDB"/>
    <w:rsid w:val="29CF18DD"/>
    <w:rsid w:val="29D273F6"/>
    <w:rsid w:val="29D65D23"/>
    <w:rsid w:val="29D875FE"/>
    <w:rsid w:val="2A194E5D"/>
    <w:rsid w:val="2A21554B"/>
    <w:rsid w:val="2A4424FA"/>
    <w:rsid w:val="2A594BC2"/>
    <w:rsid w:val="2A626B69"/>
    <w:rsid w:val="2A67577C"/>
    <w:rsid w:val="2A9C3DF6"/>
    <w:rsid w:val="2A9F7561"/>
    <w:rsid w:val="2AA90FA0"/>
    <w:rsid w:val="2AB31CE2"/>
    <w:rsid w:val="2AB55266"/>
    <w:rsid w:val="2B347A72"/>
    <w:rsid w:val="2B380D63"/>
    <w:rsid w:val="2B487382"/>
    <w:rsid w:val="2B552F60"/>
    <w:rsid w:val="2B7841A6"/>
    <w:rsid w:val="2BB367B9"/>
    <w:rsid w:val="2C13380B"/>
    <w:rsid w:val="2C184D47"/>
    <w:rsid w:val="2C35477F"/>
    <w:rsid w:val="2C796A89"/>
    <w:rsid w:val="2CBD3A96"/>
    <w:rsid w:val="2CC74339"/>
    <w:rsid w:val="2CCC23F7"/>
    <w:rsid w:val="2CCE1414"/>
    <w:rsid w:val="2CF93ABF"/>
    <w:rsid w:val="2D1E27A3"/>
    <w:rsid w:val="2D394FF5"/>
    <w:rsid w:val="2D766528"/>
    <w:rsid w:val="2DED7BE2"/>
    <w:rsid w:val="2DF97DD7"/>
    <w:rsid w:val="2E230605"/>
    <w:rsid w:val="2E671D49"/>
    <w:rsid w:val="2E6A704D"/>
    <w:rsid w:val="2E8A6255"/>
    <w:rsid w:val="2E99606A"/>
    <w:rsid w:val="2EC94193"/>
    <w:rsid w:val="2F0B1048"/>
    <w:rsid w:val="2F0E7D4A"/>
    <w:rsid w:val="2F141AAA"/>
    <w:rsid w:val="2FCA4353"/>
    <w:rsid w:val="2FE55D75"/>
    <w:rsid w:val="2FF23F99"/>
    <w:rsid w:val="30236367"/>
    <w:rsid w:val="30331BC6"/>
    <w:rsid w:val="303E7E03"/>
    <w:rsid w:val="304A182B"/>
    <w:rsid w:val="307003A6"/>
    <w:rsid w:val="30700C52"/>
    <w:rsid w:val="30757C00"/>
    <w:rsid w:val="307D5D65"/>
    <w:rsid w:val="30B34CE3"/>
    <w:rsid w:val="30CB1C83"/>
    <w:rsid w:val="30ED2830"/>
    <w:rsid w:val="316B2857"/>
    <w:rsid w:val="31832D29"/>
    <w:rsid w:val="319D5339"/>
    <w:rsid w:val="319F2F47"/>
    <w:rsid w:val="31D20CDE"/>
    <w:rsid w:val="31E60B34"/>
    <w:rsid w:val="31F37E23"/>
    <w:rsid w:val="31FE0171"/>
    <w:rsid w:val="31FE689A"/>
    <w:rsid w:val="32223DC6"/>
    <w:rsid w:val="325A02A1"/>
    <w:rsid w:val="329032EF"/>
    <w:rsid w:val="329970EF"/>
    <w:rsid w:val="32B35AAA"/>
    <w:rsid w:val="33135210"/>
    <w:rsid w:val="3326373F"/>
    <w:rsid w:val="334459AC"/>
    <w:rsid w:val="33551775"/>
    <w:rsid w:val="33705A64"/>
    <w:rsid w:val="33852156"/>
    <w:rsid w:val="338D62AC"/>
    <w:rsid w:val="33A055AF"/>
    <w:rsid w:val="33A51E80"/>
    <w:rsid w:val="33EE589E"/>
    <w:rsid w:val="33FD7097"/>
    <w:rsid w:val="340329A9"/>
    <w:rsid w:val="341838FD"/>
    <w:rsid w:val="342645AD"/>
    <w:rsid w:val="342B057B"/>
    <w:rsid w:val="34335C8F"/>
    <w:rsid w:val="34617CD8"/>
    <w:rsid w:val="34753860"/>
    <w:rsid w:val="34A61339"/>
    <w:rsid w:val="34CC3006"/>
    <w:rsid w:val="34D2660C"/>
    <w:rsid w:val="34F3793E"/>
    <w:rsid w:val="35574E9C"/>
    <w:rsid w:val="35697F42"/>
    <w:rsid w:val="356A0417"/>
    <w:rsid w:val="35712E34"/>
    <w:rsid w:val="35B5453E"/>
    <w:rsid w:val="35ED793B"/>
    <w:rsid w:val="35EE43FE"/>
    <w:rsid w:val="35F84740"/>
    <w:rsid w:val="36270A9E"/>
    <w:rsid w:val="36383125"/>
    <w:rsid w:val="366C082D"/>
    <w:rsid w:val="368C388A"/>
    <w:rsid w:val="36C90DD1"/>
    <w:rsid w:val="36EE2207"/>
    <w:rsid w:val="372E7C51"/>
    <w:rsid w:val="374634AB"/>
    <w:rsid w:val="37704489"/>
    <w:rsid w:val="37710026"/>
    <w:rsid w:val="37925427"/>
    <w:rsid w:val="37A55DCC"/>
    <w:rsid w:val="37CA04FF"/>
    <w:rsid w:val="37D30771"/>
    <w:rsid w:val="37EC0BB8"/>
    <w:rsid w:val="385140DE"/>
    <w:rsid w:val="386C12AB"/>
    <w:rsid w:val="38A569B7"/>
    <w:rsid w:val="38C26E18"/>
    <w:rsid w:val="38FD2E45"/>
    <w:rsid w:val="39262D30"/>
    <w:rsid w:val="393755D6"/>
    <w:rsid w:val="394C68A5"/>
    <w:rsid w:val="395E479A"/>
    <w:rsid w:val="39675804"/>
    <w:rsid w:val="398377B4"/>
    <w:rsid w:val="39A36C2D"/>
    <w:rsid w:val="39AA29B9"/>
    <w:rsid w:val="39AA6DB1"/>
    <w:rsid w:val="39E71AEC"/>
    <w:rsid w:val="39F60058"/>
    <w:rsid w:val="3A104089"/>
    <w:rsid w:val="3A8217DE"/>
    <w:rsid w:val="3A822B01"/>
    <w:rsid w:val="3A8B1791"/>
    <w:rsid w:val="3AB8426E"/>
    <w:rsid w:val="3ACF765C"/>
    <w:rsid w:val="3AD278CD"/>
    <w:rsid w:val="3AFA4BE5"/>
    <w:rsid w:val="3B2A44B8"/>
    <w:rsid w:val="3B2B6476"/>
    <w:rsid w:val="3BBC038E"/>
    <w:rsid w:val="3BFE3F02"/>
    <w:rsid w:val="3C2972FD"/>
    <w:rsid w:val="3C5B4444"/>
    <w:rsid w:val="3C852047"/>
    <w:rsid w:val="3CA13116"/>
    <w:rsid w:val="3CA925AE"/>
    <w:rsid w:val="3CB44FCF"/>
    <w:rsid w:val="3CEB03DE"/>
    <w:rsid w:val="3CF877AB"/>
    <w:rsid w:val="3D2B24EF"/>
    <w:rsid w:val="3D306CB2"/>
    <w:rsid w:val="3D32729D"/>
    <w:rsid w:val="3D485E54"/>
    <w:rsid w:val="3D667959"/>
    <w:rsid w:val="3D784558"/>
    <w:rsid w:val="3D8230F2"/>
    <w:rsid w:val="3D881147"/>
    <w:rsid w:val="3D886E2C"/>
    <w:rsid w:val="3D9406A5"/>
    <w:rsid w:val="3DAA5519"/>
    <w:rsid w:val="3DB01C3A"/>
    <w:rsid w:val="3DC413E8"/>
    <w:rsid w:val="3DCA34BB"/>
    <w:rsid w:val="3DD83D60"/>
    <w:rsid w:val="3E044CAE"/>
    <w:rsid w:val="3E12201C"/>
    <w:rsid w:val="3E244EE5"/>
    <w:rsid w:val="3E3913D7"/>
    <w:rsid w:val="3E427218"/>
    <w:rsid w:val="3E7E6AF2"/>
    <w:rsid w:val="3E925566"/>
    <w:rsid w:val="3EA72ABE"/>
    <w:rsid w:val="3EAD4174"/>
    <w:rsid w:val="3EAD7F9C"/>
    <w:rsid w:val="3EB32892"/>
    <w:rsid w:val="3EBC3336"/>
    <w:rsid w:val="3EDE79C6"/>
    <w:rsid w:val="3EF2534E"/>
    <w:rsid w:val="3EF65530"/>
    <w:rsid w:val="3F064AE9"/>
    <w:rsid w:val="3F3B0C43"/>
    <w:rsid w:val="3F3E7B79"/>
    <w:rsid w:val="3F4C5624"/>
    <w:rsid w:val="3F4C62B0"/>
    <w:rsid w:val="3F7279F0"/>
    <w:rsid w:val="3F8F0AF3"/>
    <w:rsid w:val="3F9717D1"/>
    <w:rsid w:val="3F9F04E0"/>
    <w:rsid w:val="3FB2485B"/>
    <w:rsid w:val="401364B0"/>
    <w:rsid w:val="402A34B8"/>
    <w:rsid w:val="40360CD1"/>
    <w:rsid w:val="40361D66"/>
    <w:rsid w:val="406060C3"/>
    <w:rsid w:val="40613E30"/>
    <w:rsid w:val="40736573"/>
    <w:rsid w:val="407D7357"/>
    <w:rsid w:val="409B4A07"/>
    <w:rsid w:val="40BF6E39"/>
    <w:rsid w:val="40C25B7F"/>
    <w:rsid w:val="40D73BA8"/>
    <w:rsid w:val="40F66678"/>
    <w:rsid w:val="410E1C56"/>
    <w:rsid w:val="4120577A"/>
    <w:rsid w:val="41485875"/>
    <w:rsid w:val="416C142E"/>
    <w:rsid w:val="41AE46E3"/>
    <w:rsid w:val="41FD121E"/>
    <w:rsid w:val="420F2CA7"/>
    <w:rsid w:val="421A7627"/>
    <w:rsid w:val="4233112B"/>
    <w:rsid w:val="42383A22"/>
    <w:rsid w:val="42401E98"/>
    <w:rsid w:val="42872311"/>
    <w:rsid w:val="428B5762"/>
    <w:rsid w:val="42942AA3"/>
    <w:rsid w:val="42D47C2B"/>
    <w:rsid w:val="42DA32B5"/>
    <w:rsid w:val="433543AC"/>
    <w:rsid w:val="43420FE8"/>
    <w:rsid w:val="434513F0"/>
    <w:rsid w:val="435A4D9C"/>
    <w:rsid w:val="43702851"/>
    <w:rsid w:val="438B294B"/>
    <w:rsid w:val="43CA4F48"/>
    <w:rsid w:val="4424604A"/>
    <w:rsid w:val="442967DE"/>
    <w:rsid w:val="445014AB"/>
    <w:rsid w:val="44722751"/>
    <w:rsid w:val="44CE660D"/>
    <w:rsid w:val="44E5468B"/>
    <w:rsid w:val="45343151"/>
    <w:rsid w:val="454F0B76"/>
    <w:rsid w:val="45795008"/>
    <w:rsid w:val="4579514B"/>
    <w:rsid w:val="457E2BBE"/>
    <w:rsid w:val="457F72E8"/>
    <w:rsid w:val="45A1581A"/>
    <w:rsid w:val="45D4223E"/>
    <w:rsid w:val="45DE083B"/>
    <w:rsid w:val="45E076C0"/>
    <w:rsid w:val="45E71F71"/>
    <w:rsid w:val="45F36067"/>
    <w:rsid w:val="460C0745"/>
    <w:rsid w:val="463122D8"/>
    <w:rsid w:val="4632053D"/>
    <w:rsid w:val="46577675"/>
    <w:rsid w:val="4662415A"/>
    <w:rsid w:val="4662498C"/>
    <w:rsid w:val="46A022D9"/>
    <w:rsid w:val="46A9554B"/>
    <w:rsid w:val="46B21457"/>
    <w:rsid w:val="46BD4C47"/>
    <w:rsid w:val="46BE1A6C"/>
    <w:rsid w:val="46BE6647"/>
    <w:rsid w:val="46EE3897"/>
    <w:rsid w:val="471B3499"/>
    <w:rsid w:val="4730142A"/>
    <w:rsid w:val="478E4BD2"/>
    <w:rsid w:val="47B512A0"/>
    <w:rsid w:val="47DD756D"/>
    <w:rsid w:val="47EB55C4"/>
    <w:rsid w:val="48037A8A"/>
    <w:rsid w:val="482C50CD"/>
    <w:rsid w:val="48377D23"/>
    <w:rsid w:val="486634EE"/>
    <w:rsid w:val="48807890"/>
    <w:rsid w:val="48A57DFD"/>
    <w:rsid w:val="48A64B98"/>
    <w:rsid w:val="48BC156D"/>
    <w:rsid w:val="48F765BE"/>
    <w:rsid w:val="490445F2"/>
    <w:rsid w:val="49173ED2"/>
    <w:rsid w:val="49320F23"/>
    <w:rsid w:val="494F4C8A"/>
    <w:rsid w:val="495D72B2"/>
    <w:rsid w:val="49B753C7"/>
    <w:rsid w:val="49DD73AE"/>
    <w:rsid w:val="49F95BD6"/>
    <w:rsid w:val="49FA6E23"/>
    <w:rsid w:val="4A7A7858"/>
    <w:rsid w:val="4A87331A"/>
    <w:rsid w:val="4AA73240"/>
    <w:rsid w:val="4AB72272"/>
    <w:rsid w:val="4AD703A4"/>
    <w:rsid w:val="4B170A4D"/>
    <w:rsid w:val="4B305E1B"/>
    <w:rsid w:val="4B794F2B"/>
    <w:rsid w:val="4B9D4B04"/>
    <w:rsid w:val="4B9F6E9F"/>
    <w:rsid w:val="4BB92D8E"/>
    <w:rsid w:val="4BD07B58"/>
    <w:rsid w:val="4BE87BA5"/>
    <w:rsid w:val="4C3176AB"/>
    <w:rsid w:val="4C415DC1"/>
    <w:rsid w:val="4C48137E"/>
    <w:rsid w:val="4C52192A"/>
    <w:rsid w:val="4C6E278E"/>
    <w:rsid w:val="4CA00932"/>
    <w:rsid w:val="4CCC1EC1"/>
    <w:rsid w:val="4CFF538B"/>
    <w:rsid w:val="4D450975"/>
    <w:rsid w:val="4D4D7800"/>
    <w:rsid w:val="4D7251FF"/>
    <w:rsid w:val="4DDC79D2"/>
    <w:rsid w:val="4DE50C0B"/>
    <w:rsid w:val="4E0C755B"/>
    <w:rsid w:val="4E11105D"/>
    <w:rsid w:val="4E16225A"/>
    <w:rsid w:val="4E253AB8"/>
    <w:rsid w:val="4E2B70BB"/>
    <w:rsid w:val="4E472C92"/>
    <w:rsid w:val="4E824D97"/>
    <w:rsid w:val="4E9D5C2D"/>
    <w:rsid w:val="4EBA57C1"/>
    <w:rsid w:val="4F047E0A"/>
    <w:rsid w:val="4F133DD7"/>
    <w:rsid w:val="4F477F24"/>
    <w:rsid w:val="4FA91AAC"/>
    <w:rsid w:val="4FBD0FF5"/>
    <w:rsid w:val="4FC854D7"/>
    <w:rsid w:val="50142DE1"/>
    <w:rsid w:val="5015687B"/>
    <w:rsid w:val="501926CA"/>
    <w:rsid w:val="503109FF"/>
    <w:rsid w:val="505E3D68"/>
    <w:rsid w:val="50D13748"/>
    <w:rsid w:val="51210F95"/>
    <w:rsid w:val="515E77C9"/>
    <w:rsid w:val="516A440A"/>
    <w:rsid w:val="51BA5A6F"/>
    <w:rsid w:val="51C42E16"/>
    <w:rsid w:val="51D412F6"/>
    <w:rsid w:val="52492068"/>
    <w:rsid w:val="525351F4"/>
    <w:rsid w:val="525A6FBC"/>
    <w:rsid w:val="526C0997"/>
    <w:rsid w:val="52707792"/>
    <w:rsid w:val="52855A65"/>
    <w:rsid w:val="53311AB3"/>
    <w:rsid w:val="53317F44"/>
    <w:rsid w:val="533D33D1"/>
    <w:rsid w:val="534907F0"/>
    <w:rsid w:val="53511F1B"/>
    <w:rsid w:val="53670B33"/>
    <w:rsid w:val="537735FB"/>
    <w:rsid w:val="53775B6A"/>
    <w:rsid w:val="5385419F"/>
    <w:rsid w:val="538F5737"/>
    <w:rsid w:val="53D43855"/>
    <w:rsid w:val="53D6214F"/>
    <w:rsid w:val="53EE1101"/>
    <w:rsid w:val="53FC4E8E"/>
    <w:rsid w:val="541717DC"/>
    <w:rsid w:val="54271D5C"/>
    <w:rsid w:val="54722583"/>
    <w:rsid w:val="54976AA9"/>
    <w:rsid w:val="549A3F89"/>
    <w:rsid w:val="54DE0134"/>
    <w:rsid w:val="54E1262F"/>
    <w:rsid w:val="550246E3"/>
    <w:rsid w:val="553C46BA"/>
    <w:rsid w:val="55494082"/>
    <w:rsid w:val="55767B09"/>
    <w:rsid w:val="557D5B60"/>
    <w:rsid w:val="55834A19"/>
    <w:rsid w:val="559B4861"/>
    <w:rsid w:val="55C25353"/>
    <w:rsid w:val="55F27046"/>
    <w:rsid w:val="55F526C6"/>
    <w:rsid w:val="56066DC9"/>
    <w:rsid w:val="564E1228"/>
    <w:rsid w:val="56A6131D"/>
    <w:rsid w:val="56A82B00"/>
    <w:rsid w:val="56BC5AD0"/>
    <w:rsid w:val="56D00C68"/>
    <w:rsid w:val="57022BD1"/>
    <w:rsid w:val="57212B27"/>
    <w:rsid w:val="572809C2"/>
    <w:rsid w:val="573214BA"/>
    <w:rsid w:val="57480C4D"/>
    <w:rsid w:val="574C27F3"/>
    <w:rsid w:val="57895A45"/>
    <w:rsid w:val="57C5313B"/>
    <w:rsid w:val="57D807D4"/>
    <w:rsid w:val="57EA7969"/>
    <w:rsid w:val="57EF62EE"/>
    <w:rsid w:val="57F740F4"/>
    <w:rsid w:val="57FA3D86"/>
    <w:rsid w:val="58247E11"/>
    <w:rsid w:val="58750691"/>
    <w:rsid w:val="58AB575D"/>
    <w:rsid w:val="58BC728D"/>
    <w:rsid w:val="58DD0763"/>
    <w:rsid w:val="593508D3"/>
    <w:rsid w:val="59364F97"/>
    <w:rsid w:val="59445F91"/>
    <w:rsid w:val="59815208"/>
    <w:rsid w:val="59971EB9"/>
    <w:rsid w:val="59B61C13"/>
    <w:rsid w:val="59F001A4"/>
    <w:rsid w:val="5A0F3CCD"/>
    <w:rsid w:val="5A102F20"/>
    <w:rsid w:val="5A1E2DE7"/>
    <w:rsid w:val="5A20427A"/>
    <w:rsid w:val="5A395FB6"/>
    <w:rsid w:val="5A436A2D"/>
    <w:rsid w:val="5A5A525D"/>
    <w:rsid w:val="5A8A38B2"/>
    <w:rsid w:val="5AB539CD"/>
    <w:rsid w:val="5AF4160D"/>
    <w:rsid w:val="5B0A066E"/>
    <w:rsid w:val="5B123FA7"/>
    <w:rsid w:val="5B437CBF"/>
    <w:rsid w:val="5B5E18A4"/>
    <w:rsid w:val="5B613C0E"/>
    <w:rsid w:val="5B955E96"/>
    <w:rsid w:val="5B9B3675"/>
    <w:rsid w:val="5BA26571"/>
    <w:rsid w:val="5BC47CA0"/>
    <w:rsid w:val="5BCA6564"/>
    <w:rsid w:val="5BD66D67"/>
    <w:rsid w:val="5BEE12CE"/>
    <w:rsid w:val="5C107D40"/>
    <w:rsid w:val="5C1E3775"/>
    <w:rsid w:val="5C381264"/>
    <w:rsid w:val="5C4D1947"/>
    <w:rsid w:val="5C6111B5"/>
    <w:rsid w:val="5C672644"/>
    <w:rsid w:val="5C8132C7"/>
    <w:rsid w:val="5C9678BB"/>
    <w:rsid w:val="5CA23A25"/>
    <w:rsid w:val="5CC26330"/>
    <w:rsid w:val="5CD67F41"/>
    <w:rsid w:val="5CDF760E"/>
    <w:rsid w:val="5D017C51"/>
    <w:rsid w:val="5D4165A3"/>
    <w:rsid w:val="5D463591"/>
    <w:rsid w:val="5D4F2A78"/>
    <w:rsid w:val="5D792AE4"/>
    <w:rsid w:val="5D804F27"/>
    <w:rsid w:val="5D897BA9"/>
    <w:rsid w:val="5DC25C67"/>
    <w:rsid w:val="5DD97571"/>
    <w:rsid w:val="5E2F58D3"/>
    <w:rsid w:val="5E5A06FD"/>
    <w:rsid w:val="5E9342EC"/>
    <w:rsid w:val="5EA27CF7"/>
    <w:rsid w:val="5EBC3C1E"/>
    <w:rsid w:val="5ED43486"/>
    <w:rsid w:val="5F3815EE"/>
    <w:rsid w:val="5F5C32D6"/>
    <w:rsid w:val="5F7626F2"/>
    <w:rsid w:val="5FB10E83"/>
    <w:rsid w:val="5FBF4467"/>
    <w:rsid w:val="5FC1046C"/>
    <w:rsid w:val="600B12DB"/>
    <w:rsid w:val="600E788A"/>
    <w:rsid w:val="60182CB2"/>
    <w:rsid w:val="604130CF"/>
    <w:rsid w:val="60663C94"/>
    <w:rsid w:val="60794FD4"/>
    <w:rsid w:val="607E307A"/>
    <w:rsid w:val="60814FEF"/>
    <w:rsid w:val="609C335C"/>
    <w:rsid w:val="60AE4E89"/>
    <w:rsid w:val="60D32F5A"/>
    <w:rsid w:val="60E973AF"/>
    <w:rsid w:val="610E2B4C"/>
    <w:rsid w:val="61137C66"/>
    <w:rsid w:val="61340199"/>
    <w:rsid w:val="61452DED"/>
    <w:rsid w:val="61462BE6"/>
    <w:rsid w:val="619776D4"/>
    <w:rsid w:val="619945D7"/>
    <w:rsid w:val="61C24BFD"/>
    <w:rsid w:val="61DE43D4"/>
    <w:rsid w:val="61E06967"/>
    <w:rsid w:val="61ED083B"/>
    <w:rsid w:val="624216A0"/>
    <w:rsid w:val="626343A0"/>
    <w:rsid w:val="626736F9"/>
    <w:rsid w:val="626B4082"/>
    <w:rsid w:val="626B6B00"/>
    <w:rsid w:val="627C555A"/>
    <w:rsid w:val="628E1BE9"/>
    <w:rsid w:val="62D06FF9"/>
    <w:rsid w:val="62D765EB"/>
    <w:rsid w:val="631D301E"/>
    <w:rsid w:val="634E425B"/>
    <w:rsid w:val="636B22CC"/>
    <w:rsid w:val="636C198B"/>
    <w:rsid w:val="63B65AC7"/>
    <w:rsid w:val="63C713E9"/>
    <w:rsid w:val="63D62198"/>
    <w:rsid w:val="63D7428B"/>
    <w:rsid w:val="640C4C0D"/>
    <w:rsid w:val="64140FBC"/>
    <w:rsid w:val="643B5584"/>
    <w:rsid w:val="645830D7"/>
    <w:rsid w:val="64675414"/>
    <w:rsid w:val="646C6DE3"/>
    <w:rsid w:val="647258C3"/>
    <w:rsid w:val="64932629"/>
    <w:rsid w:val="64AA2E73"/>
    <w:rsid w:val="64B8434A"/>
    <w:rsid w:val="64C5008F"/>
    <w:rsid w:val="64E8446E"/>
    <w:rsid w:val="64F735D8"/>
    <w:rsid w:val="65323396"/>
    <w:rsid w:val="65376B47"/>
    <w:rsid w:val="654042F5"/>
    <w:rsid w:val="65475601"/>
    <w:rsid w:val="655045B9"/>
    <w:rsid w:val="65A80E93"/>
    <w:rsid w:val="65F66C79"/>
    <w:rsid w:val="65FD7CC9"/>
    <w:rsid w:val="660447CA"/>
    <w:rsid w:val="661A3845"/>
    <w:rsid w:val="662B34C3"/>
    <w:rsid w:val="66380310"/>
    <w:rsid w:val="665622BC"/>
    <w:rsid w:val="66653739"/>
    <w:rsid w:val="666C4EE6"/>
    <w:rsid w:val="667029D2"/>
    <w:rsid w:val="66792487"/>
    <w:rsid w:val="66CB5F8A"/>
    <w:rsid w:val="66FB0FDC"/>
    <w:rsid w:val="66FC5AFF"/>
    <w:rsid w:val="6709462E"/>
    <w:rsid w:val="67193263"/>
    <w:rsid w:val="6760797E"/>
    <w:rsid w:val="6777196F"/>
    <w:rsid w:val="6784541A"/>
    <w:rsid w:val="678A1ED0"/>
    <w:rsid w:val="67AB61F8"/>
    <w:rsid w:val="67BA7741"/>
    <w:rsid w:val="67E6170C"/>
    <w:rsid w:val="680D0CA5"/>
    <w:rsid w:val="682054F9"/>
    <w:rsid w:val="68447A6B"/>
    <w:rsid w:val="6878475E"/>
    <w:rsid w:val="68A45648"/>
    <w:rsid w:val="68A5668C"/>
    <w:rsid w:val="68D27297"/>
    <w:rsid w:val="68FE0C44"/>
    <w:rsid w:val="6911241F"/>
    <w:rsid w:val="69831701"/>
    <w:rsid w:val="69B67115"/>
    <w:rsid w:val="69B82DF4"/>
    <w:rsid w:val="69CB5649"/>
    <w:rsid w:val="69EF53B4"/>
    <w:rsid w:val="6A126DD2"/>
    <w:rsid w:val="6A420E56"/>
    <w:rsid w:val="6A556DF3"/>
    <w:rsid w:val="6A6B2DEB"/>
    <w:rsid w:val="6A924E32"/>
    <w:rsid w:val="6A94008C"/>
    <w:rsid w:val="6AC635A8"/>
    <w:rsid w:val="6AE60947"/>
    <w:rsid w:val="6AEF6EB8"/>
    <w:rsid w:val="6B0B374F"/>
    <w:rsid w:val="6B0E6D92"/>
    <w:rsid w:val="6B17074E"/>
    <w:rsid w:val="6B1F0CCB"/>
    <w:rsid w:val="6B303772"/>
    <w:rsid w:val="6B4868B9"/>
    <w:rsid w:val="6B6234E5"/>
    <w:rsid w:val="6B76049D"/>
    <w:rsid w:val="6B8054A3"/>
    <w:rsid w:val="6BBD11F5"/>
    <w:rsid w:val="6BCE1834"/>
    <w:rsid w:val="6BD12800"/>
    <w:rsid w:val="6C022DB1"/>
    <w:rsid w:val="6C3D56E6"/>
    <w:rsid w:val="6C5E02FC"/>
    <w:rsid w:val="6C721812"/>
    <w:rsid w:val="6C8B0F52"/>
    <w:rsid w:val="6CBC7768"/>
    <w:rsid w:val="6CDD0DD0"/>
    <w:rsid w:val="6CDD7BCA"/>
    <w:rsid w:val="6CFA7DB1"/>
    <w:rsid w:val="6D0127E4"/>
    <w:rsid w:val="6D135E16"/>
    <w:rsid w:val="6D1C168A"/>
    <w:rsid w:val="6D347A31"/>
    <w:rsid w:val="6D3668DD"/>
    <w:rsid w:val="6D471CAB"/>
    <w:rsid w:val="6D4B7285"/>
    <w:rsid w:val="6DAC0977"/>
    <w:rsid w:val="6DB941BD"/>
    <w:rsid w:val="6DC60F63"/>
    <w:rsid w:val="6E093494"/>
    <w:rsid w:val="6E4C770B"/>
    <w:rsid w:val="6E5F1098"/>
    <w:rsid w:val="6E6F2793"/>
    <w:rsid w:val="6E703D8E"/>
    <w:rsid w:val="6E84323D"/>
    <w:rsid w:val="6E866AA3"/>
    <w:rsid w:val="6E942A76"/>
    <w:rsid w:val="6EA41FA2"/>
    <w:rsid w:val="6EB0599B"/>
    <w:rsid w:val="6EB2181E"/>
    <w:rsid w:val="6EB44AD4"/>
    <w:rsid w:val="6F16785A"/>
    <w:rsid w:val="6F313FE8"/>
    <w:rsid w:val="6F381CAC"/>
    <w:rsid w:val="6F4E0D0A"/>
    <w:rsid w:val="6F6128C1"/>
    <w:rsid w:val="6F87495E"/>
    <w:rsid w:val="6F9C6902"/>
    <w:rsid w:val="6FA0729C"/>
    <w:rsid w:val="70070910"/>
    <w:rsid w:val="700D50E9"/>
    <w:rsid w:val="70100CA2"/>
    <w:rsid w:val="70106DE6"/>
    <w:rsid w:val="702B1097"/>
    <w:rsid w:val="70393572"/>
    <w:rsid w:val="70486980"/>
    <w:rsid w:val="70782DDA"/>
    <w:rsid w:val="70A24D48"/>
    <w:rsid w:val="70B34B8A"/>
    <w:rsid w:val="70BA64EF"/>
    <w:rsid w:val="70C900DF"/>
    <w:rsid w:val="70E611B1"/>
    <w:rsid w:val="70F80524"/>
    <w:rsid w:val="710A2419"/>
    <w:rsid w:val="71326D32"/>
    <w:rsid w:val="714C2CD0"/>
    <w:rsid w:val="715A596A"/>
    <w:rsid w:val="717C247D"/>
    <w:rsid w:val="717F26E4"/>
    <w:rsid w:val="71816B8E"/>
    <w:rsid w:val="71832D29"/>
    <w:rsid w:val="718F136F"/>
    <w:rsid w:val="71907818"/>
    <w:rsid w:val="71B252F9"/>
    <w:rsid w:val="71CD7943"/>
    <w:rsid w:val="71D31696"/>
    <w:rsid w:val="71E95916"/>
    <w:rsid w:val="71F23C5D"/>
    <w:rsid w:val="71F950A9"/>
    <w:rsid w:val="7203413E"/>
    <w:rsid w:val="72441B1F"/>
    <w:rsid w:val="7250588C"/>
    <w:rsid w:val="726F5278"/>
    <w:rsid w:val="727E786A"/>
    <w:rsid w:val="72887FD4"/>
    <w:rsid w:val="729A464C"/>
    <w:rsid w:val="72BD0544"/>
    <w:rsid w:val="72C0472D"/>
    <w:rsid w:val="72D11D5C"/>
    <w:rsid w:val="72E85DAD"/>
    <w:rsid w:val="73007A52"/>
    <w:rsid w:val="732303D9"/>
    <w:rsid w:val="73532CC9"/>
    <w:rsid w:val="73D73D11"/>
    <w:rsid w:val="73EA68D4"/>
    <w:rsid w:val="744975DD"/>
    <w:rsid w:val="746920A5"/>
    <w:rsid w:val="746E1BC0"/>
    <w:rsid w:val="7478524D"/>
    <w:rsid w:val="74CB1EDB"/>
    <w:rsid w:val="74DE73F5"/>
    <w:rsid w:val="751E77AF"/>
    <w:rsid w:val="753B4B84"/>
    <w:rsid w:val="7597473F"/>
    <w:rsid w:val="75D07F8B"/>
    <w:rsid w:val="75EE5669"/>
    <w:rsid w:val="761F3F7F"/>
    <w:rsid w:val="76281FAE"/>
    <w:rsid w:val="764A7999"/>
    <w:rsid w:val="76571277"/>
    <w:rsid w:val="76957051"/>
    <w:rsid w:val="76BD4232"/>
    <w:rsid w:val="76C10199"/>
    <w:rsid w:val="76C57BCB"/>
    <w:rsid w:val="76F927CD"/>
    <w:rsid w:val="772F7882"/>
    <w:rsid w:val="773A73E7"/>
    <w:rsid w:val="773B2934"/>
    <w:rsid w:val="773E064E"/>
    <w:rsid w:val="774E1211"/>
    <w:rsid w:val="777B71D8"/>
    <w:rsid w:val="77821DB2"/>
    <w:rsid w:val="77A54D53"/>
    <w:rsid w:val="77B87920"/>
    <w:rsid w:val="77BF2228"/>
    <w:rsid w:val="77D75F2B"/>
    <w:rsid w:val="77EC2A4F"/>
    <w:rsid w:val="77FC6767"/>
    <w:rsid w:val="780D6694"/>
    <w:rsid w:val="781A0BEC"/>
    <w:rsid w:val="78202415"/>
    <w:rsid w:val="78213FC9"/>
    <w:rsid w:val="78701D9C"/>
    <w:rsid w:val="7898372A"/>
    <w:rsid w:val="78B032FC"/>
    <w:rsid w:val="78FA0671"/>
    <w:rsid w:val="791B4C63"/>
    <w:rsid w:val="791F1979"/>
    <w:rsid w:val="793A634F"/>
    <w:rsid w:val="794D6C70"/>
    <w:rsid w:val="798635EB"/>
    <w:rsid w:val="79A5750A"/>
    <w:rsid w:val="79B5332B"/>
    <w:rsid w:val="7A0C1011"/>
    <w:rsid w:val="7A0E7A81"/>
    <w:rsid w:val="7A321CDB"/>
    <w:rsid w:val="7A567B6E"/>
    <w:rsid w:val="7A6E32C8"/>
    <w:rsid w:val="7AC900CF"/>
    <w:rsid w:val="7B052FBD"/>
    <w:rsid w:val="7B29544D"/>
    <w:rsid w:val="7B5A5A6C"/>
    <w:rsid w:val="7B5C250E"/>
    <w:rsid w:val="7B6D0F87"/>
    <w:rsid w:val="7B72691F"/>
    <w:rsid w:val="7B783FD8"/>
    <w:rsid w:val="7B9A3DB8"/>
    <w:rsid w:val="7BA113AB"/>
    <w:rsid w:val="7BD52290"/>
    <w:rsid w:val="7BD568A0"/>
    <w:rsid w:val="7BF20E1E"/>
    <w:rsid w:val="7C5728ED"/>
    <w:rsid w:val="7C9408F4"/>
    <w:rsid w:val="7C986274"/>
    <w:rsid w:val="7CB83597"/>
    <w:rsid w:val="7CB90CC2"/>
    <w:rsid w:val="7CFB2CE9"/>
    <w:rsid w:val="7D0C34C4"/>
    <w:rsid w:val="7D212CA5"/>
    <w:rsid w:val="7D255EE2"/>
    <w:rsid w:val="7D293184"/>
    <w:rsid w:val="7D453655"/>
    <w:rsid w:val="7D4B3EE6"/>
    <w:rsid w:val="7D6112EF"/>
    <w:rsid w:val="7D68620F"/>
    <w:rsid w:val="7D69777E"/>
    <w:rsid w:val="7D927DC0"/>
    <w:rsid w:val="7DB34706"/>
    <w:rsid w:val="7DBD2A7E"/>
    <w:rsid w:val="7E0F41A9"/>
    <w:rsid w:val="7E1A0A9F"/>
    <w:rsid w:val="7E3C401A"/>
    <w:rsid w:val="7E3F167F"/>
    <w:rsid w:val="7E400ED7"/>
    <w:rsid w:val="7E641213"/>
    <w:rsid w:val="7EA06B86"/>
    <w:rsid w:val="7EE33139"/>
    <w:rsid w:val="7EE44344"/>
    <w:rsid w:val="7EF34773"/>
    <w:rsid w:val="7EFE0AF5"/>
    <w:rsid w:val="7F0D08DC"/>
    <w:rsid w:val="7F173D26"/>
    <w:rsid w:val="7F666017"/>
    <w:rsid w:val="7F714EE5"/>
    <w:rsid w:val="7F736E23"/>
    <w:rsid w:val="7F7F2734"/>
    <w:rsid w:val="7FA63F96"/>
    <w:rsid w:val="7FA7279D"/>
    <w:rsid w:val="7FB9287C"/>
    <w:rsid w:val="7FC55840"/>
    <w:rsid w:val="7FCC47FD"/>
    <w:rsid w:val="7FD31973"/>
    <w:rsid w:val="7FE15B01"/>
    <w:rsid w:val="7FEB5CFB"/>
    <w:rsid w:val="7FF43847"/>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DB93"/>
  <w15:docId w15:val="{D65FF443-1B6F-466F-9175-F0CCE9DE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unhideWhenUsed="1"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0"/>
    <w:qFormat/>
    <w:rsid w:val="00415ABC"/>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1">
    <w:name w:val="heading 2"/>
    <w:basedOn w:val="a"/>
    <w:next w:val="a"/>
    <w:link w:val="22"/>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First Indent 2"/>
    <w:basedOn w:val="a3"/>
    <w:unhideWhenUsed/>
    <w:qFormat/>
    <w:pPr>
      <w:ind w:firstLine="420"/>
    </w:pPr>
  </w:style>
  <w:style w:type="paragraph" w:styleId="a3">
    <w:name w:val="Body Text Indent"/>
    <w:basedOn w:val="a"/>
    <w:next w:val="a"/>
    <w:link w:val="a4"/>
    <w:qFormat/>
    <w:pPr>
      <w:spacing w:after="120"/>
      <w:ind w:leftChars="200" w:left="420"/>
    </w:pPr>
    <w:rPr>
      <w:kern w:val="0"/>
      <w:sz w:val="20"/>
    </w:rPr>
  </w:style>
  <w:style w:type="paragraph" w:styleId="TOC7">
    <w:name w:val="toc 7"/>
    <w:basedOn w:val="a"/>
    <w:next w:val="a"/>
    <w:uiPriority w:val="39"/>
    <w:qFormat/>
    <w:pPr>
      <w:ind w:left="1260"/>
      <w:jc w:val="left"/>
    </w:pPr>
    <w:rPr>
      <w:rFonts w:ascii="Calibri" w:hAnsi="Calibri"/>
      <w:sz w:val="18"/>
      <w:szCs w:val="18"/>
    </w:rPr>
  </w:style>
  <w:style w:type="paragraph" w:styleId="a5">
    <w:name w:val="table of authorities"/>
    <w:basedOn w:val="a"/>
    <w:next w:val="a"/>
    <w:uiPriority w:val="99"/>
    <w:qFormat/>
    <w:pPr>
      <w:ind w:leftChars="200" w:left="420"/>
    </w:pPr>
  </w:style>
  <w:style w:type="paragraph" w:styleId="a6">
    <w:name w:val="Normal Indent"/>
    <w:basedOn w:val="a"/>
    <w:link w:val="a7"/>
    <w:qFormat/>
    <w:pPr>
      <w:ind w:firstLineChars="200" w:firstLine="420"/>
    </w:pPr>
  </w:style>
  <w:style w:type="paragraph" w:styleId="a8">
    <w:name w:val="Document Map"/>
    <w:basedOn w:val="a"/>
    <w:link w:val="a9"/>
    <w:qFormat/>
    <w:pPr>
      <w:shd w:val="clear" w:color="auto" w:fill="000080"/>
    </w:pPr>
    <w:rPr>
      <w:kern w:val="0"/>
      <w:sz w:val="20"/>
    </w:rPr>
  </w:style>
  <w:style w:type="paragraph" w:styleId="aa">
    <w:name w:val="annotation text"/>
    <w:basedOn w:val="a"/>
    <w:link w:val="ab"/>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c">
    <w:name w:val="Body Text"/>
    <w:basedOn w:val="a"/>
    <w:link w:val="ad"/>
    <w:qFormat/>
    <w:pPr>
      <w:spacing w:after="1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3">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a"/>
    <w:next w:val="aa"/>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qFormat/>
    <w:rPr>
      <w:rFonts w:ascii="Arial" w:eastAsia="Arial" w:hAnsi="Arial" w:cs="Arial" w:hint="default"/>
      <w:color w:val="333333"/>
      <w:sz w:val="21"/>
      <w:szCs w:val="21"/>
      <w:u w:val="none"/>
    </w:rPr>
  </w:style>
  <w:style w:type="character" w:styleId="aff5">
    <w:name w:val="Hyperlink"/>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4">
    <w:name w:val="正文文本缩进 字符"/>
    <w:link w:val="a3"/>
    <w:qFormat/>
    <w:rPr>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2">
    <w:name w:val="标题 2 字符"/>
    <w:link w:val="21"/>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60">
    <w:name w:val="标题 6 字符"/>
    <w:link w:val="6"/>
    <w:qFormat/>
    <w:rPr>
      <w:rFonts w:ascii="Arial" w:eastAsia="黑体" w:hAnsi="Arial" w:cs="Times New Roman"/>
      <w:b/>
      <w:bCs/>
      <w:kern w:val="0"/>
      <w:sz w:val="24"/>
      <w:szCs w:val="24"/>
    </w:rPr>
  </w:style>
  <w:style w:type="character" w:customStyle="1" w:styleId="70">
    <w:name w:val="标题 7 字符"/>
    <w:link w:val="7"/>
    <w:qFormat/>
    <w:rPr>
      <w:rFonts w:ascii="Times New Roman" w:eastAsia="宋体" w:hAnsi="Times New Roman" w:cs="Times New Roman"/>
      <w:b/>
      <w:bCs/>
      <w:kern w:val="0"/>
      <w:sz w:val="24"/>
      <w:szCs w:val="24"/>
    </w:rPr>
  </w:style>
  <w:style w:type="character" w:customStyle="1" w:styleId="80">
    <w:name w:val="标题 8 字符"/>
    <w:link w:val="8"/>
    <w:qFormat/>
    <w:rPr>
      <w:rFonts w:ascii="Arial" w:eastAsia="黑体" w:hAnsi="Arial" w:cs="Times New Roman"/>
      <w:kern w:val="0"/>
      <w:sz w:val="24"/>
      <w:szCs w:val="24"/>
    </w:rPr>
  </w:style>
  <w:style w:type="character" w:customStyle="1" w:styleId="90">
    <w:name w:val="标题 9 字符"/>
    <w:link w:val="9"/>
    <w:qFormat/>
    <w:rPr>
      <w:rFonts w:ascii="Arial" w:eastAsia="黑体" w:hAnsi="Arial" w:cs="Times New Roman"/>
      <w:kern w:val="0"/>
      <w:szCs w:val="21"/>
    </w:rPr>
  </w:style>
  <w:style w:type="character" w:customStyle="1" w:styleId="a7">
    <w:name w:val="正文缩进 字符"/>
    <w:link w:val="a6"/>
    <w:qFormat/>
    <w:locked/>
    <w:rPr>
      <w:kern w:val="2"/>
      <w:sz w:val="21"/>
      <w:szCs w:val="24"/>
    </w:rPr>
  </w:style>
  <w:style w:type="character" w:customStyle="1" w:styleId="a9">
    <w:name w:val="文档结构图 字符"/>
    <w:link w:val="a8"/>
    <w:qFormat/>
    <w:rPr>
      <w:rFonts w:ascii="Times New Roman" w:eastAsia="宋体" w:hAnsi="Times New Roman" w:cs="Times New Roman"/>
      <w:szCs w:val="24"/>
      <w:shd w:val="clear" w:color="auto" w:fill="000080"/>
    </w:rPr>
  </w:style>
  <w:style w:type="character" w:customStyle="1" w:styleId="ab">
    <w:name w:val="批注文字 字符"/>
    <w:link w:val="aa"/>
    <w:uiPriority w:val="99"/>
    <w:semiHidden/>
    <w:qFormat/>
    <w:rPr>
      <w:rFonts w:ascii="Times New Roman" w:eastAsia="宋体" w:hAnsi="Times New Roman" w:cs="Times New Roman"/>
      <w:szCs w:val="24"/>
    </w:rPr>
  </w:style>
  <w:style w:type="character" w:customStyle="1" w:styleId="32">
    <w:name w:val="正文文本 3 字符"/>
    <w:link w:val="31"/>
    <w:qFormat/>
    <w:rPr>
      <w:rFonts w:ascii="宋体"/>
      <w:sz w:val="24"/>
    </w:rPr>
  </w:style>
  <w:style w:type="character" w:customStyle="1" w:styleId="ad">
    <w:name w:val="正文文本 字符"/>
    <w:link w:val="ac"/>
    <w:qFormat/>
    <w:rPr>
      <w:rFonts w:eastAsia="宋体"/>
      <w:szCs w:val="24"/>
    </w:rPr>
  </w:style>
  <w:style w:type="character" w:customStyle="1" w:styleId="af0">
    <w:name w:val="纯文本 字符"/>
    <w:link w:val="af"/>
    <w:uiPriority w:val="99"/>
    <w:qFormat/>
    <w:rPr>
      <w:rFonts w:ascii="Courier New" w:hAnsi="Courier New"/>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af6">
    <w:name w:val="页脚 字符"/>
    <w:link w:val="af5"/>
    <w:uiPriority w:val="99"/>
    <w:qFormat/>
    <w:rPr>
      <w:sz w:val="18"/>
      <w:szCs w:val="18"/>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afa">
    <w:name w:val="脚注文本 字符"/>
    <w:link w:val="af9"/>
    <w:qFormat/>
    <w:rPr>
      <w:rFonts w:eastAsia="宋体"/>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afe">
    <w:name w:val="标题 字符"/>
    <w:link w:val="afd"/>
    <w:qFormat/>
    <w:rPr>
      <w:rFonts w:ascii="Arial" w:hAnsi="Arial"/>
      <w:b/>
      <w:sz w:val="32"/>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
    <w:name w:val="批注文字 Char"/>
    <w:qFormat/>
    <w:rPr>
      <w:rFonts w:eastAsia="宋体"/>
      <w:kern w:val="2"/>
      <w:sz w:val="21"/>
      <w:szCs w:val="24"/>
      <w:lang w:val="en-US" w:eastAsia="zh-CN" w:bidi="ar-SA"/>
    </w:rPr>
  </w:style>
  <w:style w:type="character" w:customStyle="1" w:styleId="Char1">
    <w:name w:val="标题 Char1"/>
    <w:uiPriority w:val="10"/>
    <w:qFormat/>
    <w:rPr>
      <w:rFonts w:ascii="Calibri Light" w:eastAsia="宋体" w:hAnsi="Calibri Light" w:cs="Times New Roman"/>
      <w:b/>
      <w:bCs/>
      <w:sz w:val="32"/>
      <w:szCs w:val="32"/>
    </w:rPr>
  </w:style>
  <w:style w:type="character" w:customStyle="1" w:styleId="Char10">
    <w:name w:val="脚注文本 Char1"/>
    <w:uiPriority w:val="99"/>
    <w:semiHidden/>
    <w:qFormat/>
    <w:rPr>
      <w:rFonts w:ascii="Times New Roman" w:eastAsia="宋体" w:hAnsi="Times New Roman" w:cs="Times New Roman"/>
      <w:sz w:val="18"/>
      <w:szCs w:val="18"/>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pple-style-span">
    <w:name w:val="apple-style-span"/>
    <w:qFormat/>
    <w:rPr>
      <w:rFonts w:ascii="Verdana" w:eastAsia="宋体" w:hAnsi="Verdana"/>
      <w:sz w:val="21"/>
      <w:lang w:val="en-US" w:eastAsia="en-US" w:bidi="ar-SA"/>
    </w:rPr>
  </w:style>
  <w:style w:type="character" w:customStyle="1" w:styleId="tpccontent1">
    <w:name w:val="tpc_content1"/>
    <w:qFormat/>
    <w:rPr>
      <w:sz w:val="20"/>
      <w:szCs w:val="20"/>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apple-converted-space">
    <w:name w:val="apple-converted-space"/>
    <w:qFormat/>
  </w:style>
  <w:style w:type="character" w:customStyle="1" w:styleId="Char11">
    <w:name w:val="页脚 Char1"/>
    <w:uiPriority w:val="99"/>
    <w:semiHidden/>
    <w:qFormat/>
    <w:rPr>
      <w:rFonts w:ascii="Times New Roman" w:eastAsia="宋体" w:hAnsi="Times New Roman" w:cs="Times New Roman"/>
      <w:sz w:val="18"/>
      <w:szCs w:val="18"/>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Char12">
    <w:name w:val="正文文本缩进 Char1"/>
    <w:uiPriority w:val="99"/>
    <w:semiHidden/>
    <w:qFormat/>
    <w:rPr>
      <w:rFonts w:ascii="Times New Roman" w:eastAsia="宋体" w:hAnsi="Times New Roman" w:cs="Times New Roman"/>
      <w:szCs w:val="24"/>
    </w:rPr>
  </w:style>
  <w:style w:type="character" w:customStyle="1" w:styleId="Char13">
    <w:name w:val="纯文本 Char1"/>
    <w:uiPriority w:val="99"/>
    <w:semiHidden/>
    <w:qFormat/>
    <w:rPr>
      <w:rFonts w:ascii="宋体" w:eastAsia="宋体" w:hAnsi="Courier New" w:cs="Courier New"/>
      <w:szCs w:val="21"/>
    </w:rPr>
  </w:style>
  <w:style w:type="character" w:customStyle="1" w:styleId="aff8">
    <w:name w:val="样式 宋体"/>
    <w:qFormat/>
    <w:rPr>
      <w:rFonts w:ascii="Times New Roman" w:eastAsia="宋体" w:hAnsi="Times New Roman"/>
      <w:sz w:val="21"/>
    </w:rPr>
  </w:style>
  <w:style w:type="character" w:customStyle="1" w:styleId="CharChar2">
    <w:name w:val="Char Char2"/>
    <w:qFormat/>
    <w:rPr>
      <w:rFonts w:eastAsia="宋体"/>
      <w:kern w:val="2"/>
      <w:sz w:val="21"/>
      <w:szCs w:val="24"/>
      <w:lang w:val="en-US" w:eastAsia="zh-CN" w:bidi="ar-SA"/>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font161">
    <w:name w:val="font161"/>
    <w:qFormat/>
    <w:rPr>
      <w:b/>
      <w:bCs/>
      <w:sz w:val="32"/>
      <w:szCs w:val="32"/>
    </w:rPr>
  </w:style>
  <w:style w:type="character" w:customStyle="1" w:styleId="Char14">
    <w:name w:val="正文文本 Char1"/>
    <w:uiPriority w:val="99"/>
    <w:semiHidden/>
    <w:qFormat/>
    <w:rPr>
      <w:rFonts w:ascii="Times New Roman" w:eastAsia="宋体" w:hAnsi="Times New Roman" w:cs="Times New Roman"/>
      <w:szCs w:val="24"/>
    </w:rPr>
  </w:style>
  <w:style w:type="character" w:customStyle="1" w:styleId="Char0">
    <w:name w:val="招标节 Char"/>
    <w:link w:val="aff9"/>
    <w:qFormat/>
    <w:locked/>
    <w:rPr>
      <w:b/>
      <w:sz w:val="24"/>
      <w:szCs w:val="24"/>
    </w:rPr>
  </w:style>
  <w:style w:type="paragraph" w:customStyle="1" w:styleId="aff9">
    <w:name w:val="招标节"/>
    <w:basedOn w:val="a"/>
    <w:next w:val="a"/>
    <w:link w:val="Char0"/>
    <w:qFormat/>
    <w:pPr>
      <w:spacing w:beforeLines="50" w:afterLines="50"/>
      <w:outlineLvl w:val="1"/>
    </w:pPr>
    <w:rPr>
      <w:b/>
      <w:kern w:val="0"/>
      <w:sz w:val="24"/>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over48">
    <w:name w:val="hover48"/>
    <w:qFormat/>
    <w:rPr>
      <w:shd w:val="clear" w:color="auto" w:fill="346AC3"/>
    </w:rPr>
  </w:style>
  <w:style w:type="character" w:customStyle="1" w:styleId="hover51">
    <w:name w:val="hover51"/>
    <w:qFormat/>
    <w:rPr>
      <w:color w:val="4285F4"/>
    </w:rPr>
  </w:style>
  <w:style w:type="character" w:customStyle="1" w:styleId="hover50">
    <w:name w:val="hover50"/>
    <w:qFormat/>
    <w:rPr>
      <w:color w:val="4285F4"/>
      <w:u w:val="none"/>
    </w:rPr>
  </w:style>
  <w:style w:type="character" w:customStyle="1" w:styleId="first-child">
    <w:name w:val="first-child"/>
    <w:qFormat/>
  </w:style>
  <w:style w:type="character" w:customStyle="1" w:styleId="credit">
    <w:name w:val="credit"/>
    <w:qFormat/>
    <w:rPr>
      <w:sz w:val="18"/>
      <w:szCs w:val="18"/>
    </w:rPr>
  </w:style>
  <w:style w:type="character" w:customStyle="1" w:styleId="after">
    <w:name w:val="after"/>
    <w:qFormat/>
    <w:rPr>
      <w:bdr w:val="dashed" w:sz="48" w:space="0" w:color="auto"/>
    </w:rPr>
  </w:style>
  <w:style w:type="character" w:customStyle="1" w:styleId="hover52">
    <w:name w:val="hover52"/>
    <w:qFormat/>
    <w:rPr>
      <w:color w:val="1A85D7"/>
    </w:rPr>
  </w:style>
  <w:style w:type="character" w:customStyle="1" w:styleId="before">
    <w:name w:val="before"/>
    <w:qFormat/>
    <w:rPr>
      <w:bdr w:val="single" w:sz="48" w:space="0" w:color="auto"/>
    </w:rPr>
  </w:style>
  <w:style w:type="character" w:customStyle="1" w:styleId="hover49">
    <w:name w:val="hover49"/>
    <w:qFormat/>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affa">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2TimesNewRoman">
    <w:name w:val="样式 标题 2 + Times New Roman 四号 非加粗 行距: 单倍行距"/>
    <w:basedOn w:val="21"/>
    <w:qFormat/>
    <w:pPr>
      <w:spacing w:before="0" w:after="0" w:line="240" w:lineRule="auto"/>
      <w:jc w:val="center"/>
    </w:pPr>
    <w:rPr>
      <w:rFonts w:ascii="宋体" w:eastAsia="宋体" w:hAnsi="宋体"/>
      <w:bCs w:val="0"/>
      <w:color w:val="000000"/>
      <w:kern w:val="44"/>
      <w:sz w:val="28"/>
      <w:szCs w:val="28"/>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affb">
    <w:name w:val="表格"/>
    <w:basedOn w:val="a"/>
    <w:qFormat/>
    <w:pPr>
      <w:jc w:val="center"/>
      <w:textAlignment w:val="center"/>
    </w:pPr>
    <w:rPr>
      <w:rFonts w:ascii="华文细黑" w:hAnsi="华文细黑"/>
      <w:kern w:val="0"/>
      <w:szCs w:val="20"/>
    </w:rPr>
  </w:style>
  <w:style w:type="paragraph" w:customStyle="1" w:styleId="24">
    <w:name w:val="样式2"/>
    <w:basedOn w:val="3"/>
    <w:qFormat/>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5">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affc">
    <w:name w:val="内容"/>
    <w:basedOn w:val="a"/>
    <w:qFormat/>
    <w:pPr>
      <w:spacing w:line="480" w:lineRule="exact"/>
      <w:ind w:firstLineChars="200" w:firstLine="200"/>
    </w:p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14">
    <w:name w:val="列出段落1"/>
    <w:basedOn w:val="a"/>
    <w:uiPriority w:val="99"/>
    <w:qFormat/>
    <w:pPr>
      <w:ind w:firstLineChars="200" w:firstLine="420"/>
    </w:pPr>
  </w:style>
  <w:style w:type="paragraph" w:customStyle="1" w:styleId="2TimesNewRoman5020">
    <w:name w:val="样式 标题 2 + Times New Roman 四号 非加粗 段前: 5 磅 段后: 0 磅 行距: 固定值 20..."/>
    <w:basedOn w:val="21"/>
    <w:qFormat/>
    <w:pPr>
      <w:spacing w:before="100" w:after="0" w:line="400" w:lineRule="exact"/>
    </w:pPr>
    <w:rPr>
      <w:rFonts w:ascii="Times New Roman" w:hAnsi="Times New Roman" w:cs="宋体"/>
      <w:b w:val="0"/>
      <w:bCs w:val="0"/>
      <w:sz w:val="28"/>
      <w:szCs w:val="20"/>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d">
    <w:name w:val="表中"/>
    <w:basedOn w:val="a"/>
    <w:qFormat/>
    <w:pPr>
      <w:autoSpaceDE w:val="0"/>
      <w:autoSpaceDN w:val="0"/>
      <w:adjustRightInd w:val="0"/>
      <w:spacing w:line="360" w:lineRule="atLeast"/>
      <w:jc w:val="center"/>
    </w:pPr>
    <w:rPr>
      <w:rFonts w:ascii="宋体"/>
      <w:kern w:val="0"/>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15">
    <w:name w:val="1"/>
    <w:basedOn w:val="a"/>
    <w:next w:val="a"/>
    <w:qFormat/>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affe">
    <w:name w:val="规范文本"/>
    <w:basedOn w:val="af"/>
    <w:qFormat/>
    <w:pPr>
      <w:adjustRightInd w:val="0"/>
      <w:snapToGrid w:val="0"/>
      <w:spacing w:line="360" w:lineRule="exact"/>
      <w:ind w:firstLine="420"/>
    </w:pPr>
    <w:rPr>
      <w:rFonts w:ascii="宋体"/>
      <w:snapToGrid w:val="0"/>
      <w:szCs w:val="21"/>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150">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7">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f">
    <w:name w:val="第二"/>
    <w:basedOn w:val="a"/>
    <w:qFormat/>
    <w:pPr>
      <w:adjustRightInd w:val="0"/>
      <w:snapToGrid w:val="0"/>
      <w:spacing w:line="360" w:lineRule="auto"/>
      <w:ind w:rightChars="-45" w:right="-108" w:firstLine="482"/>
    </w:pPr>
    <w:rPr>
      <w:b/>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styleId="afff2">
    <w:name w:val="Revision"/>
    <w:hidden/>
    <w:uiPriority w:val="99"/>
    <w:unhideWhenUsed/>
    <w:rsid w:val="00A50CFE"/>
    <w:rPr>
      <w:kern w:val="2"/>
      <w:sz w:val="21"/>
      <w:szCs w:val="24"/>
    </w:rPr>
  </w:style>
  <w:style w:type="table" w:customStyle="1" w:styleId="16">
    <w:name w:val="网格型1"/>
    <w:basedOn w:val="a1"/>
    <w:next w:val="aff1"/>
    <w:uiPriority w:val="39"/>
    <w:qFormat/>
    <w:rsid w:val="00BA1A51"/>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33</Pages>
  <Words>2030</Words>
  <Characters>11577</Characters>
  <Application>Microsoft Office Word</Application>
  <DocSecurity>0</DocSecurity>
  <Lines>96</Lines>
  <Paragraphs>27</Paragraphs>
  <ScaleCrop>false</ScaleCrop>
  <Company>微软中国</Company>
  <LinksUpToDate>false</LinksUpToDate>
  <CharactersWithSpaces>13580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15</cp:revision>
  <cp:lastPrinted>2020-05-11T15:11:00Z</cp:lastPrinted>
  <dcterms:created xsi:type="dcterms:W3CDTF">2023-06-30T08:25:00Z</dcterms:created>
  <dcterms:modified xsi:type="dcterms:W3CDTF">2023-07-19T01:57:00Z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0E81B4B8CD70424FB4287E2491C5595A_13</vt:lpwstr>
  </property>
  <property fmtid="{D5CDD505-2E9C-101B-9397-08002B2CF9AE}" pid="4" name="commondata">
    <vt:lpwstr>eyJoZGlkIjoiNmI0YzI4NGJiMjg2ZWZlN2MzZDcyYzg5ZDEwYzBhZDAifQ==</vt:lpwstr>
  </property>
</Properties>
</file>