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80" w:lineRule="exact"/>
        <w:jc w:val="center"/>
        <w:rPr>
          <w:rFonts w:ascii="Times New Roman" w:hAnsi="Times New Roman" w:eastAsia="方正小标宋_GBK" w:cs="Times New Roman"/>
          <w:bCs/>
          <w:sz w:val="36"/>
          <w:szCs w:val="36"/>
          <w:lang w:val="zh-CN" w:eastAsia="zh-CN"/>
        </w:rPr>
      </w:pPr>
    </w:p>
    <w:p>
      <w:pPr>
        <w:autoSpaceDE w:val="0"/>
        <w:autoSpaceDN w:val="0"/>
        <w:adjustRightInd w:val="0"/>
        <w:spacing w:line="360" w:lineRule="auto"/>
        <w:jc w:val="center"/>
        <w:rPr>
          <w:rFonts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eastAsia="zh-CN"/>
        </w:rPr>
        <w:t>重庆草街航运电力开发有限公司</w:t>
      </w:r>
    </w:p>
    <w:p>
      <w:pPr>
        <w:autoSpaceDE w:val="0"/>
        <w:autoSpaceDN w:val="0"/>
        <w:adjustRightInd w:val="0"/>
        <w:spacing w:line="360" w:lineRule="auto"/>
        <w:jc w:val="center"/>
        <w:rPr>
          <w:rFonts w:ascii="方正小标宋_GBK" w:hAnsi="方正小标宋_GBK" w:eastAsia="方正小标宋_GBK" w:cs="方正小标宋_GBK"/>
          <w:sz w:val="44"/>
          <w:szCs w:val="44"/>
          <w:lang w:eastAsia="zh-CN"/>
        </w:rPr>
      </w:pPr>
      <w:r>
        <w:rPr>
          <w:rFonts w:hint="eastAsia" w:eastAsia="方正小标宋_GBK"/>
          <w:bCs/>
          <w:sz w:val="44"/>
          <w:szCs w:val="44"/>
        </w:rPr>
        <w:t>危险废物委托处置</w:t>
      </w:r>
      <w:r>
        <w:rPr>
          <w:rFonts w:hint="eastAsia" w:ascii="方正小标宋_GBK" w:hAnsi="方正小标宋_GBK" w:eastAsia="方正小标宋_GBK" w:cs="方正小标宋_GBK"/>
          <w:bCs/>
          <w:sz w:val="44"/>
          <w:szCs w:val="44"/>
          <w:lang w:eastAsia="zh-CN"/>
        </w:rPr>
        <w:t>项目</w:t>
      </w:r>
    </w:p>
    <w:p>
      <w:pPr>
        <w:autoSpaceDE w:val="0"/>
        <w:autoSpaceDN w:val="0"/>
        <w:adjustRightInd w:val="0"/>
        <w:spacing w:line="560" w:lineRule="exact"/>
        <w:rPr>
          <w:rFonts w:ascii="Times New Roman" w:hAnsi="Times New Roman" w:cs="Times New Roman" w:eastAsiaTheme="minorEastAsia"/>
          <w:sz w:val="44"/>
          <w:szCs w:val="44"/>
          <w:lang w:eastAsia="zh-CN"/>
        </w:rPr>
      </w:pPr>
    </w:p>
    <w:p>
      <w:pPr>
        <w:pStyle w:val="2"/>
        <w:ind w:firstLine="210"/>
      </w:pPr>
    </w:p>
    <w:p>
      <w:pPr>
        <w:pStyle w:val="2"/>
        <w:ind w:firstLine="210"/>
      </w:pPr>
    </w:p>
    <w:p>
      <w:pPr>
        <w:autoSpaceDE w:val="0"/>
        <w:autoSpaceDN w:val="0"/>
        <w:adjustRightInd w:val="0"/>
        <w:spacing w:line="560" w:lineRule="exact"/>
        <w:rPr>
          <w:rFonts w:ascii="Times New Roman" w:hAnsi="Times New Roman" w:cs="Times New Roman" w:eastAsiaTheme="minorEastAsia"/>
          <w:sz w:val="44"/>
          <w:szCs w:val="44"/>
          <w:lang w:eastAsia="zh-CN"/>
        </w:rPr>
      </w:pPr>
    </w:p>
    <w:p>
      <w:pPr>
        <w:autoSpaceDE w:val="0"/>
        <w:autoSpaceDN w:val="0"/>
        <w:adjustRightInd w:val="0"/>
        <w:spacing w:line="560" w:lineRule="exact"/>
        <w:jc w:val="center"/>
        <w:rPr>
          <w:rFonts w:ascii="Times New Roman" w:hAnsi="Times New Roman" w:eastAsia="方正小标宋_GBK" w:cs="Times New Roman"/>
          <w:bCs/>
          <w:sz w:val="44"/>
          <w:szCs w:val="44"/>
          <w:lang w:eastAsia="zh-CN"/>
        </w:rPr>
      </w:pPr>
      <w:r>
        <w:rPr>
          <w:rFonts w:hint="eastAsia" w:ascii="Times New Roman" w:hAnsi="Times New Roman" w:eastAsia="方正小标宋_GBK" w:cs="Times New Roman"/>
          <w:bCs/>
          <w:sz w:val="44"/>
          <w:szCs w:val="44"/>
          <w:lang w:val="zh-CN" w:eastAsia="zh-CN"/>
        </w:rPr>
        <w:t>询</w:t>
      </w:r>
      <w:r>
        <w:rPr>
          <w:rFonts w:ascii="Times New Roman" w:hAnsi="Times New Roman" w:eastAsia="方正小标宋_GBK" w:cs="Times New Roman"/>
          <w:bCs/>
          <w:sz w:val="44"/>
          <w:szCs w:val="44"/>
          <w:lang w:eastAsia="zh-CN"/>
        </w:rPr>
        <w:t xml:space="preserve">  </w:t>
      </w:r>
      <w:r>
        <w:rPr>
          <w:rFonts w:hint="eastAsia" w:ascii="Times New Roman" w:hAnsi="Times New Roman" w:eastAsia="方正小标宋_GBK" w:cs="Times New Roman"/>
          <w:bCs/>
          <w:sz w:val="44"/>
          <w:szCs w:val="44"/>
          <w:lang w:val="zh-CN" w:eastAsia="zh-CN"/>
        </w:rPr>
        <w:t>价</w:t>
      </w:r>
      <w:r>
        <w:rPr>
          <w:rFonts w:ascii="Times New Roman" w:hAnsi="Times New Roman" w:eastAsia="方正小标宋_GBK" w:cs="Times New Roman"/>
          <w:bCs/>
          <w:sz w:val="44"/>
          <w:szCs w:val="44"/>
          <w:lang w:eastAsia="zh-CN"/>
        </w:rPr>
        <w:t xml:space="preserve">  </w:t>
      </w:r>
      <w:r>
        <w:rPr>
          <w:rFonts w:hint="eastAsia" w:ascii="Times New Roman" w:hAnsi="Times New Roman" w:eastAsia="方正小标宋_GBK" w:cs="Times New Roman"/>
          <w:bCs/>
          <w:sz w:val="44"/>
          <w:szCs w:val="44"/>
          <w:lang w:val="zh-CN" w:eastAsia="zh-CN"/>
        </w:rPr>
        <w:t>文</w:t>
      </w:r>
      <w:r>
        <w:rPr>
          <w:rFonts w:ascii="Times New Roman" w:hAnsi="Times New Roman" w:eastAsia="方正小标宋_GBK" w:cs="Times New Roman"/>
          <w:bCs/>
          <w:sz w:val="44"/>
          <w:szCs w:val="44"/>
          <w:lang w:eastAsia="zh-CN"/>
        </w:rPr>
        <w:t xml:space="preserve">  </w:t>
      </w:r>
      <w:r>
        <w:rPr>
          <w:rFonts w:hint="eastAsia" w:ascii="Times New Roman" w:hAnsi="Times New Roman" w:eastAsia="方正小标宋_GBK" w:cs="Times New Roman"/>
          <w:bCs/>
          <w:sz w:val="44"/>
          <w:szCs w:val="44"/>
          <w:lang w:val="zh-CN" w:eastAsia="zh-CN"/>
        </w:rPr>
        <w:t>件</w:t>
      </w:r>
    </w:p>
    <w:p>
      <w:pPr>
        <w:autoSpaceDE w:val="0"/>
        <w:autoSpaceDN w:val="0"/>
        <w:adjustRightInd w:val="0"/>
        <w:spacing w:line="560" w:lineRule="exact"/>
        <w:rPr>
          <w:rFonts w:ascii="Times New Roman" w:hAnsi="Times New Roman" w:cs="Times New Roman" w:eastAsiaTheme="minorEastAsia"/>
          <w:sz w:val="24"/>
          <w:szCs w:val="24"/>
          <w:lang w:eastAsia="zh-CN"/>
        </w:rPr>
      </w:pPr>
    </w:p>
    <w:p>
      <w:pPr>
        <w:autoSpaceDE w:val="0"/>
        <w:autoSpaceDN w:val="0"/>
        <w:adjustRightInd w:val="0"/>
        <w:spacing w:line="560" w:lineRule="exact"/>
        <w:rPr>
          <w:rFonts w:ascii="Times New Roman" w:hAnsi="Times New Roman" w:cs="Times New Roman" w:eastAsiaTheme="minorEastAsia"/>
          <w:sz w:val="20"/>
          <w:szCs w:val="20"/>
          <w:lang w:eastAsia="zh-CN"/>
        </w:rPr>
      </w:pPr>
    </w:p>
    <w:p>
      <w:pPr>
        <w:autoSpaceDE w:val="0"/>
        <w:autoSpaceDN w:val="0"/>
        <w:adjustRightInd w:val="0"/>
        <w:spacing w:line="560" w:lineRule="exact"/>
        <w:rPr>
          <w:rFonts w:ascii="Times New Roman" w:hAnsi="Times New Roman" w:cs="Times New Roman" w:eastAsiaTheme="minorEastAsia"/>
          <w:sz w:val="20"/>
          <w:szCs w:val="20"/>
          <w:lang w:eastAsia="zh-CN"/>
        </w:rPr>
      </w:pPr>
    </w:p>
    <w:p>
      <w:pPr>
        <w:pStyle w:val="2"/>
        <w:spacing w:after="0" w:line="560" w:lineRule="exact"/>
        <w:ind w:firstLine="200"/>
        <w:rPr>
          <w:rFonts w:ascii="Times New Roman" w:hAnsi="Times New Roman" w:cs="Times New Roman" w:eastAsiaTheme="minorEastAsia"/>
          <w:sz w:val="20"/>
          <w:szCs w:val="20"/>
        </w:rPr>
      </w:pPr>
    </w:p>
    <w:p>
      <w:pPr>
        <w:pStyle w:val="2"/>
        <w:spacing w:after="0" w:line="560" w:lineRule="exact"/>
        <w:ind w:firstLine="200"/>
        <w:rPr>
          <w:rFonts w:ascii="Times New Roman" w:hAnsi="Times New Roman" w:cs="Times New Roman" w:eastAsiaTheme="minorEastAsia"/>
          <w:sz w:val="20"/>
          <w:szCs w:val="20"/>
        </w:rPr>
      </w:pPr>
    </w:p>
    <w:p>
      <w:pPr>
        <w:pStyle w:val="2"/>
        <w:spacing w:after="0" w:line="560" w:lineRule="exact"/>
        <w:ind w:firstLine="200"/>
        <w:rPr>
          <w:rFonts w:ascii="Times New Roman" w:hAnsi="Times New Roman" w:cs="Times New Roman" w:eastAsiaTheme="minorEastAsia"/>
          <w:sz w:val="20"/>
          <w:szCs w:val="20"/>
        </w:rPr>
      </w:pPr>
    </w:p>
    <w:p>
      <w:pPr>
        <w:pStyle w:val="2"/>
        <w:spacing w:after="0" w:line="560" w:lineRule="exact"/>
        <w:ind w:firstLine="200"/>
        <w:rPr>
          <w:rFonts w:ascii="Times New Roman" w:hAnsi="Times New Roman" w:cs="Times New Roman" w:eastAsiaTheme="minorEastAsia"/>
          <w:sz w:val="20"/>
          <w:szCs w:val="20"/>
        </w:rPr>
      </w:pPr>
    </w:p>
    <w:p>
      <w:pPr>
        <w:autoSpaceDE w:val="0"/>
        <w:autoSpaceDN w:val="0"/>
        <w:adjustRightInd w:val="0"/>
        <w:spacing w:line="560" w:lineRule="exact"/>
        <w:rPr>
          <w:rFonts w:ascii="Times New Roman" w:hAnsi="Times New Roman" w:cs="Times New Roman" w:eastAsiaTheme="minorEastAsia"/>
          <w:sz w:val="20"/>
          <w:szCs w:val="20"/>
          <w:lang w:eastAsia="zh-CN"/>
        </w:rPr>
      </w:pPr>
    </w:p>
    <w:p>
      <w:pPr>
        <w:autoSpaceDE w:val="0"/>
        <w:autoSpaceDN w:val="0"/>
        <w:adjustRightInd w:val="0"/>
        <w:spacing w:line="560" w:lineRule="exact"/>
        <w:ind w:firstLine="400"/>
        <w:jc w:val="center"/>
        <w:rPr>
          <w:rFonts w:ascii="方正仿宋_GBK" w:hAnsi="方正仿宋_GBK" w:eastAsia="方正仿宋_GBK" w:cs="Times New Roman"/>
          <w:sz w:val="36"/>
          <w:szCs w:val="36"/>
          <w:lang w:eastAsia="zh-CN"/>
        </w:rPr>
      </w:pPr>
    </w:p>
    <w:tbl>
      <w:tblPr>
        <w:tblStyle w:val="46"/>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735" w:type="dxa"/>
            <w:tcBorders>
              <w:tl2br w:val="nil"/>
              <w:tr2bl w:val="nil"/>
            </w:tcBorders>
            <w:vAlign w:val="center"/>
          </w:tcPr>
          <w:p>
            <w:pPr>
              <w:autoSpaceDE w:val="0"/>
              <w:autoSpaceDN w:val="0"/>
              <w:adjustRightInd w:val="0"/>
              <w:spacing w:line="560" w:lineRule="exact"/>
              <w:jc w:val="center"/>
              <w:rPr>
                <w:rFonts w:ascii="方正仿宋_GBK" w:hAnsi="方正仿宋_GBK" w:eastAsia="方正仿宋_GBK" w:cs="Times New Roman"/>
                <w:bCs/>
                <w:sz w:val="32"/>
                <w:szCs w:val="32"/>
                <w:lang w:val="zh-CN" w:eastAsia="zh-CN"/>
              </w:rPr>
            </w:pPr>
            <w:r>
              <w:rPr>
                <w:rFonts w:hint="eastAsia" w:ascii="方正仿宋_GBK" w:hAnsi="方正仿宋_GBK" w:eastAsia="方正仿宋_GBK" w:cs="Times New Roman"/>
                <w:bCs/>
                <w:sz w:val="32"/>
                <w:szCs w:val="32"/>
                <w:lang w:val="zh-CN" w:eastAsia="zh-CN"/>
              </w:rPr>
              <w:t xml:space="preserve">        </w:t>
            </w:r>
            <w:r>
              <w:rPr>
                <w:rFonts w:ascii="方正仿宋_GBK" w:hAnsi="方正仿宋_GBK" w:eastAsia="方正仿宋_GBK" w:cs="Times New Roman"/>
                <w:bCs/>
                <w:sz w:val="32"/>
                <w:szCs w:val="32"/>
                <w:lang w:val="zh-CN" w:eastAsia="zh-CN"/>
              </w:rPr>
              <w:t>询价人：</w:t>
            </w:r>
          </w:p>
        </w:tc>
        <w:tc>
          <w:tcPr>
            <w:tcW w:w="6545" w:type="dxa"/>
            <w:tcBorders>
              <w:tl2br w:val="nil"/>
              <w:tr2bl w:val="nil"/>
            </w:tcBorders>
            <w:vAlign w:val="center"/>
          </w:tcPr>
          <w:p>
            <w:pPr>
              <w:spacing w:line="560" w:lineRule="exact"/>
              <w:jc w:val="both"/>
              <w:rPr>
                <w:rFonts w:ascii="方正仿宋_GBK" w:hAnsi="方正仿宋_GBK" w:eastAsia="方正仿宋_GBK" w:cs="Times New Roman"/>
                <w:bCs/>
                <w:sz w:val="32"/>
                <w:szCs w:val="32"/>
                <w:u w:val="single"/>
                <w:lang w:eastAsia="zh-CN"/>
              </w:rPr>
            </w:pPr>
            <w:r>
              <w:rPr>
                <w:rFonts w:hint="eastAsia" w:ascii="方正仿宋_GBK" w:hAnsi="方正仿宋_GBK" w:eastAsia="方正仿宋_GBK"/>
                <w:sz w:val="32"/>
                <w:szCs w:val="32"/>
                <w:u w:val="single"/>
                <w:lang w:eastAsia="zh-CN"/>
              </w:rPr>
              <w:t>重庆草街航运电力开发有限公司</w:t>
            </w:r>
          </w:p>
        </w:tc>
      </w:tr>
    </w:tbl>
    <w:p>
      <w:pPr>
        <w:autoSpaceDE w:val="0"/>
        <w:autoSpaceDN w:val="0"/>
        <w:adjustRightInd w:val="0"/>
        <w:spacing w:line="560" w:lineRule="exact"/>
        <w:jc w:val="center"/>
        <w:rPr>
          <w:rFonts w:ascii="Times New Roman" w:hAnsi="Times New Roman" w:eastAsia="方正小标宋_GBK" w:cs="Times New Roman"/>
          <w:bCs/>
          <w:sz w:val="32"/>
          <w:szCs w:val="32"/>
          <w:lang w:eastAsia="zh-CN"/>
        </w:rPr>
      </w:pPr>
    </w:p>
    <w:p>
      <w:pPr>
        <w:autoSpaceDE w:val="0"/>
        <w:autoSpaceDN w:val="0"/>
        <w:adjustRightInd w:val="0"/>
        <w:spacing w:line="560" w:lineRule="exact"/>
        <w:jc w:val="center"/>
        <w:rPr>
          <w:rFonts w:ascii="Times New Roman" w:hAnsi="Times New Roman" w:cs="Times New Roman" w:eastAsiaTheme="minorEastAsia"/>
          <w:b/>
          <w:bCs/>
          <w:sz w:val="28"/>
          <w:szCs w:val="28"/>
          <w:lang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ascii="方正仿宋_GBK" w:hAnsi="方正仿宋_GBK" w:eastAsia="方正仿宋_GBK" w:cs="Times New Roman"/>
          <w:bCs/>
          <w:sz w:val="32"/>
          <w:szCs w:val="32"/>
          <w:lang w:eastAsia="zh-CN"/>
        </w:rPr>
        <w:t>202</w:t>
      </w:r>
      <w:r>
        <w:rPr>
          <w:rFonts w:hint="eastAsia" w:ascii="方正仿宋_GBK" w:hAnsi="方正仿宋_GBK" w:eastAsia="方正仿宋_GBK" w:cs="Times New Roman"/>
          <w:bCs/>
          <w:sz w:val="32"/>
          <w:szCs w:val="32"/>
          <w:lang w:eastAsia="zh-CN"/>
        </w:rPr>
        <w:t>3</w:t>
      </w:r>
      <w:r>
        <w:rPr>
          <w:rFonts w:ascii="方正仿宋_GBK" w:hAnsi="方正仿宋_GBK" w:eastAsia="方正仿宋_GBK" w:cs="Times New Roman"/>
          <w:bCs/>
          <w:sz w:val="32"/>
          <w:szCs w:val="32"/>
          <w:lang w:val="zh-CN" w:eastAsia="zh-CN"/>
        </w:rPr>
        <w:t>年</w:t>
      </w:r>
      <w:r>
        <w:rPr>
          <w:rFonts w:hint="eastAsia" w:ascii="方正仿宋_GBK" w:hAnsi="方正仿宋_GBK" w:eastAsia="方正仿宋_GBK" w:cs="Times New Roman"/>
          <w:bCs/>
          <w:sz w:val="32"/>
          <w:szCs w:val="32"/>
          <w:lang w:val="en-US" w:eastAsia="zh-CN"/>
        </w:rPr>
        <w:t>7</w:t>
      </w:r>
      <w:r>
        <w:rPr>
          <w:rFonts w:ascii="方正仿宋_GBK" w:hAnsi="方正仿宋_GBK" w:eastAsia="方正仿宋_GBK" w:cs="Times New Roman"/>
          <w:bCs/>
          <w:sz w:val="32"/>
          <w:szCs w:val="32"/>
          <w:lang w:val="zh-CN" w:eastAsia="zh-CN"/>
        </w:rPr>
        <w:t>月</w:t>
      </w:r>
    </w:p>
    <w:p>
      <w:pPr>
        <w:autoSpaceDE w:val="0"/>
        <w:autoSpaceDN w:val="0"/>
        <w:adjustRightInd w:val="0"/>
        <w:spacing w:line="480" w:lineRule="exact"/>
        <w:ind w:right="117"/>
        <w:jc w:val="center"/>
        <w:outlineLvl w:val="0"/>
        <w:rPr>
          <w:rFonts w:ascii="方正小标宋_GBK" w:hAnsi="方正小标宋_GBK" w:eastAsia="方正小标宋_GBK" w:cs="方正小标宋_GBK"/>
          <w:bCs/>
          <w:sz w:val="44"/>
          <w:szCs w:val="44"/>
          <w:lang w:eastAsia="zh-CN"/>
        </w:rPr>
      </w:pPr>
      <w:bookmarkStart w:id="0" w:name="_Toc29194680"/>
      <w:bookmarkStart w:id="1" w:name="_Toc52097499"/>
      <w:r>
        <w:rPr>
          <w:rFonts w:hint="eastAsia" w:ascii="方正小标宋_GBK" w:hAnsi="方正小标宋_GBK" w:eastAsia="方正小标宋_GBK" w:cs="方正小标宋_GBK"/>
          <w:bCs/>
          <w:sz w:val="44"/>
          <w:szCs w:val="44"/>
          <w:lang w:val="zh-CN" w:eastAsia="zh-CN"/>
        </w:rPr>
        <w:t>第一章 询价公告</w:t>
      </w:r>
      <w:bookmarkEnd w:id="0"/>
      <w:bookmarkEnd w:id="1"/>
    </w:p>
    <w:p>
      <w:pPr>
        <w:autoSpaceDE w:val="0"/>
        <w:autoSpaceDN w:val="0"/>
        <w:adjustRightInd w:val="0"/>
        <w:spacing w:line="560" w:lineRule="exact"/>
        <w:jc w:val="center"/>
        <w:rPr>
          <w:rFonts w:hint="eastAsia" w:ascii="方正黑体_GBK" w:hAnsi="方正黑体_GBK" w:eastAsia="方正黑体_GBK" w:cstheme="minorEastAsia"/>
          <w:bCs/>
          <w:sz w:val="32"/>
          <w:szCs w:val="32"/>
          <w:lang w:eastAsia="zh-CN"/>
        </w:rPr>
      </w:pPr>
      <w:r>
        <w:rPr>
          <w:rFonts w:hint="eastAsia" w:ascii="方正黑体_GBK" w:hAnsi="方正黑体_GBK" w:eastAsia="方正黑体_GBK" w:cstheme="minorEastAsia"/>
          <w:bCs/>
          <w:sz w:val="32"/>
          <w:szCs w:val="32"/>
          <w:lang w:val="en-US" w:eastAsia="zh-CN"/>
        </w:rPr>
        <w:t>危险废物委托处置项目</w:t>
      </w:r>
      <w:r>
        <w:rPr>
          <w:rFonts w:hint="eastAsia" w:ascii="方正黑体_GBK" w:hAnsi="方正黑体_GBK" w:eastAsia="方正黑体_GBK" w:cstheme="minorEastAsia"/>
          <w:bCs/>
          <w:sz w:val="32"/>
          <w:szCs w:val="32"/>
          <w:lang w:eastAsia="zh-CN"/>
        </w:rPr>
        <w:t>询价公告</w:t>
      </w:r>
    </w:p>
    <w:p>
      <w:pPr>
        <w:autoSpaceDE w:val="0"/>
        <w:autoSpaceDN w:val="0"/>
        <w:adjustRightInd w:val="0"/>
        <w:spacing w:line="560" w:lineRule="exact"/>
        <w:jc w:val="center"/>
        <w:rPr>
          <w:rFonts w:hint="eastAsia" w:ascii="方正黑体_GBK" w:hAnsi="方正黑体_GBK" w:eastAsia="方正黑体_GBK" w:cstheme="minorEastAsia"/>
          <w:bCs/>
          <w:sz w:val="32"/>
          <w:szCs w:val="32"/>
          <w:lang w:eastAsia="zh-CN"/>
        </w:rPr>
      </w:pPr>
    </w:p>
    <w:p>
      <w:pPr>
        <w:pStyle w:val="6"/>
        <w:spacing w:line="480" w:lineRule="exact"/>
        <w:rPr>
          <w:rFonts w:ascii="方正黑体_GBK" w:hAnsi="方正黑体_GBK" w:eastAsia="方正黑体_GBK" w:cs="宋体"/>
          <w:b w:val="0"/>
          <w:bCs w:val="0"/>
          <w:sz w:val="24"/>
          <w:szCs w:val="24"/>
          <w:lang w:eastAsia="zh-CN"/>
        </w:rPr>
      </w:pPr>
      <w:bookmarkStart w:id="2" w:name="_Toc375641571"/>
      <w:bookmarkStart w:id="3" w:name="_Toc29194681"/>
      <w:bookmarkStart w:id="4" w:name="_Toc52097500"/>
      <w:bookmarkStart w:id="5" w:name="_Toc6230450"/>
      <w:bookmarkStart w:id="6" w:name="_Toc370126361"/>
      <w:r>
        <w:rPr>
          <w:rFonts w:hint="eastAsia" w:ascii="方正黑体_GBK" w:hAnsi="方正黑体_GBK" w:eastAsia="方正黑体_GBK" w:cs="宋体"/>
          <w:b w:val="0"/>
          <w:bCs w:val="0"/>
          <w:sz w:val="24"/>
          <w:szCs w:val="24"/>
          <w:lang w:eastAsia="zh-CN"/>
        </w:rPr>
        <w:t>1.询价条件</w:t>
      </w:r>
      <w:bookmarkEnd w:id="2"/>
      <w:bookmarkEnd w:id="3"/>
      <w:bookmarkEnd w:id="4"/>
      <w:bookmarkEnd w:id="5"/>
      <w:bookmarkEnd w:id="6"/>
    </w:p>
    <w:p>
      <w:pPr>
        <w:autoSpaceDE w:val="0"/>
        <w:autoSpaceDN w:val="0"/>
        <w:adjustRightInd w:val="0"/>
        <w:spacing w:line="560" w:lineRule="exact"/>
        <w:ind w:firstLine="480" w:firstLineChars="200"/>
        <w:jc w:val="both"/>
        <w:rPr>
          <w:rFonts w:hint="eastAsia" w:ascii="方正仿宋_GBK" w:hAnsi="方正仿宋_GBK" w:eastAsia="方正仿宋_GBK" w:cs="宋体"/>
          <w:bCs/>
          <w:sz w:val="24"/>
          <w:szCs w:val="24"/>
          <w:lang w:eastAsia="zh-CN"/>
        </w:rPr>
      </w:pPr>
      <w:r>
        <w:rPr>
          <w:rFonts w:hint="eastAsia" w:ascii="方正仿宋_GBK" w:hAnsi="方正仿宋_GBK" w:eastAsia="方正仿宋_GBK" w:cs="宋体"/>
          <w:bCs/>
          <w:sz w:val="24"/>
          <w:szCs w:val="24"/>
          <w:lang w:val="en-US" w:eastAsia="zh-CN"/>
        </w:rPr>
        <w:t>危险废物委托处置</w:t>
      </w:r>
      <w:r>
        <w:rPr>
          <w:rFonts w:hint="eastAsia" w:ascii="方正仿宋_GBK" w:hAnsi="方正仿宋_GBK" w:eastAsia="方正仿宋_GBK" w:cs="宋体"/>
          <w:bCs/>
          <w:sz w:val="24"/>
          <w:szCs w:val="24"/>
          <w:lang w:eastAsia="zh-CN"/>
        </w:rPr>
        <w:t>项目已具备发包条件，询价人为</w:t>
      </w:r>
      <w:r>
        <w:rPr>
          <w:rFonts w:hint="eastAsia" w:ascii="方正仿宋_GBK" w:hAnsi="方正仿宋_GBK" w:eastAsia="方正仿宋_GBK" w:cs="宋体"/>
          <w:bCs/>
          <w:sz w:val="24"/>
          <w:szCs w:val="24"/>
          <w:u w:val="single"/>
          <w:lang w:eastAsia="zh-CN"/>
        </w:rPr>
        <w:t>重庆草街航运电力开发有限公司</w:t>
      </w:r>
      <w:r>
        <w:rPr>
          <w:rFonts w:hint="eastAsia" w:ascii="方正仿宋_GBK" w:hAnsi="方正仿宋_GBK" w:eastAsia="方正仿宋_GBK" w:cs="宋体"/>
          <w:bCs/>
          <w:sz w:val="24"/>
          <w:szCs w:val="24"/>
          <w:lang w:eastAsia="zh-CN"/>
        </w:rPr>
        <w:t>。根据实际工作需要，现计划对该项目采取</w:t>
      </w:r>
      <w:r>
        <w:rPr>
          <w:rFonts w:hint="eastAsia" w:ascii="方正仿宋_GBK" w:hAnsi="方正仿宋_GBK" w:eastAsia="方正仿宋_GBK" w:cs="宋体"/>
          <w:bCs/>
          <w:sz w:val="24"/>
          <w:szCs w:val="24"/>
          <w:u w:val="single"/>
          <w:lang w:eastAsia="zh-CN"/>
        </w:rPr>
        <w:t>公开询价</w:t>
      </w:r>
      <w:r>
        <w:rPr>
          <w:rFonts w:hint="eastAsia" w:ascii="方正仿宋_GBK" w:hAnsi="方正仿宋_GBK" w:eastAsia="方正仿宋_GBK" w:cs="宋体"/>
          <w:bCs/>
          <w:sz w:val="24"/>
          <w:szCs w:val="24"/>
          <w:lang w:eastAsia="zh-CN"/>
        </w:rPr>
        <w:t>方式确定服务单位。</w:t>
      </w:r>
    </w:p>
    <w:p>
      <w:pPr>
        <w:pStyle w:val="6"/>
        <w:spacing w:line="480" w:lineRule="exact"/>
        <w:rPr>
          <w:rFonts w:ascii="方正黑体_GBK" w:hAnsi="方正黑体_GBK" w:eastAsia="方正黑体_GBK" w:cs="宋体"/>
          <w:b w:val="0"/>
          <w:bCs w:val="0"/>
          <w:sz w:val="24"/>
          <w:szCs w:val="24"/>
          <w:lang w:eastAsia="zh-CN"/>
        </w:rPr>
      </w:pPr>
      <w:bookmarkStart w:id="7" w:name="_Toc29194682"/>
      <w:bookmarkStart w:id="8" w:name="_Toc6230451"/>
      <w:bookmarkStart w:id="9" w:name="_Toc52097501"/>
      <w:r>
        <w:rPr>
          <w:rFonts w:ascii="方正黑体_GBK" w:hAnsi="方正黑体_GBK" w:eastAsia="方正黑体_GBK" w:cs="宋体"/>
          <w:b w:val="0"/>
          <w:bCs w:val="0"/>
          <w:sz w:val="24"/>
          <w:szCs w:val="24"/>
          <w:lang w:eastAsia="zh-CN"/>
        </w:rPr>
        <w:t>2.项目概况与询价工作范围</w:t>
      </w:r>
      <w:bookmarkEnd w:id="7"/>
      <w:bookmarkEnd w:id="8"/>
      <w:bookmarkEnd w:id="9"/>
      <w:bookmarkStart w:id="10" w:name="_Toc324429695"/>
      <w:bookmarkStart w:id="11" w:name="_Toc323734100"/>
      <w:bookmarkStart w:id="12" w:name="_Toc21092"/>
    </w:p>
    <w:p>
      <w:pPr>
        <w:autoSpaceDE w:val="0"/>
        <w:autoSpaceDN w:val="0"/>
        <w:adjustRightInd w:val="0"/>
        <w:spacing w:line="560" w:lineRule="exact"/>
        <w:ind w:firstLine="480" w:firstLineChars="200"/>
        <w:jc w:val="both"/>
        <w:rPr>
          <w:rFonts w:hint="eastAsia" w:ascii="方正仿宋_GBK" w:hAnsi="方正仿宋_GBK" w:eastAsia="方正仿宋_GBK" w:cs="宋体"/>
          <w:bCs/>
          <w:sz w:val="24"/>
          <w:szCs w:val="24"/>
          <w:lang w:val="en-US" w:eastAsia="zh-CN"/>
        </w:rPr>
      </w:pPr>
      <w:r>
        <w:rPr>
          <w:rFonts w:hint="eastAsia" w:ascii="方正仿宋_GBK" w:hAnsi="方正仿宋_GBK" w:eastAsia="方正仿宋_GBK" w:cs="宋体"/>
          <w:bCs/>
          <w:sz w:val="24"/>
          <w:szCs w:val="24"/>
          <w:lang w:val="en-US" w:eastAsia="zh-CN"/>
        </w:rPr>
        <w:t>2.1、项目概况：根据《中华人民共和国固体废物污染环境防治法》第六章第八十条：“从事收集、贮存、利用、处置危险废物经营活动的单位，应当按照国家有关规定申请取得许可证”。草街航运电力开发有限公司需委托有资质的单位对生产过程中产生的危险废物进行处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both"/>
        <w:textAlignment w:val="auto"/>
        <w:rPr>
          <w:rFonts w:hint="eastAsia" w:ascii="方正仿宋_GBK" w:hAnsi="方正仿宋_GBK" w:eastAsia="方正仿宋_GBK" w:cs="宋体"/>
          <w:bCs/>
          <w:sz w:val="24"/>
          <w:szCs w:val="24"/>
          <w:lang w:val="en-US" w:eastAsia="zh-CN"/>
        </w:rPr>
      </w:pPr>
      <w:r>
        <w:rPr>
          <w:rFonts w:hint="eastAsia" w:ascii="方正仿宋_GBK" w:hAnsi="方正仿宋_GBK" w:eastAsia="方正仿宋_GBK" w:cs="宋体"/>
          <w:bCs/>
          <w:sz w:val="24"/>
          <w:szCs w:val="24"/>
          <w:lang w:val="en-US" w:eastAsia="zh-CN"/>
        </w:rPr>
        <w:t>2.2、项目需求概述：本次项目拟对重庆草街航运电力开发有限公司下属单位草街航电枢纽、富金坝航电枢纽、渭沱航电枢纽在生产过程中产生的危险废物进行委托处置，危险废物类别</w:t>
      </w:r>
      <w:r>
        <w:rPr>
          <w:rFonts w:hint="eastAsia" w:ascii="方正仿宋_GBK" w:hAnsi="方正仿宋_GBK" w:eastAsia="方正仿宋_GBK" w:cs="宋体"/>
          <w:bCs/>
          <w:sz w:val="24"/>
          <w:szCs w:val="24"/>
          <w:highlight w:val="none"/>
          <w:lang w:val="en-US" w:eastAsia="zh-CN"/>
        </w:rPr>
        <w:t>包含</w:t>
      </w:r>
      <w:r>
        <w:rPr>
          <w:rFonts w:hint="eastAsia" w:ascii="方正仿宋_GBK" w:hAnsi="方正仿宋_GBK" w:eastAsia="方正仿宋_GBK"/>
          <w:bCs/>
          <w:sz w:val="24"/>
          <w:szCs w:val="24"/>
          <w:highlight w:val="none"/>
          <w:shd w:val="clear"/>
          <w:lang w:val="en-US" w:eastAsia="zh-CN"/>
        </w:rPr>
        <w:t>《国家危险废物名录（2021版年）》内所规定废物代码为</w:t>
      </w:r>
      <w:r>
        <w:rPr>
          <w:rFonts w:hint="eastAsia" w:ascii="方正仿宋_GBK" w:hAnsi="方正仿宋_GBK" w:eastAsia="方正仿宋_GBK" w:cs="方正仿宋_GBK"/>
          <w:color w:val="auto"/>
          <w:sz w:val="24"/>
          <w:szCs w:val="24"/>
          <w:lang w:val="en-US" w:eastAsia="zh-CN"/>
        </w:rPr>
        <w:t>900-404-06，900-249-08，900-007-09，900-251-12，900-014-13，900-052-31，900-041-49，900-299-12</w:t>
      </w:r>
      <w:r>
        <w:rPr>
          <w:rFonts w:hint="eastAsia" w:ascii="方正仿宋_GBK" w:hAnsi="方正仿宋_GBK" w:eastAsia="方正仿宋_GBK"/>
          <w:bCs/>
          <w:sz w:val="24"/>
          <w:szCs w:val="24"/>
          <w:lang w:val="en-US" w:eastAsia="zh-CN"/>
        </w:rPr>
        <w:t>。处置的具体数量以现场实际双方确认为</w:t>
      </w:r>
      <w:r>
        <w:rPr>
          <w:rFonts w:hint="eastAsia" w:ascii="方正仿宋_GBK" w:hAnsi="方正仿宋_GBK" w:eastAsia="方正仿宋_GBK" w:cs="宋体"/>
          <w:bCs/>
          <w:sz w:val="24"/>
          <w:szCs w:val="24"/>
          <w:lang w:val="en-US" w:eastAsia="zh-CN"/>
        </w:rPr>
        <w:t>准，乙方负责处置过程中的人工费、装卸费、称重费、运输费、处置费、管理费、通行费、转运联单费、保险费、利润、税金（税率应符合国家税法以及相关的法律法规政策）等所有费用。</w:t>
      </w:r>
    </w:p>
    <w:p>
      <w:pPr>
        <w:keepNext w:val="0"/>
        <w:keepLines w:val="0"/>
        <w:pageBreakBefore w:val="0"/>
        <w:widowControl w:val="0"/>
        <w:kinsoku/>
        <w:wordWrap/>
        <w:overflowPunct/>
        <w:topLinePunct w:val="0"/>
        <w:bidi w:val="0"/>
        <w:snapToGrid/>
        <w:spacing w:line="560" w:lineRule="exact"/>
        <w:ind w:firstLine="480" w:firstLineChars="200"/>
        <w:textAlignment w:val="auto"/>
        <w:rPr>
          <w:rFonts w:hint="eastAsia" w:ascii="方正仿宋_GBK" w:hAnsi="方正仿宋_GBK" w:eastAsia="方正仿宋_GBK"/>
          <w:color w:val="auto"/>
          <w:sz w:val="24"/>
          <w:szCs w:val="24"/>
          <w:lang w:val="en-US" w:eastAsia="zh-CN"/>
        </w:rPr>
      </w:pPr>
      <w:r>
        <w:rPr>
          <w:rFonts w:ascii="方正仿宋_GBK" w:hAnsi="方正仿宋_GBK" w:eastAsia="方正仿宋_GBK"/>
          <w:color w:val="auto"/>
          <w:sz w:val="24"/>
          <w:szCs w:val="24"/>
          <w:lang w:eastAsia="zh-CN"/>
        </w:rPr>
        <w:t>2.</w:t>
      </w:r>
      <w:r>
        <w:rPr>
          <w:rFonts w:ascii="方正仿宋_GBK" w:hAnsi="方正仿宋_GBK" w:eastAsia="方正仿宋_GBK"/>
          <w:color w:val="auto"/>
          <w:sz w:val="24"/>
          <w:szCs w:val="24"/>
          <w:lang w:eastAsia="zh-CN"/>
        </w:rPr>
        <w:t>3</w:t>
      </w:r>
      <w:r>
        <w:rPr>
          <w:rFonts w:hint="eastAsia" w:ascii="方正仿宋_GBK" w:hAnsi="方正仿宋_GBK" w:eastAsia="方正仿宋_GBK"/>
          <w:color w:val="auto"/>
          <w:sz w:val="24"/>
          <w:szCs w:val="24"/>
          <w:lang w:eastAsia="zh-CN"/>
        </w:rPr>
        <w:t>、</w:t>
      </w:r>
      <w:r>
        <w:rPr>
          <w:rFonts w:ascii="方正仿宋_GBK" w:hAnsi="方正仿宋_GBK" w:eastAsia="方正仿宋_GBK"/>
          <w:color w:val="auto"/>
          <w:sz w:val="24"/>
          <w:szCs w:val="24"/>
          <w:lang w:eastAsia="zh-CN"/>
        </w:rPr>
        <w:t>本次</w:t>
      </w:r>
      <w:r>
        <w:rPr>
          <w:rFonts w:hint="eastAsia" w:ascii="方正仿宋_GBK" w:hAnsi="方正仿宋_GBK" w:eastAsia="方正仿宋_GBK"/>
          <w:color w:val="auto"/>
          <w:sz w:val="24"/>
          <w:szCs w:val="24"/>
          <w:lang w:eastAsia="zh-CN"/>
        </w:rPr>
        <w:t>询价</w:t>
      </w:r>
      <w:r>
        <w:rPr>
          <w:rFonts w:ascii="方正仿宋_GBK" w:hAnsi="方正仿宋_GBK" w:eastAsia="方正仿宋_GBK"/>
          <w:color w:val="auto"/>
          <w:sz w:val="24"/>
          <w:szCs w:val="24"/>
          <w:lang w:eastAsia="zh-CN"/>
        </w:rPr>
        <w:t>项目</w:t>
      </w:r>
      <w:r>
        <w:rPr>
          <w:rFonts w:hint="eastAsia" w:ascii="方正仿宋_GBK" w:hAnsi="方正仿宋_GBK" w:eastAsia="方正仿宋_GBK"/>
          <w:color w:val="auto"/>
          <w:sz w:val="24"/>
          <w:szCs w:val="24"/>
          <w:lang w:eastAsia="zh-CN"/>
        </w:rPr>
        <w:t>最高限价</w:t>
      </w:r>
      <w:r>
        <w:rPr>
          <w:rFonts w:hint="eastAsia" w:ascii="方正仿宋_GBK" w:hAnsi="方正仿宋_GBK" w:eastAsia="方正仿宋_GBK"/>
          <w:color w:val="auto"/>
          <w:sz w:val="24"/>
          <w:szCs w:val="24"/>
          <w:lang w:val="en-US" w:eastAsia="zh-CN"/>
        </w:rPr>
        <w:t>总</w:t>
      </w:r>
      <w:r>
        <w:rPr>
          <w:rFonts w:hint="eastAsia" w:ascii="方正仿宋_GBK" w:hAnsi="方正仿宋_GBK" w:eastAsia="方正仿宋_GBK"/>
          <w:color w:val="auto"/>
          <w:sz w:val="24"/>
          <w:szCs w:val="24"/>
          <w:lang w:eastAsia="zh-CN"/>
        </w:rPr>
        <w:t>金额</w:t>
      </w:r>
      <w:r>
        <w:rPr>
          <w:rFonts w:ascii="方正仿宋_GBK" w:hAnsi="方正仿宋_GBK" w:eastAsia="方正仿宋_GBK"/>
          <w:color w:val="auto"/>
          <w:sz w:val="24"/>
          <w:szCs w:val="24"/>
          <w:lang w:eastAsia="zh-CN"/>
        </w:rPr>
        <w:t>：</w:t>
      </w:r>
      <w:r>
        <w:rPr>
          <w:rFonts w:hint="eastAsia" w:ascii="方正仿宋_GBK" w:hAnsi="方正仿宋_GBK" w:eastAsia="方正仿宋_GBK" w:cs="方正仿宋_GBK"/>
          <w:color w:val="auto"/>
          <w:sz w:val="24"/>
          <w:szCs w:val="24"/>
          <w:u w:val="single"/>
          <w:lang w:val="en-US" w:eastAsia="zh-CN"/>
        </w:rPr>
        <w:t xml:space="preserve">180990 </w:t>
      </w:r>
      <w:r>
        <w:rPr>
          <w:rFonts w:ascii="方正仿宋_GBK" w:hAnsi="方正仿宋_GBK" w:eastAsia="方正仿宋_GBK"/>
          <w:color w:val="auto"/>
          <w:sz w:val="24"/>
          <w:szCs w:val="24"/>
          <w:lang w:eastAsia="zh-CN"/>
        </w:rPr>
        <w:t>元。</w:t>
      </w:r>
      <w:r>
        <w:rPr>
          <w:rFonts w:hint="eastAsia" w:ascii="方正仿宋_GBK" w:hAnsi="方正仿宋_GBK" w:eastAsia="方正仿宋_GBK"/>
          <w:color w:val="auto"/>
          <w:sz w:val="24"/>
          <w:szCs w:val="24"/>
          <w:lang w:eastAsia="zh-CN"/>
        </w:rPr>
        <w:t>其中，</w:t>
      </w:r>
      <w:r>
        <w:rPr>
          <w:rFonts w:hint="eastAsia" w:ascii="方正仿宋_GBK" w:hAnsi="方正仿宋_GBK" w:eastAsia="方正仿宋_GBK" w:cs="方正仿宋_GBK"/>
          <w:color w:val="auto"/>
          <w:sz w:val="24"/>
          <w:szCs w:val="24"/>
          <w:lang w:val="en-US" w:eastAsia="zh-CN"/>
        </w:rPr>
        <w:t>900-404-06</w:t>
      </w:r>
      <w:r>
        <w:rPr>
          <w:rFonts w:hint="eastAsia" w:ascii="方正仿宋_GBK" w:hAnsi="方正仿宋_GBK" w:eastAsia="方正仿宋_GBK"/>
          <w:color w:val="auto"/>
          <w:sz w:val="24"/>
          <w:szCs w:val="24"/>
          <w:lang w:val="en-US" w:eastAsia="zh-CN"/>
        </w:rPr>
        <w:t>单价限价：</w:t>
      </w:r>
      <w:r>
        <w:rPr>
          <w:rFonts w:hint="eastAsia" w:ascii="方正仿宋_GBK" w:hAnsi="方正仿宋_GBK" w:eastAsia="方正仿宋_GBK"/>
          <w:color w:val="auto"/>
          <w:sz w:val="24"/>
          <w:szCs w:val="24"/>
          <w:u w:val="single"/>
          <w:lang w:val="en-US" w:eastAsia="zh-CN"/>
        </w:rPr>
        <w:t>6033</w:t>
      </w:r>
      <w:r>
        <w:rPr>
          <w:rFonts w:hint="eastAsia" w:ascii="方正仿宋_GBK" w:hAnsi="方正仿宋_GBK" w:eastAsia="方正仿宋_GBK"/>
          <w:color w:val="auto"/>
          <w:sz w:val="24"/>
          <w:szCs w:val="24"/>
          <w:lang w:val="en-US" w:eastAsia="zh-CN"/>
        </w:rPr>
        <w:t>元/吨</w:t>
      </w:r>
      <w:r>
        <w:rPr>
          <w:rFonts w:hint="eastAsia" w:ascii="方正仿宋_GBK" w:hAnsi="方正仿宋_GBK" w:eastAsia="方正仿宋_GBK" w:cs="方正仿宋_GBK"/>
          <w:color w:val="auto"/>
          <w:sz w:val="24"/>
          <w:szCs w:val="24"/>
          <w:lang w:val="en-US" w:eastAsia="zh-CN"/>
        </w:rPr>
        <w:t>，900-249-08</w:t>
      </w:r>
      <w:r>
        <w:rPr>
          <w:rFonts w:hint="eastAsia" w:ascii="方正仿宋_GBK" w:hAnsi="方正仿宋_GBK" w:eastAsia="方正仿宋_GBK"/>
          <w:color w:val="auto"/>
          <w:sz w:val="24"/>
          <w:szCs w:val="24"/>
          <w:lang w:val="en-US" w:eastAsia="zh-CN"/>
        </w:rPr>
        <w:t>单价限价：</w:t>
      </w:r>
      <w:r>
        <w:rPr>
          <w:rFonts w:hint="eastAsia" w:ascii="方正仿宋_GBK" w:hAnsi="方正仿宋_GBK" w:eastAsia="方正仿宋_GBK"/>
          <w:color w:val="auto"/>
          <w:sz w:val="24"/>
          <w:szCs w:val="24"/>
          <w:u w:val="single"/>
          <w:lang w:val="en-US" w:eastAsia="zh-CN"/>
        </w:rPr>
        <w:t>6033</w:t>
      </w:r>
      <w:r>
        <w:rPr>
          <w:rFonts w:hint="eastAsia" w:ascii="方正仿宋_GBK" w:hAnsi="方正仿宋_GBK" w:eastAsia="方正仿宋_GBK"/>
          <w:color w:val="auto"/>
          <w:sz w:val="24"/>
          <w:szCs w:val="24"/>
          <w:lang w:val="en-US" w:eastAsia="zh-CN"/>
        </w:rPr>
        <w:t>元/吨</w:t>
      </w:r>
      <w:r>
        <w:rPr>
          <w:rFonts w:hint="eastAsia" w:ascii="方正仿宋_GBK" w:hAnsi="方正仿宋_GBK" w:eastAsia="方正仿宋_GBK" w:cs="方正仿宋_GBK"/>
          <w:color w:val="auto"/>
          <w:sz w:val="24"/>
          <w:szCs w:val="24"/>
          <w:lang w:val="en-US" w:eastAsia="zh-CN"/>
        </w:rPr>
        <w:t>，900-007-09</w:t>
      </w:r>
      <w:r>
        <w:rPr>
          <w:rFonts w:hint="eastAsia" w:ascii="方正仿宋_GBK" w:hAnsi="方正仿宋_GBK" w:eastAsia="方正仿宋_GBK"/>
          <w:color w:val="auto"/>
          <w:sz w:val="24"/>
          <w:szCs w:val="24"/>
          <w:lang w:val="en-US" w:eastAsia="zh-CN"/>
        </w:rPr>
        <w:t>单价限价：</w:t>
      </w:r>
      <w:r>
        <w:rPr>
          <w:rFonts w:hint="eastAsia" w:ascii="方正仿宋_GBK" w:hAnsi="方正仿宋_GBK" w:eastAsia="方正仿宋_GBK"/>
          <w:color w:val="auto"/>
          <w:sz w:val="24"/>
          <w:szCs w:val="24"/>
          <w:u w:val="single"/>
          <w:lang w:val="en-US" w:eastAsia="zh-CN"/>
        </w:rPr>
        <w:t>6033</w:t>
      </w:r>
      <w:r>
        <w:rPr>
          <w:rFonts w:hint="eastAsia" w:ascii="方正仿宋_GBK" w:hAnsi="方正仿宋_GBK" w:eastAsia="方正仿宋_GBK"/>
          <w:color w:val="auto"/>
          <w:sz w:val="24"/>
          <w:szCs w:val="24"/>
          <w:lang w:val="en-US" w:eastAsia="zh-CN"/>
        </w:rPr>
        <w:t>元/吨</w:t>
      </w:r>
      <w:r>
        <w:rPr>
          <w:rFonts w:hint="eastAsia" w:ascii="方正仿宋_GBK" w:hAnsi="方正仿宋_GBK" w:eastAsia="方正仿宋_GBK" w:cs="方正仿宋_GBK"/>
          <w:color w:val="auto"/>
          <w:sz w:val="24"/>
          <w:szCs w:val="24"/>
          <w:lang w:val="en-US" w:eastAsia="zh-CN"/>
        </w:rPr>
        <w:t>，900-251-12</w:t>
      </w:r>
      <w:r>
        <w:rPr>
          <w:rFonts w:hint="eastAsia" w:ascii="方正仿宋_GBK" w:hAnsi="方正仿宋_GBK" w:eastAsia="方正仿宋_GBK"/>
          <w:color w:val="auto"/>
          <w:sz w:val="24"/>
          <w:szCs w:val="24"/>
          <w:lang w:val="en-US" w:eastAsia="zh-CN"/>
        </w:rPr>
        <w:t>单价限价：</w:t>
      </w:r>
      <w:r>
        <w:rPr>
          <w:rFonts w:hint="eastAsia" w:ascii="方正仿宋_GBK" w:hAnsi="方正仿宋_GBK" w:eastAsia="方正仿宋_GBK"/>
          <w:color w:val="auto"/>
          <w:sz w:val="24"/>
          <w:szCs w:val="24"/>
          <w:u w:val="single"/>
          <w:lang w:val="en-US" w:eastAsia="zh-CN"/>
        </w:rPr>
        <w:t>6033</w:t>
      </w:r>
      <w:r>
        <w:rPr>
          <w:rFonts w:hint="eastAsia" w:ascii="方正仿宋_GBK" w:hAnsi="方正仿宋_GBK" w:eastAsia="方正仿宋_GBK"/>
          <w:color w:val="auto"/>
          <w:sz w:val="24"/>
          <w:szCs w:val="24"/>
          <w:lang w:val="en-US" w:eastAsia="zh-CN"/>
        </w:rPr>
        <w:t>元/吨</w:t>
      </w:r>
      <w:r>
        <w:rPr>
          <w:rFonts w:hint="eastAsia" w:ascii="方正仿宋_GBK" w:hAnsi="方正仿宋_GBK" w:eastAsia="方正仿宋_GBK" w:cs="方正仿宋_GBK"/>
          <w:color w:val="auto"/>
          <w:sz w:val="24"/>
          <w:szCs w:val="24"/>
          <w:lang w:val="en-US" w:eastAsia="zh-CN"/>
        </w:rPr>
        <w:t>，900-014-13</w:t>
      </w:r>
      <w:r>
        <w:rPr>
          <w:rFonts w:hint="eastAsia" w:ascii="方正仿宋_GBK" w:hAnsi="方正仿宋_GBK" w:eastAsia="方正仿宋_GBK"/>
          <w:color w:val="auto"/>
          <w:sz w:val="24"/>
          <w:szCs w:val="24"/>
          <w:lang w:val="en-US" w:eastAsia="zh-CN"/>
        </w:rPr>
        <w:t>单价限价：</w:t>
      </w:r>
      <w:r>
        <w:rPr>
          <w:rFonts w:hint="eastAsia" w:ascii="方正仿宋_GBK" w:hAnsi="方正仿宋_GBK" w:eastAsia="方正仿宋_GBK"/>
          <w:color w:val="auto"/>
          <w:sz w:val="24"/>
          <w:szCs w:val="24"/>
          <w:u w:val="single"/>
          <w:lang w:val="en-US" w:eastAsia="zh-CN"/>
        </w:rPr>
        <w:t>6033</w:t>
      </w:r>
      <w:r>
        <w:rPr>
          <w:rFonts w:hint="eastAsia" w:ascii="方正仿宋_GBK" w:hAnsi="方正仿宋_GBK" w:eastAsia="方正仿宋_GBK"/>
          <w:color w:val="auto"/>
          <w:sz w:val="24"/>
          <w:szCs w:val="24"/>
          <w:lang w:val="en-US" w:eastAsia="zh-CN"/>
        </w:rPr>
        <w:t>元/吨</w:t>
      </w:r>
      <w:r>
        <w:rPr>
          <w:rFonts w:hint="eastAsia" w:ascii="方正仿宋_GBK" w:hAnsi="方正仿宋_GBK" w:eastAsia="方正仿宋_GBK" w:cs="方正仿宋_GBK"/>
          <w:color w:val="auto"/>
          <w:sz w:val="24"/>
          <w:szCs w:val="24"/>
          <w:lang w:val="en-US" w:eastAsia="zh-CN"/>
        </w:rPr>
        <w:t>，900-052-31</w:t>
      </w:r>
      <w:r>
        <w:rPr>
          <w:rFonts w:hint="eastAsia" w:ascii="方正仿宋_GBK" w:hAnsi="方正仿宋_GBK" w:eastAsia="方正仿宋_GBK"/>
          <w:color w:val="auto"/>
          <w:sz w:val="24"/>
          <w:szCs w:val="24"/>
          <w:lang w:val="en-US" w:eastAsia="zh-CN"/>
        </w:rPr>
        <w:t>单价限价：</w:t>
      </w:r>
      <w:r>
        <w:rPr>
          <w:rFonts w:hint="eastAsia" w:ascii="方正仿宋_GBK" w:hAnsi="方正仿宋_GBK" w:eastAsia="方正仿宋_GBK"/>
          <w:color w:val="auto"/>
          <w:sz w:val="24"/>
          <w:szCs w:val="24"/>
          <w:u w:val="single"/>
          <w:lang w:val="en-US" w:eastAsia="zh-CN"/>
        </w:rPr>
        <w:t>6033</w:t>
      </w:r>
      <w:r>
        <w:rPr>
          <w:rFonts w:hint="eastAsia" w:ascii="方正仿宋_GBK" w:hAnsi="方正仿宋_GBK" w:eastAsia="方正仿宋_GBK"/>
          <w:color w:val="auto"/>
          <w:sz w:val="24"/>
          <w:szCs w:val="24"/>
          <w:lang w:val="en-US" w:eastAsia="zh-CN"/>
        </w:rPr>
        <w:t>元/吨</w:t>
      </w:r>
      <w:r>
        <w:rPr>
          <w:rFonts w:hint="eastAsia" w:ascii="方正仿宋_GBK" w:hAnsi="方正仿宋_GBK" w:eastAsia="方正仿宋_GBK" w:cs="方正仿宋_GBK"/>
          <w:color w:val="auto"/>
          <w:sz w:val="24"/>
          <w:szCs w:val="24"/>
          <w:lang w:val="en-US" w:eastAsia="zh-CN"/>
        </w:rPr>
        <w:t>，900-041-49</w:t>
      </w:r>
      <w:r>
        <w:rPr>
          <w:rFonts w:hint="eastAsia" w:ascii="方正仿宋_GBK" w:hAnsi="方正仿宋_GBK" w:eastAsia="方正仿宋_GBK"/>
          <w:color w:val="auto"/>
          <w:sz w:val="24"/>
          <w:szCs w:val="24"/>
          <w:lang w:val="en-US" w:eastAsia="zh-CN"/>
        </w:rPr>
        <w:t>单价限价：</w:t>
      </w:r>
      <w:r>
        <w:rPr>
          <w:rFonts w:hint="eastAsia" w:ascii="方正仿宋_GBK" w:hAnsi="方正仿宋_GBK" w:eastAsia="方正仿宋_GBK"/>
          <w:color w:val="auto"/>
          <w:sz w:val="24"/>
          <w:szCs w:val="24"/>
          <w:u w:val="single"/>
          <w:lang w:val="en-US" w:eastAsia="zh-CN"/>
        </w:rPr>
        <w:t>6033</w:t>
      </w:r>
      <w:r>
        <w:rPr>
          <w:rFonts w:hint="eastAsia" w:ascii="方正仿宋_GBK" w:hAnsi="方正仿宋_GBK" w:eastAsia="方正仿宋_GBK"/>
          <w:color w:val="auto"/>
          <w:sz w:val="24"/>
          <w:szCs w:val="24"/>
          <w:lang w:val="en-US" w:eastAsia="zh-CN"/>
        </w:rPr>
        <w:t>元/吨</w:t>
      </w:r>
      <w:r>
        <w:rPr>
          <w:rFonts w:hint="eastAsia" w:ascii="方正仿宋_GBK" w:hAnsi="方正仿宋_GBK" w:eastAsia="方正仿宋_GBK" w:cs="方正仿宋_GBK"/>
          <w:color w:val="auto"/>
          <w:sz w:val="24"/>
          <w:szCs w:val="24"/>
          <w:lang w:val="en-US" w:eastAsia="zh-CN"/>
        </w:rPr>
        <w:t>，</w:t>
      </w:r>
      <w:r>
        <w:rPr>
          <w:rFonts w:hint="eastAsia" w:ascii="方正仿宋_GBK" w:hAnsi="方正仿宋_GBK" w:eastAsia="方正仿宋_GBK"/>
          <w:color w:val="auto"/>
          <w:sz w:val="24"/>
          <w:szCs w:val="24"/>
          <w:lang w:val="en-US" w:eastAsia="zh-CN"/>
        </w:rPr>
        <w:t>900-299-12单价限价：6033元/吨。</w:t>
      </w:r>
    </w:p>
    <w:p>
      <w:pPr>
        <w:keepNext w:val="0"/>
        <w:keepLines w:val="0"/>
        <w:pageBreakBefore w:val="0"/>
        <w:widowControl w:val="0"/>
        <w:kinsoku/>
        <w:wordWrap/>
        <w:overflowPunct/>
        <w:topLinePunct w:val="0"/>
        <w:bidi w:val="0"/>
        <w:snapToGrid/>
        <w:spacing w:line="560" w:lineRule="exact"/>
        <w:ind w:firstLine="480" w:firstLineChars="200"/>
        <w:textAlignment w:val="auto"/>
        <w:rPr>
          <w:rFonts w:hint="eastAsia" w:ascii="方正仿宋_GBK" w:hAnsi="方正仿宋_GBK" w:eastAsia="方正仿宋_GBK"/>
          <w:sz w:val="24"/>
          <w:szCs w:val="24"/>
          <w:lang w:val="en-US" w:eastAsia="zh-CN"/>
        </w:rPr>
      </w:pPr>
      <w:r>
        <w:rPr>
          <w:rFonts w:hint="eastAsia" w:ascii="方正仿宋_GBK" w:hAnsi="方正仿宋_GBK" w:eastAsia="方正仿宋_GBK"/>
          <w:color w:val="auto"/>
          <w:sz w:val="24"/>
          <w:szCs w:val="24"/>
          <w:lang w:val="en-US" w:eastAsia="zh-CN"/>
        </w:rPr>
        <w:t>2.3.1请报价人注意报价不得高于此最高</w:t>
      </w:r>
      <w:r>
        <w:rPr>
          <w:rFonts w:hint="eastAsia" w:ascii="方正仿宋_GBK" w:hAnsi="方正仿宋_GBK" w:eastAsia="方正仿宋_GBK"/>
          <w:sz w:val="24"/>
          <w:szCs w:val="24"/>
          <w:lang w:val="en-US" w:eastAsia="zh-CN"/>
        </w:rPr>
        <w:t>限价，否则报价将被否决。</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方正仿宋_GBK" w:hAnsi="方正仿宋_GBK" w:eastAsia="方正仿宋_GBK" w:cs="宋体"/>
          <w:bCs/>
          <w:sz w:val="24"/>
          <w:szCs w:val="24"/>
          <w:lang w:val="en-US" w:eastAsia="zh-CN"/>
        </w:rPr>
      </w:pPr>
      <w:r>
        <w:rPr>
          <w:rFonts w:ascii="方正仿宋_GBK" w:hAnsi="方正仿宋_GBK" w:eastAsia="方正仿宋_GBK"/>
          <w:sz w:val="24"/>
          <w:szCs w:val="24"/>
          <w:lang w:eastAsia="zh-CN"/>
        </w:rPr>
        <w:t>2.4、</w:t>
      </w:r>
      <w:r>
        <w:rPr>
          <w:rFonts w:hint="eastAsia" w:ascii="方正仿宋_GBK" w:hAnsi="方正仿宋_GBK" w:eastAsia="方正仿宋_GBK"/>
          <w:sz w:val="24"/>
          <w:szCs w:val="24"/>
          <w:lang w:eastAsia="zh-CN"/>
        </w:rPr>
        <w:t>主</w:t>
      </w:r>
      <w:r>
        <w:rPr>
          <w:rFonts w:hint="eastAsia" w:ascii="方正仿宋_GBK" w:hAnsi="方正仿宋_GBK" w:eastAsia="方正仿宋_GBK" w:cs="宋体"/>
          <w:bCs/>
          <w:sz w:val="24"/>
          <w:szCs w:val="24"/>
          <w:lang w:val="en-US" w:eastAsia="zh-CN"/>
        </w:rPr>
        <w:t>要工作内容：</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ascii="方正仿宋_GBK" w:hAnsi="方正仿宋_GBK" w:eastAsia="方正仿宋_GBK"/>
          <w:bCs/>
          <w:sz w:val="24"/>
          <w:szCs w:val="24"/>
          <w:lang w:eastAsia="zh-CN"/>
        </w:rPr>
      </w:pPr>
      <w:r>
        <w:rPr>
          <w:rFonts w:hint="eastAsia" w:ascii="方正仿宋_GBK" w:hAnsi="方正仿宋_GBK" w:eastAsia="方正仿宋_GBK" w:cs="宋体"/>
          <w:bCs/>
          <w:sz w:val="24"/>
          <w:szCs w:val="24"/>
          <w:lang w:val="en-US" w:eastAsia="zh-CN"/>
        </w:rPr>
        <w:t>根据《中华人民共和国固体废物污染环境防治法》对危险废物的管理规定进行合规处置。（其他详见第四章技术标准和要求）</w:t>
      </w:r>
    </w:p>
    <w:p>
      <w:pPr>
        <w:keepNext w:val="0"/>
        <w:keepLines w:val="0"/>
        <w:pageBreakBefore w:val="0"/>
        <w:widowControl w:val="0"/>
        <w:kinsoku/>
        <w:wordWrap/>
        <w:overflowPunct/>
        <w:topLinePunct w:val="0"/>
        <w:bidi w:val="0"/>
        <w:snapToGrid/>
        <w:spacing w:line="480" w:lineRule="exact"/>
        <w:ind w:firstLine="480" w:firstLineChars="200"/>
        <w:jc w:val="left"/>
        <w:textAlignment w:val="auto"/>
        <w:rPr>
          <w:rFonts w:hint="eastAsia" w:ascii="方正仿宋_GBK" w:hAnsi="方正仿宋_GBK" w:eastAsia="方正仿宋_GBK" w:cs="宋体"/>
          <w:bCs/>
          <w:sz w:val="24"/>
          <w:szCs w:val="24"/>
          <w:lang w:val="en-US" w:eastAsia="zh-CN"/>
        </w:rPr>
      </w:pPr>
      <w:r>
        <w:rPr>
          <w:rFonts w:ascii="方正仿宋_GBK" w:hAnsi="方正仿宋_GBK" w:eastAsia="方正仿宋_GBK"/>
          <w:bCs/>
          <w:sz w:val="24"/>
          <w:szCs w:val="24"/>
          <w:lang w:eastAsia="zh-CN"/>
        </w:rPr>
        <w:t>2.5、</w:t>
      </w:r>
      <w:r>
        <w:rPr>
          <w:rFonts w:hint="eastAsia" w:ascii="方正仿宋_GBK" w:hAnsi="方正仿宋_GBK" w:eastAsia="方正仿宋_GBK" w:cs="宋体"/>
          <w:bCs/>
          <w:sz w:val="24"/>
          <w:szCs w:val="24"/>
          <w:lang w:val="en-US" w:eastAsia="zh-CN"/>
        </w:rPr>
        <w:t>项目地点：</w:t>
      </w:r>
    </w:p>
    <w:p>
      <w:pPr>
        <w:keepNext w:val="0"/>
        <w:keepLines w:val="0"/>
        <w:pageBreakBefore w:val="0"/>
        <w:widowControl w:val="0"/>
        <w:kinsoku/>
        <w:wordWrap/>
        <w:overflowPunct/>
        <w:topLinePunct w:val="0"/>
        <w:bidi w:val="0"/>
        <w:snapToGrid/>
        <w:spacing w:line="480" w:lineRule="exact"/>
        <w:ind w:firstLine="480" w:firstLineChars="200"/>
        <w:jc w:val="left"/>
        <w:textAlignment w:val="auto"/>
        <w:rPr>
          <w:rFonts w:hint="eastAsia" w:ascii="方正仿宋_GBK" w:hAnsi="方正仿宋_GBK" w:eastAsia="方正仿宋_GBK" w:cs="宋体"/>
          <w:bCs/>
          <w:sz w:val="24"/>
          <w:szCs w:val="24"/>
          <w:lang w:val="en-US" w:eastAsia="zh-CN"/>
        </w:rPr>
      </w:pPr>
      <w:r>
        <w:rPr>
          <w:rFonts w:hint="eastAsia" w:ascii="方正仿宋_GBK" w:hAnsi="方正仿宋_GBK" w:eastAsia="方正仿宋_GBK" w:cs="宋体"/>
          <w:bCs/>
          <w:sz w:val="24"/>
          <w:szCs w:val="24"/>
          <w:lang w:val="en-US" w:eastAsia="zh-CN"/>
        </w:rPr>
        <w:t>草街航电枢纽：</w:t>
      </w:r>
      <w:r>
        <w:rPr>
          <w:rFonts w:hint="default" w:ascii="Times New Roman" w:hAnsi="Times New Roman" w:eastAsia="方正仿宋_GBK" w:cs="Times New Roman"/>
          <w:bCs/>
          <w:sz w:val="24"/>
          <w:szCs w:val="24"/>
          <w:lang w:eastAsia="zh-CN"/>
        </w:rPr>
        <w:t>重庆市合川区</w:t>
      </w:r>
      <w:r>
        <w:rPr>
          <w:rFonts w:hint="eastAsia" w:ascii="Times New Roman" w:hAnsi="Times New Roman" w:eastAsia="方正仿宋_GBK" w:cs="Times New Roman"/>
          <w:bCs/>
          <w:sz w:val="24"/>
          <w:szCs w:val="24"/>
          <w:lang w:eastAsia="zh-CN"/>
        </w:rPr>
        <w:t>草街街道</w:t>
      </w:r>
      <w:r>
        <w:rPr>
          <w:rFonts w:hint="default" w:ascii="Times New Roman" w:hAnsi="Times New Roman" w:eastAsia="方正仿宋_GBK" w:cs="Times New Roman"/>
          <w:bCs/>
          <w:sz w:val="24"/>
          <w:szCs w:val="24"/>
          <w:lang w:eastAsia="zh-CN"/>
        </w:rPr>
        <w:t>草街航电枢纽</w:t>
      </w:r>
    </w:p>
    <w:p>
      <w:pPr>
        <w:keepNext w:val="0"/>
        <w:keepLines w:val="0"/>
        <w:pageBreakBefore w:val="0"/>
        <w:widowControl w:val="0"/>
        <w:kinsoku/>
        <w:wordWrap/>
        <w:overflowPunct/>
        <w:topLinePunct w:val="0"/>
        <w:bidi w:val="0"/>
        <w:snapToGrid/>
        <w:spacing w:line="480" w:lineRule="exact"/>
        <w:ind w:firstLine="480" w:firstLineChars="200"/>
        <w:jc w:val="left"/>
        <w:textAlignment w:val="auto"/>
        <w:rPr>
          <w:rFonts w:hint="eastAsia" w:ascii="方正仿宋_GBK" w:hAnsi="方正仿宋_GBK" w:eastAsia="方正仿宋_GBK" w:cs="宋体"/>
          <w:bCs/>
          <w:sz w:val="24"/>
          <w:szCs w:val="24"/>
          <w:lang w:val="en-US" w:eastAsia="zh-CN"/>
        </w:rPr>
      </w:pPr>
      <w:r>
        <w:rPr>
          <w:rFonts w:hint="eastAsia" w:ascii="方正仿宋_GBK" w:hAnsi="方正仿宋_GBK" w:eastAsia="方正仿宋_GBK" w:cs="宋体"/>
          <w:bCs/>
          <w:sz w:val="24"/>
          <w:szCs w:val="24"/>
          <w:lang w:val="en-US" w:eastAsia="zh-CN"/>
        </w:rPr>
        <w:t>富金坝航电枢纽：重庆市</w:t>
      </w:r>
      <w:r>
        <w:rPr>
          <w:rFonts w:hint="eastAsia" w:ascii="方正仿宋_GBK" w:hAnsi="方正仿宋_GBK" w:eastAsia="方正仿宋_GBK"/>
          <w:bCs/>
          <w:kern w:val="2"/>
          <w:sz w:val="24"/>
          <w:szCs w:val="24"/>
          <w:highlight w:val="none"/>
          <w:lang w:val="en-US" w:eastAsia="zh-CN"/>
        </w:rPr>
        <w:t>合川区太和镇富金坝航电枢纽</w:t>
      </w:r>
    </w:p>
    <w:p>
      <w:pPr>
        <w:keepNext w:val="0"/>
        <w:keepLines w:val="0"/>
        <w:pageBreakBefore w:val="0"/>
        <w:widowControl w:val="0"/>
        <w:kinsoku/>
        <w:wordWrap/>
        <w:overflowPunct/>
        <w:topLinePunct w:val="0"/>
        <w:bidi w:val="0"/>
        <w:snapToGrid/>
        <w:spacing w:line="480" w:lineRule="exact"/>
        <w:ind w:firstLine="480" w:firstLineChars="200"/>
        <w:jc w:val="left"/>
        <w:textAlignment w:val="auto"/>
        <w:rPr>
          <w:rFonts w:hint="eastAsia" w:ascii="方正仿宋_GBK" w:hAnsi="方正仿宋_GBK" w:eastAsia="宋体" w:cs="宋体"/>
          <w:bCs/>
          <w:sz w:val="24"/>
          <w:szCs w:val="24"/>
          <w:lang w:eastAsia="zh-CN"/>
        </w:rPr>
      </w:pPr>
      <w:r>
        <w:rPr>
          <w:rFonts w:hint="eastAsia" w:ascii="方正仿宋_GBK" w:hAnsi="方正仿宋_GBK" w:eastAsia="方正仿宋_GBK" w:cs="宋体"/>
          <w:bCs/>
          <w:sz w:val="24"/>
          <w:szCs w:val="24"/>
          <w:lang w:val="en-US" w:eastAsia="zh-CN"/>
        </w:rPr>
        <w:t>渭沱航电枢纽</w:t>
      </w:r>
      <w:r>
        <w:rPr>
          <w:rFonts w:hint="eastAsia" w:ascii="方正仿宋_GBK" w:hAnsi="方正仿宋_GBK" w:eastAsia="方正仿宋_GBK"/>
          <w:bCs/>
          <w:sz w:val="24"/>
          <w:szCs w:val="24"/>
          <w:lang w:eastAsia="zh-CN"/>
        </w:rPr>
        <w:t>：</w:t>
      </w:r>
      <w:r>
        <w:rPr>
          <w:rFonts w:hint="eastAsia" w:ascii="方正仿宋_GBK" w:hAnsi="方正仿宋_GBK" w:eastAsia="方正仿宋_GBK" w:cs="宋体"/>
          <w:bCs/>
          <w:sz w:val="24"/>
          <w:szCs w:val="24"/>
          <w:lang w:eastAsia="zh-CN"/>
        </w:rPr>
        <w:t>重庆市合川区铜溪镇弯桥村8社渭沱航电枢纽</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方正仿宋_GBK" w:hAnsi="方正仿宋_GBK" w:eastAsia="方正仿宋_GBK" w:cs="宋体"/>
          <w:bCs/>
          <w:sz w:val="24"/>
          <w:szCs w:val="24"/>
          <w:lang w:eastAsia="zh-CN"/>
        </w:rPr>
      </w:pPr>
      <w:r>
        <w:rPr>
          <w:rFonts w:hint="eastAsia" w:ascii="方正仿宋_GBK" w:hAnsi="方正仿宋_GBK" w:eastAsia="方正仿宋_GBK" w:cs="宋体"/>
          <w:bCs/>
          <w:sz w:val="24"/>
          <w:szCs w:val="24"/>
          <w:lang w:eastAsia="zh-CN"/>
        </w:rPr>
        <w:t xml:space="preserve">2.6、服务期限: </w:t>
      </w:r>
    </w:p>
    <w:p>
      <w:pPr>
        <w:keepNext w:val="0"/>
        <w:keepLines w:val="0"/>
        <w:pageBreakBefore w:val="0"/>
        <w:widowControl w:val="0"/>
        <w:kinsoku/>
        <w:wordWrap/>
        <w:overflowPunct/>
        <w:topLinePunct w:val="0"/>
        <w:bidi w:val="0"/>
        <w:snapToGrid/>
        <w:spacing w:line="480" w:lineRule="exact"/>
        <w:ind w:firstLine="480" w:firstLineChars="200"/>
        <w:jc w:val="left"/>
        <w:textAlignment w:val="auto"/>
        <w:rPr>
          <w:rFonts w:hint="eastAsia" w:ascii="方正仿宋_GBK" w:hAnsi="方正仿宋_GBK" w:eastAsia="方正仿宋_GBK" w:cs="宋体"/>
          <w:bCs/>
          <w:sz w:val="24"/>
          <w:szCs w:val="24"/>
          <w:lang w:val="en-US" w:eastAsia="zh-CN"/>
        </w:rPr>
      </w:pPr>
      <w:r>
        <w:rPr>
          <w:rFonts w:hint="eastAsia" w:ascii="方正仿宋_GBK" w:hAnsi="方正仿宋_GBK" w:eastAsia="方正仿宋_GBK" w:cs="宋体"/>
          <w:bCs/>
          <w:sz w:val="24"/>
          <w:szCs w:val="24"/>
          <w:lang w:val="en-US" w:eastAsia="zh-CN"/>
        </w:rPr>
        <w:t>2.6.1合同签订日起3年。</w:t>
      </w:r>
    </w:p>
    <w:p>
      <w:pPr>
        <w:keepNext w:val="0"/>
        <w:keepLines w:val="0"/>
        <w:pageBreakBefore w:val="0"/>
        <w:widowControl w:val="0"/>
        <w:kinsoku/>
        <w:wordWrap/>
        <w:overflowPunct/>
        <w:topLinePunct w:val="0"/>
        <w:bidi w:val="0"/>
        <w:snapToGrid/>
        <w:spacing w:line="480" w:lineRule="exact"/>
        <w:ind w:firstLine="480" w:firstLineChars="200"/>
        <w:jc w:val="left"/>
        <w:textAlignment w:val="auto"/>
        <w:rPr>
          <w:rFonts w:hint="eastAsia" w:ascii="方正仿宋_GBK" w:hAnsi="方正仿宋_GBK" w:eastAsia="方正仿宋_GBK" w:cs="宋体"/>
          <w:bCs/>
          <w:sz w:val="24"/>
          <w:szCs w:val="24"/>
          <w:lang w:val="en-US" w:eastAsia="zh-CN"/>
        </w:rPr>
      </w:pPr>
      <w:r>
        <w:rPr>
          <w:rFonts w:hint="eastAsia" w:ascii="方正仿宋_GBK" w:hAnsi="方正仿宋_GBK" w:eastAsia="方正仿宋_GBK" w:cs="宋体"/>
          <w:bCs/>
          <w:sz w:val="24"/>
          <w:szCs w:val="24"/>
          <w:lang w:val="en-US" w:eastAsia="zh-CN"/>
        </w:rPr>
        <w:t>2.6.2处理危险废物总吨数达到30吨。</w:t>
      </w:r>
    </w:p>
    <w:p>
      <w:pPr>
        <w:keepNext w:val="0"/>
        <w:keepLines w:val="0"/>
        <w:pageBreakBefore w:val="0"/>
        <w:widowControl w:val="0"/>
        <w:kinsoku/>
        <w:wordWrap/>
        <w:overflowPunct/>
        <w:topLinePunct w:val="0"/>
        <w:bidi w:val="0"/>
        <w:snapToGrid/>
        <w:spacing w:line="480" w:lineRule="exact"/>
        <w:ind w:firstLine="480" w:firstLineChars="200"/>
        <w:jc w:val="left"/>
        <w:textAlignment w:val="auto"/>
        <w:rPr>
          <w:rFonts w:hint="default" w:ascii="方正仿宋_GBK" w:hAnsi="方正仿宋_GBK" w:eastAsia="方正仿宋_GBK" w:cs="宋体"/>
          <w:bCs/>
          <w:sz w:val="24"/>
          <w:szCs w:val="24"/>
          <w:lang w:val="en-US" w:eastAsia="zh-CN"/>
        </w:rPr>
      </w:pPr>
      <w:r>
        <w:rPr>
          <w:rFonts w:hint="eastAsia" w:ascii="方正仿宋_GBK" w:hAnsi="方正仿宋_GBK" w:eastAsia="方正仿宋_GBK" w:cs="宋体"/>
          <w:bCs/>
          <w:sz w:val="24"/>
          <w:szCs w:val="24"/>
          <w:lang w:val="en-US" w:eastAsia="zh-CN"/>
        </w:rPr>
        <w:t>合同达到以上任意一项，合同自动终止</w:t>
      </w:r>
      <w:r>
        <w:rPr>
          <w:rFonts w:hint="eastAsia" w:ascii="方正仿宋_GBK" w:hAnsi="方正仿宋_GBK" w:eastAsia="方正仿宋_GBK" w:cs="宋体"/>
          <w:bCs/>
          <w:sz w:val="24"/>
          <w:szCs w:val="24"/>
          <w:lang w:val="en-US" w:eastAsia="zh-CN"/>
        </w:rPr>
        <w:t>。</w:t>
      </w:r>
    </w:p>
    <w:p>
      <w:pPr>
        <w:autoSpaceDE w:val="0"/>
        <w:autoSpaceDN w:val="0"/>
        <w:adjustRightInd w:val="0"/>
        <w:spacing w:line="480" w:lineRule="exact"/>
        <w:ind w:firstLine="480" w:firstLineChars="200"/>
        <w:rPr>
          <w:rFonts w:ascii="方正仿宋_GBK" w:hAnsi="方正仿宋_GBK" w:eastAsia="方正仿宋_GBK"/>
          <w:bCs/>
          <w:sz w:val="24"/>
          <w:szCs w:val="24"/>
          <w:lang w:eastAsia="zh-CN"/>
        </w:rPr>
      </w:pPr>
      <w:r>
        <w:rPr>
          <w:rFonts w:hint="eastAsia" w:ascii="方正仿宋_GBK" w:hAnsi="方正仿宋_GBK" w:eastAsia="方正仿宋_GBK"/>
          <w:bCs/>
          <w:sz w:val="24"/>
          <w:szCs w:val="24"/>
          <w:lang w:eastAsia="zh-CN"/>
        </w:rPr>
        <w:t>2.7、费用组成</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ascii="方正仿宋_GBK" w:hAnsi="方正仿宋_GBK" w:eastAsia="方正仿宋_GBK" w:cs="宋体"/>
          <w:bCs/>
          <w:sz w:val="24"/>
          <w:szCs w:val="24"/>
          <w:lang w:eastAsia="zh-CN"/>
        </w:rPr>
      </w:pPr>
      <w:r>
        <w:rPr>
          <w:rFonts w:hint="eastAsia" w:ascii="方正仿宋_GBK" w:hAnsi="方正仿宋_GBK" w:eastAsia="方正仿宋_GBK" w:cs="宋体"/>
          <w:bCs/>
          <w:sz w:val="24"/>
          <w:szCs w:val="24"/>
          <w:lang w:eastAsia="zh-CN"/>
        </w:rPr>
        <w:t>报价人报价包含完成本次询价项目工作所需的</w:t>
      </w:r>
      <w:r>
        <w:rPr>
          <w:rFonts w:hint="eastAsia" w:ascii="方正仿宋_GBK" w:hAnsi="方正仿宋_GBK" w:eastAsia="方正仿宋_GBK" w:cs="宋体"/>
          <w:bCs/>
          <w:sz w:val="24"/>
          <w:szCs w:val="24"/>
          <w:lang w:val="en-US" w:eastAsia="zh-CN"/>
        </w:rPr>
        <w:t>人工费、装卸费、称重费、运输费、处置费、管理费、通行费、转运联单费、保险费、利润、税金（税率应符合国家税法以及相关的法律法规政策）等所有费用</w:t>
      </w:r>
      <w:r>
        <w:rPr>
          <w:rFonts w:hint="eastAsia" w:ascii="方正仿宋_GBK" w:hAnsi="方正仿宋_GBK" w:eastAsia="方正仿宋_GBK" w:cs="宋体"/>
          <w:bCs/>
          <w:sz w:val="24"/>
          <w:szCs w:val="24"/>
          <w:lang w:eastAsia="zh-CN"/>
        </w:rPr>
        <w:t>。</w:t>
      </w:r>
    </w:p>
    <w:p>
      <w:pPr>
        <w:pStyle w:val="2"/>
        <w:ind w:firstLine="210"/>
        <w:rPr>
          <w:rFonts w:ascii="方正黑体_GBK" w:hAnsi="方正黑体_GBK" w:eastAsia="方正黑体_GBK"/>
        </w:rPr>
      </w:pPr>
    </w:p>
    <w:p>
      <w:pPr>
        <w:spacing w:line="360" w:lineRule="auto"/>
        <w:outlineLvl w:val="1"/>
        <w:rPr>
          <w:rFonts w:ascii="方正黑体_GBK" w:hAnsi="方正黑体_GBK" w:eastAsia="方正黑体_GBK"/>
          <w:sz w:val="24"/>
          <w:szCs w:val="24"/>
          <w:lang w:eastAsia="zh-CN"/>
        </w:rPr>
      </w:pPr>
      <w:bookmarkStart w:id="13" w:name="_Toc6230452"/>
      <w:bookmarkStart w:id="14" w:name="_Toc29194683"/>
      <w:bookmarkStart w:id="15" w:name="_Toc52097502"/>
      <w:r>
        <w:rPr>
          <w:rFonts w:ascii="方正黑体_GBK" w:hAnsi="方正黑体_GBK" w:eastAsia="方正黑体_GBK"/>
          <w:sz w:val="24"/>
          <w:szCs w:val="24"/>
          <w:lang w:eastAsia="zh-CN"/>
        </w:rPr>
        <w:t>3.报价人资格要求</w:t>
      </w:r>
      <w:bookmarkEnd w:id="10"/>
      <w:bookmarkEnd w:id="11"/>
      <w:bookmarkEnd w:id="12"/>
      <w:bookmarkEnd w:id="13"/>
      <w:bookmarkEnd w:id="14"/>
      <w:bookmarkEnd w:id="15"/>
    </w:p>
    <w:p>
      <w:pPr>
        <w:spacing w:line="360" w:lineRule="auto"/>
        <w:ind w:firstLine="480" w:firstLineChars="200"/>
        <w:jc w:val="both"/>
        <w:rPr>
          <w:rFonts w:ascii="方正仿宋_GBK" w:hAnsi="方正仿宋_GBK" w:eastAsia="方正仿宋_GBK"/>
          <w:bCs/>
          <w:sz w:val="24"/>
          <w:szCs w:val="24"/>
          <w:lang w:eastAsia="zh-CN"/>
        </w:rPr>
      </w:pPr>
      <w:r>
        <w:rPr>
          <w:rFonts w:ascii="方正仿宋_GBK" w:hAnsi="方正仿宋_GBK" w:eastAsia="方正仿宋_GBK"/>
          <w:bCs/>
          <w:sz w:val="24"/>
          <w:szCs w:val="24"/>
          <w:lang w:eastAsia="zh-CN"/>
        </w:rPr>
        <w:t>3.1</w:t>
      </w:r>
      <w:r>
        <w:rPr>
          <w:rFonts w:hint="eastAsia" w:ascii="方正仿宋_GBK" w:hAnsi="方正仿宋_GBK" w:eastAsia="方正仿宋_GBK"/>
          <w:bCs/>
          <w:sz w:val="24"/>
          <w:szCs w:val="24"/>
          <w:lang w:eastAsia="zh-CN"/>
        </w:rPr>
        <w:t>、</w:t>
      </w:r>
      <w:r>
        <w:rPr>
          <w:rFonts w:ascii="方正仿宋_GBK" w:hAnsi="方正仿宋_GBK" w:eastAsia="方正仿宋_GBK"/>
          <w:bCs/>
          <w:sz w:val="24"/>
          <w:szCs w:val="24"/>
          <w:lang w:eastAsia="zh-CN"/>
        </w:rPr>
        <w:t>本次询价实行资格后审，报价人应同时满足下列</w:t>
      </w:r>
      <w:r>
        <w:rPr>
          <w:rFonts w:hint="eastAsia" w:ascii="方正仿宋_GBK" w:hAnsi="方正仿宋_GBK" w:eastAsia="方正仿宋_GBK"/>
          <w:bCs/>
          <w:sz w:val="24"/>
          <w:szCs w:val="24"/>
          <w:lang w:eastAsia="zh-CN"/>
        </w:rPr>
        <w:t>全部</w:t>
      </w:r>
      <w:r>
        <w:rPr>
          <w:rFonts w:ascii="方正仿宋_GBK" w:hAnsi="方正仿宋_GBK" w:eastAsia="方正仿宋_GBK"/>
          <w:bCs/>
          <w:sz w:val="24"/>
          <w:szCs w:val="24"/>
          <w:lang w:eastAsia="zh-CN"/>
        </w:rPr>
        <w:t>资格条件</w:t>
      </w:r>
      <w:r>
        <w:rPr>
          <w:rFonts w:hint="eastAsia" w:ascii="方正仿宋_GBK" w:hAnsi="方正仿宋_GBK" w:eastAsia="方正仿宋_GBK"/>
          <w:bCs/>
          <w:sz w:val="24"/>
          <w:szCs w:val="24"/>
          <w:lang w:eastAsia="zh-CN"/>
        </w:rPr>
        <w:t>，</w:t>
      </w:r>
      <w:r>
        <w:rPr>
          <w:rFonts w:ascii="方正仿宋_GBK" w:hAnsi="方正仿宋_GBK" w:eastAsia="方正仿宋_GBK"/>
          <w:sz w:val="24"/>
          <w:szCs w:val="24"/>
          <w:lang w:eastAsia="zh-CN"/>
        </w:rPr>
        <w:t>否则报价将被否决</w:t>
      </w:r>
      <w:r>
        <w:rPr>
          <w:rFonts w:ascii="方正仿宋_GBK" w:hAnsi="方正仿宋_GBK" w:eastAsia="方正仿宋_GBK"/>
          <w:bCs/>
          <w:sz w:val="24"/>
          <w:szCs w:val="24"/>
          <w:lang w:eastAsia="zh-CN"/>
        </w:rPr>
        <w:t>：</w:t>
      </w:r>
    </w:p>
    <w:p>
      <w:pPr>
        <w:spacing w:line="360" w:lineRule="auto"/>
        <w:ind w:firstLine="480" w:firstLineChars="200"/>
        <w:jc w:val="both"/>
        <w:rPr>
          <w:rFonts w:ascii="方正仿宋_GBK" w:hAnsi="方正仿宋_GBK" w:eastAsia="方正仿宋_GBK"/>
          <w:bCs/>
          <w:sz w:val="24"/>
          <w:szCs w:val="24"/>
          <w:lang w:eastAsia="zh-CN"/>
        </w:rPr>
      </w:pPr>
      <w:r>
        <w:rPr>
          <w:rFonts w:hint="eastAsia" w:ascii="方正仿宋_GBK" w:hAnsi="方正仿宋_GBK" w:eastAsia="方正仿宋_GBK"/>
          <w:bCs/>
          <w:sz w:val="24"/>
          <w:szCs w:val="24"/>
          <w:lang w:eastAsia="zh-CN"/>
        </w:rPr>
        <w:t xml:space="preserve">3.1.1 本次询价要求报价人具备的资质条件：                   </w:t>
      </w:r>
    </w:p>
    <w:p>
      <w:pPr>
        <w:spacing w:line="360" w:lineRule="auto"/>
        <w:ind w:firstLine="480" w:firstLineChars="200"/>
        <w:jc w:val="both"/>
        <w:rPr>
          <w:rFonts w:hint="eastAsia" w:ascii="方正仿宋_GBK" w:hAnsi="方正仿宋_GBK" w:eastAsia="方正仿宋_GBK" w:cs="宋体"/>
          <w:bCs/>
          <w:sz w:val="24"/>
          <w:szCs w:val="24"/>
          <w:lang w:eastAsia="zh-CN"/>
        </w:rPr>
      </w:pPr>
      <w:r>
        <w:rPr>
          <w:rFonts w:hint="eastAsia" w:ascii="方正仿宋_GBK" w:hAnsi="方正仿宋_GBK" w:eastAsia="方正仿宋_GBK" w:cs="宋体"/>
          <w:bCs/>
          <w:sz w:val="24"/>
          <w:szCs w:val="24"/>
          <w:lang w:eastAsia="zh-CN"/>
        </w:rPr>
        <w:t>（1）报价人为中国境内注册的独立法人资格，具有有效营业执照。</w:t>
      </w:r>
    </w:p>
    <w:p>
      <w:pPr>
        <w:spacing w:line="360" w:lineRule="auto"/>
        <w:ind w:firstLine="480" w:firstLineChars="200"/>
        <w:jc w:val="both"/>
        <w:rPr>
          <w:rFonts w:hint="eastAsia" w:ascii="方正仿宋_GBK" w:hAnsi="方正仿宋_GBK" w:eastAsia="方正仿宋_GBK" w:cs="宋体"/>
          <w:bCs/>
          <w:sz w:val="24"/>
          <w:szCs w:val="24"/>
          <w:lang w:val="en-US" w:eastAsia="zh-CN"/>
        </w:rPr>
      </w:pPr>
      <w:r>
        <w:rPr>
          <w:rFonts w:hint="eastAsia" w:ascii="方正仿宋_GBK" w:hAnsi="方正仿宋_GBK" w:eastAsia="方正仿宋_GBK" w:cs="宋体"/>
          <w:bCs/>
          <w:sz w:val="24"/>
          <w:szCs w:val="24"/>
          <w:lang w:eastAsia="zh-CN"/>
        </w:rPr>
        <w:t>（2）</w:t>
      </w:r>
      <w:r>
        <w:rPr>
          <w:rFonts w:hint="eastAsia" w:ascii="方正仿宋_GBK" w:hAnsi="方正仿宋_GBK" w:eastAsia="方正仿宋_GBK" w:cs="宋体"/>
          <w:bCs/>
          <w:sz w:val="24"/>
          <w:szCs w:val="24"/>
          <w:lang w:val="en-US" w:eastAsia="zh-CN"/>
        </w:rPr>
        <w:t>具有重庆市辖区当地环保局颁发的危险废物经营许可证，证书上明确有</w:t>
      </w:r>
      <w:r>
        <w:rPr>
          <w:rFonts w:hint="eastAsia" w:ascii="方正仿宋_GBK" w:hAnsi="方正仿宋_GBK" w:eastAsia="方正仿宋_GBK"/>
          <w:bCs/>
          <w:sz w:val="24"/>
          <w:szCs w:val="24"/>
          <w:highlight w:val="none"/>
          <w:lang w:val="en-US" w:eastAsia="zh-CN"/>
        </w:rPr>
        <w:t>《国家危险废物名录（2021版年）》内所规定废物代码为</w:t>
      </w:r>
      <w:r>
        <w:rPr>
          <w:rFonts w:hint="eastAsia" w:ascii="方正仿宋_GBK" w:hAnsi="方正仿宋_GBK" w:eastAsia="方正仿宋_GBK" w:cs="方正仿宋_GBK"/>
          <w:color w:val="auto"/>
          <w:sz w:val="24"/>
          <w:szCs w:val="24"/>
          <w:lang w:val="en-US" w:eastAsia="zh-CN"/>
        </w:rPr>
        <w:t>900-404-06，900-249-08，900-007-09，900-251-12，900-014-13，900-052-31，900-041-49，900-299-12</w:t>
      </w:r>
      <w:r>
        <w:rPr>
          <w:rFonts w:hint="eastAsia" w:ascii="方正仿宋_GBK" w:hAnsi="方正仿宋_GBK" w:eastAsia="方正仿宋_GBK" w:cs="宋体"/>
          <w:bCs/>
          <w:sz w:val="24"/>
          <w:szCs w:val="24"/>
          <w:lang w:val="en-US" w:eastAsia="zh-CN"/>
        </w:rPr>
        <w:t>类别的危险废物经营许可范围。</w:t>
      </w:r>
    </w:p>
    <w:p>
      <w:pPr>
        <w:spacing w:line="360" w:lineRule="auto"/>
        <w:ind w:firstLine="480" w:firstLineChars="200"/>
        <w:jc w:val="both"/>
        <w:rPr>
          <w:rFonts w:hint="eastAsia" w:ascii="方正仿宋_GBK" w:hAnsi="方正仿宋_GBK" w:eastAsia="方正仿宋_GBK"/>
          <w:snapToGrid w:val="0"/>
          <w:sz w:val="24"/>
          <w:szCs w:val="24"/>
          <w:lang w:eastAsia="zh-CN"/>
        </w:rPr>
      </w:pPr>
      <w:r>
        <w:rPr>
          <w:rFonts w:hint="eastAsia" w:ascii="方正仿宋_GBK" w:hAnsi="方正仿宋_GBK" w:eastAsia="方正仿宋_GBK"/>
          <w:snapToGrid w:val="0"/>
          <w:sz w:val="24"/>
          <w:szCs w:val="24"/>
          <w:lang w:eastAsia="zh-CN"/>
        </w:rPr>
        <w:t>3.1.2 本次询价要求报价人具备的业绩条件：</w:t>
      </w:r>
    </w:p>
    <w:p>
      <w:pPr>
        <w:spacing w:line="360" w:lineRule="auto"/>
        <w:ind w:firstLine="480" w:firstLineChars="200"/>
        <w:jc w:val="both"/>
        <w:rPr>
          <w:rFonts w:hint="eastAsia" w:ascii="方正仿宋_GBK" w:hAnsi="方正仿宋_GBK" w:eastAsia="方正仿宋_GBK" w:cs="宋体"/>
          <w:bCs/>
          <w:sz w:val="24"/>
          <w:szCs w:val="24"/>
          <w:lang w:eastAsia="zh-CN"/>
        </w:rPr>
      </w:pPr>
      <w:r>
        <w:rPr>
          <w:rFonts w:hint="eastAsia" w:ascii="方正仿宋_GBK" w:hAnsi="方正仿宋_GBK" w:eastAsia="方正仿宋_GBK" w:cs="宋体"/>
          <w:bCs/>
          <w:sz w:val="24"/>
          <w:szCs w:val="24"/>
          <w:lang w:eastAsia="zh-CN"/>
        </w:rPr>
        <w:t>报价人需具有以下业绩：报价人自</w:t>
      </w:r>
      <w:r>
        <w:rPr>
          <w:rFonts w:hint="eastAsia" w:ascii="方正仿宋_GBK" w:hAnsi="方正仿宋_GBK" w:eastAsia="方正仿宋_GBK" w:cs="宋体"/>
          <w:bCs/>
          <w:sz w:val="24"/>
          <w:szCs w:val="24"/>
          <w:lang w:val="en-US" w:eastAsia="zh-CN"/>
        </w:rPr>
        <w:t>2020</w:t>
      </w:r>
      <w:r>
        <w:rPr>
          <w:rFonts w:hint="eastAsia" w:ascii="方正仿宋_GBK" w:hAnsi="方正仿宋_GBK" w:eastAsia="方正仿宋_GBK" w:cs="宋体"/>
          <w:bCs/>
          <w:sz w:val="24"/>
          <w:szCs w:val="24"/>
          <w:lang w:eastAsia="zh-CN"/>
        </w:rPr>
        <w:t>年1月1日至报价截止日止（</w:t>
      </w:r>
      <w:r>
        <w:rPr>
          <w:rFonts w:hint="eastAsia" w:ascii="方正仿宋_GBK" w:hAnsi="方正仿宋_GBK" w:eastAsia="方正仿宋_GBK" w:cs="宋体"/>
          <w:bCs/>
          <w:sz w:val="24"/>
          <w:szCs w:val="24"/>
          <w:lang w:val="en-US" w:eastAsia="zh-CN"/>
        </w:rPr>
        <w:t>以</w:t>
      </w:r>
      <w:r>
        <w:rPr>
          <w:rFonts w:hint="eastAsia" w:ascii="方正仿宋_GBK" w:hAnsi="方正仿宋_GBK" w:eastAsia="方正仿宋_GBK" w:cs="宋体"/>
          <w:bCs/>
          <w:sz w:val="24"/>
          <w:szCs w:val="24"/>
          <w:lang w:eastAsia="zh-CN"/>
        </w:rPr>
        <w:t>合同签订时间为准），至少具有</w:t>
      </w:r>
      <w:r>
        <w:rPr>
          <w:rFonts w:hint="eastAsia" w:ascii="方正仿宋_GBK" w:hAnsi="方正仿宋_GBK" w:eastAsia="方正仿宋_GBK" w:cs="宋体"/>
          <w:bCs/>
          <w:sz w:val="24"/>
          <w:szCs w:val="24"/>
          <w:lang w:val="en-US" w:eastAsia="zh-CN"/>
        </w:rPr>
        <w:t>1</w:t>
      </w:r>
      <w:r>
        <w:rPr>
          <w:rFonts w:hint="eastAsia" w:ascii="方正仿宋_GBK" w:hAnsi="方正仿宋_GBK" w:eastAsia="方正仿宋_GBK" w:cs="宋体"/>
          <w:bCs/>
          <w:sz w:val="24"/>
          <w:szCs w:val="24"/>
          <w:lang w:eastAsia="zh-CN"/>
        </w:rPr>
        <w:t>个</w:t>
      </w:r>
      <w:r>
        <w:rPr>
          <w:rFonts w:hint="eastAsia" w:ascii="方正仿宋_GBK" w:hAnsi="方正仿宋_GBK" w:eastAsia="方正仿宋_GBK" w:cs="宋体"/>
          <w:bCs/>
          <w:sz w:val="24"/>
          <w:szCs w:val="24"/>
          <w:lang w:val="en-US" w:eastAsia="zh-CN"/>
        </w:rPr>
        <w:t>危险废物处理或回收利用</w:t>
      </w:r>
      <w:r>
        <w:rPr>
          <w:rFonts w:hint="eastAsia" w:ascii="方正仿宋_GBK" w:hAnsi="方正仿宋_GBK" w:eastAsia="方正仿宋_GBK" w:cs="宋体"/>
          <w:bCs/>
          <w:sz w:val="24"/>
          <w:szCs w:val="24"/>
          <w:lang w:eastAsia="zh-CN"/>
        </w:rPr>
        <w:t>业绩，</w:t>
      </w:r>
      <w:r>
        <w:rPr>
          <w:rFonts w:hint="eastAsia" w:ascii="方正仿宋_GBK" w:hAnsi="方正仿宋_GBK" w:eastAsia="方正仿宋_GBK" w:cs="宋体"/>
          <w:bCs/>
          <w:sz w:val="24"/>
          <w:szCs w:val="24"/>
          <w:lang w:val="en-US" w:eastAsia="zh-CN"/>
        </w:rPr>
        <w:t>合同金额不低于15万元</w:t>
      </w:r>
      <w:r>
        <w:rPr>
          <w:rFonts w:hint="eastAsia" w:ascii="方正仿宋_GBK" w:hAnsi="方正仿宋_GBK" w:eastAsia="方正仿宋_GBK" w:cs="宋体"/>
          <w:bCs/>
          <w:sz w:val="24"/>
          <w:szCs w:val="24"/>
          <w:lang w:eastAsia="zh-CN"/>
        </w:rPr>
        <w:t>。</w:t>
      </w:r>
    </w:p>
    <w:p>
      <w:pPr>
        <w:spacing w:line="360" w:lineRule="auto"/>
        <w:ind w:firstLine="480" w:firstLineChars="200"/>
        <w:jc w:val="both"/>
        <w:rPr>
          <w:rFonts w:ascii="方正仿宋_GBK" w:hAnsi="方正仿宋_GBK" w:eastAsia="方正仿宋_GBK"/>
          <w:bCs/>
          <w:sz w:val="24"/>
          <w:szCs w:val="24"/>
          <w:lang w:eastAsia="zh-CN"/>
        </w:rPr>
      </w:pPr>
      <w:r>
        <w:rPr>
          <w:rFonts w:hint="eastAsia" w:ascii="方正仿宋_GBK" w:hAnsi="方正仿宋_GBK" w:eastAsia="方正仿宋_GBK"/>
          <w:bCs/>
          <w:sz w:val="24"/>
          <w:szCs w:val="24"/>
          <w:lang w:eastAsia="zh-CN"/>
        </w:rPr>
        <w:t>3.2、本项目不接受联合体询价。</w:t>
      </w:r>
    </w:p>
    <w:p>
      <w:pPr>
        <w:spacing w:line="480" w:lineRule="exact"/>
        <w:ind w:firstLine="480" w:firstLineChars="200"/>
        <w:jc w:val="both"/>
        <w:outlineLvl w:val="1"/>
        <w:rPr>
          <w:rFonts w:ascii="方正黑体_GBK" w:hAnsi="方正黑体_GBK" w:eastAsia="方正黑体_GBK"/>
          <w:sz w:val="24"/>
          <w:szCs w:val="24"/>
          <w:lang w:eastAsia="zh-CN"/>
        </w:rPr>
      </w:pPr>
      <w:bookmarkStart w:id="16" w:name="_Toc29194684"/>
      <w:bookmarkStart w:id="17" w:name="_Toc52097503"/>
      <w:bookmarkStart w:id="18" w:name="_Toc323734101"/>
      <w:bookmarkStart w:id="19" w:name="_Toc6230453"/>
      <w:bookmarkStart w:id="20" w:name="_Toc13014"/>
      <w:bookmarkStart w:id="21" w:name="_Toc324429696"/>
      <w:r>
        <w:rPr>
          <w:rFonts w:ascii="方正黑体_GBK" w:hAnsi="方正黑体_GBK" w:eastAsia="方正黑体_GBK"/>
          <w:sz w:val="24"/>
          <w:szCs w:val="24"/>
          <w:lang w:eastAsia="zh-CN"/>
        </w:rPr>
        <w:t>4. 报价文件的递交</w:t>
      </w:r>
    </w:p>
    <w:p>
      <w:pPr>
        <w:spacing w:line="480" w:lineRule="exact"/>
        <w:ind w:firstLine="480" w:firstLineChars="200"/>
        <w:jc w:val="both"/>
        <w:rPr>
          <w:rFonts w:ascii="方正仿宋_GBK" w:hAnsi="方正仿宋_GBK" w:eastAsia="方正仿宋_GBK"/>
          <w:bCs/>
          <w:sz w:val="24"/>
          <w:szCs w:val="24"/>
          <w:lang w:eastAsia="zh-CN"/>
        </w:rPr>
      </w:pPr>
      <w:r>
        <w:rPr>
          <w:rFonts w:ascii="方正仿宋_GBK" w:hAnsi="方正仿宋_GBK" w:eastAsia="方正仿宋_GBK"/>
          <w:bCs/>
          <w:sz w:val="24"/>
          <w:szCs w:val="24"/>
          <w:lang w:eastAsia="zh-CN"/>
        </w:rPr>
        <w:t>4.1</w:t>
      </w:r>
      <w:r>
        <w:rPr>
          <w:rFonts w:hint="eastAsia" w:ascii="方正仿宋_GBK" w:hAnsi="方正仿宋_GBK" w:eastAsia="方正仿宋_GBK"/>
          <w:bCs/>
          <w:sz w:val="24"/>
          <w:szCs w:val="24"/>
          <w:lang w:eastAsia="zh-CN"/>
        </w:rPr>
        <w:t>、</w:t>
      </w:r>
      <w:r>
        <w:rPr>
          <w:rFonts w:ascii="方正仿宋_GBK" w:hAnsi="方正仿宋_GBK" w:eastAsia="方正仿宋_GBK"/>
          <w:bCs/>
          <w:sz w:val="24"/>
          <w:szCs w:val="24"/>
          <w:lang w:eastAsia="zh-CN"/>
        </w:rPr>
        <w:t>报价文件递交地点：</w:t>
      </w:r>
      <w:r>
        <w:rPr>
          <w:rFonts w:hint="eastAsia" w:ascii="方正仿宋_GBK" w:hAnsi="方正仿宋_GBK" w:eastAsia="方正仿宋_GBK"/>
          <w:bCs/>
          <w:sz w:val="24"/>
          <w:szCs w:val="24"/>
          <w:lang w:eastAsia="zh-CN"/>
        </w:rPr>
        <w:t>重庆市合川区草街镇草街电站生产管理大楼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color w:val="auto"/>
          <w:sz w:val="24"/>
          <w:szCs w:val="24"/>
          <w:lang w:eastAsia="zh-CN"/>
        </w:rPr>
      </w:pPr>
      <w:r>
        <w:rPr>
          <w:rFonts w:hint="eastAsia" w:ascii="方正仿宋_GBK" w:hAnsi="方正仿宋_GBK" w:eastAsia="方正仿宋_GBK" w:cs="宋体"/>
          <w:bCs/>
          <w:sz w:val="24"/>
          <w:szCs w:val="24"/>
          <w:lang w:eastAsia="zh-CN"/>
        </w:rPr>
        <w:t>4.2、报价文件递交截止时间：</w:t>
      </w:r>
      <w:r>
        <w:rPr>
          <w:rFonts w:hint="default" w:ascii="Times New Roman" w:hAnsi="Times New Roman" w:eastAsia="方正仿宋_GBK" w:cs="Times New Roman"/>
          <w:bCs/>
          <w:color w:val="auto"/>
          <w:sz w:val="24"/>
          <w:szCs w:val="24"/>
          <w:lang w:eastAsia="zh-CN"/>
        </w:rPr>
        <w:t>挂网公</w:t>
      </w:r>
      <w:r>
        <w:rPr>
          <w:rFonts w:hint="eastAsia" w:ascii="Times New Roman" w:hAnsi="Times New Roman" w:eastAsia="方正仿宋_GBK" w:cs="Times New Roman"/>
          <w:bCs/>
          <w:color w:val="auto"/>
          <w:sz w:val="24"/>
          <w:szCs w:val="24"/>
          <w:lang w:val="en-US" w:eastAsia="zh-CN"/>
        </w:rPr>
        <w:t>告</w:t>
      </w:r>
      <w:r>
        <w:rPr>
          <w:rFonts w:hint="default" w:ascii="Times New Roman" w:hAnsi="Times New Roman" w:eastAsia="方正仿宋_GBK" w:cs="Times New Roman"/>
          <w:bCs/>
          <w:color w:val="auto"/>
          <w:sz w:val="24"/>
          <w:szCs w:val="24"/>
          <w:lang w:eastAsia="zh-CN"/>
        </w:rPr>
        <w:t>后第4日</w:t>
      </w:r>
      <w:r>
        <w:rPr>
          <w:rFonts w:hint="default" w:ascii="Times New Roman" w:hAnsi="Times New Roman" w:eastAsia="方正仿宋_GBK" w:cs="Times New Roman"/>
          <w:bCs/>
          <w:color w:val="auto"/>
          <w:sz w:val="24"/>
          <w:szCs w:val="24"/>
          <w:lang w:val="en-US" w:eastAsia="zh-CN"/>
        </w:rPr>
        <w:t>11</w:t>
      </w:r>
      <w:r>
        <w:rPr>
          <w:rFonts w:hint="default" w:ascii="Times New Roman" w:hAnsi="Times New Roman" w:eastAsia="方正仿宋_GBK" w:cs="Times New Roman"/>
          <w:bCs/>
          <w:color w:val="auto"/>
          <w:sz w:val="24"/>
          <w:szCs w:val="24"/>
          <w:lang w:eastAsia="zh-CN"/>
        </w:rPr>
        <w:t>时</w:t>
      </w:r>
      <w:r>
        <w:rPr>
          <w:rFonts w:hint="default" w:ascii="Times New Roman" w:hAnsi="Times New Roman" w:eastAsia="方正仿宋_GBK" w:cs="Times New Roman"/>
          <w:bCs/>
          <w:color w:val="auto"/>
          <w:sz w:val="24"/>
          <w:szCs w:val="24"/>
          <w:lang w:val="en-US" w:eastAsia="zh-CN"/>
        </w:rPr>
        <w:t>00</w:t>
      </w:r>
      <w:r>
        <w:rPr>
          <w:rFonts w:hint="default" w:ascii="Times New Roman" w:hAnsi="Times New Roman" w:eastAsia="方正仿宋_GBK" w:cs="Times New Roman"/>
          <w:bCs/>
          <w:color w:val="auto"/>
          <w:sz w:val="24"/>
          <w:szCs w:val="24"/>
          <w:lang w:eastAsia="zh-CN"/>
        </w:rPr>
        <w:t xml:space="preserve"> 分为止（</w:t>
      </w:r>
      <w:r>
        <w:rPr>
          <w:rFonts w:hint="eastAsia" w:ascii="Times New Roman" w:hAnsi="Times New Roman" w:eastAsia="方正仿宋_GBK" w:cs="Times New Roman"/>
          <w:bCs/>
          <w:color w:val="auto"/>
          <w:sz w:val="24"/>
          <w:szCs w:val="24"/>
          <w:lang w:eastAsia="zh-CN"/>
        </w:rPr>
        <w:t>北京时间，</w:t>
      </w:r>
      <w:r>
        <w:rPr>
          <w:rFonts w:hint="default" w:ascii="Times New Roman" w:hAnsi="Times New Roman" w:eastAsia="方正仿宋_GBK" w:cs="Times New Roman"/>
          <w:bCs/>
          <w:color w:val="auto"/>
          <w:sz w:val="24"/>
          <w:szCs w:val="24"/>
          <w:lang w:eastAsia="zh-CN"/>
        </w:rPr>
        <w:t>公告发布当日不</w:t>
      </w:r>
      <w:r>
        <w:rPr>
          <w:rFonts w:hint="eastAsia" w:ascii="Times New Roman" w:hAnsi="Times New Roman" w:eastAsia="方正仿宋_GBK" w:cs="Times New Roman"/>
          <w:bCs/>
          <w:color w:val="auto"/>
          <w:sz w:val="24"/>
          <w:szCs w:val="24"/>
          <w:lang w:eastAsia="zh-CN"/>
        </w:rPr>
        <w:t>计算在内</w:t>
      </w:r>
      <w:r>
        <w:rPr>
          <w:rFonts w:hint="default" w:ascii="Times New Roman" w:hAnsi="Times New Roman" w:eastAsia="方正仿宋_GBK" w:cs="Times New Roman"/>
          <w:bCs/>
          <w:color w:val="auto"/>
          <w:sz w:val="24"/>
          <w:szCs w:val="24"/>
          <w:lang w:eastAsia="zh-CN"/>
        </w:rPr>
        <w:t>）。</w:t>
      </w:r>
    </w:p>
    <w:p>
      <w:pPr>
        <w:spacing w:line="480" w:lineRule="exact"/>
        <w:ind w:firstLine="480" w:firstLineChars="200"/>
        <w:jc w:val="both"/>
        <w:rPr>
          <w:rFonts w:ascii="方正仿宋_GBK" w:hAnsi="方正仿宋_GBK" w:eastAsia="方正仿宋_GBK"/>
          <w:bCs/>
          <w:sz w:val="24"/>
          <w:szCs w:val="24"/>
          <w:lang w:eastAsia="zh-CN"/>
        </w:rPr>
      </w:pPr>
      <w:r>
        <w:rPr>
          <w:rFonts w:ascii="方正仿宋_GBK" w:hAnsi="方正仿宋_GBK" w:eastAsia="方正仿宋_GBK"/>
          <w:bCs/>
          <w:sz w:val="24"/>
          <w:szCs w:val="24"/>
          <w:lang w:eastAsia="zh-CN"/>
        </w:rPr>
        <w:t>4.3</w:t>
      </w:r>
      <w:r>
        <w:rPr>
          <w:rFonts w:hint="eastAsia" w:ascii="方正仿宋_GBK" w:hAnsi="方正仿宋_GBK" w:eastAsia="方正仿宋_GBK"/>
          <w:bCs/>
          <w:sz w:val="24"/>
          <w:szCs w:val="24"/>
          <w:lang w:eastAsia="zh-CN"/>
        </w:rPr>
        <w:t>、</w:t>
      </w:r>
      <w:r>
        <w:rPr>
          <w:rFonts w:ascii="方正仿宋_GBK" w:hAnsi="方正仿宋_GBK" w:eastAsia="方正仿宋_GBK"/>
          <w:bCs/>
          <w:sz w:val="24"/>
          <w:szCs w:val="24"/>
          <w:lang w:eastAsia="zh-CN"/>
        </w:rPr>
        <w:t>逾期送达的、未送达指定地点的或者不按照询价文件要求密封的报价文件，将予以拒收。</w:t>
      </w:r>
    </w:p>
    <w:p>
      <w:pPr>
        <w:spacing w:line="480" w:lineRule="exact"/>
        <w:ind w:firstLine="480" w:firstLineChars="200"/>
        <w:jc w:val="both"/>
        <w:rPr>
          <w:rFonts w:ascii="方正仿宋_GBK" w:hAnsi="方正仿宋_GBK" w:eastAsia="方正仿宋_GBK"/>
          <w:bCs/>
          <w:sz w:val="24"/>
          <w:szCs w:val="24"/>
          <w:lang w:eastAsia="zh-CN"/>
        </w:rPr>
      </w:pPr>
      <w:r>
        <w:rPr>
          <w:rFonts w:ascii="方正仿宋_GBK" w:hAnsi="方正仿宋_GBK" w:eastAsia="方正仿宋_GBK"/>
          <w:bCs/>
          <w:sz w:val="24"/>
          <w:szCs w:val="24"/>
          <w:lang w:eastAsia="zh-CN"/>
        </w:rPr>
        <w:t>4.4</w:t>
      </w:r>
      <w:r>
        <w:rPr>
          <w:rFonts w:hint="eastAsia" w:ascii="方正仿宋_GBK" w:hAnsi="方正仿宋_GBK" w:eastAsia="方正仿宋_GBK"/>
          <w:bCs/>
          <w:sz w:val="24"/>
          <w:szCs w:val="24"/>
          <w:lang w:eastAsia="zh-CN"/>
        </w:rPr>
        <w:t>、</w:t>
      </w:r>
      <w:r>
        <w:rPr>
          <w:rFonts w:ascii="方正仿宋_GBK" w:hAnsi="方正仿宋_GBK" w:eastAsia="方正仿宋_GBK"/>
          <w:bCs/>
          <w:sz w:val="24"/>
          <w:szCs w:val="24"/>
          <w:lang w:eastAsia="zh-CN"/>
        </w:rPr>
        <w:t>采用邮寄等其他方式递交报价文件的，所有风险由报价人自行承担。</w:t>
      </w:r>
    </w:p>
    <w:p>
      <w:pPr>
        <w:spacing w:line="480" w:lineRule="exact"/>
        <w:ind w:firstLine="480" w:firstLineChars="200"/>
        <w:jc w:val="both"/>
        <w:rPr>
          <w:rFonts w:ascii="方正黑体_GBK" w:hAnsi="方正黑体_GBK" w:eastAsia="方正黑体_GBK"/>
          <w:sz w:val="24"/>
          <w:szCs w:val="24"/>
          <w:lang w:eastAsia="zh-CN"/>
        </w:rPr>
      </w:pPr>
      <w:r>
        <w:rPr>
          <w:rFonts w:ascii="方正黑体_GBK" w:hAnsi="方正黑体_GBK" w:eastAsia="方正黑体_GBK"/>
          <w:bCs/>
          <w:sz w:val="24"/>
          <w:szCs w:val="24"/>
          <w:lang w:eastAsia="zh-CN"/>
        </w:rPr>
        <w:t>5.</w:t>
      </w:r>
      <w:r>
        <w:rPr>
          <w:rFonts w:ascii="方正黑体_GBK" w:hAnsi="方正黑体_GBK" w:eastAsia="方正黑体_GBK"/>
          <w:sz w:val="24"/>
          <w:szCs w:val="24"/>
          <w:lang w:eastAsia="zh-CN"/>
        </w:rPr>
        <w:t>发布公告的媒介</w:t>
      </w:r>
    </w:p>
    <w:p>
      <w:pPr>
        <w:keepNext w:val="0"/>
        <w:keepLines w:val="0"/>
        <w:pageBreakBefore w:val="0"/>
        <w:widowControl w:val="0"/>
        <w:kinsoku/>
        <w:wordWrap/>
        <w:overflowPunct/>
        <w:topLinePunct w:val="0"/>
        <w:autoSpaceDE/>
        <w:autoSpaceDN/>
        <w:bidi w:val="0"/>
        <w:adjustRightInd/>
        <w:snapToGrid/>
        <w:spacing w:line="440" w:lineRule="exact"/>
        <w:ind w:left="480" w:leftChars="218" w:firstLine="0" w:firstLineChars="0"/>
        <w:textAlignment w:val="auto"/>
        <w:rPr>
          <w:rFonts w:hint="default" w:ascii="Times New Roman" w:hAnsi="Times New Roman" w:eastAsia="方正仿宋_GBK" w:cs="Times New Roman"/>
          <w:bCs/>
          <w:sz w:val="24"/>
          <w:szCs w:val="24"/>
          <w:highlight w:val="none"/>
          <w:lang w:eastAsia="zh-CN"/>
        </w:rPr>
      </w:pPr>
      <w:r>
        <w:rPr>
          <w:rFonts w:ascii="方正仿宋_GBK" w:hAnsi="方正仿宋_GBK" w:eastAsia="方正仿宋_GBK"/>
          <w:bCs/>
          <w:sz w:val="24"/>
          <w:szCs w:val="24"/>
          <w:lang w:eastAsia="zh-CN"/>
        </w:rPr>
        <w:t>5.1</w:t>
      </w:r>
      <w:r>
        <w:rPr>
          <w:rFonts w:hint="eastAsia" w:ascii="方正仿宋_GBK" w:hAnsi="方正仿宋_GBK" w:eastAsia="方正仿宋_GBK" w:cs="宋体"/>
          <w:bCs/>
          <w:sz w:val="24"/>
          <w:szCs w:val="24"/>
          <w:lang w:eastAsia="zh-CN"/>
        </w:rPr>
        <w:t>、本次询价公告及结果公示将在重庆高速公路集团官方网站</w:t>
      </w:r>
      <w:r>
        <w:rPr>
          <w:rFonts w:hint="default" w:ascii="方正仿宋_GBK" w:hAnsi="方正仿宋_GBK" w:eastAsia="方正仿宋_GBK"/>
          <w:bCs/>
          <w:sz w:val="24"/>
          <w:szCs w:val="24"/>
          <w:lang w:eastAsia="zh-CN"/>
        </w:rPr>
        <w:t>（http://www.cegc.com.cn/gw/newsInfoMenu.html?id=42&amp;key=2）、重庆高速公路集团有限公司招投标管理平台（http://219.152.86.3:8081/pms/）上发布。</w:t>
      </w:r>
    </w:p>
    <w:p>
      <w:pPr>
        <w:spacing w:line="480" w:lineRule="exact"/>
        <w:ind w:firstLine="480" w:firstLineChars="200"/>
        <w:jc w:val="both"/>
        <w:rPr>
          <w:rFonts w:ascii="方正仿宋_GBK" w:hAnsi="方正仿宋_GBK" w:eastAsia="方正仿宋_GBK"/>
          <w:bCs/>
          <w:sz w:val="24"/>
          <w:szCs w:val="24"/>
          <w:lang w:eastAsia="zh-CN"/>
        </w:rPr>
      </w:pPr>
      <w:r>
        <w:rPr>
          <w:rFonts w:ascii="方正仿宋_GBK" w:hAnsi="方正仿宋_GBK" w:eastAsia="方正仿宋_GBK"/>
          <w:bCs/>
          <w:sz w:val="24"/>
          <w:szCs w:val="24"/>
          <w:lang w:eastAsia="zh-CN"/>
        </w:rPr>
        <w:t>5.2</w:t>
      </w:r>
      <w:r>
        <w:rPr>
          <w:rFonts w:hint="eastAsia" w:ascii="方正仿宋_GBK" w:hAnsi="方正仿宋_GBK" w:eastAsia="方正仿宋_GBK"/>
          <w:bCs/>
          <w:sz w:val="24"/>
          <w:szCs w:val="24"/>
          <w:lang w:eastAsia="zh-CN"/>
        </w:rPr>
        <w:t>、</w:t>
      </w:r>
      <w:r>
        <w:rPr>
          <w:rFonts w:ascii="方正仿宋_GBK" w:hAnsi="方正仿宋_GBK" w:eastAsia="方正仿宋_GBK"/>
          <w:bCs/>
          <w:sz w:val="24"/>
          <w:szCs w:val="24"/>
          <w:lang w:eastAsia="zh-CN"/>
        </w:rPr>
        <w:t>凡愿意参加的</w:t>
      </w:r>
      <w:r>
        <w:rPr>
          <w:rFonts w:hint="eastAsia" w:ascii="方正仿宋_GBK" w:hAnsi="方正仿宋_GBK" w:eastAsia="方正仿宋_GBK"/>
          <w:bCs/>
          <w:sz w:val="24"/>
          <w:szCs w:val="24"/>
          <w:lang w:eastAsia="zh-CN"/>
        </w:rPr>
        <w:t>单位</w:t>
      </w:r>
      <w:r>
        <w:rPr>
          <w:rFonts w:ascii="方正仿宋_GBK" w:hAnsi="方正仿宋_GBK" w:eastAsia="方正仿宋_GBK"/>
          <w:bCs/>
          <w:sz w:val="24"/>
          <w:szCs w:val="24"/>
          <w:lang w:eastAsia="zh-CN"/>
        </w:rPr>
        <w:t>，从公告发布之日起至报价递交截止时间前，在本项目询价公告中的获取方式（链接）自行下载</w:t>
      </w:r>
      <w:r>
        <w:rPr>
          <w:rFonts w:hint="eastAsia" w:ascii="方正仿宋_GBK" w:hAnsi="方正仿宋_GBK" w:eastAsia="方正仿宋_GBK"/>
          <w:bCs/>
          <w:sz w:val="24"/>
          <w:szCs w:val="24"/>
          <w:lang w:eastAsia="zh-CN"/>
        </w:rPr>
        <w:t>询价文件</w:t>
      </w:r>
      <w:r>
        <w:rPr>
          <w:rFonts w:ascii="方正仿宋_GBK" w:hAnsi="方正仿宋_GBK" w:eastAsia="方正仿宋_GBK"/>
          <w:bCs/>
          <w:sz w:val="24"/>
          <w:szCs w:val="24"/>
          <w:lang w:eastAsia="zh-CN"/>
        </w:rPr>
        <w:t>。</w:t>
      </w:r>
      <w:r>
        <w:rPr>
          <w:rFonts w:hint="eastAsia" w:ascii="方正仿宋_GBK" w:hAnsi="方正仿宋_GBK" w:eastAsia="方正仿宋_GBK"/>
          <w:bCs/>
          <w:sz w:val="24"/>
          <w:szCs w:val="24"/>
          <w:lang w:eastAsia="zh-CN"/>
        </w:rPr>
        <w:t>本项目不需要报名，直接提交报价文件。</w:t>
      </w:r>
    </w:p>
    <w:p>
      <w:pPr>
        <w:spacing w:line="480" w:lineRule="exact"/>
        <w:ind w:firstLine="480" w:firstLineChars="200"/>
        <w:jc w:val="both"/>
        <w:outlineLvl w:val="1"/>
        <w:rPr>
          <w:rFonts w:ascii="方正黑体_GBK" w:hAnsi="方正黑体_GBK" w:eastAsia="方正黑体_GBK"/>
          <w:sz w:val="24"/>
          <w:szCs w:val="24"/>
          <w:lang w:eastAsia="zh-CN"/>
        </w:rPr>
      </w:pPr>
      <w:r>
        <w:rPr>
          <w:rFonts w:ascii="方正黑体_GBK" w:hAnsi="方正黑体_GBK" w:eastAsia="方正黑体_GBK"/>
          <w:sz w:val="24"/>
          <w:szCs w:val="24"/>
          <w:lang w:eastAsia="zh-CN"/>
        </w:rPr>
        <w:t>6.联系方式</w:t>
      </w:r>
    </w:p>
    <w:p>
      <w:pPr>
        <w:spacing w:line="480" w:lineRule="exact"/>
        <w:ind w:firstLine="480" w:firstLineChars="200"/>
        <w:jc w:val="both"/>
        <w:rPr>
          <w:rFonts w:ascii="方正仿宋_GBK" w:hAnsi="方正仿宋_GBK" w:eastAsia="方正仿宋_GBK"/>
          <w:bCs/>
          <w:sz w:val="24"/>
          <w:szCs w:val="24"/>
          <w:lang w:eastAsia="zh-CN"/>
        </w:rPr>
      </w:pPr>
      <w:r>
        <w:rPr>
          <w:rFonts w:ascii="方正仿宋_GBK" w:hAnsi="方正仿宋_GBK" w:eastAsia="方正仿宋_GBK"/>
          <w:bCs/>
          <w:sz w:val="24"/>
          <w:szCs w:val="24"/>
          <w:lang w:eastAsia="zh-CN"/>
        </w:rPr>
        <w:t>询价人：</w:t>
      </w:r>
      <w:r>
        <w:rPr>
          <w:rFonts w:hint="eastAsia" w:ascii="方正仿宋_GBK" w:hAnsi="方正仿宋_GBK" w:eastAsia="方正仿宋_GBK"/>
          <w:bCs/>
          <w:sz w:val="24"/>
          <w:szCs w:val="24"/>
          <w:lang w:eastAsia="zh-CN"/>
        </w:rPr>
        <w:t>重庆草街航运电力开发有限公司</w:t>
      </w:r>
    </w:p>
    <w:p>
      <w:pPr>
        <w:spacing w:line="480" w:lineRule="exact"/>
        <w:ind w:firstLine="480" w:firstLineChars="200"/>
        <w:jc w:val="both"/>
        <w:rPr>
          <w:rFonts w:ascii="方正仿宋_GBK" w:hAnsi="方正仿宋_GBK" w:eastAsia="方正仿宋_GBK"/>
          <w:bCs/>
          <w:sz w:val="24"/>
          <w:szCs w:val="24"/>
          <w:lang w:eastAsia="zh-CN"/>
        </w:rPr>
      </w:pPr>
      <w:r>
        <w:rPr>
          <w:rFonts w:ascii="方正仿宋_GBK" w:hAnsi="方正仿宋_GBK" w:eastAsia="方正仿宋_GBK"/>
          <w:bCs/>
          <w:sz w:val="24"/>
          <w:szCs w:val="24"/>
          <w:lang w:eastAsia="zh-CN"/>
        </w:rPr>
        <w:t>地  址：</w:t>
      </w:r>
      <w:r>
        <w:rPr>
          <w:rFonts w:hint="eastAsia" w:ascii="方正仿宋_GBK" w:hAnsi="方正仿宋_GBK" w:eastAsia="方正仿宋_GBK"/>
          <w:bCs/>
          <w:sz w:val="24"/>
          <w:szCs w:val="24"/>
          <w:lang w:eastAsia="zh-CN"/>
        </w:rPr>
        <w:t>重庆市合川区草街镇草街电站生产管理大楼312室</w:t>
      </w:r>
    </w:p>
    <w:p>
      <w:pPr>
        <w:spacing w:line="480" w:lineRule="exact"/>
        <w:ind w:firstLine="480" w:firstLineChars="200"/>
        <w:jc w:val="both"/>
        <w:rPr>
          <w:rFonts w:ascii="方正仿宋_GBK" w:hAnsi="方正仿宋_GBK" w:eastAsia="方正仿宋_GBK"/>
          <w:bCs/>
          <w:sz w:val="24"/>
          <w:szCs w:val="24"/>
          <w:lang w:eastAsia="zh-CN"/>
        </w:rPr>
      </w:pPr>
      <w:r>
        <w:rPr>
          <w:rFonts w:ascii="方正仿宋_GBK" w:hAnsi="方正仿宋_GBK" w:eastAsia="方正仿宋_GBK"/>
          <w:bCs/>
          <w:sz w:val="24"/>
          <w:szCs w:val="24"/>
          <w:lang w:eastAsia="zh-CN"/>
        </w:rPr>
        <w:t>联系人：</w:t>
      </w:r>
      <w:r>
        <w:rPr>
          <w:rFonts w:hint="eastAsia" w:ascii="方正仿宋_GBK" w:hAnsi="方正仿宋_GBK" w:eastAsia="方正仿宋_GBK"/>
          <w:bCs/>
          <w:sz w:val="24"/>
          <w:szCs w:val="24"/>
          <w:lang w:eastAsia="zh-CN"/>
        </w:rPr>
        <w:t xml:space="preserve">罗彬桓（资料接收人）    </w:t>
      </w:r>
      <w:r>
        <w:rPr>
          <w:rFonts w:hint="eastAsia" w:ascii="方正仿宋_GBK" w:hAnsi="方正仿宋_GBK" w:eastAsia="方正仿宋_GBK"/>
          <w:bCs/>
          <w:sz w:val="24"/>
          <w:szCs w:val="24"/>
          <w:lang w:val="en-US" w:eastAsia="zh-CN"/>
        </w:rPr>
        <w:t>刘绍红</w:t>
      </w:r>
      <w:r>
        <w:rPr>
          <w:rFonts w:hint="eastAsia" w:ascii="方正仿宋_GBK" w:hAnsi="方正仿宋_GBK" w:eastAsia="方正仿宋_GBK"/>
          <w:bCs/>
          <w:sz w:val="24"/>
          <w:szCs w:val="24"/>
          <w:lang w:eastAsia="zh-CN"/>
        </w:rPr>
        <w:t>（技术负责人）</w:t>
      </w:r>
    </w:p>
    <w:p>
      <w:pPr>
        <w:spacing w:line="480" w:lineRule="exact"/>
        <w:ind w:firstLine="480" w:firstLineChars="200"/>
        <w:jc w:val="both"/>
        <w:rPr>
          <w:rFonts w:ascii="方正仿宋_GBK" w:hAnsi="方正仿宋_GBK" w:eastAsia="方正仿宋_GBK"/>
          <w:bCs/>
          <w:sz w:val="24"/>
          <w:szCs w:val="24"/>
          <w:lang w:eastAsia="zh-CN"/>
        </w:rPr>
      </w:pPr>
      <w:r>
        <w:rPr>
          <w:rFonts w:ascii="方正仿宋_GBK" w:hAnsi="方正仿宋_GBK" w:eastAsia="方正仿宋_GBK"/>
          <w:bCs/>
          <w:sz w:val="24"/>
          <w:szCs w:val="24"/>
          <w:lang w:eastAsia="zh-CN"/>
        </w:rPr>
        <w:t>电  话：</w:t>
      </w:r>
      <w:r>
        <w:rPr>
          <w:rFonts w:hint="eastAsia" w:ascii="方正仿宋_GBK" w:hAnsi="方正仿宋_GBK" w:eastAsia="方正仿宋_GBK"/>
          <w:bCs/>
          <w:sz w:val="24"/>
          <w:szCs w:val="24"/>
          <w:lang w:val="en-US" w:eastAsia="zh-CN"/>
        </w:rPr>
        <w:t>15178825766</w:t>
      </w:r>
      <w:r>
        <w:rPr>
          <w:rFonts w:hint="eastAsia" w:ascii="方正仿宋_GBK" w:hAnsi="方正仿宋_GBK" w:eastAsia="方正仿宋_GBK"/>
          <w:bCs/>
          <w:sz w:val="24"/>
          <w:szCs w:val="24"/>
          <w:lang w:eastAsia="zh-CN"/>
        </w:rPr>
        <w:t xml:space="preserve">        </w:t>
      </w:r>
      <w:r>
        <w:rPr>
          <w:rFonts w:hint="eastAsia" w:ascii="方正仿宋_GBK" w:hAnsi="方正仿宋_GBK" w:eastAsia="方正仿宋_GBK"/>
          <w:bCs/>
          <w:sz w:val="24"/>
          <w:szCs w:val="24"/>
          <w:lang w:val="en-US" w:eastAsia="zh-CN"/>
        </w:rPr>
        <w:t xml:space="preserve">     1896117977</w:t>
      </w:r>
      <w:r>
        <w:rPr>
          <w:rFonts w:hint="eastAsia" w:ascii="方正仿宋_GBK" w:hAnsi="方正仿宋_GBK" w:eastAsia="方正仿宋_GBK"/>
          <w:bCs/>
          <w:sz w:val="24"/>
          <w:szCs w:val="24"/>
          <w:lang w:eastAsia="zh-CN"/>
        </w:rPr>
        <w:t xml:space="preserve">  </w:t>
      </w:r>
    </w:p>
    <w:p>
      <w:pPr>
        <w:spacing w:line="480" w:lineRule="exact"/>
        <w:ind w:firstLine="480" w:firstLineChars="200"/>
        <w:jc w:val="both"/>
        <w:outlineLvl w:val="1"/>
        <w:rPr>
          <w:rFonts w:ascii="方正黑体_GBK" w:hAnsi="方正黑体_GBK" w:eastAsia="方正黑体_GBK"/>
          <w:sz w:val="24"/>
          <w:szCs w:val="24"/>
          <w:lang w:eastAsia="zh-CN"/>
        </w:rPr>
      </w:pPr>
      <w:r>
        <w:rPr>
          <w:rFonts w:ascii="方正黑体_GBK" w:hAnsi="方正黑体_GBK" w:eastAsia="方正黑体_GBK"/>
          <w:sz w:val="24"/>
          <w:szCs w:val="24"/>
          <w:lang w:eastAsia="zh-CN"/>
        </w:rPr>
        <w:t>7.监督部门</w:t>
      </w:r>
    </w:p>
    <w:p>
      <w:pPr>
        <w:spacing w:line="480" w:lineRule="exact"/>
        <w:ind w:firstLine="480" w:firstLineChars="200"/>
        <w:rPr>
          <w:rFonts w:ascii="方正仿宋_GBK" w:hAnsi="方正仿宋_GBK" w:eastAsia="方正仿宋_GBK"/>
          <w:bCs/>
          <w:sz w:val="24"/>
          <w:szCs w:val="24"/>
          <w:lang w:eastAsia="zh-CN"/>
        </w:rPr>
      </w:pPr>
      <w:r>
        <w:rPr>
          <w:rFonts w:ascii="方正仿宋_GBK" w:hAnsi="方正仿宋_GBK" w:eastAsia="方正仿宋_GBK"/>
          <w:bCs/>
          <w:sz w:val="24"/>
          <w:szCs w:val="24"/>
          <w:lang w:eastAsia="zh-CN"/>
        </w:rPr>
        <w:t>监督部门：</w:t>
      </w:r>
      <w:r>
        <w:rPr>
          <w:rFonts w:hint="eastAsia" w:ascii="方正仿宋_GBK" w:hAnsi="方正仿宋_GBK" w:eastAsia="方正仿宋_GBK"/>
          <w:bCs/>
          <w:sz w:val="24"/>
          <w:szCs w:val="24"/>
          <w:lang w:eastAsia="zh-CN"/>
        </w:rPr>
        <w:t>重庆草街航运电力开发有限公司办公室</w:t>
      </w:r>
    </w:p>
    <w:p>
      <w:pPr>
        <w:spacing w:line="480" w:lineRule="exact"/>
        <w:ind w:firstLine="480" w:firstLineChars="200"/>
        <w:jc w:val="both"/>
        <w:rPr>
          <w:rFonts w:ascii="方正仿宋_GBK" w:hAnsi="方正仿宋_GBK" w:eastAsia="方正仿宋_GBK"/>
          <w:bCs/>
          <w:sz w:val="24"/>
          <w:szCs w:val="24"/>
          <w:lang w:eastAsia="zh-CN"/>
        </w:rPr>
      </w:pPr>
      <w:r>
        <w:rPr>
          <w:rFonts w:ascii="方正仿宋_GBK" w:hAnsi="方正仿宋_GBK" w:eastAsia="方正仿宋_GBK"/>
          <w:bCs/>
          <w:sz w:val="24"/>
          <w:szCs w:val="24"/>
          <w:lang w:eastAsia="zh-CN"/>
        </w:rPr>
        <w:t>联系电话：</w:t>
      </w:r>
      <w:r>
        <w:rPr>
          <w:rFonts w:hint="eastAsia" w:ascii="方正仿宋_GBK" w:hAnsi="方正仿宋_GBK" w:eastAsia="方正仿宋_GBK"/>
          <w:bCs/>
          <w:sz w:val="24"/>
          <w:szCs w:val="24"/>
          <w:lang w:eastAsia="zh-CN"/>
        </w:rPr>
        <w:t>023-42463669</w:t>
      </w:r>
    </w:p>
    <w:p>
      <w:pPr>
        <w:autoSpaceDE w:val="0"/>
        <w:autoSpaceDN w:val="0"/>
        <w:adjustRightInd w:val="0"/>
        <w:spacing w:line="480" w:lineRule="exact"/>
        <w:ind w:right="117"/>
        <w:jc w:val="center"/>
        <w:outlineLvl w:val="0"/>
        <w:rPr>
          <w:rFonts w:ascii="方正仿宋_GBK" w:hAnsi="方正仿宋_GBK" w:eastAsia="方正仿宋_GBK" w:cstheme="majorEastAsia"/>
          <w:b/>
          <w:sz w:val="32"/>
          <w:szCs w:val="32"/>
          <w:lang w:val="zh-CN" w:eastAsia="zh-CN"/>
        </w:rPr>
      </w:pPr>
    </w:p>
    <w:p>
      <w:pPr>
        <w:autoSpaceDE w:val="0"/>
        <w:autoSpaceDN w:val="0"/>
        <w:adjustRightInd w:val="0"/>
        <w:spacing w:line="480" w:lineRule="exact"/>
        <w:ind w:right="117"/>
        <w:jc w:val="both"/>
        <w:outlineLvl w:val="0"/>
        <w:rPr>
          <w:rFonts w:hint="eastAsia" w:ascii="方正小标宋_GBK" w:hAnsi="方正小标宋_GBK" w:eastAsia="方正小标宋_GBK" w:cs="方正小标宋_GBK"/>
          <w:bCs/>
          <w:sz w:val="44"/>
          <w:szCs w:val="44"/>
          <w:lang w:val="zh-CN" w:eastAsia="zh-CN"/>
        </w:rPr>
      </w:pPr>
    </w:p>
    <w:p>
      <w:pPr>
        <w:pStyle w:val="2"/>
        <w:rPr>
          <w:rFonts w:hint="eastAsia" w:ascii="方正小标宋_GBK" w:hAnsi="方正小标宋_GBK" w:eastAsia="方正小标宋_GBK" w:cs="方正小标宋_GBK"/>
          <w:bCs/>
          <w:sz w:val="44"/>
          <w:szCs w:val="44"/>
          <w:lang w:val="zh-CN" w:eastAsia="zh-CN"/>
        </w:rPr>
      </w:pPr>
    </w:p>
    <w:p>
      <w:pPr>
        <w:autoSpaceDE w:val="0"/>
        <w:autoSpaceDN w:val="0"/>
        <w:adjustRightInd w:val="0"/>
        <w:spacing w:line="480" w:lineRule="exact"/>
        <w:ind w:right="117"/>
        <w:jc w:val="both"/>
        <w:outlineLvl w:val="0"/>
        <w:rPr>
          <w:rFonts w:hint="eastAsia" w:ascii="方正小标宋_GBK" w:hAnsi="方正小标宋_GBK" w:eastAsia="方正小标宋_GBK" w:cs="方正小标宋_GBK"/>
          <w:bCs/>
          <w:sz w:val="44"/>
          <w:szCs w:val="44"/>
          <w:lang w:val="zh-CN" w:eastAsia="zh-CN"/>
        </w:rPr>
      </w:pPr>
    </w:p>
    <w:p>
      <w:pPr>
        <w:autoSpaceDE w:val="0"/>
        <w:autoSpaceDN w:val="0"/>
        <w:adjustRightInd w:val="0"/>
        <w:spacing w:line="480" w:lineRule="exact"/>
        <w:ind w:right="117" w:firstLine="880" w:firstLineChars="200"/>
        <w:outlineLvl w:val="0"/>
        <w:rPr>
          <w:rFonts w:asciiTheme="majorEastAsia" w:hAnsiTheme="majorEastAsia" w:eastAsiaTheme="majorEastAsia" w:cstheme="majorEastAsia"/>
          <w:b/>
          <w:sz w:val="32"/>
          <w:szCs w:val="32"/>
          <w:lang w:val="zh-CN" w:eastAsia="zh-CN"/>
        </w:rPr>
      </w:pPr>
      <w:r>
        <w:rPr>
          <w:rFonts w:hint="eastAsia" w:ascii="方正小标宋_GBK" w:hAnsi="方正小标宋_GBK" w:eastAsia="方正小标宋_GBK" w:cs="方正小标宋_GBK"/>
          <w:bCs/>
          <w:sz w:val="44"/>
          <w:szCs w:val="44"/>
          <w:lang w:val="zh-CN" w:eastAsia="zh-CN"/>
        </w:rPr>
        <w:t>第二章 报价文件要求与评审办法</w:t>
      </w:r>
    </w:p>
    <w:p>
      <w:pPr>
        <w:pStyle w:val="6"/>
        <w:spacing w:line="480" w:lineRule="exact"/>
        <w:rPr>
          <w:rFonts w:ascii="Times New Roman" w:hAnsi="Times New Roman" w:eastAsia="黑体" w:cs="Times New Roman"/>
          <w:b w:val="0"/>
          <w:lang w:eastAsia="zh-CN"/>
        </w:rPr>
      </w:pPr>
    </w:p>
    <w:p>
      <w:pPr>
        <w:pStyle w:val="6"/>
        <w:spacing w:line="480" w:lineRule="exact"/>
        <w:rPr>
          <w:rFonts w:ascii="方正黑体_GBK" w:hAnsi="方正黑体_GBK" w:eastAsia="方正黑体_GBK" w:cs="宋体"/>
          <w:b w:val="0"/>
          <w:bCs w:val="0"/>
          <w:sz w:val="24"/>
          <w:szCs w:val="24"/>
          <w:lang w:eastAsia="zh-CN"/>
        </w:rPr>
      </w:pPr>
      <w:r>
        <w:rPr>
          <w:rFonts w:ascii="方正黑体_GBK" w:hAnsi="方正黑体_GBK" w:eastAsia="方正黑体_GBK" w:cs="宋体"/>
          <w:b w:val="0"/>
          <w:bCs w:val="0"/>
          <w:sz w:val="24"/>
          <w:szCs w:val="24"/>
          <w:lang w:eastAsia="zh-CN"/>
        </w:rPr>
        <w:t>1.报价文件要求</w:t>
      </w:r>
    </w:p>
    <w:p>
      <w:pPr>
        <w:spacing w:line="360" w:lineRule="auto"/>
        <w:ind w:firstLine="480" w:firstLineChars="200"/>
        <w:rPr>
          <w:rFonts w:hint="eastAsia" w:ascii="方正仿宋_GBK" w:hAnsi="方正仿宋_GBK" w:eastAsia="方正仿宋_GBK" w:cs="宋体"/>
          <w:bCs/>
          <w:sz w:val="24"/>
          <w:szCs w:val="24"/>
          <w:lang w:eastAsia="zh-CN"/>
        </w:rPr>
      </w:pPr>
      <w:r>
        <w:rPr>
          <w:rFonts w:hint="eastAsia" w:ascii="方正仿宋_GBK" w:hAnsi="方正仿宋_GBK" w:eastAsia="方正仿宋_GBK" w:cs="宋体"/>
          <w:bCs/>
          <w:sz w:val="24"/>
          <w:szCs w:val="24"/>
          <w:lang w:eastAsia="zh-CN"/>
        </w:rPr>
        <w:t>1.1本项目</w:t>
      </w:r>
      <w:r>
        <w:rPr>
          <w:rFonts w:hint="eastAsia" w:ascii="方正仿宋_GBK" w:hAnsi="方正仿宋_GBK" w:eastAsia="方正仿宋_GBK" w:cs="宋体"/>
          <w:bCs/>
          <w:sz w:val="24"/>
          <w:szCs w:val="24"/>
          <w:lang w:val="en-US" w:eastAsia="zh-CN"/>
        </w:rPr>
        <w:t>的最</w:t>
      </w:r>
      <w:r>
        <w:rPr>
          <w:rFonts w:hint="eastAsia" w:ascii="方正仿宋_GBK" w:hAnsi="方正仿宋_GBK" w:eastAsia="方正仿宋_GBK"/>
          <w:sz w:val="24"/>
          <w:szCs w:val="24"/>
          <w:lang w:eastAsia="zh-CN"/>
        </w:rPr>
        <w:t>高限价</w:t>
      </w:r>
      <w:r>
        <w:rPr>
          <w:rFonts w:hint="eastAsia" w:ascii="方正仿宋_GBK" w:hAnsi="方正仿宋_GBK" w:eastAsia="方正仿宋_GBK"/>
          <w:sz w:val="24"/>
          <w:szCs w:val="24"/>
          <w:lang w:val="en-US" w:eastAsia="zh-CN"/>
        </w:rPr>
        <w:t>总</w:t>
      </w:r>
      <w:r>
        <w:rPr>
          <w:rFonts w:hint="eastAsia" w:ascii="方正仿宋_GBK" w:hAnsi="方正仿宋_GBK" w:eastAsia="方正仿宋_GBK"/>
          <w:sz w:val="24"/>
          <w:szCs w:val="24"/>
          <w:lang w:eastAsia="zh-CN"/>
        </w:rPr>
        <w:t>金额</w:t>
      </w:r>
      <w:r>
        <w:rPr>
          <w:rFonts w:ascii="方正仿宋_GBK" w:hAnsi="方正仿宋_GBK" w:eastAsia="方正仿宋_GBK"/>
          <w:sz w:val="24"/>
          <w:szCs w:val="24"/>
          <w:lang w:eastAsia="zh-CN"/>
        </w:rPr>
        <w:t>：</w:t>
      </w:r>
      <w:r>
        <w:rPr>
          <w:rFonts w:hint="eastAsia" w:ascii="方正仿宋_GBK" w:hAnsi="方正仿宋_GBK" w:eastAsia="方正仿宋_GBK" w:cs="方正仿宋_GBK"/>
          <w:color w:val="auto"/>
          <w:sz w:val="24"/>
          <w:szCs w:val="24"/>
          <w:u w:val="single"/>
          <w:lang w:val="en-US" w:eastAsia="zh-CN"/>
        </w:rPr>
        <w:t xml:space="preserve">180990 </w:t>
      </w:r>
      <w:r>
        <w:rPr>
          <w:rFonts w:ascii="方正仿宋_GBK" w:hAnsi="方正仿宋_GBK" w:eastAsia="方正仿宋_GBK"/>
          <w:sz w:val="24"/>
          <w:szCs w:val="24"/>
          <w:lang w:eastAsia="zh-CN"/>
        </w:rPr>
        <w:t>元。</w:t>
      </w:r>
      <w:r>
        <w:rPr>
          <w:rFonts w:hint="eastAsia" w:ascii="方正仿宋_GBK" w:hAnsi="方正仿宋_GBK" w:eastAsia="方正仿宋_GBK"/>
          <w:sz w:val="24"/>
          <w:szCs w:val="24"/>
          <w:lang w:eastAsia="zh-CN"/>
        </w:rPr>
        <w:t>其中，</w:t>
      </w:r>
      <w:r>
        <w:rPr>
          <w:rFonts w:hint="eastAsia" w:ascii="方正仿宋_GBK" w:hAnsi="方正仿宋_GBK" w:eastAsia="方正仿宋_GBK" w:cs="方正仿宋_GBK"/>
          <w:color w:val="auto"/>
          <w:sz w:val="24"/>
          <w:szCs w:val="24"/>
          <w:lang w:val="en-US" w:eastAsia="zh-CN"/>
        </w:rPr>
        <w:t>900-404-06</w:t>
      </w:r>
      <w:r>
        <w:rPr>
          <w:rFonts w:hint="eastAsia" w:ascii="方正仿宋_GBK" w:hAnsi="方正仿宋_GBK" w:eastAsia="方正仿宋_GBK"/>
          <w:sz w:val="24"/>
          <w:szCs w:val="24"/>
          <w:lang w:val="en-US" w:eastAsia="zh-CN"/>
        </w:rPr>
        <w:t>单价限价：</w:t>
      </w:r>
      <w:r>
        <w:rPr>
          <w:rFonts w:hint="eastAsia" w:ascii="方正仿宋_GBK" w:hAnsi="方正仿宋_GBK" w:eastAsia="方正仿宋_GBK"/>
          <w:sz w:val="24"/>
          <w:szCs w:val="24"/>
          <w:u w:val="single"/>
          <w:lang w:val="en-US" w:eastAsia="zh-CN"/>
        </w:rPr>
        <w:t>6033</w:t>
      </w:r>
      <w:r>
        <w:rPr>
          <w:rFonts w:hint="eastAsia" w:ascii="方正仿宋_GBK" w:hAnsi="方正仿宋_GBK" w:eastAsia="方正仿宋_GBK"/>
          <w:sz w:val="24"/>
          <w:szCs w:val="24"/>
          <w:lang w:val="en-US" w:eastAsia="zh-CN"/>
        </w:rPr>
        <w:t>元/吨</w:t>
      </w:r>
      <w:r>
        <w:rPr>
          <w:rFonts w:hint="eastAsia" w:ascii="方正仿宋_GBK" w:hAnsi="方正仿宋_GBK" w:eastAsia="方正仿宋_GBK" w:cs="方正仿宋_GBK"/>
          <w:color w:val="auto"/>
          <w:sz w:val="24"/>
          <w:szCs w:val="24"/>
          <w:lang w:val="en-US" w:eastAsia="zh-CN"/>
        </w:rPr>
        <w:t>，900-249-08</w:t>
      </w:r>
      <w:r>
        <w:rPr>
          <w:rFonts w:hint="eastAsia" w:ascii="方正仿宋_GBK" w:hAnsi="方正仿宋_GBK" w:eastAsia="方正仿宋_GBK"/>
          <w:sz w:val="24"/>
          <w:szCs w:val="24"/>
          <w:lang w:val="en-US" w:eastAsia="zh-CN"/>
        </w:rPr>
        <w:t>单价限价：</w:t>
      </w:r>
      <w:r>
        <w:rPr>
          <w:rFonts w:hint="eastAsia" w:ascii="方正仿宋_GBK" w:hAnsi="方正仿宋_GBK" w:eastAsia="方正仿宋_GBK"/>
          <w:sz w:val="24"/>
          <w:szCs w:val="24"/>
          <w:u w:val="single"/>
          <w:lang w:val="en-US" w:eastAsia="zh-CN"/>
        </w:rPr>
        <w:t>6033</w:t>
      </w:r>
      <w:r>
        <w:rPr>
          <w:rFonts w:hint="eastAsia" w:ascii="方正仿宋_GBK" w:hAnsi="方正仿宋_GBK" w:eastAsia="方正仿宋_GBK"/>
          <w:sz w:val="24"/>
          <w:szCs w:val="24"/>
          <w:lang w:val="en-US" w:eastAsia="zh-CN"/>
        </w:rPr>
        <w:t>元/吨</w:t>
      </w:r>
      <w:r>
        <w:rPr>
          <w:rFonts w:hint="eastAsia" w:ascii="方正仿宋_GBK" w:hAnsi="方正仿宋_GBK" w:eastAsia="方正仿宋_GBK" w:cs="方正仿宋_GBK"/>
          <w:color w:val="auto"/>
          <w:sz w:val="24"/>
          <w:szCs w:val="24"/>
          <w:lang w:val="en-US" w:eastAsia="zh-CN"/>
        </w:rPr>
        <w:t>，900-007-09</w:t>
      </w:r>
      <w:r>
        <w:rPr>
          <w:rFonts w:hint="eastAsia" w:ascii="方正仿宋_GBK" w:hAnsi="方正仿宋_GBK" w:eastAsia="方正仿宋_GBK"/>
          <w:sz w:val="24"/>
          <w:szCs w:val="24"/>
          <w:lang w:val="en-US" w:eastAsia="zh-CN"/>
        </w:rPr>
        <w:t>单价限价</w:t>
      </w:r>
      <w:r>
        <w:rPr>
          <w:rFonts w:hint="eastAsia" w:ascii="方正仿宋_GBK" w:hAnsi="方正仿宋_GBK" w:eastAsia="方正仿宋_GBK"/>
          <w:sz w:val="24"/>
          <w:szCs w:val="24"/>
          <w:highlight w:val="none"/>
          <w:lang w:val="en-US" w:eastAsia="zh-CN"/>
        </w:rPr>
        <w:t>：</w:t>
      </w:r>
      <w:r>
        <w:rPr>
          <w:rFonts w:hint="eastAsia" w:ascii="方正仿宋_GBK" w:hAnsi="方正仿宋_GBK" w:eastAsia="方正仿宋_GBK"/>
          <w:sz w:val="24"/>
          <w:szCs w:val="24"/>
          <w:highlight w:val="none"/>
          <w:u w:val="single"/>
          <w:lang w:val="en-US" w:eastAsia="zh-CN"/>
        </w:rPr>
        <w:t>6033</w:t>
      </w:r>
      <w:r>
        <w:rPr>
          <w:rFonts w:hint="eastAsia" w:ascii="方正仿宋_GBK" w:hAnsi="方正仿宋_GBK" w:eastAsia="方正仿宋_GBK"/>
          <w:sz w:val="24"/>
          <w:szCs w:val="24"/>
          <w:lang w:val="en-US" w:eastAsia="zh-CN"/>
        </w:rPr>
        <w:t>元/吨</w:t>
      </w:r>
      <w:r>
        <w:rPr>
          <w:rFonts w:hint="eastAsia" w:ascii="方正仿宋_GBK" w:hAnsi="方正仿宋_GBK" w:eastAsia="方正仿宋_GBK" w:cs="方正仿宋_GBK"/>
          <w:color w:val="auto"/>
          <w:sz w:val="24"/>
          <w:szCs w:val="24"/>
          <w:lang w:val="en-US" w:eastAsia="zh-CN"/>
        </w:rPr>
        <w:t>，900-251-12</w:t>
      </w:r>
      <w:r>
        <w:rPr>
          <w:rFonts w:hint="eastAsia" w:ascii="方正仿宋_GBK" w:hAnsi="方正仿宋_GBK" w:eastAsia="方正仿宋_GBK"/>
          <w:sz w:val="24"/>
          <w:szCs w:val="24"/>
          <w:lang w:val="en-US" w:eastAsia="zh-CN"/>
        </w:rPr>
        <w:t>单价限价：</w:t>
      </w:r>
      <w:r>
        <w:rPr>
          <w:rFonts w:hint="eastAsia" w:ascii="方正仿宋_GBK" w:hAnsi="方正仿宋_GBK" w:eastAsia="方正仿宋_GBK"/>
          <w:sz w:val="24"/>
          <w:szCs w:val="24"/>
          <w:u w:val="single"/>
          <w:lang w:val="en-US" w:eastAsia="zh-CN"/>
        </w:rPr>
        <w:t>6033</w:t>
      </w:r>
      <w:r>
        <w:rPr>
          <w:rFonts w:hint="eastAsia" w:ascii="方正仿宋_GBK" w:hAnsi="方正仿宋_GBK" w:eastAsia="方正仿宋_GBK"/>
          <w:sz w:val="24"/>
          <w:szCs w:val="24"/>
          <w:lang w:val="en-US" w:eastAsia="zh-CN"/>
        </w:rPr>
        <w:t>元/吨</w:t>
      </w:r>
      <w:r>
        <w:rPr>
          <w:rFonts w:hint="eastAsia" w:ascii="方正仿宋_GBK" w:hAnsi="方正仿宋_GBK" w:eastAsia="方正仿宋_GBK" w:cs="方正仿宋_GBK"/>
          <w:color w:val="auto"/>
          <w:sz w:val="24"/>
          <w:szCs w:val="24"/>
          <w:lang w:val="en-US" w:eastAsia="zh-CN"/>
        </w:rPr>
        <w:t>，900-014-13</w:t>
      </w:r>
      <w:r>
        <w:rPr>
          <w:rFonts w:hint="eastAsia" w:ascii="方正仿宋_GBK" w:hAnsi="方正仿宋_GBK" w:eastAsia="方正仿宋_GBK"/>
          <w:sz w:val="24"/>
          <w:szCs w:val="24"/>
          <w:lang w:val="en-US" w:eastAsia="zh-CN"/>
        </w:rPr>
        <w:t>单价限价：</w:t>
      </w:r>
      <w:r>
        <w:rPr>
          <w:rFonts w:hint="eastAsia" w:ascii="方正仿宋_GBK" w:hAnsi="方正仿宋_GBK" w:eastAsia="方正仿宋_GBK"/>
          <w:sz w:val="24"/>
          <w:szCs w:val="24"/>
          <w:u w:val="single"/>
          <w:lang w:val="en-US" w:eastAsia="zh-CN"/>
        </w:rPr>
        <w:t>6033</w:t>
      </w:r>
      <w:r>
        <w:rPr>
          <w:rFonts w:hint="eastAsia" w:ascii="方正仿宋_GBK" w:hAnsi="方正仿宋_GBK" w:eastAsia="方正仿宋_GBK"/>
          <w:sz w:val="24"/>
          <w:szCs w:val="24"/>
          <w:lang w:val="en-US" w:eastAsia="zh-CN"/>
        </w:rPr>
        <w:t>元/吨</w:t>
      </w:r>
      <w:r>
        <w:rPr>
          <w:rFonts w:hint="eastAsia" w:ascii="方正仿宋_GBK" w:hAnsi="方正仿宋_GBK" w:eastAsia="方正仿宋_GBK" w:cs="方正仿宋_GBK"/>
          <w:color w:val="auto"/>
          <w:sz w:val="24"/>
          <w:szCs w:val="24"/>
          <w:lang w:val="en-US" w:eastAsia="zh-CN"/>
        </w:rPr>
        <w:t>，900-052-31</w:t>
      </w:r>
      <w:r>
        <w:rPr>
          <w:rFonts w:hint="eastAsia" w:ascii="方正仿宋_GBK" w:hAnsi="方正仿宋_GBK" w:eastAsia="方正仿宋_GBK"/>
          <w:sz w:val="24"/>
          <w:szCs w:val="24"/>
          <w:lang w:val="en-US" w:eastAsia="zh-CN"/>
        </w:rPr>
        <w:t>单价限价：</w:t>
      </w:r>
      <w:r>
        <w:rPr>
          <w:rFonts w:hint="eastAsia" w:ascii="方正仿宋_GBK" w:hAnsi="方正仿宋_GBK" w:eastAsia="方正仿宋_GBK"/>
          <w:sz w:val="24"/>
          <w:szCs w:val="24"/>
          <w:u w:val="single"/>
          <w:lang w:val="en-US" w:eastAsia="zh-CN"/>
        </w:rPr>
        <w:t>6033</w:t>
      </w:r>
      <w:r>
        <w:rPr>
          <w:rFonts w:hint="eastAsia" w:ascii="方正仿宋_GBK" w:hAnsi="方正仿宋_GBK" w:eastAsia="方正仿宋_GBK"/>
          <w:sz w:val="24"/>
          <w:szCs w:val="24"/>
          <w:lang w:val="en-US" w:eastAsia="zh-CN"/>
        </w:rPr>
        <w:t>元/吨</w:t>
      </w:r>
      <w:r>
        <w:rPr>
          <w:rFonts w:hint="eastAsia" w:ascii="方正仿宋_GBK" w:hAnsi="方正仿宋_GBK" w:eastAsia="方正仿宋_GBK" w:cs="方正仿宋_GBK"/>
          <w:color w:val="auto"/>
          <w:sz w:val="24"/>
          <w:szCs w:val="24"/>
          <w:lang w:val="en-US" w:eastAsia="zh-CN"/>
        </w:rPr>
        <w:t>，900-041-49</w:t>
      </w:r>
      <w:r>
        <w:rPr>
          <w:rFonts w:hint="eastAsia" w:ascii="方正仿宋_GBK" w:hAnsi="方正仿宋_GBK" w:eastAsia="方正仿宋_GBK"/>
          <w:sz w:val="24"/>
          <w:szCs w:val="24"/>
          <w:lang w:val="en-US" w:eastAsia="zh-CN"/>
        </w:rPr>
        <w:t>单价限价：</w:t>
      </w:r>
      <w:r>
        <w:rPr>
          <w:rFonts w:hint="eastAsia" w:ascii="方正仿宋_GBK" w:hAnsi="方正仿宋_GBK" w:eastAsia="方正仿宋_GBK"/>
          <w:sz w:val="24"/>
          <w:szCs w:val="24"/>
          <w:u w:val="single"/>
          <w:lang w:val="en-US" w:eastAsia="zh-CN"/>
        </w:rPr>
        <w:t>6033</w:t>
      </w:r>
      <w:r>
        <w:rPr>
          <w:rFonts w:hint="eastAsia" w:ascii="方正仿宋_GBK" w:hAnsi="方正仿宋_GBK" w:eastAsia="方正仿宋_GBK"/>
          <w:sz w:val="24"/>
          <w:szCs w:val="24"/>
          <w:lang w:val="en-US" w:eastAsia="zh-CN"/>
        </w:rPr>
        <w:t>元/吨</w:t>
      </w:r>
      <w:r>
        <w:rPr>
          <w:rFonts w:hint="eastAsia" w:ascii="方正仿宋_GBK" w:hAnsi="方正仿宋_GBK" w:eastAsia="方正仿宋_GBK" w:cs="方正仿宋_GBK"/>
          <w:color w:val="auto"/>
          <w:sz w:val="24"/>
          <w:szCs w:val="24"/>
          <w:lang w:val="en-US" w:eastAsia="zh-CN"/>
        </w:rPr>
        <w:t>，900-299-12</w:t>
      </w:r>
      <w:r>
        <w:rPr>
          <w:rFonts w:hint="eastAsia" w:ascii="方正仿宋_GBK" w:hAnsi="方正仿宋_GBK" w:eastAsia="方正仿宋_GBK"/>
          <w:sz w:val="24"/>
          <w:szCs w:val="24"/>
          <w:lang w:val="en-US" w:eastAsia="zh-CN"/>
        </w:rPr>
        <w:t>单价限价：</w:t>
      </w:r>
      <w:r>
        <w:rPr>
          <w:rFonts w:hint="eastAsia" w:ascii="方正仿宋_GBK" w:hAnsi="方正仿宋_GBK" w:eastAsia="方正仿宋_GBK"/>
          <w:sz w:val="24"/>
          <w:szCs w:val="24"/>
          <w:u w:val="single"/>
          <w:lang w:val="en-US" w:eastAsia="zh-CN"/>
        </w:rPr>
        <w:t>6033</w:t>
      </w:r>
      <w:r>
        <w:rPr>
          <w:rFonts w:hint="eastAsia" w:ascii="方正仿宋_GBK" w:hAnsi="方正仿宋_GBK" w:eastAsia="方正仿宋_GBK"/>
          <w:sz w:val="24"/>
          <w:szCs w:val="24"/>
          <w:lang w:val="en-US" w:eastAsia="zh-CN"/>
        </w:rPr>
        <w:t>元/吨</w:t>
      </w:r>
      <w:r>
        <w:rPr>
          <w:rFonts w:hint="eastAsia" w:ascii="方正仿宋_GBK" w:hAnsi="方正仿宋_GBK" w:eastAsia="方正仿宋_GBK" w:cs="宋体"/>
          <w:bCs/>
          <w:sz w:val="24"/>
          <w:szCs w:val="24"/>
          <w:lang w:eastAsia="zh-CN"/>
        </w:rPr>
        <w:t>。报价人的报价不得高于最高限价，否则其报价文件将被否决</w:t>
      </w:r>
      <w:r>
        <w:rPr>
          <w:rFonts w:hint="eastAsia" w:ascii="方正仿宋_GBK" w:hAnsi="方正仿宋_GBK" w:eastAsia="方正仿宋_GBK" w:cs="宋体"/>
          <w:bCs/>
          <w:sz w:val="24"/>
          <w:szCs w:val="24"/>
          <w:lang w:val="en-US" w:eastAsia="zh-CN"/>
        </w:rPr>
        <w:t>。本项目报价主要包括处置过程中的人工费、装卸费、运输费、处置费、管理费、通行费、转运联单费、保险费、利润、税金（税率应符合国家税法以及相关的法律法规政策）等所有费用。</w:t>
      </w:r>
      <w:r>
        <w:rPr>
          <w:rFonts w:hint="eastAsia" w:ascii="方正仿宋_GBK" w:hAnsi="方正仿宋_GBK" w:eastAsia="方正仿宋_GBK" w:cs="宋体"/>
          <w:bCs/>
          <w:sz w:val="24"/>
          <w:szCs w:val="24"/>
          <w:lang w:eastAsia="zh-CN"/>
        </w:rPr>
        <w:t>其它要求详见报价表中的报价说明。</w:t>
      </w:r>
    </w:p>
    <w:bookmarkEnd w:id="16"/>
    <w:bookmarkEnd w:id="17"/>
    <w:bookmarkEnd w:id="18"/>
    <w:bookmarkEnd w:id="19"/>
    <w:bookmarkEnd w:id="20"/>
    <w:bookmarkEnd w:id="21"/>
    <w:p>
      <w:pPr>
        <w:spacing w:line="480" w:lineRule="exact"/>
        <w:ind w:firstLine="480" w:firstLineChars="200"/>
        <w:jc w:val="both"/>
        <w:rPr>
          <w:lang w:eastAsia="zh-CN"/>
        </w:rPr>
      </w:pPr>
      <w:r>
        <w:rPr>
          <w:rFonts w:ascii="方正仿宋_GBK" w:hAnsi="方正仿宋_GBK" w:eastAsia="方正仿宋_GBK"/>
          <w:bCs/>
          <w:sz w:val="24"/>
          <w:szCs w:val="24"/>
          <w:lang w:eastAsia="zh-CN"/>
        </w:rPr>
        <w:t>1.2</w:t>
      </w:r>
      <w:r>
        <w:rPr>
          <w:rFonts w:hint="eastAsia" w:ascii="方正仿宋_GBK" w:hAnsi="方正仿宋_GBK" w:eastAsia="方正仿宋_GBK"/>
          <w:bCs/>
          <w:sz w:val="24"/>
          <w:szCs w:val="24"/>
          <w:lang w:eastAsia="zh-CN"/>
        </w:rPr>
        <w:t>报价文件内容格式详见第五章格式要求；装订采用</w:t>
      </w:r>
      <w:r>
        <w:rPr>
          <w:rFonts w:ascii="方正仿宋_GBK" w:hAnsi="方正仿宋_GBK" w:eastAsia="方正仿宋_GBK"/>
          <w:bCs/>
          <w:sz w:val="24"/>
          <w:szCs w:val="24"/>
          <w:lang w:eastAsia="zh-CN"/>
        </w:rPr>
        <w:t>A4</w:t>
      </w:r>
      <w:r>
        <w:rPr>
          <w:rFonts w:hint="eastAsia" w:ascii="方正仿宋_GBK" w:hAnsi="方正仿宋_GBK" w:eastAsia="方正仿宋_GBK"/>
          <w:bCs/>
          <w:sz w:val="24"/>
          <w:szCs w:val="24"/>
          <w:lang w:eastAsia="zh-CN"/>
        </w:rPr>
        <w:t>纸幅面，不得采用活页夹等可随时拆换的方式装订，若需提供副本，正副本分开装订，封面注明正副本字样。</w:t>
      </w:r>
    </w:p>
    <w:p>
      <w:pPr>
        <w:spacing w:line="480" w:lineRule="exact"/>
        <w:ind w:firstLine="480" w:firstLineChars="200"/>
        <w:jc w:val="both"/>
        <w:rPr>
          <w:rFonts w:ascii="方正仿宋_GBK" w:hAnsi="方正仿宋_GBK" w:eastAsia="方正仿宋_GBK"/>
          <w:bCs/>
          <w:sz w:val="24"/>
          <w:szCs w:val="24"/>
          <w:lang w:eastAsia="zh-CN"/>
        </w:rPr>
      </w:pPr>
      <w:r>
        <w:rPr>
          <w:rFonts w:ascii="方正仿宋_GBK" w:hAnsi="方正仿宋_GBK" w:eastAsia="方正仿宋_GBK"/>
          <w:bCs/>
          <w:sz w:val="24"/>
          <w:szCs w:val="24"/>
          <w:lang w:eastAsia="zh-CN"/>
        </w:rPr>
        <w:t>1.3</w:t>
      </w:r>
      <w:r>
        <w:rPr>
          <w:rFonts w:hint="eastAsia" w:ascii="方正仿宋_GBK" w:hAnsi="方正仿宋_GBK" w:eastAsia="方正仿宋_GBK"/>
          <w:bCs/>
          <w:sz w:val="24"/>
          <w:szCs w:val="24"/>
          <w:lang w:eastAsia="zh-CN"/>
        </w:rPr>
        <w:t>报价文件正本</w:t>
      </w:r>
      <w:r>
        <w:rPr>
          <w:rFonts w:ascii="方正仿宋_GBK" w:hAnsi="方正仿宋_GBK" w:eastAsia="方正仿宋_GBK"/>
          <w:bCs/>
          <w:sz w:val="24"/>
          <w:szCs w:val="24"/>
          <w:lang w:eastAsia="zh-CN"/>
        </w:rPr>
        <w:t>1</w:t>
      </w:r>
      <w:r>
        <w:rPr>
          <w:rFonts w:hint="eastAsia" w:ascii="方正仿宋_GBK" w:hAnsi="方正仿宋_GBK" w:eastAsia="方正仿宋_GBK"/>
          <w:bCs/>
          <w:sz w:val="24"/>
          <w:szCs w:val="24"/>
          <w:lang w:eastAsia="zh-CN"/>
        </w:rPr>
        <w:t>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ascii="方正仿宋_GBK" w:hAnsi="方正仿宋_GBK" w:eastAsia="方正仿宋_GBK"/>
          <w:b w:val="0"/>
          <w:bCs/>
          <w:sz w:val="24"/>
          <w:szCs w:val="21"/>
          <w:lang w:eastAsia="zh-CN"/>
        </w:rPr>
      </w:pPr>
      <w:r>
        <w:rPr>
          <w:rFonts w:ascii="方正仿宋_GBK" w:hAnsi="方正仿宋_GBK" w:eastAsia="方正仿宋_GBK"/>
          <w:bCs/>
          <w:sz w:val="24"/>
          <w:szCs w:val="24"/>
          <w:lang w:eastAsia="zh-CN"/>
        </w:rPr>
        <w:t>1.4</w:t>
      </w:r>
      <w:r>
        <w:rPr>
          <w:rFonts w:hint="eastAsia" w:ascii="方正仿宋_GBK" w:hAnsi="方正仿宋_GBK" w:eastAsia="方正仿宋_GBK"/>
          <w:bCs/>
          <w:sz w:val="24"/>
          <w:szCs w:val="24"/>
          <w:lang w:eastAsia="zh-CN"/>
        </w:rPr>
        <w:t>报价文件一并装入标准档案袋中，档案袋封套两端须粘接密封</w:t>
      </w:r>
      <w:r>
        <w:rPr>
          <w:rFonts w:ascii="方正仿宋_GBK" w:hAnsi="方正仿宋_GBK" w:eastAsia="方正仿宋_GBK"/>
          <w:bCs/>
          <w:sz w:val="24"/>
          <w:szCs w:val="24"/>
          <w:lang w:eastAsia="zh-CN"/>
        </w:rPr>
        <w:t>完好</w:t>
      </w:r>
      <w:r>
        <w:rPr>
          <w:rFonts w:hint="eastAsia" w:ascii="方正仿宋_GBK" w:hAnsi="方正仿宋_GBK" w:eastAsia="方正仿宋_GBK"/>
          <w:bCs/>
          <w:sz w:val="24"/>
          <w:szCs w:val="24"/>
          <w:lang w:eastAsia="zh-CN"/>
        </w:rPr>
        <w:t>后，贴上封条</w:t>
      </w:r>
      <w:r>
        <w:rPr>
          <w:rFonts w:ascii="方正仿宋_GBK" w:hAnsi="方正仿宋_GBK" w:eastAsia="方正仿宋_GBK"/>
          <w:bCs/>
          <w:sz w:val="24"/>
          <w:szCs w:val="24"/>
          <w:lang w:eastAsia="zh-CN"/>
        </w:rPr>
        <w:t>并在封口</w:t>
      </w:r>
      <w:r>
        <w:rPr>
          <w:rFonts w:hint="eastAsia" w:ascii="方正仿宋_GBK" w:hAnsi="方正仿宋_GBK" w:eastAsia="方正仿宋_GBK"/>
          <w:bCs/>
          <w:sz w:val="24"/>
          <w:szCs w:val="24"/>
          <w:lang w:eastAsia="zh-CN"/>
        </w:rPr>
        <w:t>结合缝</w:t>
      </w:r>
      <w:r>
        <w:rPr>
          <w:rFonts w:ascii="方正仿宋_GBK" w:hAnsi="方正仿宋_GBK" w:eastAsia="方正仿宋_GBK"/>
          <w:bCs/>
          <w:sz w:val="24"/>
          <w:szCs w:val="24"/>
          <w:lang w:eastAsia="zh-CN"/>
        </w:rPr>
        <w:t>处加盖报价人单位公章，否则其报价文件将被否决。封套上应注明：</w:t>
      </w:r>
      <w:r>
        <w:rPr>
          <w:rFonts w:hint="eastAsia" w:ascii="方正仿宋_GBK" w:hAnsi="方正仿宋_GBK" w:eastAsia="方正仿宋_GBK"/>
          <w:b w:val="0"/>
          <w:bCs/>
          <w:sz w:val="24"/>
          <w:szCs w:val="24"/>
          <w:u w:val="single"/>
          <w:lang w:eastAsia="zh-CN"/>
        </w:rPr>
        <w:t>重庆草街航运电力开发有限公司危险废物委托处置</w:t>
      </w:r>
      <w:r>
        <w:rPr>
          <w:rFonts w:hint="eastAsia" w:ascii="方正仿宋_GBK" w:hAnsi="方正仿宋_GBK" w:eastAsia="方正仿宋_GBK"/>
          <w:b w:val="0"/>
          <w:bCs/>
          <w:sz w:val="24"/>
          <w:szCs w:val="24"/>
          <w:lang w:eastAsia="zh-CN"/>
        </w:rPr>
        <w:t>项目</w:t>
      </w:r>
      <w:r>
        <w:rPr>
          <w:rFonts w:ascii="方正仿宋_GBK" w:hAnsi="方正仿宋_GBK" w:eastAsia="方正仿宋_GBK"/>
          <w:b w:val="0"/>
          <w:bCs/>
          <w:sz w:val="24"/>
          <w:szCs w:val="24"/>
          <w:lang w:eastAsia="zh-CN"/>
        </w:rPr>
        <w:t>，报价文件</w:t>
      </w:r>
      <w:r>
        <w:rPr>
          <w:rFonts w:hint="eastAsia" w:ascii="方正仿宋_GBK" w:hAnsi="方正仿宋_GBK" w:eastAsia="方正仿宋_GBK"/>
          <w:b w:val="0"/>
          <w:bCs/>
          <w:sz w:val="24"/>
          <w:szCs w:val="24"/>
          <w:lang w:eastAsia="zh-CN"/>
        </w:rPr>
        <w:t>在</w:t>
      </w:r>
      <w:r>
        <w:rPr>
          <w:rFonts w:hint="default" w:ascii="Times New Roman" w:hAnsi="Times New Roman" w:eastAsia="方正仿宋_GBK" w:cs="Times New Roman"/>
          <w:bCs/>
          <w:color w:val="auto"/>
          <w:sz w:val="24"/>
          <w:szCs w:val="24"/>
          <w:lang w:eastAsia="zh-CN"/>
        </w:rPr>
        <w:t>挂网公</w:t>
      </w:r>
      <w:r>
        <w:rPr>
          <w:rFonts w:hint="eastAsia" w:ascii="Times New Roman" w:hAnsi="Times New Roman" w:eastAsia="方正仿宋_GBK" w:cs="Times New Roman"/>
          <w:bCs/>
          <w:color w:val="auto"/>
          <w:sz w:val="24"/>
          <w:szCs w:val="24"/>
          <w:lang w:val="en-US" w:eastAsia="zh-CN"/>
        </w:rPr>
        <w:t>告</w:t>
      </w:r>
      <w:r>
        <w:rPr>
          <w:rFonts w:hint="default" w:ascii="Times New Roman" w:hAnsi="Times New Roman" w:eastAsia="方正仿宋_GBK" w:cs="Times New Roman"/>
          <w:bCs/>
          <w:color w:val="auto"/>
          <w:sz w:val="24"/>
          <w:szCs w:val="24"/>
          <w:lang w:eastAsia="zh-CN"/>
        </w:rPr>
        <w:t>后第4日</w:t>
      </w:r>
      <w:r>
        <w:rPr>
          <w:rFonts w:hint="default" w:ascii="Times New Roman" w:hAnsi="Times New Roman" w:eastAsia="方正仿宋_GBK" w:cs="Times New Roman"/>
          <w:bCs/>
          <w:color w:val="auto"/>
          <w:sz w:val="24"/>
          <w:szCs w:val="24"/>
          <w:lang w:val="en-US" w:eastAsia="zh-CN"/>
        </w:rPr>
        <w:t>11</w:t>
      </w:r>
      <w:r>
        <w:rPr>
          <w:rFonts w:hint="default" w:ascii="Times New Roman" w:hAnsi="Times New Roman" w:eastAsia="方正仿宋_GBK" w:cs="Times New Roman"/>
          <w:bCs/>
          <w:color w:val="auto"/>
          <w:sz w:val="24"/>
          <w:szCs w:val="24"/>
          <w:lang w:eastAsia="zh-CN"/>
        </w:rPr>
        <w:t>时</w:t>
      </w:r>
      <w:r>
        <w:rPr>
          <w:rFonts w:hint="default" w:ascii="Times New Roman" w:hAnsi="Times New Roman" w:eastAsia="方正仿宋_GBK" w:cs="Times New Roman"/>
          <w:bCs/>
          <w:color w:val="auto"/>
          <w:sz w:val="24"/>
          <w:szCs w:val="24"/>
          <w:lang w:val="en-US" w:eastAsia="zh-CN"/>
        </w:rPr>
        <w:t>00</w:t>
      </w:r>
      <w:r>
        <w:rPr>
          <w:rFonts w:hint="default" w:ascii="Times New Roman" w:hAnsi="Times New Roman" w:eastAsia="方正仿宋_GBK" w:cs="Times New Roman"/>
          <w:bCs/>
          <w:color w:val="auto"/>
          <w:sz w:val="24"/>
          <w:szCs w:val="24"/>
          <w:lang w:eastAsia="zh-CN"/>
        </w:rPr>
        <w:t xml:space="preserve"> 分为止（</w:t>
      </w:r>
      <w:r>
        <w:rPr>
          <w:rFonts w:hint="eastAsia" w:ascii="Times New Roman" w:hAnsi="Times New Roman" w:eastAsia="方正仿宋_GBK" w:cs="Times New Roman"/>
          <w:bCs/>
          <w:color w:val="auto"/>
          <w:sz w:val="24"/>
          <w:szCs w:val="24"/>
          <w:lang w:eastAsia="zh-CN"/>
        </w:rPr>
        <w:t>北京时间，</w:t>
      </w:r>
      <w:r>
        <w:rPr>
          <w:rFonts w:hint="default" w:ascii="Times New Roman" w:hAnsi="Times New Roman" w:eastAsia="方正仿宋_GBK" w:cs="Times New Roman"/>
          <w:bCs/>
          <w:color w:val="auto"/>
          <w:sz w:val="24"/>
          <w:szCs w:val="24"/>
          <w:lang w:eastAsia="zh-CN"/>
        </w:rPr>
        <w:t>公告发布当日不</w:t>
      </w:r>
      <w:r>
        <w:rPr>
          <w:rFonts w:hint="eastAsia" w:ascii="Times New Roman" w:hAnsi="Times New Roman" w:eastAsia="方正仿宋_GBK" w:cs="Times New Roman"/>
          <w:bCs/>
          <w:color w:val="auto"/>
          <w:sz w:val="24"/>
          <w:szCs w:val="24"/>
          <w:lang w:eastAsia="zh-CN"/>
        </w:rPr>
        <w:t>计算在内</w:t>
      </w:r>
      <w:r>
        <w:rPr>
          <w:rFonts w:hint="default" w:ascii="Times New Roman" w:hAnsi="Times New Roman" w:eastAsia="方正仿宋_GBK" w:cs="Times New Roman"/>
          <w:bCs/>
          <w:color w:val="auto"/>
          <w:sz w:val="24"/>
          <w:szCs w:val="24"/>
          <w:lang w:eastAsia="zh-CN"/>
        </w:rPr>
        <w:t>）</w:t>
      </w:r>
      <w:r>
        <w:rPr>
          <w:rFonts w:ascii="方正仿宋_GBK" w:hAnsi="方正仿宋_GBK" w:eastAsia="方正仿宋_GBK"/>
          <w:b w:val="0"/>
          <w:bCs/>
          <w:sz w:val="24"/>
          <w:szCs w:val="24"/>
          <w:lang w:eastAsia="zh-CN"/>
        </w:rPr>
        <w:t>前不得开启。</w:t>
      </w:r>
    </w:p>
    <w:p>
      <w:pPr>
        <w:pStyle w:val="6"/>
        <w:spacing w:line="400" w:lineRule="exact"/>
        <w:rPr>
          <w:rFonts w:ascii="方正黑体_GBK" w:hAnsi="方正黑体_GBK" w:eastAsia="方正黑体_GBK"/>
          <w:b w:val="0"/>
          <w:sz w:val="24"/>
          <w:szCs w:val="21"/>
          <w:lang w:eastAsia="zh-CN"/>
        </w:rPr>
      </w:pPr>
      <w:r>
        <w:rPr>
          <w:rFonts w:hint="eastAsia" w:ascii="方正黑体_GBK" w:hAnsi="方正黑体_GBK" w:eastAsia="方正黑体_GBK"/>
          <w:b w:val="0"/>
          <w:sz w:val="24"/>
          <w:szCs w:val="21"/>
          <w:lang w:eastAsia="zh-CN"/>
        </w:rPr>
        <w:t>2.评审办法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ascii="方正仿宋_GBK" w:hAnsi="方正仿宋_GBK" w:eastAsia="方正仿宋_GBK" w:cs="Times New Roman"/>
          <w:sz w:val="24"/>
          <w:szCs w:val="24"/>
          <w:lang w:eastAsia="zh-CN"/>
        </w:rPr>
      </w:pPr>
      <w:r>
        <w:rPr>
          <w:rFonts w:ascii="方正仿宋_GBK" w:hAnsi="方正仿宋_GBK" w:eastAsia="方正仿宋_GBK" w:cs="Times New Roman"/>
          <w:sz w:val="24"/>
          <w:szCs w:val="24"/>
          <w:lang w:eastAsia="zh-CN"/>
        </w:rPr>
        <w:t>2.1本项目采用</w:t>
      </w:r>
      <w:r>
        <w:rPr>
          <w:rFonts w:ascii="方正仿宋_GBK" w:hAnsi="方正仿宋_GBK" w:eastAsia="方正仿宋_GBK" w:cs="Times New Roman"/>
          <w:sz w:val="24"/>
          <w:szCs w:val="24"/>
          <w:u w:val="single"/>
          <w:lang w:eastAsia="zh-CN"/>
        </w:rPr>
        <w:t>经评审的最低价法</w:t>
      </w:r>
      <w:r>
        <w:rPr>
          <w:rFonts w:ascii="方正仿宋_GBK" w:hAnsi="方正仿宋_GBK" w:eastAsia="方正仿宋_GBK" w:cs="Times New Roman"/>
          <w:sz w:val="24"/>
          <w:szCs w:val="24"/>
          <w:lang w:eastAsia="zh-CN"/>
        </w:rPr>
        <w:t>。</w:t>
      </w:r>
    </w:p>
    <w:p>
      <w:pPr>
        <w:pStyle w:val="3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方正仿宋_GBK" w:hAnsi="方正仿宋_GBK" w:eastAsia="方正仿宋_GBK" w:cs="Times New Roman"/>
          <w:bCs/>
          <w:sz w:val="24"/>
          <w:szCs w:val="24"/>
          <w:lang w:eastAsia="zh-CN"/>
        </w:rPr>
      </w:pPr>
      <w:r>
        <w:rPr>
          <w:rFonts w:hint="eastAsia" w:ascii="方正仿宋_GBK" w:hAnsi="方正仿宋_GBK" w:eastAsia="方正仿宋_GBK" w:cs="Times New Roman"/>
          <w:bCs/>
          <w:sz w:val="24"/>
          <w:szCs w:val="24"/>
          <w:lang w:eastAsia="zh-CN"/>
        </w:rPr>
        <w:t>2.2、</w:t>
      </w:r>
      <w:r>
        <w:rPr>
          <w:rFonts w:ascii="方正仿宋_GBK" w:hAnsi="方正仿宋_GBK" w:eastAsia="方正仿宋_GBK" w:cs="Times New Roman"/>
          <w:bCs/>
          <w:sz w:val="24"/>
          <w:szCs w:val="24"/>
          <w:lang w:eastAsia="zh-CN"/>
        </w:rPr>
        <w:t>评审小组按照</w:t>
      </w:r>
      <w:r>
        <w:rPr>
          <w:rFonts w:hint="eastAsia" w:ascii="方正仿宋_GBK" w:hAnsi="方正仿宋_GBK" w:eastAsia="方正仿宋_GBK" w:cs="Times New Roman"/>
          <w:bCs/>
          <w:sz w:val="24"/>
          <w:szCs w:val="24"/>
          <w:lang w:eastAsia="zh-CN"/>
        </w:rPr>
        <w:t>询价文件内容要求对报价文件进行审查。包括以下方面：</w:t>
      </w:r>
    </w:p>
    <w:p>
      <w:pPr>
        <w:pStyle w:val="2"/>
        <w:spacing w:line="360" w:lineRule="auto"/>
        <w:ind w:firstLine="240"/>
        <w:rPr>
          <w:rFonts w:ascii="方正仿宋_GBK" w:hAnsi="方正仿宋_GBK" w:eastAsia="方正仿宋_GBK" w:cs="Times New Roman"/>
          <w:bCs/>
          <w:kern w:val="0"/>
          <w:sz w:val="24"/>
        </w:rPr>
      </w:pPr>
      <w:r>
        <w:rPr>
          <w:rFonts w:hint="eastAsia" w:ascii="方正仿宋_GBK" w:hAnsi="方正仿宋_GBK" w:eastAsia="方正仿宋_GBK" w:cs="Times New Roman"/>
          <w:bCs/>
          <w:kern w:val="0"/>
          <w:sz w:val="24"/>
        </w:rPr>
        <w:t xml:space="preserve">  （1）形式审查：按第一章第4</w:t>
      </w:r>
      <w:r>
        <w:rPr>
          <w:rFonts w:hint="eastAsia" w:ascii="方正仿宋_GBK" w:hAnsi="方正仿宋_GBK" w:eastAsia="方正仿宋_GBK" w:cs="Times New Roman"/>
          <w:bCs/>
          <w:kern w:val="0"/>
          <w:sz w:val="24"/>
          <w:lang w:eastAsia="zh-CN"/>
        </w:rPr>
        <w:t>条</w:t>
      </w:r>
      <w:r>
        <w:rPr>
          <w:rFonts w:hint="eastAsia" w:ascii="方正仿宋_GBK" w:hAnsi="方正仿宋_GBK" w:eastAsia="方正仿宋_GBK" w:cs="Times New Roman"/>
          <w:bCs/>
          <w:kern w:val="0"/>
          <w:sz w:val="24"/>
        </w:rPr>
        <w:t>和第二章第1</w:t>
      </w:r>
      <w:r>
        <w:rPr>
          <w:rFonts w:hint="eastAsia" w:ascii="方正仿宋_GBK" w:hAnsi="方正仿宋_GBK" w:eastAsia="方正仿宋_GBK" w:cs="Times New Roman"/>
          <w:bCs/>
          <w:kern w:val="0"/>
          <w:sz w:val="24"/>
          <w:lang w:val="en-US" w:eastAsia="zh-CN"/>
        </w:rPr>
        <w:t>条</w:t>
      </w:r>
      <w:r>
        <w:rPr>
          <w:rFonts w:hint="eastAsia" w:ascii="方正仿宋_GBK" w:hAnsi="方正仿宋_GBK" w:eastAsia="方正仿宋_GBK" w:cs="Times New Roman"/>
          <w:bCs/>
          <w:kern w:val="0"/>
          <w:sz w:val="24"/>
        </w:rPr>
        <w:t>进行。</w:t>
      </w:r>
    </w:p>
    <w:p>
      <w:pPr>
        <w:pStyle w:val="2"/>
        <w:spacing w:line="360" w:lineRule="auto"/>
        <w:ind w:firstLine="480" w:firstLineChars="200"/>
        <w:rPr>
          <w:rFonts w:ascii="方正仿宋_GBK" w:hAnsi="方正仿宋_GBK" w:eastAsia="方正仿宋_GBK" w:cs="Times New Roman"/>
          <w:bCs/>
          <w:sz w:val="24"/>
        </w:rPr>
      </w:pPr>
      <w:r>
        <w:rPr>
          <w:rFonts w:hint="eastAsia" w:ascii="方正仿宋_GBK" w:hAnsi="方正仿宋_GBK" w:eastAsia="方正仿宋_GBK" w:cs="Times New Roman"/>
          <w:bCs/>
          <w:sz w:val="24"/>
        </w:rPr>
        <w:t>（2）</w:t>
      </w:r>
      <w:r>
        <w:rPr>
          <w:rFonts w:ascii="方正仿宋_GBK" w:hAnsi="方正仿宋_GBK" w:eastAsia="方正仿宋_GBK" w:cs="Times New Roman"/>
          <w:bCs/>
          <w:sz w:val="24"/>
        </w:rPr>
        <w:t>资格审查</w:t>
      </w:r>
      <w:r>
        <w:rPr>
          <w:rFonts w:hint="eastAsia" w:ascii="方正仿宋_GBK" w:hAnsi="方正仿宋_GBK" w:eastAsia="方正仿宋_GBK" w:cs="Times New Roman"/>
          <w:bCs/>
          <w:sz w:val="24"/>
        </w:rPr>
        <w:t>：按</w:t>
      </w:r>
      <w:r>
        <w:rPr>
          <w:rFonts w:ascii="方正仿宋_GBK" w:hAnsi="方正仿宋_GBK" w:eastAsia="方正仿宋_GBK" w:cs="Times New Roman"/>
          <w:bCs/>
          <w:sz w:val="24"/>
        </w:rPr>
        <w:t>第一章第</w:t>
      </w:r>
      <w:r>
        <w:rPr>
          <w:rFonts w:hint="eastAsia" w:ascii="方正仿宋_GBK" w:hAnsi="方正仿宋_GBK" w:eastAsia="方正仿宋_GBK" w:cs="Times New Roman"/>
          <w:bCs/>
          <w:sz w:val="24"/>
        </w:rPr>
        <w:t>3</w:t>
      </w:r>
      <w:r>
        <w:rPr>
          <w:rFonts w:hint="eastAsia" w:ascii="方正仿宋_GBK" w:hAnsi="方正仿宋_GBK" w:eastAsia="方正仿宋_GBK" w:cs="Times New Roman"/>
          <w:bCs/>
          <w:sz w:val="24"/>
          <w:lang w:val="en-US" w:eastAsia="zh-CN"/>
        </w:rPr>
        <w:t>条</w:t>
      </w:r>
      <w:r>
        <w:rPr>
          <w:rFonts w:ascii="方正仿宋_GBK" w:hAnsi="方正仿宋_GBK" w:eastAsia="方正仿宋_GBK" w:cs="Times New Roman"/>
          <w:bCs/>
          <w:sz w:val="24"/>
        </w:rPr>
        <w:t>进行</w:t>
      </w:r>
      <w:r>
        <w:rPr>
          <w:rFonts w:hint="eastAsia" w:ascii="方正仿宋_GBK" w:hAnsi="方正仿宋_GBK" w:eastAsia="方正仿宋_GBK" w:cs="Times New Roman"/>
          <w:bCs/>
          <w:sz w:val="24"/>
        </w:rPr>
        <w:t>。</w:t>
      </w:r>
    </w:p>
    <w:p>
      <w:pPr>
        <w:pStyle w:val="2"/>
        <w:spacing w:line="360" w:lineRule="auto"/>
        <w:ind w:firstLine="480" w:firstLineChars="200"/>
        <w:rPr>
          <w:rFonts w:ascii="方正仿宋_GBK" w:hAnsi="方正仿宋_GBK" w:eastAsia="方正仿宋_GBK" w:cs="Times New Roman"/>
          <w:bCs/>
          <w:kern w:val="0"/>
          <w:sz w:val="24"/>
        </w:rPr>
      </w:pPr>
      <w:r>
        <w:rPr>
          <w:rFonts w:hint="eastAsia" w:ascii="方正仿宋_GBK" w:hAnsi="方正仿宋_GBK" w:eastAsia="方正仿宋_GBK" w:cs="Times New Roman"/>
          <w:bCs/>
          <w:kern w:val="0"/>
          <w:sz w:val="24"/>
        </w:rPr>
        <w:t>（3）响应性评审：按第一章第2</w:t>
      </w:r>
      <w:r>
        <w:rPr>
          <w:rFonts w:hint="eastAsia" w:ascii="方正仿宋_GBK" w:hAnsi="方正仿宋_GBK" w:eastAsia="方正仿宋_GBK" w:cs="Times New Roman"/>
          <w:bCs/>
          <w:kern w:val="0"/>
          <w:sz w:val="24"/>
          <w:lang w:val="en-US" w:eastAsia="zh-CN"/>
        </w:rPr>
        <w:t>条</w:t>
      </w:r>
      <w:r>
        <w:rPr>
          <w:rFonts w:hint="eastAsia" w:ascii="方正仿宋_GBK" w:hAnsi="方正仿宋_GBK" w:eastAsia="方正仿宋_GBK" w:cs="Times New Roman"/>
          <w:bCs/>
          <w:kern w:val="0"/>
          <w:sz w:val="24"/>
        </w:rPr>
        <w:t>和第四章进行。</w:t>
      </w:r>
    </w:p>
    <w:p>
      <w:pPr>
        <w:spacing w:line="360" w:lineRule="auto"/>
        <w:ind w:firstLine="480" w:firstLineChars="200"/>
        <w:jc w:val="both"/>
        <w:rPr>
          <w:rFonts w:ascii="方正仿宋_GBK" w:hAnsi="方正仿宋_GBK" w:eastAsia="方正仿宋_GBK" w:cs="Times New Roman"/>
          <w:bCs/>
          <w:sz w:val="24"/>
          <w:szCs w:val="24"/>
          <w:lang w:eastAsia="zh-CN"/>
        </w:rPr>
      </w:pPr>
      <w:r>
        <w:rPr>
          <w:rFonts w:hint="eastAsia" w:ascii="方正仿宋_GBK" w:hAnsi="方正仿宋_GBK" w:eastAsia="方正仿宋_GBK" w:cs="Times New Roman"/>
          <w:bCs/>
          <w:sz w:val="24"/>
          <w:szCs w:val="24"/>
          <w:lang w:eastAsia="zh-CN"/>
        </w:rPr>
        <w:t>（4）报价函部分及经济部分评审标准：按第五章要求进行。</w:t>
      </w:r>
    </w:p>
    <w:p>
      <w:pPr>
        <w:pStyle w:val="3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方正仿宋_GBK" w:hAnsi="方正仿宋_GBK" w:eastAsia="方正仿宋_GBK" w:cs="Times New Roman"/>
          <w:color w:val="auto"/>
          <w:sz w:val="24"/>
          <w:szCs w:val="24"/>
          <w:highlight w:val="none"/>
          <w:lang w:eastAsia="zh-CN"/>
        </w:rPr>
      </w:pPr>
      <w:r>
        <w:rPr>
          <w:rFonts w:ascii="方正仿宋_GBK" w:hAnsi="方正仿宋_GBK" w:eastAsia="方正仿宋_GBK" w:cs="Times New Roman"/>
          <w:sz w:val="24"/>
          <w:szCs w:val="24"/>
          <w:lang w:eastAsia="zh-CN"/>
        </w:rPr>
        <w:t>2.</w:t>
      </w:r>
      <w:r>
        <w:rPr>
          <w:rFonts w:hint="eastAsia" w:ascii="方正仿宋_GBK" w:hAnsi="方正仿宋_GBK" w:eastAsia="方正仿宋_GBK" w:cs="Times New Roman"/>
          <w:sz w:val="24"/>
          <w:szCs w:val="24"/>
          <w:lang w:eastAsia="zh-CN"/>
        </w:rPr>
        <w:t>3通过本章2.2款要求审查合格的报价文件，评审小组将对其</w:t>
      </w:r>
      <w:r>
        <w:rPr>
          <w:rFonts w:ascii="方正仿宋_GBK" w:hAnsi="方正仿宋_GBK" w:eastAsia="方正仿宋_GBK" w:cs="Times New Roman"/>
          <w:sz w:val="24"/>
          <w:szCs w:val="24"/>
          <w:lang w:eastAsia="zh-CN"/>
        </w:rPr>
        <w:t>报价按照由低到高的顺序</w:t>
      </w:r>
      <w:r>
        <w:rPr>
          <w:rFonts w:hint="eastAsia" w:ascii="方正仿宋_GBK" w:hAnsi="方正仿宋_GBK" w:eastAsia="方正仿宋_GBK" w:cs="Times New Roman"/>
          <w:sz w:val="24"/>
          <w:szCs w:val="24"/>
          <w:lang w:eastAsia="zh-CN"/>
        </w:rPr>
        <w:t>推荐中标候选人</w:t>
      </w:r>
      <w:r>
        <w:rPr>
          <w:rFonts w:ascii="方正仿宋_GBK" w:hAnsi="方正仿宋_GBK" w:eastAsia="方正仿宋_GBK" w:cs="Times New Roman"/>
          <w:sz w:val="24"/>
          <w:szCs w:val="24"/>
          <w:lang w:eastAsia="zh-CN"/>
        </w:rPr>
        <w:t>。</w:t>
      </w:r>
      <w:r>
        <w:rPr>
          <w:rFonts w:ascii="方正仿宋_GBK" w:hAnsi="方正仿宋_GBK" w:eastAsia="方正仿宋_GBK" w:cs="Times New Roman"/>
          <w:color w:val="auto"/>
          <w:sz w:val="24"/>
          <w:szCs w:val="24"/>
          <w:highlight w:val="none"/>
          <w:lang w:eastAsia="zh-CN"/>
        </w:rPr>
        <w:t>若出现报价人投标报价相同，单个业绩合同金额大的优先；单个业绩合同金额相同的，由评审小组按照评审小组投票原则排序。</w:t>
      </w:r>
    </w:p>
    <w:p>
      <w:pPr>
        <w:pStyle w:val="2"/>
        <w:ind w:firstLine="210"/>
        <w:rPr>
          <w:highlight w:val="yellow"/>
        </w:rPr>
      </w:pPr>
    </w:p>
    <w:p>
      <w:pPr>
        <w:pStyle w:val="2"/>
        <w:ind w:left="0" w:leftChars="0" w:firstLine="0" w:firstLineChars="0"/>
        <w:rPr>
          <w:rFonts w:hint="eastAsia" w:eastAsia="宋体"/>
          <w:highlight w:val="yellow"/>
          <w:lang w:eastAsia="zh-CN"/>
        </w:rPr>
      </w:pPr>
    </w:p>
    <w:p>
      <w:pPr>
        <w:pStyle w:val="2"/>
        <w:ind w:left="0" w:leftChars="0" w:firstLine="0" w:firstLineChars="0"/>
        <w:rPr>
          <w:rFonts w:hint="eastAsia" w:eastAsia="宋体"/>
          <w:highlight w:val="yellow"/>
          <w:lang w:eastAsia="zh-CN"/>
        </w:rPr>
      </w:pPr>
    </w:p>
    <w:p>
      <w:pPr>
        <w:pStyle w:val="2"/>
        <w:ind w:left="0" w:leftChars="0" w:firstLine="0" w:firstLineChars="0"/>
        <w:rPr>
          <w:rFonts w:hint="eastAsia" w:eastAsia="宋体"/>
          <w:highlight w:val="yellow"/>
          <w:lang w:eastAsia="zh-CN"/>
        </w:rPr>
      </w:pPr>
    </w:p>
    <w:p>
      <w:pPr>
        <w:pStyle w:val="2"/>
        <w:ind w:left="0" w:leftChars="0" w:firstLine="0" w:firstLineChars="0"/>
        <w:rPr>
          <w:rFonts w:hint="eastAsia" w:eastAsia="宋体"/>
          <w:highlight w:val="yellow"/>
          <w:lang w:eastAsia="zh-CN"/>
        </w:rPr>
      </w:pPr>
    </w:p>
    <w:p>
      <w:pPr>
        <w:pStyle w:val="2"/>
        <w:ind w:left="0" w:leftChars="0" w:firstLine="0" w:firstLineChars="0"/>
        <w:rPr>
          <w:rFonts w:hint="eastAsia" w:eastAsia="宋体"/>
          <w:highlight w:val="yellow"/>
          <w:lang w:eastAsia="zh-CN"/>
        </w:rPr>
      </w:pPr>
    </w:p>
    <w:p>
      <w:pPr>
        <w:pStyle w:val="2"/>
        <w:ind w:left="0" w:leftChars="0" w:firstLine="0" w:firstLineChars="0"/>
        <w:rPr>
          <w:rFonts w:hint="eastAsia" w:eastAsia="宋体"/>
          <w:highlight w:val="yellow"/>
          <w:lang w:eastAsia="zh-CN"/>
        </w:rPr>
      </w:pPr>
    </w:p>
    <w:p>
      <w:pPr>
        <w:pStyle w:val="2"/>
        <w:ind w:left="0" w:leftChars="0" w:firstLine="0" w:firstLineChars="0"/>
        <w:rPr>
          <w:rFonts w:hint="eastAsia" w:eastAsia="宋体"/>
          <w:highlight w:val="yellow"/>
          <w:lang w:eastAsia="zh-CN"/>
        </w:rPr>
      </w:pPr>
    </w:p>
    <w:p>
      <w:pPr>
        <w:pStyle w:val="2"/>
        <w:ind w:left="0" w:leftChars="0" w:firstLine="0" w:firstLineChars="0"/>
        <w:rPr>
          <w:rFonts w:hint="eastAsia" w:eastAsia="宋体"/>
          <w:highlight w:val="yellow"/>
          <w:lang w:eastAsia="zh-CN"/>
        </w:rPr>
      </w:pPr>
    </w:p>
    <w:p>
      <w:pPr>
        <w:pStyle w:val="2"/>
        <w:ind w:left="0" w:leftChars="0" w:firstLine="0" w:firstLineChars="0"/>
        <w:rPr>
          <w:rFonts w:hint="eastAsia" w:eastAsia="宋体"/>
          <w:highlight w:val="yellow"/>
          <w:lang w:eastAsia="zh-CN"/>
        </w:rPr>
      </w:pPr>
    </w:p>
    <w:p>
      <w:pPr>
        <w:pStyle w:val="2"/>
        <w:ind w:left="0" w:leftChars="0" w:firstLine="0" w:firstLineChars="0"/>
        <w:rPr>
          <w:rFonts w:hint="eastAsia" w:eastAsia="宋体"/>
          <w:highlight w:val="yellow"/>
          <w:lang w:eastAsia="zh-CN"/>
        </w:rPr>
      </w:pPr>
    </w:p>
    <w:p>
      <w:pPr>
        <w:pStyle w:val="2"/>
        <w:ind w:left="0" w:leftChars="0" w:firstLine="0" w:firstLineChars="0"/>
        <w:rPr>
          <w:rFonts w:hint="eastAsia" w:eastAsia="宋体"/>
          <w:highlight w:val="yellow"/>
          <w:lang w:eastAsia="zh-CN"/>
        </w:rPr>
      </w:pPr>
    </w:p>
    <w:p>
      <w:pPr>
        <w:pStyle w:val="2"/>
        <w:ind w:left="0" w:leftChars="0" w:firstLine="0" w:firstLineChars="0"/>
        <w:rPr>
          <w:rFonts w:hint="eastAsia" w:eastAsia="宋体"/>
          <w:highlight w:val="yellow"/>
          <w:lang w:eastAsia="zh-CN"/>
        </w:rPr>
      </w:pPr>
    </w:p>
    <w:p>
      <w:pPr>
        <w:pStyle w:val="2"/>
        <w:ind w:left="0" w:leftChars="0" w:firstLine="0" w:firstLineChars="0"/>
        <w:rPr>
          <w:rFonts w:hint="eastAsia" w:eastAsia="宋体"/>
          <w:highlight w:val="yellow"/>
          <w:lang w:eastAsia="zh-CN"/>
        </w:rPr>
      </w:pPr>
    </w:p>
    <w:p>
      <w:pPr>
        <w:pStyle w:val="2"/>
        <w:ind w:left="0" w:leftChars="0" w:firstLine="0" w:firstLineChars="0"/>
        <w:rPr>
          <w:rFonts w:hint="eastAsia" w:eastAsia="宋体"/>
          <w:highlight w:val="yellow"/>
          <w:lang w:eastAsia="zh-CN"/>
        </w:rPr>
      </w:pPr>
    </w:p>
    <w:p>
      <w:pPr>
        <w:pStyle w:val="2"/>
        <w:ind w:left="0" w:leftChars="0" w:firstLine="0" w:firstLineChars="0"/>
        <w:rPr>
          <w:rFonts w:hint="eastAsia" w:eastAsia="宋体"/>
          <w:highlight w:val="yellow"/>
          <w:lang w:eastAsia="zh-CN"/>
        </w:rPr>
      </w:pPr>
    </w:p>
    <w:p>
      <w:pPr>
        <w:pStyle w:val="2"/>
        <w:ind w:left="0" w:leftChars="0" w:firstLine="0" w:firstLineChars="0"/>
        <w:rPr>
          <w:rFonts w:hint="eastAsia" w:eastAsia="宋体"/>
          <w:highlight w:val="yellow"/>
          <w:lang w:eastAsia="zh-CN"/>
        </w:rPr>
      </w:pPr>
    </w:p>
    <w:p>
      <w:pPr>
        <w:pStyle w:val="2"/>
        <w:ind w:left="0" w:leftChars="0" w:firstLine="0" w:firstLineChars="0"/>
        <w:rPr>
          <w:rFonts w:hint="eastAsia" w:eastAsia="宋体"/>
          <w:highlight w:val="yellow"/>
          <w:lang w:eastAsia="zh-CN"/>
        </w:rPr>
      </w:pPr>
    </w:p>
    <w:p>
      <w:pPr>
        <w:pStyle w:val="2"/>
        <w:ind w:left="0" w:leftChars="0" w:firstLine="0" w:firstLineChars="0"/>
        <w:rPr>
          <w:rFonts w:hint="eastAsia" w:eastAsia="宋体"/>
          <w:highlight w:val="yellow"/>
          <w:lang w:eastAsia="zh-CN"/>
        </w:rPr>
      </w:pPr>
    </w:p>
    <w:p>
      <w:pPr>
        <w:pStyle w:val="2"/>
        <w:ind w:left="0" w:leftChars="0" w:firstLine="0" w:firstLineChars="0"/>
        <w:rPr>
          <w:rFonts w:hint="eastAsia" w:eastAsia="宋体"/>
          <w:highlight w:val="yellow"/>
          <w:lang w:eastAsia="zh-CN"/>
        </w:rPr>
      </w:pPr>
    </w:p>
    <w:p>
      <w:pPr>
        <w:pStyle w:val="2"/>
        <w:ind w:left="0" w:leftChars="0" w:firstLine="0" w:firstLineChars="0"/>
        <w:rPr>
          <w:rFonts w:hint="eastAsia" w:eastAsia="宋体"/>
          <w:highlight w:val="yellow"/>
          <w:lang w:eastAsia="zh-CN"/>
        </w:rPr>
      </w:pPr>
    </w:p>
    <w:p>
      <w:pPr>
        <w:pStyle w:val="2"/>
        <w:ind w:left="0" w:leftChars="0" w:firstLine="0" w:firstLineChars="0"/>
        <w:rPr>
          <w:rFonts w:hint="eastAsia" w:eastAsia="宋体"/>
          <w:highlight w:val="yellow"/>
          <w:lang w:eastAsia="zh-CN"/>
        </w:rPr>
      </w:pPr>
    </w:p>
    <w:p>
      <w:pPr>
        <w:pStyle w:val="2"/>
        <w:ind w:left="0" w:leftChars="0" w:firstLine="0" w:firstLineChars="0"/>
        <w:rPr>
          <w:rFonts w:hint="eastAsia" w:eastAsia="宋体"/>
          <w:highlight w:val="yellow"/>
          <w:lang w:eastAsia="zh-CN"/>
        </w:rPr>
      </w:pPr>
    </w:p>
    <w:p>
      <w:pPr>
        <w:pStyle w:val="2"/>
        <w:ind w:left="0" w:leftChars="0" w:firstLine="0" w:firstLineChars="0"/>
        <w:rPr>
          <w:rFonts w:hint="eastAsia" w:eastAsia="宋体"/>
          <w:highlight w:val="yellow"/>
          <w:lang w:eastAsia="zh-CN"/>
        </w:rPr>
      </w:pPr>
    </w:p>
    <w:p>
      <w:pPr>
        <w:pStyle w:val="2"/>
        <w:ind w:left="0" w:leftChars="0" w:firstLine="0" w:firstLineChars="0"/>
        <w:rPr>
          <w:rFonts w:hint="eastAsia" w:eastAsia="宋体"/>
          <w:highlight w:val="yellow"/>
          <w:lang w:eastAsia="zh-CN"/>
        </w:rPr>
      </w:pPr>
    </w:p>
    <w:p>
      <w:pPr>
        <w:pStyle w:val="2"/>
        <w:ind w:left="0" w:leftChars="0" w:firstLine="0" w:firstLineChars="0"/>
        <w:rPr>
          <w:rFonts w:hint="eastAsia" w:eastAsia="宋体"/>
          <w:highlight w:val="yellow"/>
          <w:lang w:eastAsia="zh-CN"/>
        </w:rPr>
      </w:pPr>
    </w:p>
    <w:p>
      <w:pPr>
        <w:pStyle w:val="2"/>
        <w:ind w:left="0" w:leftChars="0" w:firstLine="0" w:firstLineChars="0"/>
        <w:rPr>
          <w:rFonts w:hint="eastAsia" w:eastAsia="宋体"/>
          <w:highlight w:val="yellow"/>
          <w:lang w:eastAsia="zh-CN"/>
        </w:rPr>
      </w:pPr>
    </w:p>
    <w:p>
      <w:pPr>
        <w:pStyle w:val="2"/>
        <w:ind w:left="0" w:leftChars="0" w:firstLine="0" w:firstLineChars="0"/>
        <w:rPr>
          <w:rFonts w:hint="eastAsia" w:eastAsia="宋体"/>
          <w:highlight w:val="yellow"/>
          <w:lang w:eastAsia="zh-CN"/>
        </w:rPr>
      </w:pPr>
    </w:p>
    <w:p>
      <w:pPr>
        <w:pStyle w:val="2"/>
        <w:ind w:left="0" w:leftChars="0" w:firstLine="0" w:firstLineChars="0"/>
        <w:rPr>
          <w:rFonts w:hint="eastAsia" w:eastAsia="宋体"/>
          <w:highlight w:val="yellow"/>
          <w:lang w:eastAsia="zh-CN"/>
        </w:rPr>
      </w:pPr>
    </w:p>
    <w:p>
      <w:pPr>
        <w:pStyle w:val="2"/>
        <w:ind w:left="0" w:leftChars="0" w:firstLine="0" w:firstLineChars="0"/>
        <w:rPr>
          <w:rFonts w:hint="eastAsia" w:eastAsia="宋体"/>
          <w:highlight w:val="yellow"/>
          <w:lang w:eastAsia="zh-CN"/>
        </w:rPr>
      </w:pPr>
    </w:p>
    <w:p>
      <w:pPr>
        <w:pStyle w:val="2"/>
        <w:ind w:left="0" w:leftChars="0" w:firstLine="0" w:firstLineChars="0"/>
        <w:rPr>
          <w:rFonts w:hint="eastAsia" w:eastAsia="宋体"/>
          <w:highlight w:val="yellow"/>
          <w:lang w:eastAsia="zh-CN"/>
        </w:rPr>
      </w:pPr>
    </w:p>
    <w:p>
      <w:pPr>
        <w:pStyle w:val="2"/>
        <w:ind w:left="0" w:leftChars="0" w:firstLine="0" w:firstLineChars="0"/>
        <w:rPr>
          <w:rFonts w:hint="eastAsia" w:eastAsia="宋体"/>
          <w:highlight w:val="yellow"/>
          <w:lang w:eastAsia="zh-CN"/>
        </w:rPr>
      </w:pPr>
    </w:p>
    <w:p>
      <w:pPr>
        <w:pStyle w:val="2"/>
        <w:ind w:left="0" w:leftChars="0" w:firstLine="0" w:firstLineChars="0"/>
        <w:rPr>
          <w:rFonts w:hint="eastAsia" w:eastAsia="宋体"/>
          <w:highlight w:val="yellow"/>
          <w:lang w:eastAsia="zh-CN"/>
        </w:rPr>
      </w:pPr>
    </w:p>
    <w:p>
      <w:pPr>
        <w:pStyle w:val="2"/>
        <w:ind w:left="0" w:leftChars="0" w:firstLine="0" w:firstLineChars="0"/>
        <w:rPr>
          <w:rFonts w:hint="eastAsia" w:eastAsia="宋体"/>
          <w:highlight w:val="yellow"/>
          <w:lang w:eastAsia="zh-CN"/>
        </w:rPr>
      </w:pPr>
    </w:p>
    <w:p>
      <w:pPr>
        <w:autoSpaceDE w:val="0"/>
        <w:autoSpaceDN w:val="0"/>
        <w:adjustRightInd w:val="0"/>
        <w:spacing w:line="480" w:lineRule="exact"/>
        <w:ind w:right="117"/>
        <w:jc w:val="center"/>
        <w:outlineLvl w:val="0"/>
        <w:rPr>
          <w:rFonts w:ascii="方正小标宋_GBK" w:hAnsi="方正小标宋_GBK" w:eastAsia="方正小标宋_GBK" w:cs="方正小标宋_GBK"/>
          <w:bCs/>
          <w:sz w:val="44"/>
          <w:szCs w:val="44"/>
          <w:lang w:val="zh-CN" w:eastAsia="zh-CN"/>
        </w:rPr>
      </w:pPr>
      <w:bookmarkStart w:id="22" w:name="_Toc29194791"/>
      <w:bookmarkStart w:id="23" w:name="_Toc52097542"/>
      <w:r>
        <w:rPr>
          <w:rFonts w:hint="eastAsia" w:ascii="方正小标宋_GBK" w:hAnsi="方正小标宋_GBK" w:eastAsia="方正小标宋_GBK" w:cs="方正小标宋_GBK"/>
          <w:bCs/>
          <w:sz w:val="44"/>
          <w:szCs w:val="44"/>
          <w:lang w:val="zh-CN" w:eastAsia="zh-CN"/>
        </w:rPr>
        <w:t>第三章</w:t>
      </w:r>
      <w:bookmarkEnd w:id="22"/>
      <w:bookmarkEnd w:id="23"/>
      <w:r>
        <w:rPr>
          <w:rFonts w:hint="eastAsia" w:ascii="方正小标宋_GBK" w:hAnsi="方正小标宋_GBK" w:eastAsia="方正小标宋_GBK" w:cs="方正小标宋_GBK"/>
          <w:bCs/>
          <w:sz w:val="44"/>
          <w:szCs w:val="44"/>
          <w:lang w:val="zh-CN" w:eastAsia="zh-CN"/>
        </w:rPr>
        <w:t xml:space="preserve"> 合同条款</w:t>
      </w:r>
      <w:r>
        <w:rPr>
          <w:rFonts w:hint="eastAsia" w:ascii="方正小标宋_GBK" w:hAnsi="方正小标宋_GBK" w:eastAsia="方正小标宋_GBK" w:cs="方正小标宋_GBK"/>
          <w:bCs/>
          <w:sz w:val="44"/>
          <w:szCs w:val="44"/>
          <w:lang w:eastAsia="zh-CN"/>
        </w:rPr>
        <w:t>与格式</w:t>
      </w:r>
    </w:p>
    <w:p>
      <w:pPr>
        <w:spacing w:line="480" w:lineRule="exact"/>
        <w:jc w:val="center"/>
        <w:rPr>
          <w:b/>
          <w:sz w:val="44"/>
          <w:szCs w:val="44"/>
          <w:lang w:eastAsia="zh-CN"/>
        </w:rPr>
      </w:pPr>
    </w:p>
    <w:p>
      <w:pPr>
        <w:ind w:firstLine="722"/>
        <w:rPr>
          <w:b/>
          <w:sz w:val="24"/>
          <w:lang w:eastAsia="zh-CN"/>
        </w:rPr>
      </w:pPr>
    </w:p>
    <w:p>
      <w:pPr>
        <w:ind w:firstLine="722"/>
        <w:rPr>
          <w:b/>
          <w:sz w:val="24"/>
          <w:lang w:eastAsia="zh-CN"/>
        </w:rPr>
      </w:pPr>
    </w:p>
    <w:p>
      <w:pPr>
        <w:pStyle w:val="15"/>
        <w:rPr>
          <w:b/>
          <w:sz w:val="24"/>
          <w:lang w:eastAsia="zh-CN"/>
        </w:rPr>
      </w:pPr>
    </w:p>
    <w:p>
      <w:pPr>
        <w:pStyle w:val="16"/>
        <w:rPr>
          <w:b/>
          <w:sz w:val="24"/>
          <w:lang w:eastAsia="zh-CN"/>
        </w:rPr>
      </w:pPr>
    </w:p>
    <w:p>
      <w:pPr>
        <w:pStyle w:val="16"/>
        <w:rPr>
          <w:b/>
          <w:sz w:val="24"/>
          <w:lang w:eastAsia="zh-CN"/>
        </w:rPr>
      </w:pPr>
    </w:p>
    <w:p>
      <w:pPr>
        <w:pStyle w:val="16"/>
        <w:rPr>
          <w:b/>
          <w:sz w:val="24"/>
          <w:lang w:eastAsia="zh-CN"/>
        </w:rPr>
      </w:pPr>
    </w:p>
    <w:p>
      <w:pPr>
        <w:pStyle w:val="16"/>
        <w:rPr>
          <w:b/>
          <w:sz w:val="24"/>
          <w:lang w:eastAsia="zh-CN"/>
        </w:rPr>
      </w:pPr>
    </w:p>
    <w:p>
      <w:pPr>
        <w:pStyle w:val="16"/>
        <w:rPr>
          <w:b/>
          <w:sz w:val="24"/>
          <w:lang w:eastAsia="zh-CN"/>
        </w:rPr>
      </w:pPr>
    </w:p>
    <w:p>
      <w:pPr>
        <w:pStyle w:val="16"/>
        <w:rPr>
          <w:b/>
          <w:sz w:val="24"/>
          <w:lang w:eastAsia="zh-CN"/>
        </w:rPr>
      </w:pPr>
    </w:p>
    <w:p>
      <w:pPr>
        <w:pStyle w:val="16"/>
        <w:rPr>
          <w:b/>
          <w:sz w:val="24"/>
          <w:lang w:eastAsia="zh-CN"/>
        </w:rPr>
      </w:pPr>
    </w:p>
    <w:p>
      <w:pPr>
        <w:pStyle w:val="16"/>
        <w:rPr>
          <w:b/>
          <w:sz w:val="24"/>
          <w:lang w:eastAsia="zh-CN"/>
        </w:rPr>
      </w:pPr>
    </w:p>
    <w:p>
      <w:pPr>
        <w:pStyle w:val="16"/>
        <w:rPr>
          <w:b/>
          <w:sz w:val="24"/>
          <w:lang w:eastAsia="zh-CN"/>
        </w:rPr>
      </w:pPr>
    </w:p>
    <w:p>
      <w:pPr>
        <w:pStyle w:val="16"/>
        <w:rPr>
          <w:b/>
          <w:sz w:val="24"/>
          <w:lang w:eastAsia="zh-CN"/>
        </w:rPr>
      </w:pPr>
    </w:p>
    <w:p>
      <w:pPr>
        <w:pStyle w:val="16"/>
        <w:rPr>
          <w:b/>
          <w:sz w:val="24"/>
          <w:lang w:eastAsia="zh-CN"/>
        </w:rPr>
      </w:pPr>
    </w:p>
    <w:p>
      <w:pPr>
        <w:pStyle w:val="16"/>
        <w:rPr>
          <w:b/>
          <w:sz w:val="24"/>
          <w:lang w:eastAsia="zh-CN"/>
        </w:rPr>
      </w:pPr>
    </w:p>
    <w:p>
      <w:pPr>
        <w:pStyle w:val="16"/>
        <w:rPr>
          <w:b/>
          <w:sz w:val="24"/>
          <w:lang w:eastAsia="zh-CN"/>
        </w:rPr>
      </w:pPr>
    </w:p>
    <w:p>
      <w:pPr>
        <w:pStyle w:val="16"/>
        <w:rPr>
          <w:b/>
          <w:sz w:val="24"/>
          <w:lang w:eastAsia="zh-CN"/>
        </w:rPr>
      </w:pPr>
    </w:p>
    <w:p>
      <w:pPr>
        <w:pStyle w:val="16"/>
        <w:rPr>
          <w:b/>
          <w:sz w:val="24"/>
          <w:lang w:eastAsia="zh-CN"/>
        </w:rPr>
      </w:pPr>
    </w:p>
    <w:p>
      <w:pPr>
        <w:pStyle w:val="16"/>
        <w:rPr>
          <w:b/>
          <w:sz w:val="24"/>
          <w:lang w:eastAsia="zh-CN"/>
        </w:rPr>
      </w:pPr>
    </w:p>
    <w:p>
      <w:pPr>
        <w:pStyle w:val="16"/>
        <w:rPr>
          <w:b/>
          <w:sz w:val="24"/>
          <w:lang w:eastAsia="zh-CN"/>
        </w:rPr>
      </w:pPr>
    </w:p>
    <w:p>
      <w:pPr>
        <w:pStyle w:val="16"/>
        <w:rPr>
          <w:b/>
          <w:sz w:val="24"/>
          <w:lang w:eastAsia="zh-CN"/>
        </w:rPr>
      </w:pPr>
    </w:p>
    <w:p>
      <w:pPr>
        <w:pStyle w:val="16"/>
        <w:rPr>
          <w:b/>
          <w:sz w:val="24"/>
          <w:lang w:eastAsia="zh-CN"/>
        </w:rPr>
      </w:pPr>
    </w:p>
    <w:p>
      <w:pPr>
        <w:pStyle w:val="16"/>
        <w:rPr>
          <w:b/>
          <w:sz w:val="24"/>
          <w:lang w:eastAsia="zh-CN"/>
        </w:rPr>
      </w:pPr>
    </w:p>
    <w:p>
      <w:pPr>
        <w:pStyle w:val="16"/>
        <w:rPr>
          <w:b/>
          <w:sz w:val="24"/>
          <w:lang w:eastAsia="zh-CN"/>
        </w:rPr>
      </w:pPr>
    </w:p>
    <w:p>
      <w:pPr>
        <w:pStyle w:val="16"/>
        <w:rPr>
          <w:b/>
          <w:sz w:val="24"/>
          <w:lang w:eastAsia="zh-CN"/>
        </w:rPr>
      </w:pPr>
    </w:p>
    <w:p>
      <w:pPr>
        <w:pStyle w:val="16"/>
        <w:rPr>
          <w:b/>
          <w:sz w:val="24"/>
          <w:lang w:eastAsia="zh-CN"/>
        </w:rPr>
      </w:pPr>
    </w:p>
    <w:p>
      <w:pPr>
        <w:pStyle w:val="16"/>
        <w:rPr>
          <w:b/>
          <w:sz w:val="24"/>
          <w:lang w:eastAsia="zh-CN"/>
        </w:rPr>
      </w:pPr>
    </w:p>
    <w:p>
      <w:pPr>
        <w:pStyle w:val="16"/>
        <w:rPr>
          <w:b/>
          <w:sz w:val="24"/>
          <w:lang w:eastAsia="zh-CN"/>
        </w:rPr>
      </w:pPr>
    </w:p>
    <w:p>
      <w:pPr>
        <w:pStyle w:val="16"/>
        <w:rPr>
          <w:b/>
          <w:sz w:val="24"/>
          <w:lang w:eastAsia="zh-CN"/>
        </w:rPr>
      </w:pPr>
    </w:p>
    <w:p>
      <w:pPr>
        <w:pStyle w:val="16"/>
        <w:rPr>
          <w:b/>
          <w:sz w:val="24"/>
          <w:lang w:eastAsia="zh-CN"/>
        </w:rPr>
      </w:pPr>
    </w:p>
    <w:p>
      <w:pPr>
        <w:pStyle w:val="16"/>
        <w:rPr>
          <w:b/>
          <w:sz w:val="24"/>
          <w:lang w:eastAsia="zh-CN"/>
        </w:rPr>
      </w:pPr>
    </w:p>
    <w:p>
      <w:pPr>
        <w:pStyle w:val="16"/>
        <w:rPr>
          <w:b/>
          <w:sz w:val="24"/>
          <w:lang w:eastAsia="zh-CN"/>
        </w:rPr>
      </w:pPr>
    </w:p>
    <w:p>
      <w:pPr>
        <w:pStyle w:val="16"/>
        <w:rPr>
          <w:b/>
          <w:sz w:val="24"/>
          <w:lang w:eastAsia="zh-CN"/>
        </w:rPr>
      </w:pPr>
    </w:p>
    <w:p>
      <w:pPr>
        <w:pStyle w:val="16"/>
        <w:rPr>
          <w:b/>
          <w:sz w:val="24"/>
          <w:lang w:eastAsia="zh-CN"/>
        </w:rPr>
      </w:pPr>
    </w:p>
    <w:p>
      <w:pPr>
        <w:pStyle w:val="16"/>
        <w:rPr>
          <w:b/>
          <w:sz w:val="24"/>
          <w:lang w:eastAsia="zh-CN"/>
        </w:rPr>
      </w:pPr>
    </w:p>
    <w:p>
      <w:pPr>
        <w:pStyle w:val="16"/>
        <w:rPr>
          <w:b/>
          <w:sz w:val="24"/>
          <w:lang w:eastAsia="zh-CN"/>
        </w:rPr>
      </w:pPr>
    </w:p>
    <w:p>
      <w:pPr>
        <w:pStyle w:val="16"/>
        <w:rPr>
          <w:b/>
          <w:sz w:val="24"/>
          <w:lang w:eastAsia="zh-CN"/>
        </w:rPr>
      </w:pPr>
    </w:p>
    <w:p>
      <w:pPr>
        <w:pStyle w:val="16"/>
        <w:rPr>
          <w:b/>
          <w:sz w:val="24"/>
          <w:lang w:eastAsia="zh-CN"/>
        </w:rPr>
      </w:pPr>
    </w:p>
    <w:p>
      <w:pPr>
        <w:pStyle w:val="16"/>
        <w:rPr>
          <w:b/>
          <w:sz w:val="24"/>
          <w:lang w:eastAsia="zh-CN"/>
        </w:rPr>
      </w:pPr>
    </w:p>
    <w:p>
      <w:pPr>
        <w:pStyle w:val="16"/>
        <w:rPr>
          <w:b/>
          <w:sz w:val="24"/>
          <w:lang w:eastAsia="zh-CN"/>
        </w:rPr>
      </w:pPr>
    </w:p>
    <w:p>
      <w:pPr>
        <w:ind w:firstLine="722"/>
        <w:jc w:val="center"/>
        <w:rPr>
          <w:b/>
          <w:sz w:val="24"/>
          <w:lang w:eastAsia="zh-CN"/>
        </w:rPr>
      </w:pPr>
    </w:p>
    <w:p>
      <w:pPr>
        <w:ind w:firstLine="722"/>
        <w:jc w:val="center"/>
        <w:rPr>
          <w:b/>
          <w:sz w:val="24"/>
          <w:lang w:eastAsia="zh-CN"/>
        </w:rPr>
      </w:pPr>
    </w:p>
    <w:p>
      <w:pPr>
        <w:jc w:val="center"/>
        <w:rPr>
          <w:rFonts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pacing w:val="-20"/>
          <w:sz w:val="44"/>
          <w:szCs w:val="44"/>
          <w:lang w:eastAsia="zh-CN"/>
        </w:rPr>
        <w:t>重庆草街航运电力开发有限公司</w:t>
      </w:r>
    </w:p>
    <w:p>
      <w:pPr>
        <w:jc w:val="center"/>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eastAsia="zh-CN"/>
        </w:rPr>
        <w:t>危险废物委托处置</w:t>
      </w:r>
    </w:p>
    <w:p>
      <w:pPr>
        <w:jc w:val="center"/>
        <w:rPr>
          <w:rFonts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eastAsia="zh-CN"/>
        </w:rPr>
        <w:t>合同</w:t>
      </w:r>
    </w:p>
    <w:p>
      <w:pPr>
        <w:ind w:firstLine="722"/>
        <w:rPr>
          <w:b/>
          <w:sz w:val="24"/>
          <w:lang w:eastAsia="zh-CN"/>
        </w:rPr>
      </w:pPr>
    </w:p>
    <w:p>
      <w:pPr>
        <w:ind w:firstLine="722"/>
        <w:rPr>
          <w:b/>
          <w:sz w:val="24"/>
          <w:lang w:eastAsia="zh-CN"/>
        </w:rPr>
      </w:pPr>
    </w:p>
    <w:p>
      <w:pPr>
        <w:ind w:firstLine="722"/>
        <w:rPr>
          <w:b/>
          <w:sz w:val="24"/>
          <w:lang w:eastAsia="zh-CN"/>
        </w:rPr>
      </w:pPr>
    </w:p>
    <w:p>
      <w:pPr>
        <w:ind w:firstLine="722"/>
        <w:rPr>
          <w:b/>
          <w:sz w:val="24"/>
          <w:lang w:eastAsia="zh-CN"/>
        </w:rPr>
      </w:pPr>
    </w:p>
    <w:p>
      <w:pPr>
        <w:ind w:right="480" w:firstLine="484" w:firstLineChars="201"/>
        <w:jc w:val="center"/>
        <w:rPr>
          <w:b/>
          <w:sz w:val="24"/>
          <w:lang w:eastAsia="zh-CN"/>
        </w:rPr>
      </w:pPr>
    </w:p>
    <w:p>
      <w:pPr>
        <w:ind w:right="480" w:firstLine="484" w:firstLineChars="201"/>
        <w:jc w:val="center"/>
        <w:rPr>
          <w:b/>
          <w:sz w:val="24"/>
          <w:lang w:eastAsia="zh-CN"/>
        </w:rPr>
      </w:pPr>
      <w:r>
        <w:rPr>
          <w:rFonts w:hint="eastAsia"/>
          <w:b/>
          <w:sz w:val="24"/>
          <w:lang w:eastAsia="zh-CN"/>
        </w:rPr>
        <w:t>合同编号：重高集航发草街【</w:t>
      </w:r>
      <w:r>
        <w:rPr>
          <w:b/>
          <w:sz w:val="24"/>
          <w:lang w:eastAsia="zh-CN"/>
        </w:rPr>
        <w:t>202</w:t>
      </w:r>
      <w:r>
        <w:rPr>
          <w:rFonts w:hint="eastAsia"/>
          <w:b/>
          <w:sz w:val="24"/>
          <w:lang w:eastAsia="zh-CN"/>
        </w:rPr>
        <w:t>3</w:t>
      </w:r>
      <w:r>
        <w:rPr>
          <w:b/>
          <w:sz w:val="24"/>
          <w:lang w:eastAsia="zh-CN"/>
        </w:rPr>
        <w:t>】   号</w:t>
      </w:r>
    </w:p>
    <w:p>
      <w:pPr>
        <w:ind w:firstLine="722"/>
        <w:rPr>
          <w:b/>
          <w:sz w:val="24"/>
          <w:lang w:eastAsia="zh-CN"/>
        </w:rPr>
      </w:pPr>
    </w:p>
    <w:p>
      <w:pPr>
        <w:ind w:firstLine="722"/>
        <w:rPr>
          <w:b/>
          <w:sz w:val="24"/>
          <w:lang w:eastAsia="zh-CN"/>
        </w:rPr>
      </w:pPr>
    </w:p>
    <w:p>
      <w:pPr>
        <w:ind w:firstLine="722"/>
        <w:rPr>
          <w:b/>
          <w:sz w:val="24"/>
          <w:lang w:eastAsia="zh-CN"/>
        </w:rPr>
      </w:pPr>
    </w:p>
    <w:p>
      <w:pPr>
        <w:ind w:firstLine="722"/>
        <w:rPr>
          <w:b/>
          <w:sz w:val="24"/>
          <w:lang w:eastAsia="zh-CN"/>
        </w:rPr>
      </w:pPr>
    </w:p>
    <w:p>
      <w:pPr>
        <w:ind w:firstLine="722"/>
        <w:rPr>
          <w:b/>
          <w:sz w:val="24"/>
          <w:lang w:eastAsia="zh-CN"/>
        </w:rPr>
      </w:pPr>
    </w:p>
    <w:p>
      <w:pPr>
        <w:pStyle w:val="2"/>
        <w:ind w:firstLine="241"/>
        <w:rPr>
          <w:b/>
          <w:sz w:val="24"/>
        </w:rPr>
      </w:pPr>
    </w:p>
    <w:p>
      <w:pPr>
        <w:pStyle w:val="2"/>
        <w:ind w:firstLine="241"/>
        <w:rPr>
          <w:b/>
          <w:sz w:val="24"/>
        </w:rPr>
      </w:pPr>
    </w:p>
    <w:p>
      <w:pPr>
        <w:ind w:firstLine="722"/>
        <w:rPr>
          <w:b/>
          <w:sz w:val="24"/>
          <w:lang w:eastAsia="zh-CN"/>
        </w:rPr>
      </w:pPr>
    </w:p>
    <w:p>
      <w:pPr>
        <w:ind w:firstLine="722"/>
        <w:rPr>
          <w:b/>
          <w:sz w:val="24"/>
          <w:lang w:eastAsia="zh-CN"/>
        </w:rPr>
      </w:pPr>
    </w:p>
    <w:p>
      <w:pPr>
        <w:ind w:firstLine="722"/>
        <w:rPr>
          <w:b/>
          <w:sz w:val="24"/>
          <w:lang w:eastAsia="zh-CN"/>
        </w:rPr>
      </w:pPr>
    </w:p>
    <w:p>
      <w:pPr>
        <w:ind w:firstLine="1843" w:firstLineChars="612"/>
        <w:rPr>
          <w:b/>
          <w:sz w:val="30"/>
          <w:szCs w:val="30"/>
          <w:lang w:eastAsia="zh-CN"/>
        </w:rPr>
      </w:pPr>
    </w:p>
    <w:p>
      <w:pPr>
        <w:ind w:firstLine="1843" w:firstLineChars="612"/>
        <w:rPr>
          <w:b/>
          <w:sz w:val="30"/>
          <w:szCs w:val="30"/>
          <w:lang w:eastAsia="zh-CN"/>
        </w:rPr>
      </w:pPr>
    </w:p>
    <w:p>
      <w:pPr>
        <w:ind w:firstLine="1836" w:firstLineChars="612"/>
        <w:rPr>
          <w:rFonts w:ascii="方正仿宋_GBK" w:hAnsi="方正仿宋_GBK" w:eastAsia="方正仿宋_GBK"/>
          <w:sz w:val="30"/>
          <w:szCs w:val="30"/>
          <w:lang w:eastAsia="zh-CN"/>
        </w:rPr>
      </w:pPr>
      <w:r>
        <w:rPr>
          <w:rFonts w:hint="eastAsia" w:ascii="方正仿宋_GBK" w:hAnsi="方正仿宋_GBK" w:eastAsia="方正仿宋_GBK"/>
          <w:sz w:val="30"/>
          <w:szCs w:val="30"/>
          <w:lang w:eastAsia="zh-CN"/>
        </w:rPr>
        <w:t>甲方：</w:t>
      </w:r>
      <w:r>
        <w:rPr>
          <w:rFonts w:ascii="方正仿宋_GBK" w:hAnsi="方正仿宋_GBK" w:eastAsia="方正仿宋_GBK"/>
          <w:sz w:val="30"/>
          <w:szCs w:val="30"/>
          <w:lang w:eastAsia="zh-CN"/>
        </w:rPr>
        <w:t>重庆草街航运电力开发有限公司</w:t>
      </w:r>
    </w:p>
    <w:p>
      <w:pPr>
        <w:ind w:firstLine="1836" w:firstLineChars="612"/>
        <w:rPr>
          <w:rFonts w:ascii="方正仿宋_GBK" w:hAnsi="方正仿宋_GBK" w:eastAsia="方正仿宋_GBK"/>
          <w:sz w:val="30"/>
          <w:szCs w:val="30"/>
          <w:lang w:eastAsia="zh-CN"/>
        </w:rPr>
      </w:pPr>
      <w:r>
        <w:rPr>
          <w:rFonts w:hint="eastAsia" w:ascii="方正仿宋_GBK" w:hAnsi="方正仿宋_GBK" w:eastAsia="方正仿宋_GBK"/>
          <w:sz w:val="30"/>
          <w:szCs w:val="30"/>
          <w:lang w:eastAsia="zh-CN"/>
        </w:rPr>
        <w:t>乙方：</w:t>
      </w:r>
    </w:p>
    <w:p>
      <w:pPr>
        <w:ind w:firstLine="722"/>
        <w:rPr>
          <w:rFonts w:ascii="方正仿宋_GBK" w:hAnsi="方正仿宋_GBK" w:eastAsia="方正仿宋_GBK"/>
          <w:sz w:val="24"/>
          <w:lang w:eastAsia="zh-CN"/>
        </w:rPr>
      </w:pPr>
    </w:p>
    <w:p>
      <w:pPr>
        <w:ind w:firstLine="722"/>
        <w:rPr>
          <w:b/>
          <w:sz w:val="24"/>
          <w:lang w:eastAsia="zh-CN"/>
        </w:rPr>
      </w:pPr>
    </w:p>
    <w:p>
      <w:pPr>
        <w:ind w:firstLine="722"/>
        <w:rPr>
          <w:b/>
          <w:sz w:val="24"/>
          <w:lang w:eastAsia="zh-CN"/>
        </w:rPr>
      </w:pPr>
    </w:p>
    <w:p>
      <w:pPr>
        <w:pStyle w:val="2"/>
        <w:ind w:firstLine="241"/>
        <w:rPr>
          <w:b/>
          <w:sz w:val="24"/>
        </w:rPr>
      </w:pPr>
    </w:p>
    <w:p>
      <w:pPr>
        <w:pStyle w:val="2"/>
        <w:ind w:firstLine="241"/>
        <w:rPr>
          <w:b/>
          <w:sz w:val="24"/>
        </w:rPr>
      </w:pPr>
    </w:p>
    <w:p>
      <w:pPr>
        <w:pStyle w:val="2"/>
        <w:ind w:firstLine="241"/>
        <w:rPr>
          <w:b/>
          <w:sz w:val="24"/>
        </w:rPr>
      </w:pPr>
    </w:p>
    <w:p>
      <w:pPr>
        <w:pStyle w:val="2"/>
        <w:ind w:firstLine="241"/>
        <w:rPr>
          <w:b/>
          <w:sz w:val="24"/>
        </w:rPr>
      </w:pPr>
    </w:p>
    <w:p>
      <w:pPr>
        <w:pStyle w:val="2"/>
        <w:ind w:firstLine="241"/>
        <w:rPr>
          <w:b/>
          <w:sz w:val="24"/>
        </w:rPr>
      </w:pPr>
    </w:p>
    <w:p>
      <w:pPr>
        <w:pStyle w:val="2"/>
        <w:ind w:firstLine="241"/>
        <w:rPr>
          <w:b/>
          <w:sz w:val="24"/>
        </w:rPr>
      </w:pPr>
    </w:p>
    <w:p>
      <w:pPr>
        <w:pStyle w:val="2"/>
        <w:ind w:firstLine="241"/>
        <w:rPr>
          <w:b/>
          <w:sz w:val="24"/>
        </w:rPr>
      </w:pPr>
    </w:p>
    <w:p>
      <w:pPr>
        <w:pStyle w:val="2"/>
        <w:ind w:firstLine="241"/>
        <w:rPr>
          <w:b/>
          <w:sz w:val="24"/>
        </w:rPr>
      </w:pPr>
    </w:p>
    <w:p>
      <w:pPr>
        <w:pStyle w:val="2"/>
        <w:ind w:firstLine="241"/>
        <w:rPr>
          <w:b/>
          <w:sz w:val="24"/>
        </w:rPr>
      </w:pPr>
    </w:p>
    <w:p>
      <w:pPr>
        <w:pStyle w:val="2"/>
        <w:ind w:firstLine="0" w:firstLineChars="0"/>
      </w:pPr>
    </w:p>
    <w:p>
      <w:pPr>
        <w:spacing w:line="400" w:lineRule="exact"/>
        <w:rPr>
          <w:rFonts w:ascii="宋体" w:hAnsi="宋体"/>
          <w:b/>
          <w:color w:val="auto"/>
          <w:sz w:val="28"/>
          <w:szCs w:val="28"/>
        </w:rPr>
      </w:pPr>
      <w:r>
        <w:rPr>
          <w:rFonts w:hint="eastAsia" w:ascii="宋体" w:hAnsi="宋体"/>
          <w:b/>
          <w:color w:val="auto"/>
          <w:sz w:val="28"/>
          <w:szCs w:val="28"/>
        </w:rPr>
        <w:t>发包方（甲方）：重庆草街航运电力开发有限公司</w:t>
      </w:r>
    </w:p>
    <w:p>
      <w:pPr>
        <w:spacing w:line="400" w:lineRule="exact"/>
        <w:rPr>
          <w:rFonts w:ascii="宋体" w:hAnsi="宋体"/>
          <w:b/>
          <w:color w:val="auto"/>
          <w:sz w:val="28"/>
          <w:szCs w:val="28"/>
        </w:rPr>
      </w:pPr>
      <w:r>
        <w:rPr>
          <w:rFonts w:hint="eastAsia" w:ascii="宋体" w:hAnsi="宋体"/>
          <w:b/>
          <w:color w:val="auto"/>
          <w:sz w:val="28"/>
          <w:szCs w:val="28"/>
        </w:rPr>
        <w:t>承包方（乙方）：</w:t>
      </w:r>
    </w:p>
    <w:p>
      <w:pPr>
        <w:spacing w:before="120" w:beforeLines="50" w:after="120" w:line="360" w:lineRule="auto"/>
        <w:ind w:firstLine="560" w:firstLineChars="200"/>
        <w:rPr>
          <w:bCs/>
          <w:color w:val="auto"/>
          <w:sz w:val="28"/>
          <w:szCs w:val="28"/>
        </w:rPr>
      </w:pPr>
    </w:p>
    <w:p>
      <w:pPr>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Ansi="方正仿宋_GBK" w:eastAsia="方正仿宋_GBK"/>
          <w:color w:val="auto"/>
          <w:sz w:val="28"/>
          <w:szCs w:val="28"/>
        </w:rPr>
      </w:pPr>
      <w:r>
        <w:rPr>
          <w:rFonts w:hint="eastAsia" w:hAnsi="方正仿宋_GBK" w:eastAsia="方正仿宋_GBK"/>
          <w:color w:val="auto"/>
          <w:sz w:val="28"/>
          <w:szCs w:val="28"/>
        </w:rPr>
        <w:t>重庆草街航运电力开发有限公司将</w:t>
      </w:r>
      <w:r>
        <w:rPr>
          <w:rFonts w:hint="eastAsia" w:hAnsi="方正仿宋_GBK" w:eastAsia="方正仿宋_GBK"/>
          <w:color w:val="auto"/>
          <w:sz w:val="28"/>
          <w:szCs w:val="28"/>
          <w:lang w:eastAsia="zh-CN"/>
        </w:rPr>
        <w:t>草街航运电力开发有限公司危险废物</w:t>
      </w:r>
      <w:r>
        <w:rPr>
          <w:rFonts w:hint="eastAsia" w:hAnsi="方正仿宋_GBK" w:eastAsia="方正仿宋_GBK"/>
          <w:color w:val="auto"/>
          <w:sz w:val="28"/>
          <w:szCs w:val="28"/>
        </w:rPr>
        <w:t>委托处置项目委托给</w:t>
      </w:r>
      <w:r>
        <w:rPr>
          <w:rFonts w:hint="eastAsia" w:hAnsi="方正仿宋_GBK" w:eastAsia="方正仿宋_GBK"/>
          <w:color w:val="auto"/>
          <w:sz w:val="28"/>
          <w:szCs w:val="28"/>
          <w:u w:val="single"/>
        </w:rPr>
        <w:t xml:space="preserve"> </w:t>
      </w:r>
      <w:r>
        <w:rPr>
          <w:rFonts w:hint="eastAsia" w:hAnsi="方正仿宋_GBK" w:eastAsia="方正仿宋_GBK"/>
          <w:color w:val="auto"/>
          <w:sz w:val="28"/>
          <w:szCs w:val="28"/>
          <w:u w:val="single"/>
          <w:lang w:val="en-US" w:eastAsia="zh-CN"/>
        </w:rPr>
        <w:t xml:space="preserve">       </w:t>
      </w:r>
      <w:r>
        <w:rPr>
          <w:rFonts w:hint="eastAsia" w:hAnsi="方正仿宋_GBK" w:eastAsia="方正仿宋_GBK"/>
          <w:color w:val="auto"/>
          <w:sz w:val="28"/>
          <w:szCs w:val="28"/>
          <w:u w:val="none"/>
          <w:lang w:val="en-US" w:eastAsia="zh-CN"/>
        </w:rPr>
        <w:t>公司</w:t>
      </w:r>
      <w:r>
        <w:rPr>
          <w:rFonts w:hint="eastAsia" w:hAnsi="方正仿宋_GBK" w:eastAsia="方正仿宋_GBK"/>
          <w:color w:val="auto"/>
          <w:sz w:val="28"/>
          <w:szCs w:val="28"/>
        </w:rPr>
        <w:t>。经过甲、乙双方友好协商，本着公平、公正、互利的原则，结合本项目具体情况，双方达成如下协议。</w:t>
      </w:r>
    </w:p>
    <w:p>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Times New Roman" w:hAnsi="Times New Roman" w:eastAsia="黑体" w:cs="Times New Roman"/>
          <w:color w:val="auto"/>
          <w:sz w:val="28"/>
          <w:szCs w:val="28"/>
          <w:highlight w:val="none"/>
          <w:lang w:val="en-US" w:eastAsia="zh-CN"/>
        </w:rPr>
      </w:pPr>
      <w:r>
        <w:rPr>
          <w:rFonts w:hint="eastAsia" w:ascii="Times New Roman" w:hAnsi="Times New Roman" w:eastAsia="黑体" w:cs="Times New Roman"/>
          <w:color w:val="auto"/>
          <w:sz w:val="28"/>
          <w:szCs w:val="28"/>
          <w:highlight w:val="none"/>
          <w:lang w:val="en-US" w:eastAsia="zh-CN"/>
        </w:rPr>
        <w:t>一、项目概况</w:t>
      </w:r>
    </w:p>
    <w:p>
      <w:pPr>
        <w:pStyle w:val="205"/>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en-US" w:eastAsia="zh-CN" w:bidi="ar-SA"/>
        </w:rPr>
        <w:t>1、</w:t>
      </w:r>
      <w:r>
        <w:rPr>
          <w:rFonts w:hint="eastAsia" w:ascii="Times New Roman" w:hAnsi="Times New Roman" w:eastAsia="方正仿宋_GBK" w:cs="Times New Roman"/>
          <w:color w:val="auto"/>
          <w:kern w:val="2"/>
          <w:sz w:val="28"/>
          <w:szCs w:val="28"/>
          <w:highlight w:val="none"/>
          <w:lang w:val="zh-CN" w:eastAsia="zh-CN" w:bidi="ar-SA"/>
        </w:rPr>
        <w:t>项目名称：草街航运电力开发有限公司危险废物委托处置</w:t>
      </w:r>
    </w:p>
    <w:p>
      <w:pPr>
        <w:pStyle w:val="205"/>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zh-CN" w:eastAsia="zh-CN" w:bidi="ar-SA"/>
        </w:rPr>
        <w:t>2、项目地点：草街航电枢纽、</w:t>
      </w:r>
      <w:r>
        <w:rPr>
          <w:rFonts w:hint="eastAsia" w:ascii="Times New Roman" w:hAnsi="Times New Roman" w:eastAsia="方正仿宋_GBK" w:cs="Times New Roman"/>
          <w:color w:val="auto"/>
          <w:kern w:val="2"/>
          <w:sz w:val="28"/>
          <w:szCs w:val="28"/>
          <w:highlight w:val="none"/>
          <w:lang w:val="en-US" w:eastAsia="zh-CN" w:bidi="ar-SA"/>
        </w:rPr>
        <w:t>富金坝航电枢纽、渭沱航电枢纽</w:t>
      </w:r>
    </w:p>
    <w:p>
      <w:pPr>
        <w:pStyle w:val="205"/>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en-US" w:eastAsia="zh-CN" w:bidi="ar-SA"/>
        </w:rPr>
        <w:t>3、</w:t>
      </w:r>
      <w:r>
        <w:rPr>
          <w:rFonts w:hint="eastAsia" w:ascii="Times New Roman" w:hAnsi="Times New Roman" w:eastAsia="方正仿宋_GBK" w:cs="Times New Roman"/>
          <w:color w:val="auto"/>
          <w:kern w:val="2"/>
          <w:sz w:val="28"/>
          <w:szCs w:val="28"/>
          <w:highlight w:val="none"/>
          <w:lang w:val="zh-CN" w:eastAsia="zh-CN" w:bidi="ar-SA"/>
        </w:rPr>
        <w:t>项目情况：重庆草街航运电力开发有限公司下属三个航电枢纽生产过程中产生的</w:t>
      </w:r>
      <w:r>
        <w:rPr>
          <w:rFonts w:hint="eastAsia" w:ascii="Times New Roman" w:hAnsi="Times New Roman" w:eastAsia="方正仿宋_GBK" w:cs="Times New Roman"/>
          <w:color w:val="auto"/>
          <w:kern w:val="2"/>
          <w:sz w:val="28"/>
          <w:szCs w:val="28"/>
          <w:highlight w:val="none"/>
          <w:lang w:val="en-US" w:eastAsia="zh-CN" w:bidi="ar-SA"/>
        </w:rPr>
        <w:t>固体</w:t>
      </w:r>
      <w:r>
        <w:rPr>
          <w:rFonts w:hint="eastAsia" w:ascii="Times New Roman" w:hAnsi="Times New Roman" w:eastAsia="方正仿宋_GBK" w:cs="Times New Roman"/>
          <w:color w:val="auto"/>
          <w:kern w:val="2"/>
          <w:sz w:val="28"/>
          <w:szCs w:val="28"/>
          <w:highlight w:val="none"/>
          <w:lang w:val="zh-CN" w:eastAsia="zh-CN" w:bidi="ar-SA"/>
        </w:rPr>
        <w:t>危险废物，需按照《中华人民共和国固体废物污染环境防治法》</w:t>
      </w:r>
      <w:r>
        <w:rPr>
          <w:rFonts w:hint="eastAsia" w:ascii="Times New Roman" w:hAnsi="Times New Roman" w:eastAsia="方正仿宋_GBK" w:cs="Times New Roman"/>
          <w:color w:val="auto"/>
          <w:kern w:val="2"/>
          <w:sz w:val="28"/>
          <w:szCs w:val="28"/>
          <w:highlight w:val="none"/>
          <w:lang w:val="en-US" w:eastAsia="zh-CN" w:bidi="ar-SA"/>
        </w:rPr>
        <w:t>及其他相关法律法规（详见第四章技术标准和要求）</w:t>
      </w:r>
      <w:r>
        <w:rPr>
          <w:rFonts w:hint="eastAsia" w:ascii="Times New Roman" w:hAnsi="Times New Roman" w:eastAsia="方正仿宋_GBK" w:cs="Times New Roman"/>
          <w:color w:val="auto"/>
          <w:kern w:val="2"/>
          <w:sz w:val="28"/>
          <w:szCs w:val="28"/>
          <w:highlight w:val="none"/>
          <w:lang w:val="zh-CN" w:eastAsia="zh-CN" w:bidi="ar-SA"/>
        </w:rPr>
        <w:t>进行处置。</w:t>
      </w:r>
    </w:p>
    <w:p>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Times New Roman" w:hAnsi="Times New Roman" w:eastAsia="黑体" w:cs="Times New Roman"/>
          <w:color w:val="auto"/>
          <w:sz w:val="28"/>
          <w:szCs w:val="28"/>
          <w:highlight w:val="none"/>
          <w:lang w:val="en-US" w:eastAsia="zh-CN"/>
        </w:rPr>
      </w:pPr>
      <w:r>
        <w:rPr>
          <w:rFonts w:hint="eastAsia" w:ascii="Times New Roman" w:hAnsi="Times New Roman" w:eastAsia="黑体" w:cs="Times New Roman"/>
          <w:color w:val="auto"/>
          <w:sz w:val="28"/>
          <w:szCs w:val="28"/>
          <w:highlight w:val="none"/>
          <w:lang w:val="en-US" w:eastAsia="zh-CN"/>
        </w:rPr>
        <w:t>二、承包范围</w:t>
      </w:r>
    </w:p>
    <w:p>
      <w:pPr>
        <w:keepNext w:val="0"/>
        <w:keepLines w:val="0"/>
        <w:pageBreakBefore w:val="0"/>
        <w:widowControl w:val="0"/>
        <w:kinsoku/>
        <w:wordWrap/>
        <w:overflowPunct/>
        <w:topLinePunct w:val="0"/>
        <w:bidi w:val="0"/>
        <w:snapToGrid/>
        <w:spacing w:line="480" w:lineRule="exact"/>
        <w:ind w:firstLine="420" w:firstLineChars="150"/>
        <w:textAlignment w:val="auto"/>
        <w:rPr>
          <w:rFonts w:hint="eastAsia" w:hAnsi="方正仿宋_GBK" w:eastAsia="方正仿宋_GBK"/>
          <w:color w:val="auto"/>
          <w:sz w:val="28"/>
          <w:szCs w:val="28"/>
          <w:lang w:val="zh-CN" w:eastAsia="zh-CN"/>
        </w:rPr>
      </w:pPr>
      <w:r>
        <w:rPr>
          <w:rFonts w:hint="eastAsia" w:hAnsi="方正仿宋_GBK" w:eastAsia="方正仿宋_GBK"/>
          <w:sz w:val="28"/>
          <w:szCs w:val="28"/>
          <w:lang w:val="en-US" w:eastAsia="zh-CN"/>
        </w:rPr>
        <w:t>对草街航电枢纽、渭沱航电枢纽、富金坝航电枢纽生产过程中产生的</w:t>
      </w:r>
      <w:r>
        <w:rPr>
          <w:rFonts w:hint="eastAsia" w:hAnsi="方正仿宋_GBK" w:eastAsia="方正仿宋_GBK"/>
          <w:sz w:val="28"/>
          <w:szCs w:val="28"/>
          <w:lang w:eastAsia="zh-CN"/>
        </w:rPr>
        <w:t>危险废物</w:t>
      </w:r>
      <w:r>
        <w:rPr>
          <w:rFonts w:hint="eastAsia" w:hAnsi="方正仿宋_GBK" w:eastAsia="方正仿宋_GBK"/>
          <w:sz w:val="28"/>
          <w:szCs w:val="28"/>
          <w:lang w:val="en-US" w:eastAsia="zh-CN"/>
        </w:rPr>
        <w:t>进行</w:t>
      </w:r>
      <w:r>
        <w:rPr>
          <w:rFonts w:hint="eastAsia" w:hAnsi="方正仿宋_GBK" w:eastAsia="方正仿宋_GBK"/>
          <w:sz w:val="28"/>
          <w:szCs w:val="28"/>
        </w:rPr>
        <w:t>委托处置，</w:t>
      </w:r>
      <w:r>
        <w:rPr>
          <w:rFonts w:hint="eastAsia" w:hAnsi="方正仿宋_GBK" w:eastAsia="方正仿宋_GBK"/>
          <w:sz w:val="28"/>
          <w:szCs w:val="28"/>
          <w:lang w:val="en-US" w:eastAsia="zh-CN"/>
        </w:rPr>
        <w:t>危险废物种类包含《</w:t>
      </w:r>
      <w:r>
        <w:rPr>
          <w:rFonts w:hint="eastAsia" w:ascii="宋体" w:hAnsi="方正仿宋_GBK" w:eastAsia="方正仿宋_GBK"/>
          <w:bCs w:val="0"/>
          <w:sz w:val="28"/>
          <w:szCs w:val="28"/>
          <w:highlight w:val="none"/>
          <w:lang w:val="en-US" w:eastAsia="zh-CN"/>
        </w:rPr>
        <w:t>国家危险废物名录（2021</w:t>
      </w:r>
      <w:r>
        <w:rPr>
          <w:rFonts w:hint="eastAsia" w:hAnsi="方正仿宋_GBK" w:eastAsia="方正仿宋_GBK"/>
          <w:bCs w:val="0"/>
          <w:sz w:val="28"/>
          <w:szCs w:val="28"/>
          <w:highlight w:val="none"/>
          <w:lang w:val="en-US" w:eastAsia="zh-CN"/>
        </w:rPr>
        <w:t>年版</w:t>
      </w:r>
      <w:r>
        <w:rPr>
          <w:rFonts w:hint="eastAsia" w:ascii="宋体" w:hAnsi="方正仿宋_GBK" w:eastAsia="方正仿宋_GBK"/>
          <w:bCs w:val="0"/>
          <w:sz w:val="28"/>
          <w:szCs w:val="28"/>
          <w:highlight w:val="none"/>
          <w:lang w:val="en-US" w:eastAsia="zh-CN"/>
        </w:rPr>
        <w:t>）》内所规定的</w:t>
      </w:r>
      <w:r>
        <w:rPr>
          <w:rFonts w:hint="eastAsia" w:ascii="方正仿宋_GBK" w:hAnsi="方正仿宋_GBK" w:eastAsia="方正仿宋_GBK" w:cs="方正仿宋_GBK"/>
          <w:color w:val="auto"/>
          <w:sz w:val="24"/>
          <w:szCs w:val="24"/>
          <w:lang w:val="en-US" w:eastAsia="zh-CN"/>
        </w:rPr>
        <w:t>900-404-06，900-249-08，900-007-09，900-251-12，900-014-13，900-052-31，900-041-49，900-299-12</w:t>
      </w:r>
      <w:r>
        <w:rPr>
          <w:rFonts w:hint="eastAsia" w:hAnsi="方正仿宋_GBK" w:eastAsia="方正仿宋_GBK"/>
          <w:sz w:val="28"/>
          <w:szCs w:val="28"/>
          <w:lang w:val="en-US" w:eastAsia="zh-CN"/>
        </w:rPr>
        <w:t>，处置的具体数量以现场实际双方确认为准。</w:t>
      </w:r>
    </w:p>
    <w:p>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Times New Roman" w:hAnsi="Times New Roman" w:eastAsia="黑体" w:cs="Times New Roman"/>
          <w:color w:val="auto"/>
          <w:sz w:val="28"/>
          <w:szCs w:val="28"/>
          <w:highlight w:val="none"/>
          <w:lang w:val="en-US" w:eastAsia="zh-CN"/>
        </w:rPr>
      </w:pPr>
      <w:r>
        <w:rPr>
          <w:rFonts w:hint="eastAsia" w:ascii="Times New Roman" w:hAnsi="Times New Roman" w:eastAsia="黑体" w:cs="Times New Roman"/>
          <w:color w:val="auto"/>
          <w:sz w:val="28"/>
          <w:szCs w:val="28"/>
          <w:highlight w:val="none"/>
          <w:lang w:val="en-US" w:eastAsia="zh-CN"/>
        </w:rPr>
        <w:t>三、合同期限</w:t>
      </w:r>
    </w:p>
    <w:p>
      <w:pPr>
        <w:keepNext w:val="0"/>
        <w:keepLines w:val="0"/>
        <w:pageBreakBefore w:val="0"/>
        <w:widowControl w:val="0"/>
        <w:kinsoku/>
        <w:wordWrap/>
        <w:overflowPunct/>
        <w:topLinePunct w:val="0"/>
        <w:bidi w:val="0"/>
        <w:snapToGrid/>
        <w:spacing w:line="480" w:lineRule="exact"/>
        <w:textAlignment w:val="auto"/>
        <w:rPr>
          <w:rFonts w:hint="default" w:hAnsi="方正仿宋_GBK" w:eastAsia="方正仿宋_GBK"/>
          <w:sz w:val="28"/>
          <w:szCs w:val="28"/>
          <w:lang w:val="en-US" w:eastAsia="zh-CN"/>
        </w:rPr>
      </w:pPr>
      <w:r>
        <w:rPr>
          <w:rFonts w:hint="eastAsia" w:hAnsi="方正仿宋_GBK" w:eastAsia="方正仿宋_GBK"/>
          <w:sz w:val="28"/>
          <w:szCs w:val="28"/>
          <w:lang w:val="en-US" w:eastAsia="zh-CN"/>
        </w:rPr>
        <w:t>1</w:t>
      </w:r>
      <w:r>
        <w:rPr>
          <w:rFonts w:hint="eastAsia" w:ascii="Times New Roman" w:hAnsi="Times New Roman" w:eastAsia="方正仿宋_GBK" w:cs="Times New Roman"/>
          <w:color w:val="auto"/>
          <w:kern w:val="2"/>
          <w:sz w:val="28"/>
          <w:szCs w:val="28"/>
          <w:highlight w:val="none"/>
          <w:lang w:val="zh-CN" w:eastAsia="zh-CN" w:bidi="ar-SA"/>
        </w:rPr>
        <w:t>、</w:t>
      </w:r>
      <w:r>
        <w:rPr>
          <w:rFonts w:hint="eastAsia" w:hAnsi="方正仿宋_GBK" w:eastAsia="方正仿宋_GBK"/>
          <w:sz w:val="28"/>
          <w:szCs w:val="28"/>
          <w:lang w:val="en-US" w:eastAsia="zh-CN"/>
        </w:rPr>
        <w:t>合同签订起3年;</w:t>
      </w:r>
    </w:p>
    <w:p>
      <w:pPr>
        <w:keepNext w:val="0"/>
        <w:keepLines w:val="0"/>
        <w:pageBreakBefore w:val="0"/>
        <w:widowControl w:val="0"/>
        <w:kinsoku/>
        <w:wordWrap/>
        <w:overflowPunct/>
        <w:topLinePunct w:val="0"/>
        <w:bidi w:val="0"/>
        <w:snapToGrid/>
        <w:spacing w:line="480" w:lineRule="exact"/>
        <w:textAlignment w:val="auto"/>
        <w:rPr>
          <w:rFonts w:hint="default"/>
          <w:lang w:val="en-US" w:eastAsia="zh-CN"/>
        </w:rPr>
      </w:pPr>
      <w:r>
        <w:rPr>
          <w:rFonts w:hint="eastAsia" w:hAnsi="方正仿宋_GBK" w:eastAsia="方正仿宋_GBK"/>
          <w:sz w:val="28"/>
          <w:szCs w:val="28"/>
          <w:lang w:val="en-US" w:eastAsia="zh-CN"/>
        </w:rPr>
        <w:t>2</w:t>
      </w:r>
      <w:r>
        <w:rPr>
          <w:rFonts w:hint="eastAsia" w:ascii="Times New Roman" w:hAnsi="Times New Roman" w:eastAsia="方正仿宋_GBK" w:cs="Times New Roman"/>
          <w:color w:val="auto"/>
          <w:kern w:val="2"/>
          <w:sz w:val="28"/>
          <w:szCs w:val="28"/>
          <w:highlight w:val="none"/>
          <w:lang w:val="zh-CN" w:eastAsia="zh-CN" w:bidi="ar-SA"/>
        </w:rPr>
        <w:t>、</w:t>
      </w:r>
      <w:r>
        <w:rPr>
          <w:rFonts w:hint="eastAsia" w:hAnsi="方正仿宋_GBK" w:eastAsia="方正仿宋_GBK"/>
          <w:sz w:val="28"/>
          <w:szCs w:val="28"/>
          <w:lang w:val="en-US" w:eastAsia="zh-CN"/>
        </w:rPr>
        <w:t>处理危险废物总吨数达到30吨。</w:t>
      </w:r>
    </w:p>
    <w:p>
      <w:pPr>
        <w:keepNext w:val="0"/>
        <w:keepLines w:val="0"/>
        <w:pageBreakBefore w:val="0"/>
        <w:widowControl w:val="0"/>
        <w:kinsoku/>
        <w:wordWrap/>
        <w:overflowPunct/>
        <w:topLinePunct w:val="0"/>
        <w:bidi w:val="0"/>
        <w:snapToGrid/>
        <w:spacing w:line="480" w:lineRule="exact"/>
        <w:ind w:firstLine="420" w:firstLineChars="150"/>
        <w:textAlignment w:val="auto"/>
        <w:rPr>
          <w:rFonts w:hint="eastAsia" w:ascii="方正仿宋_GBK" w:hAnsi="方正仿宋_GBK" w:eastAsia="方正仿宋_GBK" w:cs="宋体"/>
          <w:bCs/>
          <w:sz w:val="24"/>
          <w:szCs w:val="24"/>
          <w:lang w:val="zh-CN" w:eastAsia="zh-CN"/>
        </w:rPr>
      </w:pPr>
      <w:r>
        <w:rPr>
          <w:rFonts w:hint="eastAsia" w:hAnsi="方正仿宋_GBK" w:eastAsia="方正仿宋_GBK"/>
          <w:sz w:val="28"/>
          <w:szCs w:val="28"/>
          <w:lang w:val="en-US" w:eastAsia="zh-CN"/>
        </w:rPr>
        <w:t>合同达到以上一项合同终止。</w:t>
      </w:r>
    </w:p>
    <w:p>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Times New Roman" w:hAnsi="Times New Roman" w:eastAsia="黑体" w:cs="Times New Roman"/>
          <w:color w:val="auto"/>
          <w:sz w:val="28"/>
          <w:szCs w:val="28"/>
          <w:highlight w:val="none"/>
          <w:lang w:val="en-US" w:eastAsia="zh-CN"/>
        </w:rPr>
      </w:pPr>
      <w:r>
        <w:rPr>
          <w:rFonts w:hint="eastAsia" w:ascii="Times New Roman" w:hAnsi="Times New Roman" w:eastAsia="黑体" w:cs="Times New Roman"/>
          <w:color w:val="auto"/>
          <w:sz w:val="28"/>
          <w:szCs w:val="28"/>
          <w:highlight w:val="none"/>
          <w:lang w:val="en-US" w:eastAsia="zh-CN"/>
        </w:rPr>
        <w:t>四、</w:t>
      </w:r>
      <w:r>
        <w:rPr>
          <w:rFonts w:hint="eastAsia" w:hAnsi="方正仿宋_GBK" w:eastAsia="方正仿宋_GBK"/>
          <w:sz w:val="28"/>
          <w:szCs w:val="28"/>
          <w:lang w:val="en-US" w:eastAsia="zh-CN"/>
        </w:rPr>
        <w:t>合同金额及付款方式</w:t>
      </w:r>
    </w:p>
    <w:p>
      <w:pPr>
        <w:pStyle w:val="205"/>
        <w:keepNext w:val="0"/>
        <w:keepLines w:val="0"/>
        <w:pageBreakBefore w:val="0"/>
        <w:widowControl w:val="0"/>
        <w:kinsoku/>
        <w:wordWrap/>
        <w:overflowPunct/>
        <w:topLinePunct w:val="0"/>
        <w:bidi w:val="0"/>
        <w:snapToGrid/>
        <w:spacing w:line="480" w:lineRule="exact"/>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zh-CN" w:eastAsia="zh-CN" w:bidi="ar-SA"/>
        </w:rPr>
        <w:t>1、合同金额：</w:t>
      </w:r>
    </w:p>
    <w:p>
      <w:pPr>
        <w:pStyle w:val="205"/>
        <w:keepNext w:val="0"/>
        <w:keepLines w:val="0"/>
        <w:pageBreakBefore w:val="0"/>
        <w:widowControl w:val="0"/>
        <w:kinsoku/>
        <w:wordWrap/>
        <w:overflowPunct/>
        <w:topLinePunct w:val="0"/>
        <w:bidi w:val="0"/>
        <w:snapToGrid/>
        <w:spacing w:line="480" w:lineRule="exact"/>
        <w:ind w:firstLine="560" w:firstLineChars="200"/>
        <w:textAlignment w:val="auto"/>
        <w:rPr>
          <w:rFonts w:hint="default"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本项目为单价合同。合同总金额为：</w:t>
      </w:r>
      <w:r>
        <w:rPr>
          <w:rFonts w:hint="eastAsia" w:ascii="Times New Roman" w:hAnsi="Times New Roman" w:eastAsia="方正仿宋_GBK" w:cs="Times New Roman"/>
          <w:color w:val="auto"/>
          <w:kern w:val="2"/>
          <w:sz w:val="28"/>
          <w:szCs w:val="28"/>
          <w:highlight w:val="none"/>
          <w:u w:val="single"/>
          <w:lang w:val="en-US" w:eastAsia="zh-CN" w:bidi="ar-SA"/>
        </w:rPr>
        <w:t xml:space="preserve">        </w:t>
      </w:r>
      <w:r>
        <w:rPr>
          <w:rFonts w:hint="eastAsia" w:ascii="Times New Roman" w:hAnsi="Times New Roman" w:eastAsia="方正仿宋_GBK" w:cs="Times New Roman"/>
          <w:color w:val="auto"/>
          <w:kern w:val="2"/>
          <w:sz w:val="28"/>
          <w:szCs w:val="28"/>
          <w:highlight w:val="none"/>
          <w:lang w:val="en-US" w:eastAsia="zh-CN" w:bidi="ar-SA"/>
        </w:rPr>
        <w:t>元。（大写：</w:t>
      </w:r>
      <w:r>
        <w:rPr>
          <w:rFonts w:hint="eastAsia" w:ascii="Times New Roman" w:hAnsi="Times New Roman" w:eastAsia="方正仿宋_GBK" w:cs="Times New Roman"/>
          <w:color w:val="auto"/>
          <w:kern w:val="2"/>
          <w:sz w:val="28"/>
          <w:szCs w:val="28"/>
          <w:highlight w:val="none"/>
          <w:u w:val="single"/>
          <w:lang w:val="en-US" w:eastAsia="zh-CN" w:bidi="ar-SA"/>
        </w:rPr>
        <w:t xml:space="preserve">     </w:t>
      </w:r>
      <w:r>
        <w:rPr>
          <w:rFonts w:hint="eastAsia" w:ascii="Times New Roman" w:hAnsi="Times New Roman" w:eastAsia="方正仿宋_GBK" w:cs="Times New Roman"/>
          <w:color w:val="auto"/>
          <w:kern w:val="2"/>
          <w:sz w:val="28"/>
          <w:szCs w:val="28"/>
          <w:highlight w:val="none"/>
          <w:lang w:val="en-US" w:eastAsia="zh-CN" w:bidi="ar-SA"/>
        </w:rPr>
        <w:t>）</w:t>
      </w:r>
      <w:r>
        <w:rPr>
          <w:rFonts w:hint="eastAsia" w:ascii="Times New Roman" w:hAnsi="Times New Roman" w:eastAsia="方正仿宋_GBK" w:cs="Times New Roman"/>
          <w:color w:val="auto"/>
          <w:kern w:val="2"/>
          <w:sz w:val="28"/>
          <w:szCs w:val="28"/>
          <w:highlight w:val="none"/>
          <w:lang w:val="zh-CN" w:eastAsia="zh-CN" w:bidi="ar-SA"/>
        </w:rPr>
        <w:t>单价为：</w:t>
      </w:r>
      <w:r>
        <w:rPr>
          <w:rFonts w:hint="eastAsia" w:ascii="Times New Roman" w:hAnsi="Times New Roman" w:eastAsia="方正仿宋_GBK" w:cs="Times New Roman"/>
          <w:color w:val="auto"/>
          <w:kern w:val="2"/>
          <w:sz w:val="28"/>
          <w:szCs w:val="28"/>
          <w:highlight w:val="none"/>
          <w:u w:val="single"/>
          <w:lang w:val="zh-CN" w:eastAsia="zh-CN" w:bidi="ar-SA"/>
        </w:rPr>
        <w:t xml:space="preserve">  </w:t>
      </w:r>
      <w:r>
        <w:rPr>
          <w:rFonts w:hint="eastAsia" w:ascii="Times New Roman" w:hAnsi="Times New Roman" w:eastAsia="方正仿宋_GBK" w:cs="Times New Roman"/>
          <w:color w:val="auto"/>
          <w:kern w:val="2"/>
          <w:sz w:val="28"/>
          <w:szCs w:val="28"/>
          <w:highlight w:val="none"/>
          <w:u w:val="single"/>
          <w:lang w:val="en-US" w:eastAsia="zh-CN" w:bidi="ar-SA"/>
        </w:rPr>
        <w:t xml:space="preserve">  </w:t>
      </w:r>
      <w:r>
        <w:rPr>
          <w:rFonts w:hint="eastAsia" w:ascii="Times New Roman" w:hAnsi="Times New Roman" w:eastAsia="方正仿宋_GBK" w:cs="Times New Roman"/>
          <w:color w:val="auto"/>
          <w:kern w:val="2"/>
          <w:sz w:val="28"/>
          <w:szCs w:val="28"/>
          <w:highlight w:val="none"/>
          <w:u w:val="single"/>
          <w:lang w:val="zh-CN" w:eastAsia="zh-CN" w:bidi="ar-SA"/>
        </w:rPr>
        <w:t xml:space="preserve">  </w:t>
      </w:r>
      <w:r>
        <w:rPr>
          <w:rFonts w:hint="eastAsia" w:ascii="Times New Roman" w:hAnsi="Times New Roman" w:eastAsia="方正仿宋_GBK" w:cs="Times New Roman"/>
          <w:color w:val="auto"/>
          <w:kern w:val="2"/>
          <w:sz w:val="28"/>
          <w:szCs w:val="28"/>
          <w:highlight w:val="none"/>
          <w:lang w:val="zh-CN" w:eastAsia="zh-CN" w:bidi="ar-SA"/>
        </w:rPr>
        <w:t>元/吨（大写：</w:t>
      </w:r>
      <w:r>
        <w:rPr>
          <w:rFonts w:hint="eastAsia" w:ascii="Times New Roman" w:hAnsi="Times New Roman" w:eastAsia="方正仿宋_GBK" w:cs="Times New Roman"/>
          <w:color w:val="auto"/>
          <w:kern w:val="2"/>
          <w:sz w:val="28"/>
          <w:szCs w:val="28"/>
          <w:highlight w:val="none"/>
          <w:u w:val="single"/>
          <w:lang w:val="zh-CN" w:eastAsia="zh-CN" w:bidi="ar-SA"/>
        </w:rPr>
        <w:t xml:space="preserve">    </w:t>
      </w:r>
      <w:r>
        <w:rPr>
          <w:rFonts w:hint="eastAsia" w:ascii="Times New Roman" w:hAnsi="Times New Roman" w:eastAsia="方正仿宋_GBK" w:cs="Times New Roman"/>
          <w:color w:val="auto"/>
          <w:kern w:val="2"/>
          <w:sz w:val="28"/>
          <w:szCs w:val="28"/>
          <w:highlight w:val="none"/>
          <w:u w:val="single"/>
          <w:lang w:val="en-US" w:eastAsia="zh-CN" w:bidi="ar-SA"/>
        </w:rPr>
        <w:t xml:space="preserve">    </w:t>
      </w:r>
      <w:r>
        <w:rPr>
          <w:rFonts w:hint="eastAsia" w:ascii="Times New Roman" w:hAnsi="Times New Roman" w:eastAsia="方正仿宋_GBK" w:cs="Times New Roman"/>
          <w:color w:val="auto"/>
          <w:kern w:val="2"/>
          <w:sz w:val="28"/>
          <w:szCs w:val="28"/>
          <w:highlight w:val="none"/>
          <w:u w:val="single"/>
          <w:lang w:val="zh-CN" w:eastAsia="zh-CN" w:bidi="ar-SA"/>
        </w:rPr>
        <w:t xml:space="preserve">    </w:t>
      </w:r>
      <w:r>
        <w:rPr>
          <w:rFonts w:hint="eastAsia" w:ascii="Times New Roman" w:hAnsi="Times New Roman" w:eastAsia="方正仿宋_GBK" w:cs="Times New Roman"/>
          <w:color w:val="auto"/>
          <w:kern w:val="2"/>
          <w:sz w:val="28"/>
          <w:szCs w:val="28"/>
          <w:highlight w:val="none"/>
          <w:lang w:val="zh-CN" w:eastAsia="zh-CN" w:bidi="ar-SA"/>
        </w:rPr>
        <w:t>）。</w:t>
      </w:r>
      <w:r>
        <w:rPr>
          <w:rFonts w:hint="eastAsia" w:hAnsi="方正仿宋_GBK" w:eastAsia="方正仿宋_GBK"/>
          <w:color w:val="auto"/>
          <w:sz w:val="28"/>
          <w:szCs w:val="28"/>
          <w:lang w:val="en-US" w:eastAsia="zh-CN"/>
        </w:rPr>
        <w:t>处置的具体数量以现场实际双方确认为准。</w:t>
      </w:r>
    </w:p>
    <w:p>
      <w:pPr>
        <w:pStyle w:val="205"/>
        <w:keepNext w:val="0"/>
        <w:keepLines w:val="0"/>
        <w:pageBreakBefore w:val="0"/>
        <w:widowControl w:val="0"/>
        <w:kinsoku/>
        <w:wordWrap/>
        <w:overflowPunct/>
        <w:topLinePunct w:val="0"/>
        <w:bidi w:val="0"/>
        <w:snapToGrid/>
        <w:spacing w:line="480" w:lineRule="exact"/>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zh-CN" w:eastAsia="zh-CN" w:bidi="ar-SA"/>
        </w:rPr>
        <w:t>2、支付方式：</w:t>
      </w:r>
    </w:p>
    <w:p>
      <w:pPr>
        <w:pStyle w:val="205"/>
        <w:keepNext w:val="0"/>
        <w:keepLines w:val="0"/>
        <w:pageBreakBefore w:val="0"/>
        <w:widowControl w:val="0"/>
        <w:kinsoku/>
        <w:wordWrap/>
        <w:overflowPunct/>
        <w:topLinePunct w:val="0"/>
        <w:bidi w:val="0"/>
        <w:snapToGrid/>
        <w:spacing w:line="480" w:lineRule="exact"/>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en-US" w:eastAsia="zh-CN" w:bidi="ar-SA"/>
        </w:rPr>
        <w:t xml:space="preserve">    </w:t>
      </w:r>
      <w:r>
        <w:rPr>
          <w:rFonts w:hint="eastAsia" w:ascii="Times New Roman" w:hAnsi="Times New Roman" w:eastAsia="方正仿宋_GBK" w:cs="Times New Roman"/>
          <w:color w:val="auto"/>
          <w:kern w:val="2"/>
          <w:sz w:val="28"/>
          <w:szCs w:val="28"/>
          <w:highlight w:val="none"/>
          <w:lang w:val="zh-CN" w:eastAsia="zh-CN" w:bidi="ar-SA"/>
        </w:rPr>
        <w:t>采用银行转账方式支付，按次支付。每次收运完成，</w:t>
      </w:r>
      <w:r>
        <w:rPr>
          <w:rFonts w:hint="eastAsia" w:ascii="Times New Roman" w:hAnsi="Times New Roman" w:eastAsia="方正仿宋_GBK" w:cs="Times New Roman"/>
          <w:color w:val="auto"/>
          <w:kern w:val="2"/>
          <w:sz w:val="28"/>
          <w:szCs w:val="28"/>
          <w:highlight w:val="none"/>
          <w:lang w:eastAsia="zh-CN"/>
        </w:rPr>
        <w:t>乙方提供增值税专用发票、支付申请表、危险废物</w:t>
      </w:r>
      <w:r>
        <w:rPr>
          <w:rFonts w:hint="eastAsia" w:ascii="Times New Roman" w:hAnsi="Times New Roman" w:eastAsia="方正仿宋_GBK" w:cs="Times New Roman"/>
          <w:color w:val="auto"/>
          <w:kern w:val="2"/>
          <w:sz w:val="28"/>
          <w:szCs w:val="28"/>
          <w:highlight w:val="none"/>
          <w:lang w:val="en-US" w:eastAsia="zh-CN" w:bidi="ar-SA"/>
        </w:rPr>
        <w:t>转运联单，</w:t>
      </w:r>
      <w:r>
        <w:rPr>
          <w:rFonts w:hint="eastAsia" w:ascii="Times New Roman" w:hAnsi="Times New Roman" w:eastAsia="方正仿宋_GBK" w:cs="Times New Roman"/>
          <w:color w:val="auto"/>
          <w:kern w:val="2"/>
          <w:sz w:val="28"/>
          <w:szCs w:val="28"/>
          <w:highlight w:val="none"/>
          <w:lang w:val="zh-CN" w:eastAsia="zh-CN" w:bidi="ar-SA"/>
        </w:rPr>
        <w:t>甲乙双方对账确认后</w:t>
      </w:r>
      <w:r>
        <w:rPr>
          <w:rFonts w:hint="eastAsia" w:ascii="Times New Roman" w:hAnsi="Times New Roman" w:eastAsia="方正仿宋_GBK" w:cs="Times New Roman"/>
          <w:color w:val="auto"/>
          <w:kern w:val="2"/>
          <w:sz w:val="28"/>
          <w:szCs w:val="28"/>
          <w:highlight w:val="none"/>
          <w:lang w:val="en-US" w:eastAsia="zh-CN" w:bidi="ar-SA"/>
        </w:rPr>
        <w:t>甲方</w:t>
      </w:r>
      <w:r>
        <w:rPr>
          <w:rFonts w:hint="eastAsia" w:ascii="Times New Roman" w:hAnsi="Times New Roman" w:eastAsia="方正仿宋_GBK" w:cs="Times New Roman"/>
          <w:color w:val="auto"/>
          <w:kern w:val="2"/>
          <w:sz w:val="28"/>
          <w:szCs w:val="28"/>
          <w:highlight w:val="none"/>
          <w:lang w:val="zh-CN" w:eastAsia="zh-CN" w:bidi="ar-SA"/>
        </w:rPr>
        <w:t>按确认金额进行支付。</w:t>
      </w:r>
    </w:p>
    <w:p>
      <w:pPr>
        <w:pStyle w:val="205"/>
        <w:keepNext w:val="0"/>
        <w:keepLines w:val="0"/>
        <w:pageBreakBefore w:val="0"/>
        <w:widowControl w:val="0"/>
        <w:kinsoku/>
        <w:wordWrap/>
        <w:overflowPunct/>
        <w:topLinePunct w:val="0"/>
        <w:bidi w:val="0"/>
        <w:snapToGrid/>
        <w:spacing w:line="480" w:lineRule="exact"/>
        <w:ind w:firstLine="560" w:firstLineChars="200"/>
        <w:textAlignment w:val="auto"/>
        <w:rPr>
          <w:rFonts w:hint="default" w:eastAsia="方正仿宋_GBK"/>
          <w:sz w:val="28"/>
          <w:szCs w:val="28"/>
          <w:lang w:val="en-US" w:eastAsia="zh-CN"/>
        </w:rPr>
      </w:pPr>
      <w:r>
        <w:rPr>
          <w:rFonts w:eastAsia="方正仿宋_GBK"/>
          <w:sz w:val="28"/>
          <w:szCs w:val="28"/>
        </w:rPr>
        <w:t>草街航电枢纽、富金坝航电枢纽、渭沱航电枢纽属重庆草街航运电力开发有限公司</w:t>
      </w:r>
      <w:r>
        <w:rPr>
          <w:rFonts w:hint="eastAsia" w:eastAsia="方正仿宋_GBK"/>
          <w:sz w:val="28"/>
          <w:szCs w:val="28"/>
        </w:rPr>
        <w:t>下属单位，费用由各自枢纽承担，并从各航电枢纽银行账户中支付，乙方应向各甲方各枢纽分别开具合法有效的增值税专用发票</w:t>
      </w:r>
      <w:r>
        <w:rPr>
          <w:rFonts w:hint="eastAsia" w:eastAsia="方正仿宋_GBK"/>
          <w:sz w:val="28"/>
          <w:szCs w:val="28"/>
          <w:lang w:eastAsia="zh-CN"/>
        </w:rPr>
        <w:t>。其中，草街枢纽和富金坝枢纽开具增值税专用发票，渭沱枢纽开具普通发票。</w:t>
      </w:r>
      <w:r>
        <w:rPr>
          <w:rFonts w:hint="eastAsia" w:eastAsia="方正仿宋_GBK"/>
          <w:sz w:val="28"/>
          <w:szCs w:val="28"/>
          <w:lang w:val="en-US" w:eastAsia="zh-CN"/>
        </w:rPr>
        <w:t>税率都应符合国家税法以及相应的法律法规、政策。</w:t>
      </w:r>
    </w:p>
    <w:p>
      <w:pPr>
        <w:pStyle w:val="205"/>
        <w:keepNext w:val="0"/>
        <w:keepLines w:val="0"/>
        <w:pageBreakBefore w:val="0"/>
        <w:widowControl w:val="0"/>
        <w:kinsoku/>
        <w:wordWrap/>
        <w:overflowPunct/>
        <w:topLinePunct w:val="0"/>
        <w:bidi w:val="0"/>
        <w:snapToGrid/>
        <w:spacing w:line="480" w:lineRule="exact"/>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zh-CN" w:eastAsia="zh-CN" w:bidi="ar-SA"/>
        </w:rPr>
        <w:t>开票及付款信息如下：</w:t>
      </w:r>
    </w:p>
    <w:p>
      <w:pPr>
        <w:pStyle w:val="205"/>
        <w:keepNext w:val="0"/>
        <w:keepLines w:val="0"/>
        <w:pageBreakBefore w:val="0"/>
        <w:widowControl w:val="0"/>
        <w:kinsoku/>
        <w:wordWrap/>
        <w:overflowPunct/>
        <w:topLinePunct w:val="0"/>
        <w:bidi w:val="0"/>
        <w:snapToGrid/>
        <w:spacing w:line="480" w:lineRule="exact"/>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zh-CN" w:eastAsia="zh-CN" w:bidi="ar-SA"/>
        </w:rPr>
        <w:t>草街航电枢纽：</w:t>
      </w:r>
    </w:p>
    <w:p>
      <w:pPr>
        <w:pStyle w:val="205"/>
        <w:keepNext w:val="0"/>
        <w:keepLines w:val="0"/>
        <w:pageBreakBefore w:val="0"/>
        <w:widowControl w:val="0"/>
        <w:kinsoku/>
        <w:wordWrap/>
        <w:overflowPunct/>
        <w:topLinePunct w:val="0"/>
        <w:bidi w:val="0"/>
        <w:snapToGrid/>
        <w:spacing w:line="480" w:lineRule="exact"/>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zh-CN" w:eastAsia="zh-CN" w:bidi="ar-SA"/>
        </w:rPr>
        <w:t>名称：重庆草街航运电力开发有限公司</w:t>
      </w:r>
    </w:p>
    <w:p>
      <w:pPr>
        <w:pStyle w:val="205"/>
        <w:keepNext w:val="0"/>
        <w:keepLines w:val="0"/>
        <w:pageBreakBefore w:val="0"/>
        <w:widowControl w:val="0"/>
        <w:kinsoku/>
        <w:wordWrap/>
        <w:overflowPunct/>
        <w:topLinePunct w:val="0"/>
        <w:bidi w:val="0"/>
        <w:snapToGrid/>
        <w:spacing w:line="480" w:lineRule="exact"/>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zh-CN" w:eastAsia="zh-CN" w:bidi="ar-SA"/>
        </w:rPr>
        <w:t>统一社会信用代码： 91500117686241385W</w:t>
      </w:r>
    </w:p>
    <w:p>
      <w:pPr>
        <w:pStyle w:val="205"/>
        <w:keepNext w:val="0"/>
        <w:keepLines w:val="0"/>
        <w:pageBreakBefore w:val="0"/>
        <w:widowControl w:val="0"/>
        <w:kinsoku/>
        <w:wordWrap/>
        <w:overflowPunct/>
        <w:topLinePunct w:val="0"/>
        <w:bidi w:val="0"/>
        <w:snapToGrid/>
        <w:spacing w:line="480" w:lineRule="exact"/>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zh-CN" w:eastAsia="zh-CN" w:bidi="ar-SA"/>
        </w:rPr>
        <w:t>地址、电话：合川区草街镇草街电站生产管理大楼  023-42461366</w:t>
      </w:r>
    </w:p>
    <w:p>
      <w:pPr>
        <w:pStyle w:val="205"/>
        <w:keepNext w:val="0"/>
        <w:keepLines w:val="0"/>
        <w:pageBreakBefore w:val="0"/>
        <w:widowControl w:val="0"/>
        <w:kinsoku/>
        <w:wordWrap/>
        <w:overflowPunct/>
        <w:topLinePunct w:val="0"/>
        <w:bidi w:val="0"/>
        <w:snapToGrid/>
        <w:spacing w:line="480" w:lineRule="exact"/>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zh-CN" w:eastAsia="zh-CN" w:bidi="ar-SA"/>
        </w:rPr>
        <w:t>开户行及账号： 中国工商银行重庆较场口支行  3100021509024607826</w:t>
      </w:r>
    </w:p>
    <w:p>
      <w:pPr>
        <w:pStyle w:val="205"/>
        <w:keepNext w:val="0"/>
        <w:keepLines w:val="0"/>
        <w:pageBreakBefore w:val="0"/>
        <w:widowControl w:val="0"/>
        <w:kinsoku/>
        <w:wordWrap/>
        <w:overflowPunct/>
        <w:topLinePunct w:val="0"/>
        <w:bidi w:val="0"/>
        <w:snapToGrid/>
        <w:spacing w:line="480" w:lineRule="exact"/>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zh-CN" w:eastAsia="zh-CN" w:bidi="ar-SA"/>
        </w:rPr>
        <w:t>渭沱航电枢纽：</w:t>
      </w:r>
    </w:p>
    <w:p>
      <w:pPr>
        <w:pStyle w:val="205"/>
        <w:keepNext w:val="0"/>
        <w:keepLines w:val="0"/>
        <w:pageBreakBefore w:val="0"/>
        <w:widowControl w:val="0"/>
        <w:kinsoku/>
        <w:wordWrap/>
        <w:overflowPunct/>
        <w:topLinePunct w:val="0"/>
        <w:bidi w:val="0"/>
        <w:snapToGrid/>
        <w:spacing w:line="480" w:lineRule="exact"/>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zh-CN" w:eastAsia="zh-CN" w:bidi="ar-SA"/>
        </w:rPr>
        <w:t>单位名称：重庆草街航运电力开发有限公司渭沱航电枢纽</w:t>
      </w:r>
    </w:p>
    <w:p>
      <w:pPr>
        <w:pStyle w:val="205"/>
        <w:keepNext w:val="0"/>
        <w:keepLines w:val="0"/>
        <w:pageBreakBefore w:val="0"/>
        <w:widowControl w:val="0"/>
        <w:kinsoku/>
        <w:wordWrap/>
        <w:overflowPunct/>
        <w:topLinePunct w:val="0"/>
        <w:bidi w:val="0"/>
        <w:snapToGrid/>
        <w:spacing w:line="480" w:lineRule="exact"/>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zh-CN" w:eastAsia="zh-CN" w:bidi="ar-SA"/>
        </w:rPr>
        <w:t>统一社会信用代码： 91500117MAACAHMH6J</w:t>
      </w:r>
    </w:p>
    <w:p>
      <w:pPr>
        <w:pStyle w:val="205"/>
        <w:keepNext w:val="0"/>
        <w:keepLines w:val="0"/>
        <w:pageBreakBefore w:val="0"/>
        <w:widowControl w:val="0"/>
        <w:kinsoku/>
        <w:wordWrap/>
        <w:overflowPunct/>
        <w:topLinePunct w:val="0"/>
        <w:bidi w:val="0"/>
        <w:snapToGrid/>
        <w:spacing w:line="480" w:lineRule="exact"/>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zh-CN" w:eastAsia="zh-CN" w:bidi="ar-SA"/>
        </w:rPr>
        <w:t>地址、电话：重庆市合川区铜溪镇湾桥村 8 社 81661592</w:t>
      </w:r>
    </w:p>
    <w:p>
      <w:pPr>
        <w:pStyle w:val="205"/>
        <w:keepNext w:val="0"/>
        <w:keepLines w:val="0"/>
        <w:pageBreakBefore w:val="0"/>
        <w:widowControl w:val="0"/>
        <w:kinsoku/>
        <w:wordWrap/>
        <w:overflowPunct/>
        <w:topLinePunct w:val="0"/>
        <w:bidi w:val="0"/>
        <w:snapToGrid/>
        <w:spacing w:line="480" w:lineRule="exact"/>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zh-CN" w:eastAsia="zh-CN" w:bidi="ar-SA"/>
        </w:rPr>
        <w:t>开户行及账号：农业银行合川营业部 31150101040025532</w:t>
      </w:r>
    </w:p>
    <w:p>
      <w:pPr>
        <w:pStyle w:val="205"/>
        <w:keepNext w:val="0"/>
        <w:keepLines w:val="0"/>
        <w:pageBreakBefore w:val="0"/>
        <w:widowControl w:val="0"/>
        <w:kinsoku/>
        <w:wordWrap/>
        <w:overflowPunct/>
        <w:topLinePunct w:val="0"/>
        <w:bidi w:val="0"/>
        <w:snapToGrid/>
        <w:spacing w:line="480" w:lineRule="exact"/>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zh-CN" w:eastAsia="zh-CN" w:bidi="ar-SA"/>
        </w:rPr>
        <w:t>富金坝航电枢纽：</w:t>
      </w:r>
    </w:p>
    <w:p>
      <w:pPr>
        <w:pStyle w:val="205"/>
        <w:keepNext w:val="0"/>
        <w:keepLines w:val="0"/>
        <w:pageBreakBefore w:val="0"/>
        <w:widowControl w:val="0"/>
        <w:kinsoku/>
        <w:wordWrap/>
        <w:overflowPunct/>
        <w:topLinePunct w:val="0"/>
        <w:bidi w:val="0"/>
        <w:snapToGrid/>
        <w:spacing w:line="480" w:lineRule="exact"/>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zh-CN" w:eastAsia="zh-CN" w:bidi="ar-SA"/>
        </w:rPr>
        <w:t>单位名称：重庆草街航运电力开发有限公司富金坝航电枢纽</w:t>
      </w:r>
    </w:p>
    <w:p>
      <w:pPr>
        <w:pStyle w:val="205"/>
        <w:keepNext w:val="0"/>
        <w:keepLines w:val="0"/>
        <w:pageBreakBefore w:val="0"/>
        <w:widowControl w:val="0"/>
        <w:kinsoku/>
        <w:wordWrap/>
        <w:overflowPunct/>
        <w:topLinePunct w:val="0"/>
        <w:bidi w:val="0"/>
        <w:snapToGrid/>
        <w:spacing w:line="480" w:lineRule="exact"/>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zh-CN" w:eastAsia="zh-CN" w:bidi="ar-SA"/>
        </w:rPr>
        <w:t>统一社会信用代码： 91500117681453549W</w:t>
      </w:r>
    </w:p>
    <w:p>
      <w:pPr>
        <w:pStyle w:val="205"/>
        <w:keepNext w:val="0"/>
        <w:keepLines w:val="0"/>
        <w:pageBreakBefore w:val="0"/>
        <w:widowControl w:val="0"/>
        <w:kinsoku/>
        <w:wordWrap/>
        <w:overflowPunct/>
        <w:topLinePunct w:val="0"/>
        <w:bidi w:val="0"/>
        <w:snapToGrid/>
        <w:spacing w:line="480" w:lineRule="exact"/>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zh-CN" w:eastAsia="zh-CN" w:bidi="ar-SA"/>
        </w:rPr>
        <w:t>地址、电话：重庆市合川区南办处南津街 718 号 3 幢 9 层 3 号 81661592</w:t>
      </w:r>
    </w:p>
    <w:p>
      <w:pPr>
        <w:pStyle w:val="205"/>
        <w:keepNext w:val="0"/>
        <w:keepLines w:val="0"/>
        <w:pageBreakBefore w:val="0"/>
        <w:widowControl w:val="0"/>
        <w:kinsoku/>
        <w:wordWrap/>
        <w:overflowPunct/>
        <w:topLinePunct w:val="0"/>
        <w:bidi w:val="0"/>
        <w:snapToGrid/>
        <w:spacing w:line="480" w:lineRule="exact"/>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zh-CN" w:eastAsia="zh-CN" w:bidi="ar-SA"/>
        </w:rPr>
        <w:t>户行及账号：工商银行合川支行  3100094009200043736</w:t>
      </w:r>
    </w:p>
    <w:p>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Times New Roman" w:hAnsi="Times New Roman" w:eastAsia="黑体" w:cs="Times New Roman"/>
          <w:color w:val="auto"/>
          <w:sz w:val="28"/>
          <w:szCs w:val="28"/>
          <w:highlight w:val="none"/>
          <w:lang w:val="en-US" w:eastAsia="zh-CN"/>
        </w:rPr>
      </w:pPr>
      <w:r>
        <w:rPr>
          <w:rFonts w:hint="eastAsia" w:ascii="Times New Roman" w:hAnsi="Times New Roman" w:eastAsia="黑体" w:cs="Times New Roman"/>
          <w:color w:val="auto"/>
          <w:sz w:val="28"/>
          <w:szCs w:val="28"/>
          <w:highlight w:val="none"/>
          <w:lang w:val="en-US" w:eastAsia="zh-CN"/>
        </w:rPr>
        <w:t>五、项目相关要求</w:t>
      </w:r>
    </w:p>
    <w:p>
      <w:pPr>
        <w:pStyle w:val="205"/>
        <w:keepNext w:val="0"/>
        <w:keepLines w:val="0"/>
        <w:pageBreakBefore w:val="0"/>
        <w:widowControl w:val="0"/>
        <w:kinsoku/>
        <w:wordWrap/>
        <w:overflowPunct/>
        <w:topLinePunct w:val="0"/>
        <w:bidi w:val="0"/>
        <w:snapToGrid/>
        <w:spacing w:line="480" w:lineRule="exact"/>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zh-CN" w:eastAsia="zh-CN" w:bidi="ar-SA"/>
        </w:rPr>
        <w:t>1、《中华人民共和国固体废物污染环境防治法》；</w:t>
      </w:r>
    </w:p>
    <w:p>
      <w:pPr>
        <w:pStyle w:val="205"/>
        <w:keepNext w:val="0"/>
        <w:keepLines w:val="0"/>
        <w:pageBreakBefore w:val="0"/>
        <w:widowControl w:val="0"/>
        <w:kinsoku/>
        <w:wordWrap/>
        <w:overflowPunct/>
        <w:topLinePunct w:val="0"/>
        <w:bidi w:val="0"/>
        <w:snapToGrid/>
        <w:spacing w:line="480" w:lineRule="exact"/>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zh-CN" w:eastAsia="zh-CN" w:bidi="ar-SA"/>
        </w:rPr>
        <w:t>2、《</w:t>
      </w:r>
      <w:r>
        <w:rPr>
          <w:rFonts w:hint="eastAsia" w:ascii="Times New Roman" w:hAnsi="Times New Roman" w:eastAsia="方正仿宋_GBK" w:cs="Times New Roman"/>
          <w:color w:val="auto"/>
          <w:kern w:val="2"/>
          <w:sz w:val="28"/>
          <w:szCs w:val="28"/>
          <w:highlight w:val="none"/>
          <w:lang w:val="zh-CN" w:eastAsia="zh-CN" w:bidi="ar-SA"/>
        </w:rPr>
        <w:fldChar w:fldCharType="begin"/>
      </w:r>
      <w:r>
        <w:rPr>
          <w:rFonts w:hint="eastAsia" w:ascii="Times New Roman" w:hAnsi="Times New Roman" w:eastAsia="方正仿宋_GBK" w:cs="Times New Roman"/>
          <w:color w:val="auto"/>
          <w:kern w:val="2"/>
          <w:sz w:val="28"/>
          <w:szCs w:val="28"/>
          <w:highlight w:val="none"/>
          <w:lang w:val="zh-CN" w:eastAsia="zh-CN" w:bidi="ar-SA"/>
        </w:rPr>
        <w:instrText xml:space="preserve">HYPERLINK "https://www.zhulouren.com/119965.html"</w:instrText>
      </w:r>
      <w:r>
        <w:rPr>
          <w:rFonts w:hint="eastAsia" w:ascii="Times New Roman" w:hAnsi="Times New Roman" w:eastAsia="方正仿宋_GBK" w:cs="Times New Roman"/>
          <w:color w:val="auto"/>
          <w:kern w:val="2"/>
          <w:sz w:val="28"/>
          <w:szCs w:val="28"/>
          <w:highlight w:val="none"/>
          <w:lang w:val="zh-CN" w:eastAsia="zh-CN" w:bidi="ar-SA"/>
        </w:rPr>
        <w:fldChar w:fldCharType="separate"/>
      </w:r>
      <w:r>
        <w:rPr>
          <w:rFonts w:hint="eastAsia" w:ascii="Times New Roman" w:hAnsi="Times New Roman" w:eastAsia="方正仿宋_GBK" w:cs="Times New Roman"/>
          <w:color w:val="auto"/>
          <w:kern w:val="2"/>
          <w:sz w:val="28"/>
          <w:szCs w:val="28"/>
          <w:highlight w:val="none"/>
          <w:lang w:val="zh-CN" w:eastAsia="zh-CN" w:bidi="ar-SA"/>
        </w:rPr>
        <w:t>国家危废名录（2021版）》</w:t>
      </w:r>
      <w:r>
        <w:rPr>
          <w:rFonts w:hint="eastAsia" w:ascii="Times New Roman" w:hAnsi="Times New Roman" w:eastAsia="方正仿宋_GBK" w:cs="Times New Roman"/>
          <w:color w:val="auto"/>
          <w:kern w:val="2"/>
          <w:sz w:val="28"/>
          <w:szCs w:val="28"/>
          <w:highlight w:val="none"/>
          <w:lang w:val="zh-CN" w:eastAsia="zh-CN" w:bidi="ar-SA"/>
        </w:rPr>
        <w:fldChar w:fldCharType="end"/>
      </w:r>
      <w:r>
        <w:rPr>
          <w:rFonts w:hint="eastAsia" w:ascii="Times New Roman" w:hAnsi="Times New Roman" w:eastAsia="方正仿宋_GBK" w:cs="Times New Roman"/>
          <w:color w:val="auto"/>
          <w:kern w:val="2"/>
          <w:sz w:val="28"/>
          <w:szCs w:val="28"/>
          <w:highlight w:val="none"/>
          <w:lang w:val="zh-CN" w:eastAsia="zh-CN" w:bidi="ar-SA"/>
        </w:rPr>
        <w:t>；</w:t>
      </w:r>
    </w:p>
    <w:p>
      <w:pPr>
        <w:keepNext w:val="0"/>
        <w:keepLines w:val="0"/>
        <w:pageBreakBefore w:val="0"/>
        <w:widowControl w:val="0"/>
        <w:kinsoku/>
        <w:wordWrap/>
        <w:overflowPunct/>
        <w:topLinePunct w:val="0"/>
        <w:bidi w:val="0"/>
        <w:snapToGrid/>
        <w:spacing w:line="480" w:lineRule="exact"/>
        <w:textAlignment w:val="auto"/>
        <w:rPr>
          <w:rFonts w:hint="default" w:ascii="Times New Roman" w:hAnsi="方正仿宋_GBK" w:eastAsia="方正仿宋_GBK" w:cs="Times New Roman"/>
          <w:sz w:val="28"/>
          <w:szCs w:val="28"/>
          <w:lang w:val="en-US" w:eastAsia="zh-CN"/>
        </w:rPr>
      </w:pPr>
      <w:r>
        <w:rPr>
          <w:rFonts w:hint="eastAsia" w:ascii="Times New Roman" w:hAnsi="Times New Roman" w:eastAsia="方正仿宋_GBK" w:cs="Times New Roman"/>
          <w:color w:val="auto"/>
          <w:kern w:val="2"/>
          <w:sz w:val="28"/>
          <w:szCs w:val="28"/>
          <w:highlight w:val="none"/>
          <w:lang w:val="en-US" w:eastAsia="zh-CN" w:bidi="ar-SA"/>
        </w:rPr>
        <w:t>3、</w:t>
      </w:r>
      <w:r>
        <w:rPr>
          <w:rFonts w:hint="eastAsia" w:ascii="Times New Roman" w:hAnsi="方正仿宋_GBK" w:eastAsia="方正仿宋_GBK" w:cs="Times New Roman"/>
          <w:sz w:val="28"/>
          <w:szCs w:val="28"/>
          <w:lang w:val="en-US" w:eastAsia="zh-CN"/>
        </w:rPr>
        <w:t>乙方承担处置过程中的人工费、装卸费、称重费、运输费、处置费、管理费、通行费、转运联单费、保险费、利润、税金（税率应符合国家税法以及相关的法律法规政策）等所有费用。</w:t>
      </w:r>
    </w:p>
    <w:p>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Times New Roman" w:hAnsi="Times New Roman" w:eastAsia="黑体" w:cs="Times New Roman"/>
          <w:color w:val="auto"/>
          <w:sz w:val="28"/>
          <w:szCs w:val="28"/>
          <w:highlight w:val="none"/>
          <w:lang w:val="en-US" w:eastAsia="zh-CN"/>
        </w:rPr>
      </w:pPr>
      <w:r>
        <w:rPr>
          <w:rFonts w:hint="eastAsia" w:ascii="Times New Roman" w:hAnsi="Times New Roman" w:eastAsia="黑体" w:cs="Times New Roman"/>
          <w:color w:val="auto"/>
          <w:sz w:val="28"/>
          <w:szCs w:val="28"/>
          <w:highlight w:val="none"/>
          <w:lang w:val="en-US" w:eastAsia="zh-CN"/>
        </w:rPr>
        <w:t>六、文明施工</w:t>
      </w:r>
    </w:p>
    <w:p>
      <w:pPr>
        <w:pStyle w:val="205"/>
        <w:keepNext w:val="0"/>
        <w:keepLines w:val="0"/>
        <w:pageBreakBefore w:val="0"/>
        <w:widowControl w:val="0"/>
        <w:kinsoku/>
        <w:wordWrap/>
        <w:overflowPunct/>
        <w:topLinePunct w:val="0"/>
        <w:bidi w:val="0"/>
        <w:snapToGrid/>
        <w:spacing w:line="480" w:lineRule="exact"/>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zh-CN" w:eastAsia="zh-CN" w:bidi="ar-SA"/>
        </w:rPr>
        <w:t>1、由于</w:t>
      </w:r>
      <w:r>
        <w:rPr>
          <w:rFonts w:hint="eastAsia" w:ascii="Times New Roman" w:hAnsi="Times New Roman" w:eastAsia="方正仿宋_GBK" w:cs="Times New Roman"/>
          <w:color w:val="auto"/>
          <w:kern w:val="2"/>
          <w:sz w:val="28"/>
          <w:szCs w:val="28"/>
          <w:highlight w:val="none"/>
          <w:lang w:val="en-US" w:eastAsia="zh-CN" w:bidi="ar-SA"/>
        </w:rPr>
        <w:t>枢纽</w:t>
      </w:r>
      <w:r>
        <w:rPr>
          <w:rFonts w:hint="eastAsia" w:ascii="Times New Roman" w:hAnsi="Times New Roman" w:eastAsia="方正仿宋_GBK" w:cs="Times New Roman"/>
          <w:color w:val="auto"/>
          <w:kern w:val="2"/>
          <w:sz w:val="28"/>
          <w:szCs w:val="28"/>
          <w:highlight w:val="none"/>
          <w:lang w:val="zh-CN" w:eastAsia="zh-CN" w:bidi="ar-SA"/>
        </w:rPr>
        <w:t>环境比较特殊，乙方工作人员应在划定的区域进行转运作业，不得进入其他生产区域。转运过程中应</w:t>
      </w:r>
      <w:r>
        <w:rPr>
          <w:rFonts w:hint="eastAsia" w:ascii="Times New Roman" w:hAnsi="Times New Roman" w:eastAsia="方正仿宋_GBK" w:cs="Times New Roman"/>
          <w:color w:val="auto"/>
          <w:kern w:val="2"/>
          <w:sz w:val="28"/>
          <w:szCs w:val="28"/>
          <w:highlight w:val="none"/>
          <w:lang w:val="en-US" w:eastAsia="zh-CN" w:bidi="ar-SA"/>
        </w:rPr>
        <w:t>听从甲方人员现场管理，</w:t>
      </w:r>
      <w:r>
        <w:rPr>
          <w:rFonts w:hint="eastAsia" w:ascii="Times New Roman" w:hAnsi="Times New Roman" w:eastAsia="方正仿宋_GBK" w:cs="Times New Roman"/>
          <w:color w:val="auto"/>
          <w:kern w:val="2"/>
          <w:sz w:val="28"/>
          <w:szCs w:val="28"/>
          <w:highlight w:val="none"/>
          <w:lang w:val="zh-CN" w:eastAsia="zh-CN" w:bidi="ar-SA"/>
        </w:rPr>
        <w:t>做好设备及其现场防护工作。</w:t>
      </w:r>
    </w:p>
    <w:p>
      <w:pPr>
        <w:pStyle w:val="205"/>
        <w:keepNext w:val="0"/>
        <w:keepLines w:val="0"/>
        <w:pageBreakBefore w:val="0"/>
        <w:widowControl w:val="0"/>
        <w:kinsoku/>
        <w:wordWrap/>
        <w:overflowPunct/>
        <w:topLinePunct w:val="0"/>
        <w:bidi w:val="0"/>
        <w:snapToGrid/>
        <w:spacing w:line="480" w:lineRule="exact"/>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zh-CN" w:eastAsia="zh-CN" w:bidi="ar-SA"/>
        </w:rPr>
        <w:t>2、乙方在转运过程中，违反有关安全操作规程或消防条例等乙方原因导致发生的质量事故、安全事故或火灾事故，乙方应承担全部责任及由此造成的一切损失。</w:t>
      </w:r>
    </w:p>
    <w:p>
      <w:pPr>
        <w:pStyle w:val="205"/>
        <w:keepNext w:val="0"/>
        <w:keepLines w:val="0"/>
        <w:pageBreakBefore w:val="0"/>
        <w:widowControl w:val="0"/>
        <w:kinsoku/>
        <w:wordWrap/>
        <w:overflowPunct/>
        <w:topLinePunct w:val="0"/>
        <w:bidi w:val="0"/>
        <w:snapToGrid/>
        <w:spacing w:line="480" w:lineRule="exact"/>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zh-CN" w:eastAsia="zh-CN" w:bidi="ar-SA"/>
        </w:rPr>
        <w:t>3、乙方转运工作人员必须听从甲方现场管理人员指挥，否则产生安全事故由乙方承担全部责任。</w:t>
      </w:r>
    </w:p>
    <w:p>
      <w:pPr>
        <w:pStyle w:val="205"/>
        <w:keepNext w:val="0"/>
        <w:keepLines w:val="0"/>
        <w:pageBreakBefore w:val="0"/>
        <w:widowControl w:val="0"/>
        <w:kinsoku/>
        <w:wordWrap/>
        <w:overflowPunct/>
        <w:topLinePunct w:val="0"/>
        <w:bidi w:val="0"/>
        <w:snapToGrid/>
        <w:spacing w:line="480" w:lineRule="exact"/>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zh-CN" w:eastAsia="zh-CN" w:bidi="ar-SA"/>
        </w:rPr>
        <w:t>4、乙方所有进场设备需经甲方验收合格方能进行转运。</w:t>
      </w:r>
    </w:p>
    <w:p>
      <w:pPr>
        <w:pStyle w:val="205"/>
        <w:keepNext w:val="0"/>
        <w:keepLines w:val="0"/>
        <w:pageBreakBefore w:val="0"/>
        <w:widowControl w:val="0"/>
        <w:kinsoku/>
        <w:wordWrap/>
        <w:overflowPunct/>
        <w:topLinePunct w:val="0"/>
        <w:bidi w:val="0"/>
        <w:snapToGrid/>
        <w:spacing w:line="480" w:lineRule="exact"/>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zh-CN" w:eastAsia="zh-CN" w:bidi="ar-SA"/>
        </w:rPr>
        <w:t>5、乙方应遵守甲方现场管理的各项规定，</w:t>
      </w:r>
      <w:r>
        <w:rPr>
          <w:rFonts w:hint="eastAsia" w:ascii="Times New Roman" w:hAnsi="Times New Roman" w:eastAsia="方正仿宋_GBK" w:cs="Times New Roman"/>
          <w:color w:val="auto"/>
          <w:kern w:val="2"/>
          <w:sz w:val="28"/>
          <w:szCs w:val="28"/>
          <w:highlight w:val="none"/>
          <w:lang w:val="en-US" w:eastAsia="zh-CN" w:bidi="ar-SA"/>
        </w:rPr>
        <w:t>否则</w:t>
      </w:r>
      <w:r>
        <w:rPr>
          <w:rFonts w:hint="eastAsia" w:ascii="Times New Roman" w:hAnsi="Times New Roman" w:eastAsia="方正仿宋_GBK" w:cs="Times New Roman"/>
          <w:color w:val="auto"/>
          <w:kern w:val="2"/>
          <w:sz w:val="28"/>
          <w:szCs w:val="28"/>
          <w:highlight w:val="none"/>
          <w:lang w:val="zh-CN" w:eastAsia="zh-CN" w:bidi="ar-SA"/>
        </w:rPr>
        <w:t>甲方</w:t>
      </w:r>
      <w:r>
        <w:rPr>
          <w:rFonts w:hint="eastAsia" w:ascii="Times New Roman" w:hAnsi="Times New Roman" w:eastAsia="方正仿宋_GBK" w:cs="Times New Roman"/>
          <w:color w:val="auto"/>
          <w:kern w:val="2"/>
          <w:sz w:val="28"/>
          <w:szCs w:val="28"/>
          <w:highlight w:val="none"/>
          <w:lang w:val="en-US" w:eastAsia="zh-CN" w:bidi="ar-SA"/>
        </w:rPr>
        <w:t>将做出相应</w:t>
      </w:r>
      <w:r>
        <w:rPr>
          <w:rFonts w:hint="eastAsia" w:ascii="Times New Roman" w:hAnsi="Times New Roman" w:eastAsia="方正仿宋_GBK" w:cs="Times New Roman"/>
          <w:color w:val="auto"/>
          <w:kern w:val="2"/>
          <w:sz w:val="28"/>
          <w:szCs w:val="28"/>
          <w:highlight w:val="none"/>
          <w:lang w:val="zh-CN" w:eastAsia="zh-CN" w:bidi="ar-SA"/>
        </w:rPr>
        <w:t>处理。</w:t>
      </w:r>
    </w:p>
    <w:p>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Times New Roman" w:hAnsi="Times New Roman" w:eastAsia="黑体" w:cs="Times New Roman"/>
          <w:color w:val="auto"/>
          <w:sz w:val="28"/>
          <w:szCs w:val="28"/>
          <w:highlight w:val="none"/>
          <w:lang w:val="en-US" w:eastAsia="zh-CN"/>
        </w:rPr>
      </w:pPr>
      <w:r>
        <w:rPr>
          <w:rFonts w:hint="eastAsia" w:ascii="Times New Roman" w:hAnsi="Times New Roman" w:eastAsia="黑体" w:cs="Times New Roman"/>
          <w:color w:val="auto"/>
          <w:sz w:val="28"/>
          <w:szCs w:val="28"/>
          <w:highlight w:val="none"/>
          <w:lang w:val="en-US" w:eastAsia="zh-CN"/>
        </w:rPr>
        <w:t>七、环境保护</w:t>
      </w:r>
    </w:p>
    <w:p>
      <w:pPr>
        <w:pStyle w:val="205"/>
        <w:keepNext w:val="0"/>
        <w:keepLines w:val="0"/>
        <w:pageBreakBefore w:val="0"/>
        <w:widowControl w:val="0"/>
        <w:kinsoku/>
        <w:wordWrap/>
        <w:overflowPunct/>
        <w:topLinePunct w:val="0"/>
        <w:bidi w:val="0"/>
        <w:snapToGrid/>
        <w:spacing w:line="480" w:lineRule="exact"/>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zh-CN" w:eastAsia="zh-CN" w:bidi="ar-SA"/>
        </w:rPr>
        <w:t>1、乙方严格执行国家有关环境保护的相关</w:t>
      </w:r>
      <w:r>
        <w:rPr>
          <w:rFonts w:hint="eastAsia" w:ascii="Times New Roman" w:hAnsi="Times New Roman" w:eastAsia="方正仿宋_GBK" w:cs="Times New Roman"/>
          <w:color w:val="auto"/>
          <w:kern w:val="2"/>
          <w:sz w:val="28"/>
          <w:szCs w:val="28"/>
          <w:highlight w:val="none"/>
          <w:lang w:val="en-US" w:eastAsia="zh-CN" w:bidi="ar-SA"/>
        </w:rPr>
        <w:t>法律法规（详见第四章技术标准和要求）</w:t>
      </w:r>
      <w:r>
        <w:rPr>
          <w:rFonts w:hint="eastAsia" w:ascii="Times New Roman" w:hAnsi="Times New Roman" w:eastAsia="方正仿宋_GBK" w:cs="Times New Roman"/>
          <w:color w:val="auto"/>
          <w:kern w:val="2"/>
          <w:sz w:val="28"/>
          <w:szCs w:val="28"/>
          <w:highlight w:val="none"/>
          <w:lang w:val="zh-CN" w:eastAsia="zh-CN" w:bidi="ar-SA"/>
        </w:rPr>
        <w:t>，合理选择转运方式，采取有效措施，避免转运过程中对环境造成影响。</w:t>
      </w:r>
    </w:p>
    <w:p>
      <w:pPr>
        <w:pStyle w:val="205"/>
        <w:keepNext w:val="0"/>
        <w:keepLines w:val="0"/>
        <w:pageBreakBefore w:val="0"/>
        <w:widowControl w:val="0"/>
        <w:kinsoku/>
        <w:wordWrap/>
        <w:overflowPunct/>
        <w:topLinePunct w:val="0"/>
        <w:bidi w:val="0"/>
        <w:snapToGrid/>
        <w:spacing w:line="480" w:lineRule="exact"/>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zh-CN" w:eastAsia="zh-CN" w:bidi="ar-SA"/>
        </w:rPr>
        <w:t>2、严格按照国家相关</w:t>
      </w:r>
      <w:r>
        <w:rPr>
          <w:rFonts w:hint="eastAsia" w:ascii="Times New Roman" w:hAnsi="Times New Roman" w:eastAsia="方正仿宋_GBK" w:cs="Times New Roman"/>
          <w:color w:val="auto"/>
          <w:kern w:val="2"/>
          <w:sz w:val="28"/>
          <w:szCs w:val="28"/>
          <w:highlight w:val="none"/>
          <w:lang w:val="en-US" w:eastAsia="zh-CN" w:bidi="ar-SA"/>
        </w:rPr>
        <w:t>法律法规（详见第四章技术标准和要求）</w:t>
      </w:r>
      <w:r>
        <w:rPr>
          <w:rFonts w:hint="eastAsia" w:ascii="Times New Roman" w:hAnsi="Times New Roman" w:eastAsia="方正仿宋_GBK" w:cs="Times New Roman"/>
          <w:color w:val="auto"/>
          <w:kern w:val="2"/>
          <w:sz w:val="28"/>
          <w:szCs w:val="28"/>
          <w:highlight w:val="none"/>
          <w:lang w:val="zh-CN" w:eastAsia="zh-CN" w:bidi="ar-SA"/>
        </w:rPr>
        <w:t>进行危废</w:t>
      </w:r>
      <w:r>
        <w:rPr>
          <w:rFonts w:hint="eastAsia" w:ascii="Times New Roman" w:hAnsi="Times New Roman" w:eastAsia="方正仿宋_GBK" w:cs="Times New Roman"/>
          <w:color w:val="auto"/>
          <w:kern w:val="2"/>
          <w:sz w:val="28"/>
          <w:szCs w:val="28"/>
          <w:highlight w:val="none"/>
          <w:lang w:val="en-US" w:eastAsia="zh-CN" w:bidi="ar-SA"/>
        </w:rPr>
        <w:t>处置</w:t>
      </w:r>
      <w:r>
        <w:rPr>
          <w:rFonts w:hint="eastAsia" w:ascii="Times New Roman" w:hAnsi="Times New Roman" w:eastAsia="方正仿宋_GBK" w:cs="Times New Roman"/>
          <w:color w:val="auto"/>
          <w:kern w:val="2"/>
          <w:sz w:val="28"/>
          <w:szCs w:val="28"/>
          <w:highlight w:val="none"/>
          <w:lang w:val="zh-CN" w:eastAsia="zh-CN" w:bidi="ar-SA"/>
        </w:rPr>
        <w:t>工作。</w:t>
      </w:r>
    </w:p>
    <w:p>
      <w:pPr>
        <w:pStyle w:val="205"/>
        <w:keepNext w:val="0"/>
        <w:keepLines w:val="0"/>
        <w:pageBreakBefore w:val="0"/>
        <w:widowControl w:val="0"/>
        <w:kinsoku/>
        <w:wordWrap/>
        <w:overflowPunct/>
        <w:topLinePunct w:val="0"/>
        <w:bidi w:val="0"/>
        <w:snapToGrid/>
        <w:spacing w:line="480" w:lineRule="exact"/>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zh-CN" w:eastAsia="zh-CN" w:bidi="ar-SA"/>
        </w:rPr>
        <w:t>3、转运前需做好突发环境事件应急预案并提交甲方备案。</w:t>
      </w:r>
    </w:p>
    <w:p>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Times New Roman" w:hAnsi="Times New Roman" w:eastAsia="黑体" w:cs="Times New Roman"/>
          <w:color w:val="auto"/>
          <w:sz w:val="28"/>
          <w:szCs w:val="28"/>
          <w:highlight w:val="none"/>
          <w:lang w:val="en-US" w:eastAsia="zh-CN"/>
        </w:rPr>
      </w:pPr>
      <w:r>
        <w:rPr>
          <w:rFonts w:hint="eastAsia" w:ascii="Times New Roman" w:hAnsi="Times New Roman" w:eastAsia="黑体" w:cs="Times New Roman"/>
          <w:color w:val="auto"/>
          <w:sz w:val="28"/>
          <w:szCs w:val="28"/>
          <w:highlight w:val="none"/>
          <w:lang w:val="en-US" w:eastAsia="zh-CN"/>
        </w:rPr>
        <w:t>八、双方的权利和义务</w:t>
      </w:r>
    </w:p>
    <w:p>
      <w:pPr>
        <w:pStyle w:val="205"/>
        <w:keepNext w:val="0"/>
        <w:keepLines w:val="0"/>
        <w:pageBreakBefore w:val="0"/>
        <w:widowControl w:val="0"/>
        <w:kinsoku/>
        <w:wordWrap/>
        <w:overflowPunct/>
        <w:topLinePunct w:val="0"/>
        <w:bidi w:val="0"/>
        <w:snapToGrid/>
        <w:spacing w:line="480" w:lineRule="exact"/>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zh-CN" w:eastAsia="zh-CN" w:bidi="ar-SA"/>
        </w:rPr>
        <w:t>1、甲方</w:t>
      </w:r>
    </w:p>
    <w:p>
      <w:pPr>
        <w:pStyle w:val="205"/>
        <w:keepNext w:val="0"/>
        <w:keepLines w:val="0"/>
        <w:pageBreakBefore w:val="0"/>
        <w:widowControl w:val="0"/>
        <w:kinsoku/>
        <w:wordWrap/>
        <w:overflowPunct/>
        <w:topLinePunct w:val="0"/>
        <w:bidi w:val="0"/>
        <w:snapToGrid/>
        <w:spacing w:line="480" w:lineRule="exact"/>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zh-CN" w:eastAsia="zh-CN" w:bidi="ar-SA"/>
        </w:rPr>
        <w:t>（1）甲方应将其产生的各类危险废物收集、暂存在甲方</w:t>
      </w:r>
      <w:r>
        <w:rPr>
          <w:rFonts w:hint="eastAsia" w:ascii="Times New Roman" w:hAnsi="Times New Roman" w:eastAsia="方正仿宋_GBK" w:cs="Times New Roman"/>
          <w:color w:val="auto"/>
          <w:kern w:val="2"/>
          <w:sz w:val="28"/>
          <w:szCs w:val="28"/>
          <w:highlight w:val="none"/>
          <w:lang w:val="en-US" w:eastAsia="zh-CN" w:bidi="ar-SA"/>
        </w:rPr>
        <w:t>指定区域。</w:t>
      </w:r>
      <w:r>
        <w:rPr>
          <w:rFonts w:hint="eastAsia" w:ascii="Times New Roman" w:hAnsi="Times New Roman" w:eastAsia="方正仿宋_GBK" w:cs="Times New Roman"/>
          <w:color w:val="auto"/>
          <w:kern w:val="2"/>
          <w:sz w:val="28"/>
          <w:szCs w:val="28"/>
          <w:highlight w:val="none"/>
          <w:lang w:val="zh-CN" w:eastAsia="zh-CN" w:bidi="ar-SA"/>
        </w:rPr>
        <w:t>（</w:t>
      </w:r>
      <w:r>
        <w:rPr>
          <w:rFonts w:hint="eastAsia" w:ascii="Times New Roman" w:hAnsi="Times New Roman" w:eastAsia="方正仿宋_GBK" w:cs="Times New Roman"/>
          <w:color w:val="auto"/>
          <w:kern w:val="2"/>
          <w:sz w:val="28"/>
          <w:szCs w:val="28"/>
          <w:highlight w:val="none"/>
          <w:lang w:val="en-US" w:eastAsia="zh-CN" w:bidi="ar-SA"/>
        </w:rPr>
        <w:t>2</w:t>
      </w:r>
      <w:r>
        <w:rPr>
          <w:rFonts w:hint="eastAsia" w:ascii="Times New Roman" w:hAnsi="Times New Roman" w:eastAsia="方正仿宋_GBK" w:cs="Times New Roman"/>
          <w:color w:val="auto"/>
          <w:kern w:val="2"/>
          <w:sz w:val="28"/>
          <w:szCs w:val="28"/>
          <w:highlight w:val="none"/>
          <w:lang w:val="zh-CN" w:eastAsia="zh-CN" w:bidi="ar-SA"/>
        </w:rPr>
        <w:t>）甲方协助乙方按照有关法律法规办理相应危险废物转运及处置手续，包括但不限于当地环保局要求办理的</w:t>
      </w:r>
      <w:r>
        <w:rPr>
          <w:rFonts w:hint="eastAsia" w:ascii="Times New Roman" w:hAnsi="Times New Roman" w:eastAsia="方正仿宋_GBK" w:cs="Times New Roman"/>
          <w:color w:val="auto"/>
          <w:kern w:val="2"/>
          <w:sz w:val="28"/>
          <w:szCs w:val="28"/>
          <w:highlight w:val="none"/>
          <w:lang w:val="en-US" w:eastAsia="zh-CN" w:bidi="ar-SA"/>
        </w:rPr>
        <w:t>危险废物转移联单</w:t>
      </w:r>
      <w:r>
        <w:rPr>
          <w:rFonts w:hint="eastAsia" w:ascii="Times New Roman" w:hAnsi="Times New Roman" w:eastAsia="方正仿宋_GBK" w:cs="Times New Roman"/>
          <w:color w:val="auto"/>
          <w:kern w:val="2"/>
          <w:sz w:val="28"/>
          <w:szCs w:val="28"/>
          <w:highlight w:val="none"/>
          <w:lang w:val="zh-CN" w:eastAsia="zh-CN" w:bidi="ar-SA"/>
        </w:rPr>
        <w:t>。乙方在办理转移许可等相关手续时，甲方应配合</w:t>
      </w:r>
      <w:r>
        <w:rPr>
          <w:rFonts w:hint="eastAsia" w:ascii="Times New Roman" w:hAnsi="Times New Roman" w:eastAsia="方正仿宋_GBK" w:cs="Times New Roman"/>
          <w:color w:val="auto"/>
          <w:kern w:val="2"/>
          <w:sz w:val="28"/>
          <w:szCs w:val="28"/>
          <w:highlight w:val="none"/>
          <w:lang w:val="en-US" w:eastAsia="zh-CN" w:bidi="ar-SA"/>
        </w:rPr>
        <w:t>乙</w:t>
      </w:r>
      <w:r>
        <w:rPr>
          <w:rFonts w:hint="eastAsia" w:ascii="Times New Roman" w:hAnsi="Times New Roman" w:eastAsia="方正仿宋_GBK" w:cs="Times New Roman"/>
          <w:color w:val="auto"/>
          <w:kern w:val="2"/>
          <w:sz w:val="28"/>
          <w:szCs w:val="28"/>
          <w:highlight w:val="none"/>
          <w:lang w:val="zh-CN" w:eastAsia="zh-CN" w:bidi="ar-SA"/>
        </w:rPr>
        <w:t>方提供办理许可等需要的相应资料。</w:t>
      </w:r>
    </w:p>
    <w:p>
      <w:pPr>
        <w:pStyle w:val="205"/>
        <w:keepNext w:val="0"/>
        <w:keepLines w:val="0"/>
        <w:pageBreakBefore w:val="0"/>
        <w:widowControl w:val="0"/>
        <w:kinsoku/>
        <w:wordWrap/>
        <w:overflowPunct/>
        <w:topLinePunct w:val="0"/>
        <w:bidi w:val="0"/>
        <w:snapToGrid/>
        <w:spacing w:line="480" w:lineRule="exact"/>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zh-CN" w:eastAsia="zh-CN" w:bidi="ar-SA"/>
        </w:rPr>
        <w:t>（</w:t>
      </w:r>
      <w:r>
        <w:rPr>
          <w:rFonts w:hint="eastAsia" w:ascii="Times New Roman" w:hAnsi="Times New Roman" w:eastAsia="方正仿宋_GBK" w:cs="Times New Roman"/>
          <w:color w:val="auto"/>
          <w:kern w:val="2"/>
          <w:sz w:val="28"/>
          <w:szCs w:val="28"/>
          <w:highlight w:val="none"/>
          <w:lang w:val="en-US" w:eastAsia="zh-CN" w:bidi="ar-SA"/>
        </w:rPr>
        <w:t>3</w:t>
      </w:r>
      <w:r>
        <w:rPr>
          <w:rFonts w:hint="eastAsia" w:ascii="Times New Roman" w:hAnsi="Times New Roman" w:eastAsia="方正仿宋_GBK" w:cs="Times New Roman"/>
          <w:color w:val="auto"/>
          <w:kern w:val="2"/>
          <w:sz w:val="28"/>
          <w:szCs w:val="28"/>
          <w:highlight w:val="none"/>
          <w:lang w:val="zh-CN" w:eastAsia="zh-CN" w:bidi="ar-SA"/>
        </w:rPr>
        <w:t>）甲方应按照本合同约定的金额及条件向乙方支付相应费用。</w:t>
      </w:r>
    </w:p>
    <w:p>
      <w:pPr>
        <w:pStyle w:val="205"/>
        <w:keepNext w:val="0"/>
        <w:keepLines w:val="0"/>
        <w:pageBreakBefore w:val="0"/>
        <w:widowControl w:val="0"/>
        <w:kinsoku/>
        <w:wordWrap/>
        <w:overflowPunct/>
        <w:topLinePunct w:val="0"/>
        <w:bidi w:val="0"/>
        <w:snapToGrid/>
        <w:spacing w:line="480" w:lineRule="exact"/>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zh-CN" w:eastAsia="zh-CN" w:bidi="ar-SA"/>
        </w:rPr>
        <w:t>2、乙方</w:t>
      </w:r>
    </w:p>
    <w:p>
      <w:pPr>
        <w:pStyle w:val="205"/>
        <w:keepNext w:val="0"/>
        <w:keepLines w:val="0"/>
        <w:pageBreakBefore w:val="0"/>
        <w:widowControl w:val="0"/>
        <w:kinsoku/>
        <w:wordWrap/>
        <w:overflowPunct/>
        <w:topLinePunct w:val="0"/>
        <w:bidi w:val="0"/>
        <w:snapToGrid/>
        <w:spacing w:line="480" w:lineRule="exact"/>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zh-CN" w:eastAsia="zh-CN" w:bidi="ar-SA"/>
        </w:rPr>
        <w:t>（1）负责乙方人员的安全教育，投保人员保险，全权负责现场</w:t>
      </w:r>
      <w:r>
        <w:rPr>
          <w:rFonts w:hint="eastAsia" w:ascii="Times New Roman" w:hAnsi="Times New Roman" w:eastAsia="方正仿宋_GBK" w:cs="Times New Roman"/>
          <w:color w:val="auto"/>
          <w:kern w:val="2"/>
          <w:sz w:val="28"/>
          <w:szCs w:val="28"/>
          <w:highlight w:val="none"/>
          <w:lang w:val="en-US" w:eastAsia="zh-CN" w:bidi="ar-SA"/>
        </w:rPr>
        <w:t>转运</w:t>
      </w:r>
      <w:r>
        <w:rPr>
          <w:rFonts w:hint="eastAsia" w:ascii="Times New Roman" w:hAnsi="Times New Roman" w:eastAsia="方正仿宋_GBK" w:cs="Times New Roman"/>
          <w:color w:val="auto"/>
          <w:kern w:val="2"/>
          <w:sz w:val="28"/>
          <w:szCs w:val="28"/>
          <w:highlight w:val="none"/>
          <w:lang w:val="zh-CN" w:eastAsia="zh-CN" w:bidi="ar-SA"/>
        </w:rPr>
        <w:t>人员的全部安全责任。</w:t>
      </w:r>
    </w:p>
    <w:p>
      <w:pPr>
        <w:pStyle w:val="205"/>
        <w:keepNext w:val="0"/>
        <w:keepLines w:val="0"/>
        <w:pageBreakBefore w:val="0"/>
        <w:widowControl w:val="0"/>
        <w:kinsoku/>
        <w:wordWrap/>
        <w:overflowPunct/>
        <w:topLinePunct w:val="0"/>
        <w:bidi w:val="0"/>
        <w:snapToGrid/>
        <w:spacing w:line="480" w:lineRule="exact"/>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zh-CN" w:eastAsia="zh-CN" w:bidi="ar-SA"/>
        </w:rPr>
        <w:t>（2）乙方应组织搬运人员将危险废物转入至乙方指定车辆。乙方安排危险废物运输的车辆</w:t>
      </w:r>
      <w:r>
        <w:rPr>
          <w:rFonts w:hint="eastAsia" w:ascii="Times New Roman" w:hAnsi="Times New Roman" w:eastAsia="方正仿宋_GBK" w:cs="Times New Roman"/>
          <w:color w:val="auto"/>
          <w:kern w:val="2"/>
          <w:sz w:val="28"/>
          <w:szCs w:val="28"/>
          <w:highlight w:val="none"/>
          <w:lang w:val="en-US" w:eastAsia="zh-CN" w:bidi="ar-SA"/>
        </w:rPr>
        <w:t>的道路运输许可证经营范围应当包含符合本项目危废类别的危险废弃物，并提交甲方备案。</w:t>
      </w:r>
      <w:r>
        <w:rPr>
          <w:rFonts w:hint="eastAsia" w:ascii="Times New Roman" w:hAnsi="Times New Roman" w:eastAsia="方正仿宋_GBK" w:cs="Times New Roman"/>
          <w:color w:val="auto"/>
          <w:kern w:val="2"/>
          <w:sz w:val="28"/>
          <w:szCs w:val="28"/>
          <w:highlight w:val="none"/>
          <w:lang w:val="zh-CN" w:eastAsia="zh-CN" w:bidi="ar-SA"/>
        </w:rPr>
        <w:t>否则出现一切事故由乙方承担。</w:t>
      </w:r>
    </w:p>
    <w:p>
      <w:pPr>
        <w:pStyle w:val="205"/>
        <w:keepNext w:val="0"/>
        <w:keepLines w:val="0"/>
        <w:pageBreakBefore w:val="0"/>
        <w:widowControl w:val="0"/>
        <w:kinsoku/>
        <w:wordWrap/>
        <w:overflowPunct/>
        <w:topLinePunct w:val="0"/>
        <w:bidi w:val="0"/>
        <w:snapToGrid/>
        <w:spacing w:line="480" w:lineRule="exact"/>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zh-CN" w:eastAsia="zh-CN" w:bidi="ar-SA"/>
        </w:rPr>
        <w:t>（</w:t>
      </w:r>
      <w:r>
        <w:rPr>
          <w:rFonts w:hint="eastAsia" w:ascii="Times New Roman" w:hAnsi="Times New Roman" w:eastAsia="方正仿宋_GBK" w:cs="Times New Roman"/>
          <w:color w:val="auto"/>
          <w:kern w:val="2"/>
          <w:sz w:val="28"/>
          <w:szCs w:val="28"/>
          <w:highlight w:val="none"/>
          <w:lang w:val="en-US" w:eastAsia="zh-CN" w:bidi="ar-SA"/>
        </w:rPr>
        <w:t>3</w:t>
      </w:r>
      <w:r>
        <w:rPr>
          <w:rFonts w:hint="eastAsia" w:ascii="Times New Roman" w:hAnsi="Times New Roman" w:eastAsia="方正仿宋_GBK" w:cs="Times New Roman"/>
          <w:color w:val="auto"/>
          <w:kern w:val="2"/>
          <w:sz w:val="28"/>
          <w:szCs w:val="28"/>
          <w:highlight w:val="none"/>
          <w:lang w:val="zh-CN" w:eastAsia="zh-CN" w:bidi="ar-SA"/>
        </w:rPr>
        <w:t>）甲方告知</w:t>
      </w:r>
      <w:r>
        <w:rPr>
          <w:rFonts w:hint="eastAsia" w:ascii="Times New Roman" w:hAnsi="Times New Roman" w:eastAsia="方正仿宋_GBK" w:cs="Times New Roman"/>
          <w:color w:val="auto"/>
          <w:kern w:val="2"/>
          <w:sz w:val="28"/>
          <w:szCs w:val="28"/>
          <w:highlight w:val="none"/>
          <w:lang w:val="en-US" w:eastAsia="zh-CN" w:bidi="ar-SA"/>
        </w:rPr>
        <w:t>现场</w:t>
      </w:r>
      <w:r>
        <w:rPr>
          <w:rFonts w:hint="eastAsia" w:ascii="Times New Roman" w:hAnsi="Times New Roman" w:eastAsia="方正仿宋_GBK" w:cs="Times New Roman"/>
          <w:color w:val="auto"/>
          <w:kern w:val="2"/>
          <w:sz w:val="28"/>
          <w:szCs w:val="28"/>
          <w:highlight w:val="none"/>
          <w:lang w:val="zh-CN" w:eastAsia="zh-CN" w:bidi="ar-SA"/>
        </w:rPr>
        <w:t>危险废物需要运输时，乙方应及时组织车辆和人员对危险废物进行转运、运输。</w:t>
      </w:r>
    </w:p>
    <w:p>
      <w:pPr>
        <w:pStyle w:val="205"/>
        <w:keepNext w:val="0"/>
        <w:keepLines w:val="0"/>
        <w:pageBreakBefore w:val="0"/>
        <w:widowControl w:val="0"/>
        <w:kinsoku/>
        <w:wordWrap/>
        <w:overflowPunct/>
        <w:topLinePunct w:val="0"/>
        <w:bidi w:val="0"/>
        <w:snapToGrid/>
        <w:spacing w:line="480" w:lineRule="exact"/>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zh-CN" w:eastAsia="zh-CN" w:bidi="ar-SA"/>
        </w:rPr>
        <w:t>（4）乙方应按照环境保护法等相关法律法规的规定对危险废物实施规范转运、贮存和处置。</w:t>
      </w:r>
    </w:p>
    <w:p>
      <w:pPr>
        <w:pStyle w:val="205"/>
        <w:keepNext w:val="0"/>
        <w:keepLines w:val="0"/>
        <w:pageBreakBefore w:val="0"/>
        <w:widowControl w:val="0"/>
        <w:kinsoku/>
        <w:wordWrap/>
        <w:overflowPunct/>
        <w:topLinePunct w:val="0"/>
        <w:bidi w:val="0"/>
        <w:snapToGrid/>
        <w:spacing w:line="480" w:lineRule="exact"/>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zh-CN" w:eastAsia="zh-CN" w:bidi="ar-SA"/>
        </w:rPr>
        <w:t>（5）乙方进入甲方厂区前，根据甲方要求提供入场作业人员、车辆等资料。</w:t>
      </w:r>
    </w:p>
    <w:p>
      <w:pPr>
        <w:pStyle w:val="205"/>
        <w:keepNext w:val="0"/>
        <w:keepLines w:val="0"/>
        <w:pageBreakBefore w:val="0"/>
        <w:widowControl w:val="0"/>
        <w:kinsoku/>
        <w:wordWrap/>
        <w:overflowPunct/>
        <w:topLinePunct w:val="0"/>
        <w:bidi w:val="0"/>
        <w:snapToGrid/>
        <w:spacing w:line="480" w:lineRule="exact"/>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zh-CN" w:eastAsia="zh-CN" w:bidi="ar-SA"/>
        </w:rPr>
        <w:t>（6）乙方</w:t>
      </w:r>
      <w:r>
        <w:rPr>
          <w:rFonts w:hint="eastAsia" w:ascii="Times New Roman" w:hAnsi="Times New Roman" w:eastAsia="方正仿宋_GBK" w:cs="Times New Roman"/>
          <w:color w:val="auto"/>
          <w:kern w:val="2"/>
          <w:sz w:val="28"/>
          <w:szCs w:val="28"/>
          <w:highlight w:val="none"/>
          <w:lang w:val="en-US" w:eastAsia="zh-CN" w:bidi="ar-SA"/>
        </w:rPr>
        <w:t>运输按照国家相关规定执行，对车辆进行防洒，防漏，防倾倒等封闭措施，对人员进行专业培训。</w:t>
      </w:r>
      <w:r>
        <w:rPr>
          <w:rFonts w:hint="eastAsia" w:ascii="Times New Roman" w:hAnsi="Times New Roman" w:eastAsia="方正仿宋_GBK" w:cs="Times New Roman"/>
          <w:color w:val="auto"/>
          <w:kern w:val="2"/>
          <w:sz w:val="28"/>
          <w:szCs w:val="28"/>
          <w:highlight w:val="none"/>
          <w:lang w:val="zh-CN" w:eastAsia="zh-CN" w:bidi="ar-SA"/>
        </w:rPr>
        <w:t>在转运及运输过程中发生的一切</w:t>
      </w:r>
      <w:r>
        <w:rPr>
          <w:rFonts w:hint="eastAsia" w:ascii="Times New Roman" w:hAnsi="Times New Roman" w:eastAsia="方正仿宋_GBK" w:cs="Times New Roman"/>
          <w:color w:val="auto"/>
          <w:kern w:val="2"/>
          <w:sz w:val="28"/>
          <w:szCs w:val="28"/>
          <w:highlight w:val="none"/>
          <w:lang w:val="en-US" w:eastAsia="zh-CN" w:bidi="ar-SA"/>
        </w:rPr>
        <w:t>责任</w:t>
      </w:r>
      <w:r>
        <w:rPr>
          <w:rFonts w:hint="eastAsia" w:ascii="Times New Roman" w:hAnsi="Times New Roman" w:eastAsia="方正仿宋_GBK" w:cs="Times New Roman"/>
          <w:color w:val="auto"/>
          <w:kern w:val="2"/>
          <w:sz w:val="28"/>
          <w:szCs w:val="28"/>
          <w:highlight w:val="none"/>
          <w:lang w:val="zh-CN" w:eastAsia="zh-CN" w:bidi="ar-SA"/>
        </w:rPr>
        <w:t>由乙方承担。</w:t>
      </w:r>
    </w:p>
    <w:p>
      <w:pPr>
        <w:pStyle w:val="205"/>
        <w:keepNext w:val="0"/>
        <w:keepLines w:val="0"/>
        <w:pageBreakBefore w:val="0"/>
        <w:widowControl w:val="0"/>
        <w:kinsoku/>
        <w:wordWrap/>
        <w:overflowPunct/>
        <w:topLinePunct w:val="0"/>
        <w:bidi w:val="0"/>
        <w:snapToGrid/>
        <w:spacing w:line="480" w:lineRule="exact"/>
        <w:textAlignment w:val="auto"/>
        <w:rPr>
          <w:rFonts w:hint="default"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（7）甲乙双方到现场对转运量进行现场称重，并共同签字确认。</w:t>
      </w:r>
    </w:p>
    <w:p>
      <w:pPr>
        <w:pStyle w:val="205"/>
        <w:keepNext w:val="0"/>
        <w:keepLines w:val="0"/>
        <w:pageBreakBefore w:val="0"/>
        <w:widowControl w:val="0"/>
        <w:kinsoku/>
        <w:wordWrap/>
        <w:overflowPunct/>
        <w:topLinePunct w:val="0"/>
        <w:bidi w:val="0"/>
        <w:snapToGrid/>
        <w:spacing w:line="480" w:lineRule="exact"/>
        <w:ind w:firstLine="0" w:firstLineChars="0"/>
        <w:textAlignment w:val="auto"/>
        <w:rPr>
          <w:rFonts w:hint="default"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（8）乙方运输车辆从甲方项目区域运出后，乙方将对危险废弃物存在的一切风险和造成的一切损失负责，甲方不再负任何责任。</w:t>
      </w:r>
    </w:p>
    <w:p>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Times New Roman" w:hAnsi="Times New Roman" w:eastAsia="黑体" w:cs="Times New Roman"/>
          <w:color w:val="auto"/>
          <w:sz w:val="28"/>
          <w:szCs w:val="28"/>
          <w:highlight w:val="none"/>
          <w:lang w:val="en-US" w:eastAsia="zh-CN"/>
        </w:rPr>
      </w:pPr>
      <w:r>
        <w:rPr>
          <w:rFonts w:hint="eastAsia" w:ascii="Times New Roman" w:hAnsi="Times New Roman" w:eastAsia="黑体" w:cs="Times New Roman"/>
          <w:color w:val="auto"/>
          <w:sz w:val="28"/>
          <w:szCs w:val="28"/>
          <w:highlight w:val="none"/>
          <w:lang w:val="en-US" w:eastAsia="zh-CN"/>
        </w:rPr>
        <w:t>九、违约责任</w:t>
      </w:r>
    </w:p>
    <w:p>
      <w:pPr>
        <w:pStyle w:val="205"/>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en-US" w:eastAsia="zh-CN" w:bidi="ar-SA"/>
        </w:rPr>
        <w:t>1、</w:t>
      </w:r>
      <w:r>
        <w:rPr>
          <w:rFonts w:hint="eastAsia" w:ascii="Times New Roman" w:hAnsi="Times New Roman" w:eastAsia="方正仿宋_GBK" w:cs="Times New Roman"/>
          <w:color w:val="auto"/>
          <w:kern w:val="2"/>
          <w:sz w:val="28"/>
          <w:szCs w:val="28"/>
          <w:highlight w:val="none"/>
          <w:lang w:val="zh-CN" w:eastAsia="zh-CN" w:bidi="ar-SA"/>
        </w:rPr>
        <w:t>经甲、乙双方共同协商制定，本合同供双方严格遵守，如一方因故发生变更不能履行时，必须征得双方同意。甲乙双方按照《中华人民共和国</w:t>
      </w:r>
      <w:r>
        <w:rPr>
          <w:rFonts w:hint="eastAsia" w:ascii="Times New Roman" w:hAnsi="Times New Roman" w:eastAsia="方正仿宋_GBK" w:cs="Times New Roman"/>
          <w:color w:val="auto"/>
          <w:kern w:val="2"/>
          <w:sz w:val="28"/>
          <w:szCs w:val="28"/>
          <w:highlight w:val="none"/>
          <w:lang w:val="en-US" w:eastAsia="zh-CN" w:bidi="ar-SA"/>
        </w:rPr>
        <w:t>民法典</w:t>
      </w:r>
      <w:r>
        <w:rPr>
          <w:rFonts w:hint="eastAsia" w:ascii="Times New Roman" w:hAnsi="Times New Roman" w:eastAsia="方正仿宋_GBK" w:cs="Times New Roman"/>
          <w:color w:val="auto"/>
          <w:kern w:val="2"/>
          <w:sz w:val="28"/>
          <w:szCs w:val="28"/>
          <w:highlight w:val="none"/>
          <w:lang w:val="zh-CN" w:eastAsia="zh-CN" w:bidi="ar-SA"/>
        </w:rPr>
        <w:t>》的规定承担违约责任。</w:t>
      </w:r>
    </w:p>
    <w:p>
      <w:pPr>
        <w:pStyle w:val="205"/>
        <w:keepNext w:val="0"/>
        <w:keepLines w:val="0"/>
        <w:pageBreakBefore w:val="0"/>
        <w:widowControl w:val="0"/>
        <w:kinsoku/>
        <w:wordWrap/>
        <w:overflowPunct/>
        <w:topLinePunct w:val="0"/>
        <w:bidi w:val="0"/>
        <w:snapToGrid/>
        <w:spacing w:line="480" w:lineRule="exact"/>
        <w:ind w:firstLine="560" w:firstLineChars="200"/>
        <w:textAlignment w:val="auto"/>
        <w:rPr>
          <w:rFonts w:hint="default"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2、合同执行中，乙方资质到期或被取消及其他条件达不到要求时，甲方有权终止合同。</w:t>
      </w:r>
    </w:p>
    <w:p>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Times New Roman" w:hAnsi="Times New Roman" w:eastAsia="黑体" w:cs="Times New Roman"/>
          <w:color w:val="auto"/>
          <w:sz w:val="28"/>
          <w:szCs w:val="28"/>
          <w:highlight w:val="none"/>
          <w:lang w:val="en-US" w:eastAsia="zh-CN"/>
        </w:rPr>
      </w:pPr>
      <w:r>
        <w:rPr>
          <w:rFonts w:hint="eastAsia" w:ascii="Times New Roman" w:hAnsi="Times New Roman" w:eastAsia="黑体" w:cs="Times New Roman"/>
          <w:color w:val="auto"/>
          <w:sz w:val="28"/>
          <w:szCs w:val="28"/>
          <w:highlight w:val="none"/>
          <w:lang w:val="en-US" w:eastAsia="zh-CN"/>
        </w:rPr>
        <w:t>十、合同份数</w:t>
      </w:r>
    </w:p>
    <w:p>
      <w:pPr>
        <w:keepNext w:val="0"/>
        <w:keepLines w:val="0"/>
        <w:pageBreakBefore w:val="0"/>
        <w:widowControl w:val="0"/>
        <w:kinsoku/>
        <w:wordWrap/>
        <w:overflowPunct/>
        <w:topLinePunct w:val="0"/>
        <w:bidi w:val="0"/>
        <w:snapToGrid/>
        <w:spacing w:line="480" w:lineRule="exact"/>
        <w:ind w:firstLine="560" w:firstLineChars="200"/>
        <w:textAlignment w:val="auto"/>
        <w:rPr>
          <w:rFonts w:ascii="宋体" w:hAnsi="宋体"/>
          <w:color w:val="auto"/>
          <w:sz w:val="28"/>
          <w:szCs w:val="28"/>
        </w:rPr>
      </w:pPr>
      <w:r>
        <w:rPr>
          <w:rFonts w:hint="eastAsia" w:ascii="Times New Roman" w:hAnsi="Times New Roman" w:eastAsia="方正仿宋_GBK" w:cs="Times New Roman"/>
          <w:color w:val="auto"/>
          <w:kern w:val="2"/>
          <w:sz w:val="28"/>
          <w:szCs w:val="28"/>
          <w:highlight w:val="none"/>
          <w:lang w:val="zh-CN" w:eastAsia="zh-CN" w:bidi="ar-SA"/>
        </w:rPr>
        <w:t>本合同一式</w:t>
      </w:r>
      <w:r>
        <w:rPr>
          <w:rFonts w:hint="eastAsia" w:ascii="Times New Roman" w:hAnsi="Times New Roman" w:eastAsia="方正仿宋_GBK" w:cs="Times New Roman"/>
          <w:color w:val="auto"/>
          <w:kern w:val="2"/>
          <w:sz w:val="28"/>
          <w:szCs w:val="28"/>
          <w:highlight w:val="none"/>
          <w:lang w:val="en-US" w:eastAsia="zh-CN" w:bidi="ar-SA"/>
        </w:rPr>
        <w:t>陆</w:t>
      </w:r>
      <w:r>
        <w:rPr>
          <w:rFonts w:hint="eastAsia" w:ascii="Times New Roman" w:hAnsi="Times New Roman" w:eastAsia="方正仿宋_GBK" w:cs="Times New Roman"/>
          <w:color w:val="auto"/>
          <w:kern w:val="2"/>
          <w:sz w:val="28"/>
          <w:szCs w:val="28"/>
          <w:highlight w:val="none"/>
          <w:lang w:val="zh-CN" w:eastAsia="zh-CN" w:bidi="ar-SA"/>
        </w:rPr>
        <w:t>份，甲方肆份、乙方贰份。</w:t>
      </w:r>
    </w:p>
    <w:p>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Times New Roman" w:hAnsi="Times New Roman" w:eastAsia="黑体" w:cs="Times New Roman"/>
          <w:color w:val="auto"/>
          <w:sz w:val="28"/>
          <w:szCs w:val="28"/>
          <w:highlight w:val="none"/>
          <w:lang w:val="en-US" w:eastAsia="zh-CN"/>
        </w:rPr>
      </w:pPr>
      <w:r>
        <w:rPr>
          <w:rFonts w:hint="eastAsia" w:ascii="Times New Roman" w:hAnsi="Times New Roman" w:eastAsia="黑体" w:cs="Times New Roman"/>
          <w:color w:val="auto"/>
          <w:sz w:val="28"/>
          <w:szCs w:val="28"/>
          <w:highlight w:val="none"/>
          <w:lang w:val="en-US" w:eastAsia="zh-CN"/>
        </w:rPr>
        <w:t>十一、合同有效期</w:t>
      </w:r>
    </w:p>
    <w:p>
      <w:pPr>
        <w:keepNext w:val="0"/>
        <w:keepLines w:val="0"/>
        <w:pageBreakBefore w:val="0"/>
        <w:widowControl w:val="0"/>
        <w:kinsoku/>
        <w:wordWrap/>
        <w:overflowPunct/>
        <w:topLinePunct w:val="0"/>
        <w:bidi w:val="0"/>
        <w:snapToGrid/>
        <w:spacing w:line="480" w:lineRule="exact"/>
        <w:ind w:firstLine="600"/>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zh-CN" w:eastAsia="zh-CN" w:bidi="ar-SA"/>
        </w:rPr>
        <w:t>本合同在甲、乙双方签字盖章后生效，至合同期限到后自行失效。</w:t>
      </w:r>
    </w:p>
    <w:p>
      <w:pPr>
        <w:keepNext w:val="0"/>
        <w:keepLines w:val="0"/>
        <w:pageBreakBefore w:val="0"/>
        <w:widowControl w:val="0"/>
        <w:kinsoku/>
        <w:wordWrap/>
        <w:overflowPunct/>
        <w:topLinePunct w:val="0"/>
        <w:bidi w:val="0"/>
        <w:snapToGrid/>
        <w:spacing w:line="480" w:lineRule="exact"/>
        <w:textAlignment w:val="auto"/>
        <w:rPr>
          <w:rFonts w:hint="eastAsia" w:ascii="Times New Roman" w:hAnsi="Times New Roman" w:eastAsia="方正仿宋_GBK" w:cs="Times New Roman"/>
          <w:color w:val="auto"/>
          <w:kern w:val="2"/>
          <w:sz w:val="28"/>
          <w:szCs w:val="28"/>
          <w:highlight w:val="none"/>
          <w:lang w:val="zh-CN" w:eastAsia="zh-CN" w:bidi="ar-SA"/>
        </w:rPr>
      </w:pPr>
    </w:p>
    <w:p>
      <w:pPr>
        <w:keepNext w:val="0"/>
        <w:keepLines w:val="0"/>
        <w:pageBreakBefore w:val="0"/>
        <w:widowControl w:val="0"/>
        <w:kinsoku/>
        <w:wordWrap/>
        <w:overflowPunct/>
        <w:topLinePunct w:val="0"/>
        <w:bidi w:val="0"/>
        <w:snapToGrid/>
        <w:spacing w:line="480" w:lineRule="exact"/>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zh-CN" w:eastAsia="zh-CN" w:bidi="ar-SA"/>
        </w:rPr>
        <w:t>甲方：重庆草街航运电力开发            乙方：</w:t>
      </w:r>
    </w:p>
    <w:p>
      <w:pPr>
        <w:keepNext w:val="0"/>
        <w:keepLines w:val="0"/>
        <w:pageBreakBefore w:val="0"/>
        <w:widowControl w:val="0"/>
        <w:kinsoku/>
        <w:wordWrap/>
        <w:overflowPunct/>
        <w:topLinePunct w:val="0"/>
        <w:bidi w:val="0"/>
        <w:snapToGrid/>
        <w:spacing w:line="480" w:lineRule="exact"/>
        <w:ind w:firstLine="840" w:firstLineChars="300"/>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zh-CN" w:eastAsia="zh-CN" w:bidi="ar-SA"/>
        </w:rPr>
        <w:t xml:space="preserve">有限公司 （盖章）                   </w:t>
      </w:r>
    </w:p>
    <w:p>
      <w:pPr>
        <w:keepNext w:val="0"/>
        <w:keepLines w:val="0"/>
        <w:pageBreakBefore w:val="0"/>
        <w:widowControl w:val="0"/>
        <w:kinsoku/>
        <w:wordWrap/>
        <w:overflowPunct/>
        <w:topLinePunct w:val="0"/>
        <w:bidi w:val="0"/>
        <w:snapToGrid/>
        <w:spacing w:line="480" w:lineRule="exact"/>
        <w:ind w:firstLine="600"/>
        <w:textAlignment w:val="auto"/>
        <w:rPr>
          <w:rFonts w:hint="eastAsia" w:ascii="Times New Roman" w:hAnsi="Times New Roman" w:eastAsia="方正仿宋_GBK" w:cs="Times New Roman"/>
          <w:color w:val="auto"/>
          <w:kern w:val="2"/>
          <w:sz w:val="28"/>
          <w:szCs w:val="28"/>
          <w:highlight w:val="none"/>
          <w:lang w:val="zh-CN" w:eastAsia="zh-CN" w:bidi="ar-SA"/>
        </w:rPr>
      </w:pPr>
    </w:p>
    <w:p>
      <w:pPr>
        <w:keepNext w:val="0"/>
        <w:keepLines w:val="0"/>
        <w:pageBreakBefore w:val="0"/>
        <w:widowControl w:val="0"/>
        <w:kinsoku/>
        <w:wordWrap/>
        <w:overflowPunct/>
        <w:topLinePunct w:val="0"/>
        <w:bidi w:val="0"/>
        <w:snapToGrid/>
        <w:spacing w:line="480" w:lineRule="exact"/>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zh-CN" w:eastAsia="zh-CN" w:bidi="ar-SA"/>
        </w:rPr>
        <w:t>法定代表人：                           法定代表人：</w:t>
      </w:r>
    </w:p>
    <w:p>
      <w:pPr>
        <w:keepNext w:val="0"/>
        <w:keepLines w:val="0"/>
        <w:pageBreakBefore w:val="0"/>
        <w:widowControl w:val="0"/>
        <w:kinsoku/>
        <w:wordWrap/>
        <w:overflowPunct/>
        <w:topLinePunct w:val="0"/>
        <w:bidi w:val="0"/>
        <w:snapToGrid/>
        <w:spacing w:line="480" w:lineRule="exact"/>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zh-CN" w:eastAsia="zh-CN" w:bidi="ar-SA"/>
        </w:rPr>
        <w:t>(或）委托代理人：                     (或)委托代理人：</w:t>
      </w:r>
    </w:p>
    <w:p>
      <w:pPr>
        <w:keepNext w:val="0"/>
        <w:keepLines w:val="0"/>
        <w:pageBreakBefore w:val="0"/>
        <w:widowControl w:val="0"/>
        <w:kinsoku/>
        <w:wordWrap/>
        <w:overflowPunct/>
        <w:topLinePunct w:val="0"/>
        <w:bidi w:val="0"/>
        <w:snapToGrid/>
        <w:spacing w:line="480" w:lineRule="exact"/>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zh-CN" w:eastAsia="zh-CN" w:bidi="ar-SA"/>
        </w:rPr>
        <w:t>联系人电话：                           联系人电话：</w:t>
      </w:r>
    </w:p>
    <w:p>
      <w:pPr>
        <w:keepNext w:val="0"/>
        <w:keepLines w:val="0"/>
        <w:pageBreakBefore w:val="0"/>
        <w:widowControl w:val="0"/>
        <w:kinsoku/>
        <w:wordWrap/>
        <w:overflowPunct/>
        <w:topLinePunct w:val="0"/>
        <w:bidi w:val="0"/>
        <w:snapToGrid/>
        <w:spacing w:line="480" w:lineRule="exact"/>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zh-CN" w:eastAsia="zh-CN" w:bidi="ar-SA"/>
        </w:rPr>
        <w:t>开户银行：                             开户银行：</w:t>
      </w:r>
    </w:p>
    <w:p>
      <w:pPr>
        <w:keepNext w:val="0"/>
        <w:keepLines w:val="0"/>
        <w:pageBreakBefore w:val="0"/>
        <w:widowControl w:val="0"/>
        <w:kinsoku/>
        <w:wordWrap/>
        <w:overflowPunct/>
        <w:topLinePunct w:val="0"/>
        <w:bidi w:val="0"/>
        <w:snapToGrid/>
        <w:spacing w:line="480" w:lineRule="exact"/>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zh-CN" w:eastAsia="zh-CN" w:bidi="ar-SA"/>
        </w:rPr>
        <w:t>账号：                                 账号：</w:t>
      </w:r>
    </w:p>
    <w:p>
      <w:pPr>
        <w:keepNext w:val="0"/>
        <w:keepLines w:val="0"/>
        <w:pageBreakBefore w:val="0"/>
        <w:widowControl w:val="0"/>
        <w:kinsoku/>
        <w:wordWrap/>
        <w:overflowPunct/>
        <w:topLinePunct w:val="0"/>
        <w:bidi w:val="0"/>
        <w:snapToGrid/>
        <w:spacing w:line="480" w:lineRule="exact"/>
        <w:ind w:firstLine="600"/>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zh-CN" w:eastAsia="zh-CN" w:bidi="ar-SA"/>
        </w:rPr>
        <w:t xml:space="preserve">                       时间：    年    月    日</w:t>
      </w:r>
    </w:p>
    <w:p>
      <w:pPr>
        <w:spacing w:line="500" w:lineRule="exact"/>
        <w:ind w:firstLine="600"/>
        <w:rPr>
          <w:rFonts w:ascii="方正仿宋_GBK" w:hAnsi="方正仿宋_GBK" w:eastAsia="方正仿宋_GBK"/>
          <w:sz w:val="28"/>
          <w:szCs w:val="28"/>
          <w:lang w:eastAsia="zh-CN"/>
        </w:rPr>
      </w:pPr>
    </w:p>
    <w:p>
      <w:pPr>
        <w:spacing w:line="510" w:lineRule="exact"/>
        <w:rPr>
          <w:rFonts w:ascii="方正仿宋_GBK" w:hAnsi="方正仿宋_GBK" w:eastAsia="方正仿宋_GBK" w:cs="Times New Roman"/>
          <w:sz w:val="32"/>
          <w:szCs w:val="32"/>
          <w:lang w:eastAsia="zh-CN"/>
        </w:rPr>
      </w:pPr>
    </w:p>
    <w:p>
      <w:pPr>
        <w:pStyle w:val="15"/>
        <w:rPr>
          <w:rFonts w:ascii="方正仿宋_GBK" w:hAnsi="方正仿宋_GBK" w:eastAsia="方正仿宋_GBK" w:cs="Times New Roman"/>
          <w:sz w:val="32"/>
          <w:szCs w:val="32"/>
          <w:lang w:eastAsia="zh-CN"/>
        </w:rPr>
      </w:pPr>
    </w:p>
    <w:p>
      <w:pPr>
        <w:pStyle w:val="16"/>
        <w:rPr>
          <w:rFonts w:ascii="方正仿宋_GBK" w:hAnsi="方正仿宋_GBK" w:eastAsia="方正仿宋_GBK" w:cs="Times New Roman"/>
          <w:sz w:val="32"/>
          <w:szCs w:val="32"/>
          <w:lang w:eastAsia="zh-CN"/>
        </w:rPr>
      </w:pPr>
    </w:p>
    <w:p>
      <w:pPr>
        <w:pStyle w:val="16"/>
        <w:rPr>
          <w:rFonts w:ascii="方正仿宋_GBK" w:hAnsi="方正仿宋_GBK" w:eastAsia="方正仿宋_GBK" w:cs="Times New Roman"/>
          <w:sz w:val="32"/>
          <w:szCs w:val="32"/>
          <w:lang w:eastAsia="zh-CN"/>
        </w:rPr>
      </w:pPr>
    </w:p>
    <w:p>
      <w:pPr>
        <w:spacing w:line="510" w:lineRule="exact"/>
        <w:rPr>
          <w:rFonts w:ascii="方正仿宋_GBK" w:hAnsi="方正仿宋_GBK" w:eastAsia="方正仿宋_GBK" w:cs="Times New Roman"/>
          <w:sz w:val="32"/>
          <w:szCs w:val="32"/>
          <w:lang w:eastAsia="zh-CN"/>
        </w:rPr>
      </w:pPr>
      <w:r>
        <w:rPr>
          <w:rFonts w:hint="eastAsia" w:ascii="方正仿宋_GBK" w:hAnsi="方正仿宋_GBK" w:eastAsia="方正仿宋_GBK" w:cs="Times New Roman"/>
          <w:sz w:val="32"/>
          <w:szCs w:val="32"/>
          <w:lang w:eastAsia="zh-CN"/>
        </w:rPr>
        <w:t>附件：</w:t>
      </w:r>
    </w:p>
    <w:p>
      <w:pPr>
        <w:pStyle w:val="203"/>
        <w:rPr>
          <w:rFonts w:ascii="方正仿宋_GBK" w:hAnsi="方正仿宋_GBK" w:eastAsia="方正仿宋_GBK"/>
          <w:sz w:val="30"/>
          <w:szCs w:val="30"/>
        </w:rPr>
      </w:pPr>
      <w:r>
        <w:rPr>
          <w:rFonts w:hint="eastAsia" w:ascii="方正仿宋_GBK" w:hAnsi="方正仿宋_GBK" w:eastAsia="方正仿宋_GBK" w:cs="宋体"/>
          <w:sz w:val="30"/>
          <w:szCs w:val="30"/>
        </w:rPr>
        <w:t>附件1.报价清单</w:t>
      </w:r>
    </w:p>
    <w:p>
      <w:pPr>
        <w:spacing w:line="510" w:lineRule="exact"/>
        <w:rPr>
          <w:rFonts w:ascii="方正仿宋_GBK" w:hAnsi="方正仿宋_GBK" w:eastAsia="方正仿宋_GBK" w:cs="Times New Roman"/>
          <w:sz w:val="30"/>
          <w:szCs w:val="30"/>
          <w:lang w:eastAsia="zh-CN"/>
        </w:rPr>
      </w:pPr>
      <w:r>
        <w:rPr>
          <w:rFonts w:hint="eastAsia" w:ascii="方正仿宋_GBK" w:hAnsi="方正仿宋_GBK" w:eastAsia="方正仿宋_GBK" w:cs="Times New Roman"/>
          <w:sz w:val="30"/>
          <w:szCs w:val="30"/>
          <w:lang w:eastAsia="zh-CN"/>
        </w:rPr>
        <w:t>附件2.安全合同</w:t>
      </w:r>
    </w:p>
    <w:p>
      <w:pPr>
        <w:spacing w:line="510" w:lineRule="exact"/>
        <w:rPr>
          <w:rFonts w:ascii="方正仿宋_GBK" w:hAnsi="方正仿宋_GBK" w:eastAsia="方正仿宋_GBK" w:cs="Times New Roman"/>
          <w:sz w:val="30"/>
          <w:szCs w:val="30"/>
          <w:lang w:eastAsia="zh-CN"/>
        </w:rPr>
      </w:pPr>
      <w:r>
        <w:rPr>
          <w:rFonts w:hint="eastAsia" w:ascii="方正仿宋_GBK" w:hAnsi="方正仿宋_GBK" w:eastAsia="方正仿宋_GBK" w:cs="Times New Roman"/>
          <w:sz w:val="30"/>
          <w:szCs w:val="30"/>
          <w:lang w:eastAsia="zh-CN"/>
        </w:rPr>
        <w:t>附件3.廉政合同</w:t>
      </w:r>
    </w:p>
    <w:p>
      <w:pPr>
        <w:pStyle w:val="2"/>
        <w:ind w:firstLine="210"/>
        <w:rPr>
          <w:rFonts w:cs="楷体_GB2312"/>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outlineLvl w:val="0"/>
        <w:rPr>
          <w:rFonts w:ascii="Times New Roman" w:hAnsi="Times New Roman" w:eastAsia="方正小标宋_GBK" w:cs="Times New Roman"/>
          <w:bCs/>
          <w:sz w:val="44"/>
          <w:szCs w:val="44"/>
          <w:lang w:eastAsia="zh-CN"/>
        </w:rPr>
      </w:pPr>
    </w:p>
    <w:p>
      <w:pPr>
        <w:pStyle w:val="2"/>
        <w:ind w:left="0" w:leftChars="0" w:firstLine="0" w:firstLineChars="0"/>
        <w:rPr>
          <w:rFonts w:ascii="Times New Roman" w:hAnsi="Times New Roman" w:eastAsia="方正小标宋_GBK" w:cs="Times New Roman"/>
          <w:bCs/>
          <w:sz w:val="44"/>
          <w:szCs w:val="44"/>
          <w:lang w:eastAsia="zh-CN"/>
        </w:rPr>
      </w:pPr>
    </w:p>
    <w:p>
      <w:pPr>
        <w:spacing w:line="510" w:lineRule="exact"/>
        <w:rPr>
          <w:rFonts w:ascii="方正仿宋_GBK" w:hAnsi="方正仿宋_GBK" w:eastAsia="方正仿宋_GBK" w:cs="Times New Roman"/>
          <w:szCs w:val="21"/>
          <w:lang w:eastAsia="zh-CN"/>
        </w:rPr>
      </w:pPr>
      <w:r>
        <w:rPr>
          <w:rFonts w:hint="eastAsia" w:ascii="方正仿宋_GBK" w:hAnsi="方正仿宋_GBK" w:eastAsia="方正仿宋_GBK" w:cs="Times New Roman"/>
          <w:szCs w:val="21"/>
          <w:lang w:eastAsia="zh-CN"/>
        </w:rPr>
        <w:t>附件1.报价清单</w:t>
      </w:r>
    </w:p>
    <w:p>
      <w:pPr>
        <w:spacing w:before="120" w:beforeLines="50" w:after="120"/>
        <w:rPr>
          <w:rFonts w:ascii="方正仿宋_GBK" w:hAnsi="方正仿宋_GBK" w:eastAsia="方正仿宋_GBK" w:cstheme="minorEastAsia"/>
          <w:sz w:val="28"/>
          <w:szCs w:val="28"/>
          <w:lang w:eastAsia="zh-CN"/>
        </w:rPr>
      </w:pPr>
      <w:r>
        <w:rPr>
          <w:rFonts w:hint="eastAsia" w:ascii="方正仿宋_GBK" w:hAnsi="方正仿宋_GBK" w:eastAsia="方正仿宋_GBK" w:cstheme="minorEastAsia"/>
          <w:sz w:val="28"/>
          <w:szCs w:val="28"/>
          <w:lang w:eastAsia="zh-CN"/>
        </w:rPr>
        <w:t xml:space="preserve">                             </w:t>
      </w:r>
      <w:r>
        <w:rPr>
          <w:rFonts w:ascii="方正仿宋_GBK" w:hAnsi="方正仿宋_GBK" w:eastAsia="方正仿宋_GBK" w:cstheme="minorEastAsia"/>
          <w:sz w:val="28"/>
          <w:szCs w:val="28"/>
          <w:lang w:eastAsia="zh-CN"/>
        </w:rPr>
        <w:t xml:space="preserve">               </w:t>
      </w:r>
      <w:r>
        <w:rPr>
          <w:rFonts w:hint="eastAsia" w:ascii="方正仿宋_GBK" w:hAnsi="方正仿宋_GBK" w:eastAsia="方正仿宋_GBK" w:cstheme="minorEastAsia"/>
          <w:color w:val="000000"/>
          <w:sz w:val="28"/>
          <w:szCs w:val="28"/>
          <w:lang w:eastAsia="zh-CN"/>
        </w:rPr>
        <w:t>单位：人民币元</w:t>
      </w:r>
    </w:p>
    <w:tbl>
      <w:tblPr>
        <w:tblStyle w:val="45"/>
        <w:tblpPr w:leftFromText="180" w:rightFromText="180" w:vertAnchor="text" w:horzAnchor="page" w:tblpX="1812" w:tblpY="27"/>
        <w:tblOverlap w:val="never"/>
        <w:tblW w:w="8685" w:type="dxa"/>
        <w:tblInd w:w="0" w:type="dxa"/>
        <w:tblLayout w:type="fixed"/>
        <w:tblCellMar>
          <w:top w:w="0" w:type="dxa"/>
          <w:left w:w="108" w:type="dxa"/>
          <w:bottom w:w="0" w:type="dxa"/>
          <w:right w:w="108" w:type="dxa"/>
        </w:tblCellMar>
      </w:tblPr>
      <w:tblGrid>
        <w:gridCol w:w="968"/>
        <w:gridCol w:w="1941"/>
        <w:gridCol w:w="1863"/>
        <w:gridCol w:w="1039"/>
        <w:gridCol w:w="1414"/>
        <w:gridCol w:w="1460"/>
      </w:tblGrid>
      <w:tr>
        <w:tblPrEx>
          <w:tblCellMar>
            <w:top w:w="0" w:type="dxa"/>
            <w:left w:w="108" w:type="dxa"/>
            <w:bottom w:w="0" w:type="dxa"/>
            <w:right w:w="108" w:type="dxa"/>
          </w:tblCellMar>
        </w:tblPrEx>
        <w:trPr>
          <w:trHeight w:val="499" w:hRule="atLeast"/>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szCs w:val="22"/>
              </w:rPr>
            </w:pPr>
            <w:bookmarkStart w:id="43" w:name="_GoBack"/>
            <w:r>
              <w:rPr>
                <w:rFonts w:hint="eastAsia" w:ascii="方正仿宋_GBK" w:hAnsi="方正仿宋_GBK" w:eastAsia="方正仿宋_GBK" w:cs="方正仿宋_GBK"/>
                <w:color w:val="auto"/>
                <w:kern w:val="0"/>
                <w:sz w:val="28"/>
                <w:szCs w:val="22"/>
              </w:rPr>
              <w:t>序号</w:t>
            </w:r>
          </w:p>
        </w:tc>
        <w:tc>
          <w:tcPr>
            <w:tcW w:w="1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szCs w:val="22"/>
                <w:lang w:eastAsia="zh-CN"/>
              </w:rPr>
            </w:pPr>
            <w:r>
              <w:rPr>
                <w:rFonts w:hint="eastAsia" w:ascii="方正仿宋_GBK" w:hAnsi="方正仿宋_GBK" w:eastAsia="方正仿宋_GBK" w:cs="方正仿宋_GBK"/>
                <w:color w:val="auto"/>
                <w:kern w:val="0"/>
                <w:sz w:val="28"/>
                <w:szCs w:val="22"/>
                <w:lang w:eastAsia="zh-CN"/>
              </w:rPr>
              <w:t>名称</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lang w:val="en-US" w:eastAsia="zh-CN"/>
              </w:rPr>
            </w:pPr>
            <w:r>
              <w:rPr>
                <w:rFonts w:hint="eastAsia" w:ascii="方正仿宋_GBK" w:hAnsi="方正仿宋_GBK" w:eastAsia="方正仿宋_GBK" w:cs="方正仿宋_GBK"/>
                <w:color w:val="auto"/>
                <w:kern w:val="0"/>
                <w:sz w:val="28"/>
                <w:lang w:val="en-US" w:eastAsia="zh-CN"/>
              </w:rPr>
              <w:t>代码</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lang w:eastAsia="zh-CN"/>
              </w:rPr>
            </w:pPr>
            <w:r>
              <w:rPr>
                <w:rFonts w:hint="eastAsia" w:ascii="方正仿宋_GBK" w:hAnsi="方正仿宋_GBK" w:eastAsia="方正仿宋_GBK" w:cs="方正仿宋_GBK"/>
                <w:color w:val="auto"/>
                <w:kern w:val="0"/>
                <w:sz w:val="28"/>
                <w:lang w:val="en-US" w:eastAsia="zh-CN"/>
              </w:rPr>
              <w:t>预估</w:t>
            </w:r>
            <w:r>
              <w:rPr>
                <w:rFonts w:hint="eastAsia" w:ascii="方正仿宋_GBK" w:hAnsi="方正仿宋_GBK" w:eastAsia="方正仿宋_GBK" w:cs="方正仿宋_GBK"/>
                <w:color w:val="auto"/>
                <w:kern w:val="0"/>
                <w:sz w:val="28"/>
              </w:rPr>
              <w:t>数量</w:t>
            </w:r>
            <w:r>
              <w:rPr>
                <w:rFonts w:hint="eastAsia" w:ascii="方正仿宋_GBK" w:hAnsi="方正仿宋_GBK" w:eastAsia="方正仿宋_GBK" w:cs="方正仿宋_GBK"/>
                <w:color w:val="auto"/>
                <w:kern w:val="0"/>
                <w:sz w:val="28"/>
                <w:lang w:eastAsia="zh-CN"/>
              </w:rPr>
              <w:t>（</w:t>
            </w:r>
            <w:r>
              <w:rPr>
                <w:rFonts w:hint="eastAsia" w:ascii="方正仿宋_GBK" w:hAnsi="方正仿宋_GBK" w:eastAsia="方正仿宋_GBK" w:cs="方正仿宋_GBK"/>
                <w:color w:val="auto"/>
                <w:kern w:val="0"/>
                <w:sz w:val="28"/>
                <w:lang w:val="en-US" w:eastAsia="zh-CN"/>
              </w:rPr>
              <w:t>吨</w:t>
            </w:r>
            <w:r>
              <w:rPr>
                <w:rFonts w:hint="eastAsia" w:ascii="方正仿宋_GBK" w:hAnsi="方正仿宋_GBK" w:eastAsia="方正仿宋_GBK" w:cs="方正仿宋_GBK"/>
                <w:color w:val="auto"/>
                <w:kern w:val="0"/>
                <w:sz w:val="28"/>
                <w:lang w:eastAsia="zh-CN"/>
              </w:rPr>
              <w:t>）</w:t>
            </w:r>
          </w:p>
        </w:tc>
        <w:tc>
          <w:tcPr>
            <w:tcW w:w="1414" w:type="dxa"/>
            <w:tcBorders>
              <w:top w:val="single" w:color="auto" w:sz="4" w:space="0"/>
              <w:left w:val="single" w:color="000000" w:sz="4" w:space="0"/>
              <w:bottom w:val="single" w:color="000000" w:sz="4" w:space="0"/>
              <w:right w:val="single" w:color="auto" w:sz="4" w:space="0"/>
            </w:tcBorders>
            <w:noWrap w:val="0"/>
            <w:vAlign w:val="center"/>
          </w:tcPr>
          <w:p>
            <w:pPr>
              <w:widowControl/>
              <w:jc w:val="center"/>
              <w:rPr>
                <w:rFonts w:hint="eastAsia" w:ascii="方正仿宋_GBK" w:hAnsi="方正仿宋_GBK" w:eastAsia="方正仿宋_GBK" w:cs="方正仿宋_GBK"/>
                <w:color w:val="auto"/>
                <w:kern w:val="0"/>
                <w:sz w:val="28"/>
                <w:szCs w:val="22"/>
              </w:rPr>
            </w:pPr>
            <w:r>
              <w:rPr>
                <w:rFonts w:hint="eastAsia" w:ascii="方正仿宋_GBK" w:hAnsi="方正仿宋_GBK" w:eastAsia="方正仿宋_GBK" w:cs="方正仿宋_GBK"/>
                <w:color w:val="auto"/>
                <w:kern w:val="0"/>
                <w:sz w:val="28"/>
                <w:szCs w:val="22"/>
                <w:lang w:val="en-US" w:eastAsia="zh-CN"/>
              </w:rPr>
              <w:t>综合</w:t>
            </w:r>
            <w:r>
              <w:rPr>
                <w:rFonts w:hint="eastAsia" w:ascii="方正仿宋_GBK" w:hAnsi="方正仿宋_GBK" w:eastAsia="方正仿宋_GBK" w:cs="方正仿宋_GBK"/>
                <w:color w:val="auto"/>
                <w:kern w:val="0"/>
                <w:sz w:val="28"/>
                <w:szCs w:val="22"/>
              </w:rPr>
              <w:t>单价（元/吨）</w:t>
            </w:r>
          </w:p>
        </w:tc>
        <w:tc>
          <w:tcPr>
            <w:tcW w:w="1460"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default"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总价</w:t>
            </w:r>
          </w:p>
        </w:tc>
      </w:tr>
      <w:tr>
        <w:tblPrEx>
          <w:tblCellMar>
            <w:top w:w="0" w:type="dxa"/>
            <w:left w:w="108" w:type="dxa"/>
            <w:bottom w:w="0" w:type="dxa"/>
            <w:right w:w="108" w:type="dxa"/>
          </w:tblCellMar>
        </w:tblPrEx>
        <w:trPr>
          <w:trHeight w:val="499" w:hRule="atLeast"/>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1</w:t>
            </w:r>
          </w:p>
        </w:tc>
        <w:tc>
          <w:tcPr>
            <w:tcW w:w="1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废清洗剂</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900-404-06</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方正仿宋_GBK" w:hAnsi="方正仿宋_GBK" w:eastAsia="方正仿宋_GBK" w:cs="方正仿宋_GBK"/>
                <w:color w:val="auto"/>
                <w:kern w:val="0"/>
                <w:sz w:val="28"/>
                <w:lang w:val="en-US" w:eastAsia="zh-CN"/>
              </w:rPr>
            </w:pPr>
            <w:r>
              <w:rPr>
                <w:rFonts w:hint="eastAsia" w:ascii="方正仿宋_GBK" w:hAnsi="方正仿宋_GBK" w:eastAsia="方正仿宋_GBK" w:cs="方正仿宋_GBK"/>
                <w:color w:val="auto"/>
                <w:kern w:val="0"/>
                <w:sz w:val="28"/>
                <w:lang w:val="en-US" w:eastAsia="zh-CN"/>
              </w:rPr>
              <w:t>2</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hAnsi="方正仿宋_GBK" w:eastAsia="方正仿宋_GBK" w:cs="方正仿宋_GBK"/>
                <w:color w:val="auto"/>
                <w:kern w:val="0"/>
                <w:sz w:val="28"/>
                <w:szCs w:val="22"/>
              </w:rPr>
            </w:pPr>
            <w:r>
              <w:rPr>
                <w:rFonts w:hint="eastAsia" w:ascii="方正仿宋_GBK" w:hAnsi="方正仿宋_GBK" w:eastAsia="方正仿宋_GBK" w:cs="方正仿宋_GBK"/>
                <w:color w:val="auto"/>
                <w:kern w:val="0"/>
                <w:sz w:val="28"/>
                <w:szCs w:val="22"/>
              </w:rPr>
              <w:t>　</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hAnsi="方正仿宋_GBK" w:eastAsia="方正仿宋_GBK" w:cs="方正仿宋_GBK"/>
                <w:color w:val="auto"/>
                <w:kern w:val="0"/>
                <w:sz w:val="28"/>
                <w:szCs w:val="22"/>
              </w:rPr>
            </w:pPr>
          </w:p>
        </w:tc>
      </w:tr>
      <w:tr>
        <w:tblPrEx>
          <w:tblCellMar>
            <w:top w:w="0" w:type="dxa"/>
            <w:left w:w="108" w:type="dxa"/>
            <w:bottom w:w="0" w:type="dxa"/>
            <w:right w:w="108" w:type="dxa"/>
          </w:tblCellMar>
        </w:tblPrEx>
        <w:trPr>
          <w:trHeight w:val="499" w:hRule="atLeast"/>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2</w:t>
            </w:r>
          </w:p>
        </w:tc>
        <w:tc>
          <w:tcPr>
            <w:tcW w:w="1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废油</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900-249-08</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方正仿宋_GBK" w:hAnsi="方正仿宋_GBK" w:eastAsia="方正仿宋_GBK" w:cs="方正仿宋_GBK"/>
                <w:color w:val="auto"/>
                <w:kern w:val="0"/>
                <w:sz w:val="28"/>
                <w:lang w:val="en-US" w:eastAsia="zh-CN"/>
              </w:rPr>
            </w:pPr>
            <w:r>
              <w:rPr>
                <w:rFonts w:hint="eastAsia" w:ascii="方正仿宋_GBK" w:hAnsi="方正仿宋_GBK" w:eastAsia="方正仿宋_GBK" w:cs="方正仿宋_GBK"/>
                <w:color w:val="auto"/>
                <w:kern w:val="0"/>
                <w:sz w:val="28"/>
                <w:lang w:val="en-US" w:eastAsia="zh-CN"/>
              </w:rPr>
              <w:t>2</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hAnsi="方正仿宋_GBK" w:eastAsia="方正仿宋_GBK" w:cs="方正仿宋_GBK"/>
                <w:color w:val="auto"/>
                <w:kern w:val="0"/>
                <w:sz w:val="28"/>
                <w:szCs w:val="22"/>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hAnsi="方正仿宋_GBK" w:eastAsia="方正仿宋_GBK" w:cs="方正仿宋_GBK"/>
                <w:color w:val="auto"/>
                <w:kern w:val="0"/>
                <w:sz w:val="28"/>
                <w:szCs w:val="22"/>
              </w:rPr>
            </w:pPr>
          </w:p>
        </w:tc>
      </w:tr>
      <w:tr>
        <w:tblPrEx>
          <w:tblCellMar>
            <w:top w:w="0" w:type="dxa"/>
            <w:left w:w="108" w:type="dxa"/>
            <w:bottom w:w="0" w:type="dxa"/>
            <w:right w:w="108" w:type="dxa"/>
          </w:tblCellMar>
        </w:tblPrEx>
        <w:trPr>
          <w:trHeight w:val="499" w:hRule="atLeast"/>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3</w:t>
            </w:r>
          </w:p>
        </w:tc>
        <w:tc>
          <w:tcPr>
            <w:tcW w:w="1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废油水混合物</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900-007-09</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方正仿宋_GBK" w:hAnsi="方正仿宋_GBK" w:eastAsia="方正仿宋_GBK" w:cs="方正仿宋_GBK"/>
                <w:color w:val="auto"/>
                <w:kern w:val="0"/>
                <w:sz w:val="28"/>
                <w:lang w:val="en-US" w:eastAsia="zh-CN"/>
              </w:rPr>
            </w:pPr>
            <w:r>
              <w:rPr>
                <w:rFonts w:hint="eastAsia" w:ascii="方正仿宋_GBK" w:hAnsi="方正仿宋_GBK" w:eastAsia="方正仿宋_GBK" w:cs="方正仿宋_GBK"/>
                <w:color w:val="auto"/>
                <w:kern w:val="0"/>
                <w:sz w:val="28"/>
                <w:lang w:val="en-US" w:eastAsia="zh-CN"/>
              </w:rPr>
              <w:t>9</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hAnsi="方正仿宋_GBK" w:eastAsia="方正仿宋_GBK" w:cs="方正仿宋_GBK"/>
                <w:color w:val="auto"/>
                <w:kern w:val="0"/>
                <w:sz w:val="28"/>
                <w:szCs w:val="22"/>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hAnsi="方正仿宋_GBK" w:eastAsia="方正仿宋_GBK" w:cs="方正仿宋_GBK"/>
                <w:color w:val="auto"/>
                <w:kern w:val="0"/>
                <w:sz w:val="28"/>
                <w:szCs w:val="22"/>
              </w:rPr>
            </w:pPr>
          </w:p>
        </w:tc>
      </w:tr>
      <w:tr>
        <w:tblPrEx>
          <w:tblCellMar>
            <w:top w:w="0" w:type="dxa"/>
            <w:left w:w="108" w:type="dxa"/>
            <w:bottom w:w="0" w:type="dxa"/>
            <w:right w:w="108" w:type="dxa"/>
          </w:tblCellMar>
        </w:tblPrEx>
        <w:trPr>
          <w:trHeight w:val="499" w:hRule="atLeast"/>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4</w:t>
            </w:r>
          </w:p>
        </w:tc>
        <w:tc>
          <w:tcPr>
            <w:tcW w:w="1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废油漆/油漆桶/漆渣</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900-251-12</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方正仿宋_GBK" w:hAnsi="方正仿宋_GBK" w:eastAsia="方正仿宋_GBK" w:cs="方正仿宋_GBK"/>
                <w:color w:val="auto"/>
                <w:kern w:val="0"/>
                <w:sz w:val="28"/>
                <w:lang w:val="en-US" w:eastAsia="zh-CN"/>
              </w:rPr>
            </w:pPr>
            <w:r>
              <w:rPr>
                <w:rFonts w:hint="eastAsia" w:ascii="方正仿宋_GBK" w:hAnsi="方正仿宋_GBK" w:eastAsia="方正仿宋_GBK" w:cs="方正仿宋_GBK"/>
                <w:color w:val="auto"/>
                <w:kern w:val="0"/>
                <w:sz w:val="28"/>
                <w:lang w:val="en-US" w:eastAsia="zh-CN"/>
              </w:rPr>
              <w:t>3</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hAnsi="方正仿宋_GBK" w:eastAsia="方正仿宋_GBK" w:cs="方正仿宋_GBK"/>
                <w:color w:val="auto"/>
                <w:kern w:val="0"/>
                <w:sz w:val="28"/>
                <w:szCs w:val="22"/>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hAnsi="方正仿宋_GBK" w:eastAsia="方正仿宋_GBK" w:cs="方正仿宋_GBK"/>
                <w:color w:val="auto"/>
                <w:kern w:val="0"/>
                <w:sz w:val="28"/>
                <w:szCs w:val="22"/>
              </w:rPr>
            </w:pPr>
          </w:p>
        </w:tc>
      </w:tr>
      <w:tr>
        <w:tblPrEx>
          <w:tblCellMar>
            <w:top w:w="0" w:type="dxa"/>
            <w:left w:w="108" w:type="dxa"/>
            <w:bottom w:w="0" w:type="dxa"/>
            <w:right w:w="108" w:type="dxa"/>
          </w:tblCellMar>
        </w:tblPrEx>
        <w:trPr>
          <w:trHeight w:val="499" w:hRule="atLeast"/>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5</w:t>
            </w:r>
          </w:p>
        </w:tc>
        <w:tc>
          <w:tcPr>
            <w:tcW w:w="1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废弃的粘合剂和密封剂</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900-014-13</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方正仿宋_GBK" w:hAnsi="方正仿宋_GBK" w:eastAsia="方正仿宋_GBK" w:cs="方正仿宋_GBK"/>
                <w:color w:val="auto"/>
                <w:kern w:val="0"/>
                <w:sz w:val="28"/>
                <w:lang w:val="en-US" w:eastAsia="zh-CN"/>
              </w:rPr>
            </w:pPr>
            <w:r>
              <w:rPr>
                <w:rFonts w:hint="eastAsia" w:ascii="方正仿宋_GBK" w:hAnsi="方正仿宋_GBK" w:eastAsia="方正仿宋_GBK" w:cs="方正仿宋_GBK"/>
                <w:color w:val="auto"/>
                <w:kern w:val="0"/>
                <w:sz w:val="28"/>
                <w:lang w:val="en-US" w:eastAsia="zh-CN"/>
              </w:rPr>
              <w:t>2</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hAnsi="方正仿宋_GBK" w:eastAsia="方正仿宋_GBK" w:cs="方正仿宋_GBK"/>
                <w:color w:val="auto"/>
                <w:kern w:val="0"/>
                <w:sz w:val="28"/>
                <w:szCs w:val="22"/>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hAnsi="方正仿宋_GBK" w:eastAsia="方正仿宋_GBK" w:cs="方正仿宋_GBK"/>
                <w:color w:val="auto"/>
                <w:kern w:val="0"/>
                <w:sz w:val="28"/>
                <w:szCs w:val="22"/>
              </w:rPr>
            </w:pPr>
          </w:p>
        </w:tc>
      </w:tr>
      <w:tr>
        <w:tblPrEx>
          <w:tblCellMar>
            <w:top w:w="0" w:type="dxa"/>
            <w:left w:w="108" w:type="dxa"/>
            <w:bottom w:w="0" w:type="dxa"/>
            <w:right w:w="108" w:type="dxa"/>
          </w:tblCellMar>
        </w:tblPrEx>
        <w:trPr>
          <w:trHeight w:val="499" w:hRule="atLeast"/>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6</w:t>
            </w:r>
          </w:p>
        </w:tc>
        <w:tc>
          <w:tcPr>
            <w:tcW w:w="1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废铅蓄电池</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900-052-31</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方正仿宋_GBK" w:hAnsi="方正仿宋_GBK" w:eastAsia="方正仿宋_GBK" w:cs="方正仿宋_GBK"/>
                <w:color w:val="auto"/>
                <w:kern w:val="0"/>
                <w:sz w:val="28"/>
                <w:lang w:val="en-US" w:eastAsia="zh-CN"/>
              </w:rPr>
            </w:pPr>
            <w:r>
              <w:rPr>
                <w:rFonts w:hint="eastAsia" w:ascii="方正仿宋_GBK" w:hAnsi="方正仿宋_GBK" w:eastAsia="方正仿宋_GBK" w:cs="方正仿宋_GBK"/>
                <w:color w:val="auto"/>
                <w:kern w:val="0"/>
                <w:sz w:val="28"/>
                <w:lang w:val="en-US" w:eastAsia="zh-CN"/>
              </w:rPr>
              <w:t>3</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hAnsi="方正仿宋_GBK" w:eastAsia="方正仿宋_GBK" w:cs="方正仿宋_GBK"/>
                <w:color w:val="auto"/>
                <w:kern w:val="0"/>
                <w:sz w:val="28"/>
                <w:szCs w:val="22"/>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hAnsi="方正仿宋_GBK" w:eastAsia="方正仿宋_GBK" w:cs="方正仿宋_GBK"/>
                <w:color w:val="auto"/>
                <w:kern w:val="0"/>
                <w:sz w:val="28"/>
                <w:szCs w:val="22"/>
              </w:rPr>
            </w:pPr>
          </w:p>
        </w:tc>
      </w:tr>
      <w:tr>
        <w:tblPrEx>
          <w:tblCellMar>
            <w:top w:w="0" w:type="dxa"/>
            <w:left w:w="108" w:type="dxa"/>
            <w:bottom w:w="0" w:type="dxa"/>
            <w:right w:w="108" w:type="dxa"/>
          </w:tblCellMar>
        </w:tblPrEx>
        <w:trPr>
          <w:trHeight w:val="499" w:hRule="atLeast"/>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7</w:t>
            </w:r>
          </w:p>
        </w:tc>
        <w:tc>
          <w:tcPr>
            <w:tcW w:w="1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废含油滤芯、介质等</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900-041-49</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方正仿宋_GBK" w:hAnsi="方正仿宋_GBK" w:eastAsia="方正仿宋_GBK" w:cs="方正仿宋_GBK"/>
                <w:color w:val="auto"/>
                <w:kern w:val="0"/>
                <w:sz w:val="28"/>
                <w:lang w:val="en-US" w:eastAsia="zh-CN"/>
              </w:rPr>
            </w:pPr>
            <w:r>
              <w:rPr>
                <w:rFonts w:hint="eastAsia" w:ascii="方正仿宋_GBK" w:hAnsi="方正仿宋_GBK" w:eastAsia="方正仿宋_GBK" w:cs="方正仿宋_GBK"/>
                <w:color w:val="auto"/>
                <w:kern w:val="0"/>
                <w:sz w:val="28"/>
                <w:lang w:val="en-US" w:eastAsia="zh-CN"/>
              </w:rPr>
              <w:t>6</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hAnsi="方正仿宋_GBK" w:eastAsia="方正仿宋_GBK" w:cs="方正仿宋_GBK"/>
                <w:color w:val="auto"/>
                <w:kern w:val="0"/>
                <w:sz w:val="28"/>
                <w:szCs w:val="22"/>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hAnsi="方正仿宋_GBK" w:eastAsia="方正仿宋_GBK" w:cs="方正仿宋_GBK"/>
                <w:color w:val="auto"/>
                <w:kern w:val="0"/>
                <w:sz w:val="28"/>
                <w:szCs w:val="22"/>
              </w:rPr>
            </w:pPr>
          </w:p>
        </w:tc>
      </w:tr>
      <w:tr>
        <w:tblPrEx>
          <w:tblCellMar>
            <w:top w:w="0" w:type="dxa"/>
            <w:left w:w="108" w:type="dxa"/>
            <w:bottom w:w="0" w:type="dxa"/>
            <w:right w:w="108" w:type="dxa"/>
          </w:tblCellMar>
        </w:tblPrEx>
        <w:trPr>
          <w:trHeight w:val="499" w:hRule="atLeast"/>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8</w:t>
            </w:r>
          </w:p>
        </w:tc>
        <w:tc>
          <w:tcPr>
            <w:tcW w:w="1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废油漆</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方正仿宋_GBK" w:hAnsi="方正仿宋_GBK" w:eastAsia="方正仿宋_GBK" w:cs="方正仿宋_GBK"/>
                <w:color w:val="auto"/>
                <w:kern w:val="0"/>
                <w:sz w:val="28"/>
                <w:lang w:val="en-US" w:eastAsia="zh-CN"/>
              </w:rPr>
            </w:pPr>
            <w:r>
              <w:rPr>
                <w:rFonts w:hint="eastAsia" w:ascii="方正仿宋_GBK" w:hAnsi="方正仿宋_GBK" w:eastAsia="方正仿宋_GBK" w:cs="方正仿宋_GBK"/>
                <w:color w:val="auto"/>
                <w:kern w:val="0"/>
                <w:sz w:val="28"/>
                <w:lang w:val="en-US" w:eastAsia="zh-CN"/>
              </w:rPr>
              <w:t>900-299-12</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方正仿宋_GBK" w:hAnsi="方正仿宋_GBK" w:eastAsia="方正仿宋_GBK" w:cs="方正仿宋_GBK"/>
                <w:color w:val="auto"/>
                <w:kern w:val="0"/>
                <w:sz w:val="28"/>
                <w:lang w:val="en-US" w:eastAsia="zh-CN"/>
              </w:rPr>
            </w:pPr>
            <w:r>
              <w:rPr>
                <w:rFonts w:hint="eastAsia" w:ascii="方正仿宋_GBK" w:hAnsi="方正仿宋_GBK" w:eastAsia="方正仿宋_GBK" w:cs="方正仿宋_GBK"/>
                <w:color w:val="auto"/>
                <w:kern w:val="0"/>
                <w:sz w:val="28"/>
                <w:lang w:val="en-US" w:eastAsia="zh-CN"/>
              </w:rPr>
              <w:t>3</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hAnsi="方正仿宋_GBK" w:eastAsia="方正仿宋_GBK" w:cs="方正仿宋_GBK"/>
                <w:color w:val="auto"/>
                <w:kern w:val="0"/>
                <w:sz w:val="28"/>
                <w:szCs w:val="22"/>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hAnsi="方正仿宋_GBK" w:eastAsia="方正仿宋_GBK" w:cs="方正仿宋_GBK"/>
                <w:color w:val="auto"/>
                <w:kern w:val="0"/>
                <w:sz w:val="28"/>
                <w:szCs w:val="22"/>
              </w:rPr>
            </w:pPr>
          </w:p>
        </w:tc>
      </w:tr>
      <w:tr>
        <w:tblPrEx>
          <w:tblCellMar>
            <w:top w:w="0" w:type="dxa"/>
            <w:left w:w="108" w:type="dxa"/>
            <w:bottom w:w="0" w:type="dxa"/>
            <w:right w:w="108" w:type="dxa"/>
          </w:tblCellMar>
        </w:tblPrEx>
        <w:trPr>
          <w:trHeight w:val="499" w:hRule="atLeast"/>
        </w:trPr>
        <w:tc>
          <w:tcPr>
            <w:tcW w:w="5811"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方正仿宋_GBK" w:hAnsi="方正仿宋_GBK" w:eastAsia="方正仿宋_GBK" w:cs="方正仿宋_GBK"/>
                <w:color w:val="auto"/>
                <w:kern w:val="0"/>
                <w:sz w:val="28"/>
                <w:lang w:val="en-US" w:eastAsia="zh-CN"/>
              </w:rPr>
            </w:pPr>
            <w:r>
              <w:rPr>
                <w:rFonts w:hint="eastAsia" w:ascii="方正仿宋_GBK" w:hAnsi="方正仿宋_GBK" w:eastAsia="方正仿宋_GBK" w:cs="方正仿宋_GBK"/>
                <w:color w:val="auto"/>
                <w:kern w:val="0"/>
                <w:sz w:val="28"/>
                <w:szCs w:val="22"/>
                <w:lang w:eastAsia="zh-CN"/>
              </w:rPr>
              <w:t>合计</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hAnsi="方正仿宋_GBK" w:eastAsia="方正仿宋_GBK" w:cs="方正仿宋_GBK"/>
                <w:color w:val="auto"/>
                <w:kern w:val="0"/>
                <w:sz w:val="28"/>
                <w:szCs w:val="22"/>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hAnsi="方正仿宋_GBK" w:eastAsia="方正仿宋_GBK" w:cs="方正仿宋_GBK"/>
                <w:color w:val="auto"/>
                <w:kern w:val="0"/>
                <w:sz w:val="28"/>
                <w:szCs w:val="22"/>
              </w:rPr>
            </w:pPr>
          </w:p>
        </w:tc>
      </w:tr>
      <w:bookmarkEnd w:id="43"/>
    </w:tbl>
    <w:p>
      <w:pPr>
        <w:pStyle w:val="4"/>
        <w:rPr>
          <w:rFonts w:hint="eastAsia"/>
        </w:rPr>
      </w:pPr>
    </w:p>
    <w:p>
      <w:pPr>
        <w:pStyle w:val="3"/>
        <w:ind w:firstLine="21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1、危险废物总类别包含</w:t>
      </w:r>
      <w:r>
        <w:rPr>
          <w:rFonts w:hint="eastAsia" w:ascii="方正仿宋_GBK" w:hAnsi="方正仿宋_GBK" w:eastAsia="方正仿宋_GBK"/>
          <w:bCs/>
          <w:color w:val="auto"/>
          <w:sz w:val="24"/>
          <w:szCs w:val="24"/>
          <w:highlight w:val="none"/>
          <w:lang w:val="en-US" w:eastAsia="zh-CN"/>
        </w:rPr>
        <w:t>《国家危险废物名录（2021版年）》内所规定的</w:t>
      </w:r>
      <w:r>
        <w:rPr>
          <w:rFonts w:hint="eastAsia" w:ascii="方正仿宋_GBK" w:hAnsi="方正仿宋_GBK" w:eastAsia="方正仿宋_GBK" w:cs="方正仿宋_GBK"/>
          <w:color w:val="auto"/>
          <w:sz w:val="24"/>
          <w:szCs w:val="24"/>
          <w:lang w:val="en-US" w:eastAsia="zh-CN"/>
        </w:rPr>
        <w:t>900-404-06，900-249-08，900-007-09，900-251-12，900-014-13，900-052-31，900-041-49，900-299-12，处置的具体数量以现场实际双方确认为准。乙方对本项目的报价主要包括处置过程中的人工费、装卸费、称重费、运输费、处置费、管理费、通行费、转运联单费、保险费、利润、税金</w:t>
      </w:r>
      <w:r>
        <w:rPr>
          <w:rFonts w:hint="eastAsia" w:ascii="方正仿宋_GBK" w:hAnsi="方正仿宋_GBK" w:eastAsia="方正仿宋_GBK" w:cs="宋体"/>
          <w:bCs/>
          <w:sz w:val="24"/>
          <w:szCs w:val="24"/>
          <w:lang w:val="en-US" w:eastAsia="zh-CN"/>
        </w:rPr>
        <w:t>（税率应符合国家税法以及相关的法律法规政策）</w:t>
      </w:r>
      <w:r>
        <w:rPr>
          <w:rFonts w:hint="eastAsia" w:ascii="方正仿宋_GBK" w:hAnsi="方正仿宋_GBK" w:eastAsia="方正仿宋_GBK" w:cs="方正仿宋_GBK"/>
          <w:color w:val="auto"/>
          <w:sz w:val="24"/>
          <w:szCs w:val="24"/>
          <w:lang w:val="en-US" w:eastAsia="zh-CN"/>
        </w:rPr>
        <w:t>等所有费用。</w:t>
      </w:r>
    </w:p>
    <w:p>
      <w:pPr>
        <w:pStyle w:val="3"/>
        <w:numPr>
          <w:ilvl w:val="0"/>
          <w:numId w:val="0"/>
        </w:numPr>
        <w:ind w:firstLine="240" w:firstLineChars="1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2、报价表中预估数量，只用来计算报价。具体结算量以实际发生签认量作为结算依据。</w:t>
      </w:r>
    </w:p>
    <w:p>
      <w:pPr>
        <w:pStyle w:val="4"/>
        <w:rPr>
          <w:rFonts w:hint="eastAsia" w:ascii="方正仿宋_GBK" w:hAnsi="方正仿宋_GBK" w:eastAsia="方正仿宋_GBK" w:cs="方正仿宋_GBK"/>
          <w:color w:val="auto"/>
          <w:sz w:val="24"/>
          <w:szCs w:val="24"/>
          <w:lang w:val="en-US" w:eastAsia="zh-CN"/>
        </w:rPr>
      </w:pPr>
    </w:p>
    <w:p>
      <w:pPr>
        <w:pStyle w:val="4"/>
        <w:rPr>
          <w:rFonts w:hint="eastAsia" w:ascii="方正仿宋_GBK" w:hAnsi="方正仿宋_GBK" w:eastAsia="方正仿宋_GBK" w:cs="方正仿宋_GBK"/>
          <w:color w:val="auto"/>
          <w:sz w:val="24"/>
          <w:szCs w:val="24"/>
          <w:lang w:val="en-US" w:eastAsia="zh-CN"/>
        </w:rPr>
      </w:pPr>
    </w:p>
    <w:p>
      <w:pPr>
        <w:pStyle w:val="4"/>
        <w:rPr>
          <w:rFonts w:hint="eastAsia" w:ascii="方正仿宋_GBK" w:hAnsi="方正仿宋_GBK" w:eastAsia="方正仿宋_GBK" w:cs="方正仿宋_GBK"/>
          <w:color w:val="auto"/>
          <w:sz w:val="24"/>
          <w:szCs w:val="24"/>
          <w:lang w:val="en-US" w:eastAsia="zh-CN"/>
        </w:rPr>
      </w:pPr>
    </w:p>
    <w:p>
      <w:pPr>
        <w:pStyle w:val="4"/>
        <w:rPr>
          <w:rFonts w:hint="eastAsia" w:ascii="方正仿宋_GBK" w:hAnsi="方正仿宋_GBK" w:eastAsia="方正仿宋_GBK" w:cs="方正仿宋_GBK"/>
          <w:color w:val="auto"/>
          <w:sz w:val="24"/>
          <w:szCs w:val="24"/>
          <w:lang w:val="en-US" w:eastAsia="zh-CN"/>
        </w:rPr>
      </w:pPr>
    </w:p>
    <w:p>
      <w:pPr>
        <w:pStyle w:val="4"/>
        <w:rPr>
          <w:rFonts w:hint="eastAsia" w:ascii="方正仿宋_GBK" w:hAnsi="方正仿宋_GBK" w:eastAsia="方正仿宋_GBK" w:cs="方正仿宋_GBK"/>
          <w:color w:val="auto"/>
          <w:sz w:val="24"/>
          <w:szCs w:val="24"/>
          <w:lang w:val="en-US" w:eastAsia="zh-CN"/>
        </w:rPr>
      </w:pPr>
    </w:p>
    <w:p>
      <w:pPr>
        <w:pStyle w:val="4"/>
        <w:rPr>
          <w:rFonts w:hint="eastAsia" w:ascii="方正仿宋_GBK" w:hAnsi="方正仿宋_GBK" w:eastAsia="方正仿宋_GBK" w:cs="方正仿宋_GBK"/>
          <w:color w:val="auto"/>
          <w:sz w:val="24"/>
          <w:szCs w:val="24"/>
          <w:lang w:val="en-US" w:eastAsia="zh-CN"/>
        </w:rPr>
      </w:pPr>
    </w:p>
    <w:p>
      <w:pPr>
        <w:pStyle w:val="4"/>
        <w:rPr>
          <w:rFonts w:hint="eastAsia" w:ascii="方正仿宋_GBK" w:hAnsi="方正仿宋_GBK" w:eastAsia="方正仿宋_GBK" w:cs="方正仿宋_GBK"/>
          <w:color w:val="auto"/>
          <w:sz w:val="24"/>
          <w:szCs w:val="24"/>
          <w:lang w:val="en-US" w:eastAsia="zh-CN"/>
        </w:rPr>
      </w:pPr>
    </w:p>
    <w:p>
      <w:pPr>
        <w:pStyle w:val="16"/>
        <w:tabs>
          <w:tab w:val="left" w:pos="750"/>
          <w:tab w:val="clear" w:pos="4153"/>
        </w:tabs>
        <w:jc w:val="both"/>
        <w:rPr>
          <w:lang w:eastAsia="zh-CN"/>
        </w:rPr>
      </w:pPr>
    </w:p>
    <w:p>
      <w:pPr>
        <w:spacing w:line="510" w:lineRule="exact"/>
        <w:rPr>
          <w:rFonts w:ascii="方正仿宋_GBK" w:hAnsi="方正仿宋_GBK" w:eastAsia="方正仿宋_GBK" w:cs="Times New Roman"/>
          <w:sz w:val="32"/>
          <w:szCs w:val="32"/>
          <w:lang w:eastAsia="zh-CN"/>
        </w:rPr>
      </w:pPr>
      <w:r>
        <w:rPr>
          <w:rFonts w:hint="eastAsia" w:ascii="方正仿宋_GBK" w:hAnsi="方正仿宋_GBK" w:eastAsia="方正仿宋_GBK" w:cs="Times New Roman"/>
          <w:szCs w:val="21"/>
          <w:lang w:eastAsia="zh-CN"/>
        </w:rPr>
        <w:t>附件2：安全生产合同</w:t>
      </w:r>
    </w:p>
    <w:p>
      <w:pPr>
        <w:snapToGrid w:val="0"/>
        <w:spacing w:line="324" w:lineRule="auto"/>
        <w:rPr>
          <w:rFonts w:ascii="方正仿宋_GBK" w:hAnsi="方正仿宋_GBK" w:eastAsia="方正仿宋_GBK"/>
          <w:szCs w:val="21"/>
          <w:lang w:eastAsia="zh-CN"/>
        </w:rPr>
      </w:pPr>
    </w:p>
    <w:p>
      <w:pPr>
        <w:spacing w:before="100" w:beforeAutospacing="1" w:after="100" w:afterAutospacing="1" w:line="440" w:lineRule="exact"/>
        <w:jc w:val="center"/>
        <w:rPr>
          <w:rFonts w:ascii="方正黑体_GBK" w:hAnsi="方正黑体_GBK" w:eastAsia="方正黑体_GBK"/>
          <w:b/>
          <w:sz w:val="24"/>
          <w:lang w:eastAsia="zh-CN"/>
        </w:rPr>
      </w:pPr>
      <w:r>
        <w:rPr>
          <w:rFonts w:hint="eastAsia" w:ascii="方正黑体_GBK" w:hAnsi="方正黑体_GBK" w:eastAsia="方正黑体_GBK"/>
          <w:b/>
          <w:sz w:val="24"/>
          <w:lang w:eastAsia="zh-CN"/>
        </w:rPr>
        <w:t>安 全 生 产 合 同</w:t>
      </w:r>
    </w:p>
    <w:p>
      <w:pPr>
        <w:autoSpaceDE w:val="0"/>
        <w:autoSpaceDN w:val="0"/>
        <w:adjustRightInd w:val="0"/>
        <w:spacing w:line="312" w:lineRule="auto"/>
        <w:ind w:firstLine="480"/>
        <w:rPr>
          <w:rFonts w:ascii="方正仿宋_GBK" w:hAnsi="方正仿宋_GBK" w:eastAsia="方正仿宋_GBK" w:cs="楷体_GB2312"/>
          <w:szCs w:val="21"/>
          <w:lang w:val="zh-CN" w:eastAsia="zh-CN"/>
        </w:rPr>
      </w:pPr>
      <w:r>
        <w:rPr>
          <w:rFonts w:hint="eastAsia" w:ascii="方正仿宋_GBK" w:hAnsi="方正仿宋_GBK" w:eastAsia="方正仿宋_GBK" w:cs="楷体_GB2312"/>
          <w:szCs w:val="21"/>
          <w:lang w:val="zh-CN" w:eastAsia="zh-CN"/>
        </w:rPr>
        <w:t>为在合同的实施过程中创造安全、高效的施工环境，切实搞好本项目的安全管理工作，本项目发包人（以下简称“发包人”）与承包人（以下简称“承包人”）特此签订安全生产合同：</w:t>
      </w:r>
    </w:p>
    <w:p>
      <w:pPr>
        <w:pStyle w:val="195"/>
        <w:numPr>
          <w:ilvl w:val="0"/>
          <w:numId w:val="1"/>
        </w:numPr>
        <w:autoSpaceDE w:val="0"/>
        <w:autoSpaceDN w:val="0"/>
        <w:adjustRightInd w:val="0"/>
        <w:spacing w:line="312" w:lineRule="auto"/>
        <w:ind w:firstLineChars="0"/>
        <w:jc w:val="left"/>
        <w:rPr>
          <w:rFonts w:ascii="方正仿宋_GBK" w:hAnsi="方正仿宋_GBK" w:eastAsia="方正仿宋_GBK" w:cs="楷体_GB2312"/>
          <w:szCs w:val="21"/>
          <w:lang w:val="zh-CN"/>
        </w:rPr>
      </w:pPr>
      <w:r>
        <w:rPr>
          <w:rFonts w:hint="eastAsia" w:ascii="方正仿宋_GBK" w:hAnsi="方正仿宋_GBK" w:eastAsia="方正仿宋_GBK" w:cs="楷体_GB2312"/>
          <w:szCs w:val="21"/>
          <w:lang w:val="zh-CN"/>
        </w:rPr>
        <w:t>乙双方必须贯彻“管生产必须管安全”的原则，做到在计划、布置、检查、总结、考核施工工作的同时，计划、布置、检查、总结、考核安全工作。</w:t>
      </w:r>
    </w:p>
    <w:p>
      <w:pPr>
        <w:pStyle w:val="195"/>
        <w:numPr>
          <w:ilvl w:val="0"/>
          <w:numId w:val="1"/>
        </w:numPr>
        <w:autoSpaceDE w:val="0"/>
        <w:autoSpaceDN w:val="0"/>
        <w:adjustRightInd w:val="0"/>
        <w:spacing w:line="312" w:lineRule="auto"/>
        <w:ind w:firstLineChars="0"/>
        <w:jc w:val="left"/>
        <w:rPr>
          <w:rFonts w:ascii="方正仿宋_GBK" w:hAnsi="方正仿宋_GBK" w:eastAsia="方正仿宋_GBK" w:cs="楷体_GB2312"/>
          <w:szCs w:val="21"/>
          <w:lang w:val="zh-CN"/>
        </w:rPr>
      </w:pPr>
      <w:r>
        <w:rPr>
          <w:rFonts w:hint="eastAsia" w:ascii="方正仿宋_GBK" w:hAnsi="方正仿宋_GBK" w:eastAsia="方正仿宋_GBK" w:cs="楷体_GB2312"/>
          <w:szCs w:val="21"/>
          <w:lang w:val="zh-CN"/>
        </w:rPr>
        <w:t>安全施工，人人有责。甲、乙双方应不断强化以各级安全施工第一责任人为核心的安全施工责任制。努力改善员工劳动条件， 消除施工过程的安全隐患，保证员工安全和健康。</w:t>
      </w:r>
    </w:p>
    <w:p>
      <w:pPr>
        <w:pStyle w:val="195"/>
        <w:numPr>
          <w:ilvl w:val="0"/>
          <w:numId w:val="1"/>
        </w:numPr>
        <w:autoSpaceDE w:val="0"/>
        <w:autoSpaceDN w:val="0"/>
        <w:adjustRightInd w:val="0"/>
        <w:spacing w:line="312" w:lineRule="auto"/>
        <w:ind w:firstLineChars="0"/>
        <w:jc w:val="left"/>
        <w:rPr>
          <w:rFonts w:ascii="方正仿宋_GBK" w:hAnsi="方正仿宋_GBK" w:eastAsia="方正仿宋_GBK" w:cs="楷体_GB2312"/>
          <w:szCs w:val="21"/>
          <w:lang w:val="zh-CN"/>
        </w:rPr>
      </w:pPr>
      <w:r>
        <w:rPr>
          <w:rFonts w:hint="eastAsia" w:ascii="方正仿宋_GBK" w:hAnsi="方正仿宋_GBK" w:eastAsia="方正仿宋_GBK" w:cs="楷体_GB2312"/>
          <w:szCs w:val="21"/>
          <w:lang w:val="zh-CN"/>
        </w:rPr>
        <w:t>发包人职责</w:t>
      </w:r>
    </w:p>
    <w:p>
      <w:pPr>
        <w:autoSpaceDE w:val="0"/>
        <w:autoSpaceDN w:val="0"/>
        <w:adjustRightInd w:val="0"/>
        <w:spacing w:line="312" w:lineRule="auto"/>
        <w:ind w:firstLine="480"/>
        <w:rPr>
          <w:rFonts w:ascii="方正仿宋_GBK" w:hAnsi="方正仿宋_GBK" w:eastAsia="方正仿宋_GBK" w:cs="楷体_GB2312"/>
          <w:szCs w:val="21"/>
          <w:lang w:val="zh-CN" w:eastAsia="zh-CN"/>
        </w:rPr>
      </w:pPr>
      <w:r>
        <w:rPr>
          <w:rFonts w:hint="eastAsia" w:ascii="方正仿宋_GBK" w:hAnsi="方正仿宋_GBK" w:eastAsia="方正仿宋_GBK" w:cs="楷体_GB2312"/>
          <w:szCs w:val="21"/>
          <w:lang w:val="zh-CN" w:eastAsia="zh-CN"/>
        </w:rPr>
        <w:t>1.严格遵守国家有关安全生产的法律法规，认真执行工程承包合同中的有关安全要求。</w:t>
      </w:r>
    </w:p>
    <w:p>
      <w:pPr>
        <w:autoSpaceDE w:val="0"/>
        <w:autoSpaceDN w:val="0"/>
        <w:adjustRightInd w:val="0"/>
        <w:spacing w:line="312" w:lineRule="auto"/>
        <w:ind w:firstLine="480"/>
        <w:rPr>
          <w:rFonts w:ascii="方正仿宋_GBK" w:hAnsi="方正仿宋_GBK" w:eastAsia="方正仿宋_GBK" w:cs="楷体_GB2312"/>
          <w:szCs w:val="21"/>
          <w:lang w:val="zh-CN" w:eastAsia="zh-CN"/>
        </w:rPr>
      </w:pPr>
      <w:r>
        <w:rPr>
          <w:rFonts w:hint="eastAsia" w:ascii="方正仿宋_GBK" w:hAnsi="方正仿宋_GBK" w:eastAsia="方正仿宋_GBK" w:cs="楷体_GB2312"/>
          <w:szCs w:val="21"/>
          <w:lang w:val="zh-CN" w:eastAsia="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ascii="方正仿宋_GBK" w:hAnsi="方正仿宋_GBK" w:eastAsia="方正仿宋_GBK" w:cs="楷体_GB2312"/>
          <w:szCs w:val="21"/>
          <w:lang w:val="zh-CN" w:eastAsia="zh-CN"/>
        </w:rPr>
      </w:pPr>
      <w:r>
        <w:rPr>
          <w:rFonts w:hint="eastAsia" w:ascii="方正仿宋_GBK" w:hAnsi="方正仿宋_GBK" w:eastAsia="方正仿宋_GBK" w:cs="楷体_GB2312"/>
          <w:szCs w:val="21"/>
          <w:lang w:val="zh-CN" w:eastAsia="zh-CN"/>
        </w:rPr>
        <w:t>3.重要的安全设施必须坚持与主体工程“三同时”的原则，即：同时设计、审批，同时施工，同时验收，投入使用。</w:t>
      </w:r>
    </w:p>
    <w:p>
      <w:pPr>
        <w:autoSpaceDE w:val="0"/>
        <w:autoSpaceDN w:val="0"/>
        <w:adjustRightInd w:val="0"/>
        <w:spacing w:line="312" w:lineRule="auto"/>
        <w:ind w:firstLine="480"/>
        <w:rPr>
          <w:rFonts w:ascii="方正仿宋_GBK" w:hAnsi="方正仿宋_GBK" w:eastAsia="方正仿宋_GBK" w:cs="楷体_GB2312"/>
          <w:szCs w:val="21"/>
          <w:lang w:val="zh-CN" w:eastAsia="zh-CN"/>
        </w:rPr>
      </w:pPr>
      <w:r>
        <w:rPr>
          <w:rFonts w:hint="eastAsia" w:ascii="方正仿宋_GBK" w:hAnsi="方正仿宋_GBK" w:eastAsia="方正仿宋_GBK" w:cs="楷体_GB2312"/>
          <w:szCs w:val="21"/>
          <w:lang w:val="zh-CN" w:eastAsia="zh-CN"/>
        </w:rPr>
        <w:t>4.定期召开安全生产调度会，及时传达中央及地方有关安全生产的精神。</w:t>
      </w:r>
    </w:p>
    <w:p>
      <w:pPr>
        <w:autoSpaceDE w:val="0"/>
        <w:autoSpaceDN w:val="0"/>
        <w:adjustRightInd w:val="0"/>
        <w:spacing w:line="312" w:lineRule="auto"/>
        <w:ind w:firstLine="480"/>
        <w:rPr>
          <w:rFonts w:ascii="方正仿宋_GBK" w:hAnsi="方正仿宋_GBK" w:eastAsia="方正仿宋_GBK" w:cs="楷体_GB2312"/>
          <w:szCs w:val="21"/>
          <w:lang w:val="zh-CN" w:eastAsia="zh-CN"/>
        </w:rPr>
      </w:pPr>
      <w:r>
        <w:rPr>
          <w:rFonts w:hint="eastAsia" w:ascii="方正仿宋_GBK" w:hAnsi="方正仿宋_GBK" w:eastAsia="方正仿宋_GBK" w:cs="楷体_GB2312"/>
          <w:szCs w:val="21"/>
          <w:lang w:val="zh-CN" w:eastAsia="zh-CN"/>
        </w:rPr>
        <w:t>5.组织对承包人施工现场安全生产检查，监督承包人及时处理发现的各种安全隐患。</w:t>
      </w:r>
    </w:p>
    <w:p>
      <w:pPr>
        <w:pStyle w:val="195"/>
        <w:numPr>
          <w:ilvl w:val="0"/>
          <w:numId w:val="1"/>
        </w:numPr>
        <w:autoSpaceDE w:val="0"/>
        <w:autoSpaceDN w:val="0"/>
        <w:adjustRightInd w:val="0"/>
        <w:spacing w:line="312" w:lineRule="auto"/>
        <w:ind w:firstLineChars="0"/>
        <w:jc w:val="left"/>
        <w:rPr>
          <w:rFonts w:ascii="方正仿宋_GBK" w:hAnsi="方正仿宋_GBK" w:eastAsia="方正仿宋_GBK" w:cs="楷体_GB2312"/>
          <w:szCs w:val="21"/>
          <w:lang w:val="zh-CN"/>
        </w:rPr>
      </w:pPr>
      <w:r>
        <w:rPr>
          <w:rFonts w:hint="eastAsia" w:ascii="方正仿宋_GBK" w:hAnsi="方正仿宋_GBK" w:eastAsia="方正仿宋_GBK" w:cs="楷体_GB2312"/>
          <w:szCs w:val="21"/>
          <w:lang w:val="zh-CN"/>
        </w:rPr>
        <w:t>承包人职责</w:t>
      </w:r>
    </w:p>
    <w:p>
      <w:pPr>
        <w:autoSpaceDE w:val="0"/>
        <w:autoSpaceDN w:val="0"/>
        <w:adjustRightInd w:val="0"/>
        <w:spacing w:line="312" w:lineRule="auto"/>
        <w:ind w:firstLine="480"/>
        <w:rPr>
          <w:rFonts w:ascii="方正仿宋_GBK" w:hAnsi="方正仿宋_GBK" w:eastAsia="方正仿宋_GBK" w:cs="楷体_GB2312"/>
          <w:szCs w:val="21"/>
          <w:lang w:val="zh-CN" w:eastAsia="zh-CN"/>
        </w:rPr>
      </w:pPr>
      <w:r>
        <w:rPr>
          <w:rFonts w:hint="eastAsia" w:ascii="方正仿宋_GBK" w:hAnsi="方正仿宋_GBK" w:eastAsia="方正仿宋_GBK" w:cs="楷体_GB2312"/>
          <w:szCs w:val="21"/>
          <w:lang w:val="zh-CN" w:eastAsia="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ascii="方正仿宋_GBK" w:hAnsi="方正仿宋_GBK" w:eastAsia="方正仿宋_GBK" w:cs="楷体_GB2312"/>
          <w:szCs w:val="21"/>
          <w:lang w:val="zh-CN" w:eastAsia="zh-CN"/>
        </w:rPr>
      </w:pPr>
      <w:r>
        <w:rPr>
          <w:rFonts w:hint="eastAsia" w:ascii="方正仿宋_GBK" w:hAnsi="方正仿宋_GBK" w:eastAsia="方正仿宋_GBK" w:cs="楷体_GB2312"/>
          <w:szCs w:val="21"/>
          <w:lang w:val="zh-CN" w:eastAsia="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ascii="方正仿宋_GBK" w:hAnsi="方正仿宋_GBK" w:eastAsia="方正仿宋_GBK" w:cs="楷体_GB2312"/>
          <w:szCs w:val="21"/>
          <w:lang w:val="zh-CN" w:eastAsia="zh-CN"/>
        </w:rPr>
      </w:pPr>
      <w:r>
        <w:rPr>
          <w:rFonts w:hint="eastAsia" w:ascii="方正仿宋_GBK" w:hAnsi="方正仿宋_GBK" w:eastAsia="方正仿宋_GBK" w:cs="楷体_GB2312"/>
          <w:szCs w:val="21"/>
          <w:lang w:val="zh-CN" w:eastAsia="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ascii="方正仿宋_GBK" w:hAnsi="方正仿宋_GBK" w:eastAsia="方正仿宋_GBK" w:cs="楷体_GB2312"/>
          <w:szCs w:val="21"/>
          <w:lang w:val="zh-CN" w:eastAsia="zh-CN"/>
        </w:rPr>
      </w:pPr>
      <w:r>
        <w:rPr>
          <w:rFonts w:hint="eastAsia" w:ascii="方正仿宋_GBK" w:hAnsi="方正仿宋_GBK" w:eastAsia="方正仿宋_GBK" w:cs="楷体_GB2312"/>
          <w:szCs w:val="21"/>
          <w:lang w:val="zh-CN" w:eastAsia="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ascii="方正仿宋_GBK" w:hAnsi="方正仿宋_GBK" w:eastAsia="方正仿宋_GBK" w:cs="楷体_GB2312"/>
          <w:szCs w:val="21"/>
          <w:lang w:val="zh-CN" w:eastAsia="zh-CN"/>
        </w:rPr>
      </w:pPr>
      <w:r>
        <w:rPr>
          <w:rFonts w:hint="eastAsia" w:ascii="方正仿宋_GBK" w:hAnsi="方正仿宋_GBK" w:eastAsia="方正仿宋_GBK" w:cs="楷体_GB2312"/>
          <w:szCs w:val="21"/>
          <w:lang w:val="zh-CN" w:eastAsia="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ascii="方正仿宋_GBK" w:hAnsi="方正仿宋_GBK" w:eastAsia="方正仿宋_GBK" w:cs="楷体_GB2312"/>
          <w:szCs w:val="21"/>
          <w:lang w:val="zh-CN" w:eastAsia="zh-CN"/>
        </w:rPr>
      </w:pPr>
      <w:r>
        <w:rPr>
          <w:rFonts w:hint="eastAsia" w:ascii="方正仿宋_GBK" w:hAnsi="方正仿宋_GBK" w:eastAsia="方正仿宋_GBK" w:cs="楷体_GB2312"/>
          <w:szCs w:val="21"/>
          <w:lang w:val="zh-CN" w:eastAsia="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ascii="方正仿宋_GBK" w:hAnsi="方正仿宋_GBK" w:eastAsia="方正仿宋_GBK" w:cs="楷体_GB2312"/>
          <w:szCs w:val="21"/>
          <w:lang w:val="zh-CN" w:eastAsia="zh-CN"/>
        </w:rPr>
      </w:pPr>
      <w:r>
        <w:rPr>
          <w:rFonts w:hint="eastAsia" w:ascii="方正仿宋_GBK" w:hAnsi="方正仿宋_GBK" w:eastAsia="方正仿宋_GBK" w:cs="楷体_GB2312"/>
          <w:szCs w:val="21"/>
          <w:lang w:val="zh-CN" w:eastAsia="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ascii="方正仿宋_GBK" w:hAnsi="方正仿宋_GBK" w:eastAsia="方正仿宋_GBK" w:cs="楷体_GB2312"/>
          <w:szCs w:val="21"/>
          <w:lang w:val="zh-CN" w:eastAsia="zh-CN"/>
        </w:rPr>
      </w:pPr>
      <w:r>
        <w:rPr>
          <w:rFonts w:hint="eastAsia" w:ascii="方正仿宋_GBK" w:hAnsi="方正仿宋_GBK" w:eastAsia="方正仿宋_GBK" w:cs="楷体_GB2312"/>
          <w:szCs w:val="21"/>
          <w:lang w:val="zh-CN" w:eastAsia="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ascii="方正仿宋_GBK" w:hAnsi="方正仿宋_GBK" w:eastAsia="方正仿宋_GBK" w:cs="楷体_GB2312"/>
          <w:szCs w:val="21"/>
          <w:lang w:val="zh-CN" w:eastAsia="zh-CN"/>
        </w:rPr>
      </w:pPr>
      <w:r>
        <w:rPr>
          <w:rFonts w:hint="eastAsia" w:ascii="方正仿宋_GBK" w:hAnsi="方正仿宋_GBK" w:eastAsia="方正仿宋_GBK" w:cs="楷体_GB2312"/>
          <w:szCs w:val="21"/>
          <w:lang w:val="zh-CN" w:eastAsia="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ascii="方正仿宋_GBK" w:hAnsi="方正仿宋_GBK" w:eastAsia="方正仿宋_GBK" w:cs="楷体_GB2312"/>
          <w:szCs w:val="21"/>
          <w:lang w:val="zh-CN" w:eastAsia="zh-CN"/>
        </w:rPr>
      </w:pPr>
      <w:r>
        <w:rPr>
          <w:rFonts w:hint="eastAsia" w:ascii="方正仿宋_GBK" w:hAnsi="方正仿宋_GBK" w:eastAsia="方正仿宋_GBK" w:cs="楷体_GB2312"/>
          <w:szCs w:val="21"/>
          <w:lang w:val="zh-CN" w:eastAsia="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pStyle w:val="195"/>
        <w:numPr>
          <w:ilvl w:val="0"/>
          <w:numId w:val="1"/>
        </w:numPr>
        <w:autoSpaceDE w:val="0"/>
        <w:autoSpaceDN w:val="0"/>
        <w:adjustRightInd w:val="0"/>
        <w:spacing w:line="312" w:lineRule="auto"/>
        <w:ind w:firstLineChars="0"/>
        <w:jc w:val="left"/>
        <w:rPr>
          <w:rFonts w:ascii="方正仿宋_GBK" w:hAnsi="方正仿宋_GBK" w:eastAsia="方正仿宋_GBK" w:cs="楷体_GB2312"/>
          <w:szCs w:val="21"/>
          <w:lang w:val="zh-CN"/>
        </w:rPr>
      </w:pPr>
      <w:r>
        <w:rPr>
          <w:rFonts w:hint="eastAsia" w:ascii="方正仿宋_GBK" w:hAnsi="方正仿宋_GBK" w:eastAsia="方正仿宋_GBK" w:cs="楷体_GB2312"/>
          <w:szCs w:val="21"/>
          <w:lang w:val="zh-CN"/>
        </w:rPr>
        <w:t>违约责任</w:t>
      </w:r>
    </w:p>
    <w:p>
      <w:pPr>
        <w:autoSpaceDE w:val="0"/>
        <w:autoSpaceDN w:val="0"/>
        <w:adjustRightInd w:val="0"/>
        <w:spacing w:line="312" w:lineRule="auto"/>
        <w:rPr>
          <w:rFonts w:ascii="方正仿宋_GBK" w:hAnsi="方正仿宋_GBK" w:eastAsia="方正仿宋_GBK" w:cs="楷体_GB2312"/>
          <w:szCs w:val="21"/>
          <w:lang w:val="zh-CN" w:eastAsia="zh-CN"/>
        </w:rPr>
      </w:pPr>
      <w:r>
        <w:rPr>
          <w:rFonts w:hint="eastAsia" w:ascii="方正仿宋_GBK" w:hAnsi="方正仿宋_GBK" w:eastAsia="方正仿宋_GBK" w:cs="楷体_GB2312"/>
          <w:szCs w:val="21"/>
          <w:lang w:val="zh-CN" w:eastAsia="zh-CN"/>
        </w:rPr>
        <w:t>如因发包人或承包人违约造成安全事故，将依法追究责任。</w:t>
      </w:r>
    </w:p>
    <w:p>
      <w:pPr>
        <w:autoSpaceDE w:val="0"/>
        <w:autoSpaceDN w:val="0"/>
        <w:adjustRightInd w:val="0"/>
        <w:spacing w:line="312" w:lineRule="auto"/>
        <w:ind w:firstLine="487"/>
        <w:rPr>
          <w:rFonts w:ascii="方正仿宋_GBK" w:hAnsi="方正仿宋_GBK" w:eastAsia="方正仿宋_GBK" w:cs="楷体_GB2312"/>
          <w:szCs w:val="21"/>
          <w:lang w:val="zh-CN" w:eastAsia="zh-CN"/>
        </w:rPr>
      </w:pPr>
      <w:r>
        <w:rPr>
          <w:rFonts w:hint="eastAsia" w:ascii="方正仿宋_GBK" w:hAnsi="方正仿宋_GBK" w:eastAsia="方正仿宋_GBK" w:cs="楷体_GB2312"/>
          <w:szCs w:val="21"/>
          <w:lang w:val="zh-CN" w:eastAsia="zh-CN"/>
        </w:rPr>
        <w:t>本合同正本一式陆份，甲方持肆份，乙方持贰份。由双方法定代表人或其授权的代理人签署与加盖鲜公章后生效，全部工程竣工验收后失效。</w:t>
      </w:r>
    </w:p>
    <w:p>
      <w:pPr>
        <w:tabs>
          <w:tab w:val="left" w:pos="4812"/>
        </w:tabs>
        <w:autoSpaceDE w:val="0"/>
        <w:autoSpaceDN w:val="0"/>
        <w:adjustRightInd w:val="0"/>
        <w:spacing w:line="580" w:lineRule="exact"/>
        <w:ind w:left="570"/>
        <w:rPr>
          <w:rFonts w:ascii="方正仿宋_GBK" w:hAnsi="方正仿宋_GBK" w:eastAsia="方正仿宋_GBK" w:cs="楷体_GB2312"/>
          <w:szCs w:val="21"/>
          <w:lang w:val="zh-CN" w:eastAsia="zh-CN"/>
        </w:rPr>
      </w:pPr>
      <w:r>
        <w:rPr>
          <w:rFonts w:hint="eastAsia" w:ascii="方正仿宋_GBK" w:hAnsi="方正仿宋_GBK" w:eastAsia="方正仿宋_GBK" w:cs="楷体_GB2312"/>
          <w:szCs w:val="21"/>
          <w:lang w:val="zh-CN" w:eastAsia="zh-CN"/>
        </w:rPr>
        <w:t>发包人：                       承包人：</w:t>
      </w:r>
    </w:p>
    <w:p>
      <w:pPr>
        <w:autoSpaceDE w:val="0"/>
        <w:autoSpaceDN w:val="0"/>
        <w:adjustRightInd w:val="0"/>
        <w:spacing w:line="580" w:lineRule="exact"/>
        <w:ind w:left="570"/>
        <w:rPr>
          <w:rFonts w:ascii="方正仿宋_GBK" w:hAnsi="方正仿宋_GBK" w:eastAsia="方正仿宋_GBK" w:cs="楷体_GB2312"/>
          <w:szCs w:val="21"/>
          <w:lang w:val="zh-CN" w:eastAsia="zh-CN"/>
        </w:rPr>
      </w:pPr>
      <w:r>
        <w:rPr>
          <w:rFonts w:hint="eastAsia" w:ascii="方正仿宋_GBK" w:hAnsi="方正仿宋_GBK" w:eastAsia="方正仿宋_GBK" w:cs="楷体_GB2312"/>
          <w:szCs w:val="21"/>
          <w:lang w:val="zh-CN" w:eastAsia="zh-CN"/>
        </w:rPr>
        <w:t>法定代表人：                  法定代表人：</w:t>
      </w:r>
    </w:p>
    <w:p>
      <w:pPr>
        <w:autoSpaceDE w:val="0"/>
        <w:autoSpaceDN w:val="0"/>
        <w:adjustRightInd w:val="0"/>
        <w:spacing w:line="580" w:lineRule="exact"/>
        <w:ind w:left="570"/>
        <w:rPr>
          <w:rFonts w:ascii="方正仿宋_GBK" w:hAnsi="方正仿宋_GBK" w:eastAsia="方正仿宋_GBK" w:cs="楷体_GB2312"/>
          <w:szCs w:val="21"/>
          <w:lang w:val="zh-CN" w:eastAsia="zh-CN"/>
        </w:rPr>
      </w:pPr>
      <w:r>
        <w:rPr>
          <w:rFonts w:hint="eastAsia" w:ascii="方正仿宋_GBK" w:hAnsi="方正仿宋_GBK" w:eastAsia="方正仿宋_GBK" w:cs="楷体_GB2312"/>
          <w:szCs w:val="21"/>
          <w:lang w:val="zh-CN" w:eastAsia="zh-CN"/>
        </w:rPr>
        <w:t xml:space="preserve">其授权的代理人：              其授权的代理人： </w:t>
      </w:r>
    </w:p>
    <w:p>
      <w:pPr>
        <w:autoSpaceDE w:val="0"/>
        <w:autoSpaceDN w:val="0"/>
        <w:adjustRightInd w:val="0"/>
        <w:spacing w:line="580" w:lineRule="exact"/>
        <w:ind w:left="570"/>
        <w:rPr>
          <w:rFonts w:ascii="方正仿宋_GBK" w:hAnsi="方正仿宋_GBK" w:eastAsia="方正仿宋_GBK" w:cs="楷体_GB2312"/>
          <w:szCs w:val="21"/>
          <w:lang w:val="zh-CN" w:eastAsia="zh-CN"/>
        </w:rPr>
      </w:pPr>
      <w:r>
        <w:rPr>
          <w:rFonts w:hint="eastAsia" w:ascii="方正仿宋_GBK" w:hAnsi="方正仿宋_GBK" w:eastAsia="方正仿宋_GBK" w:cs="楷体_GB2312"/>
          <w:szCs w:val="21"/>
          <w:lang w:val="zh-CN" w:eastAsia="zh-CN"/>
        </w:rPr>
        <w:t>地址：                        地址：</w:t>
      </w:r>
    </w:p>
    <w:p>
      <w:pPr>
        <w:autoSpaceDE w:val="0"/>
        <w:autoSpaceDN w:val="0"/>
        <w:adjustRightInd w:val="0"/>
        <w:spacing w:line="580" w:lineRule="exact"/>
        <w:ind w:left="570"/>
        <w:rPr>
          <w:rFonts w:ascii="方正仿宋_GBK" w:hAnsi="方正仿宋_GBK" w:eastAsia="方正仿宋_GBK" w:cs="楷体_GB2312"/>
          <w:szCs w:val="21"/>
          <w:lang w:val="zh-CN" w:eastAsia="zh-CN"/>
        </w:rPr>
      </w:pPr>
      <w:r>
        <w:rPr>
          <w:rFonts w:hint="eastAsia" w:ascii="方正仿宋_GBK" w:hAnsi="方正仿宋_GBK" w:eastAsia="方正仿宋_GBK" w:cs="楷体_GB2312"/>
          <w:szCs w:val="21"/>
          <w:lang w:val="zh-CN" w:eastAsia="zh-CN"/>
        </w:rPr>
        <w:t>电话：                        电话：</w:t>
      </w:r>
    </w:p>
    <w:p>
      <w:pPr>
        <w:autoSpaceDE w:val="0"/>
        <w:autoSpaceDN w:val="0"/>
        <w:adjustRightInd w:val="0"/>
        <w:spacing w:line="580" w:lineRule="exact"/>
        <w:ind w:left="680" w:leftChars="259" w:hanging="110" w:hangingChars="50"/>
      </w:pPr>
      <w:r>
        <w:rPr>
          <w:rFonts w:hint="eastAsia" w:ascii="方正仿宋_GBK" w:hAnsi="方正仿宋_GBK" w:eastAsia="方正仿宋_GBK" w:cs="楷体_GB2312"/>
          <w:szCs w:val="21"/>
          <w:lang w:val="zh-CN" w:eastAsia="zh-CN"/>
        </w:rPr>
        <w:t>日期：                        日期：</w:t>
      </w:r>
      <w:r>
        <w:rPr>
          <w:rFonts w:hint="eastAsia" w:ascii="方正仿宋_GBK" w:hAnsi="方正仿宋_GBK" w:eastAsia="方正仿宋_GBK"/>
          <w:szCs w:val="21"/>
          <w:lang w:eastAsia="zh-CN"/>
        </w:rPr>
        <w:br w:type="page"/>
      </w:r>
      <w:bookmarkStart w:id="24" w:name="_Toc80627904"/>
    </w:p>
    <w:p>
      <w:pPr>
        <w:autoSpaceDE w:val="0"/>
        <w:autoSpaceDN w:val="0"/>
        <w:adjustRightInd w:val="0"/>
        <w:spacing w:line="580" w:lineRule="exact"/>
        <w:rPr>
          <w:rFonts w:ascii="方正仿宋_GBK" w:hAnsi="方正仿宋_GBK" w:eastAsia="方正仿宋_GBK" w:cs="楷体_GB2312"/>
          <w:szCs w:val="21"/>
          <w:lang w:val="zh-CN" w:eastAsia="zh-CN"/>
        </w:rPr>
      </w:pPr>
      <w:r>
        <w:rPr>
          <w:rFonts w:ascii="方正仿宋_GBK" w:hAnsi="方正仿宋_GBK" w:eastAsia="方正仿宋_GBK" w:cs="Times New Roman"/>
          <w:szCs w:val="21"/>
          <w:lang w:eastAsia="zh-CN"/>
        </w:rPr>
        <w:t>附件</w:t>
      </w:r>
      <w:r>
        <w:rPr>
          <w:rFonts w:hint="eastAsia" w:ascii="方正仿宋_GBK" w:hAnsi="方正仿宋_GBK" w:eastAsia="方正仿宋_GBK" w:cs="Times New Roman"/>
          <w:szCs w:val="21"/>
          <w:lang w:val="en-US" w:eastAsia="zh-CN"/>
        </w:rPr>
        <w:t>3</w:t>
      </w:r>
      <w:r>
        <w:rPr>
          <w:rFonts w:ascii="方正仿宋_GBK" w:hAnsi="方正仿宋_GBK" w:eastAsia="方正仿宋_GBK" w:cs="Times New Roman"/>
          <w:szCs w:val="21"/>
          <w:lang w:eastAsia="zh-CN"/>
        </w:rPr>
        <w:t>：廉政合同格式</w:t>
      </w:r>
      <w:bookmarkEnd w:id="24"/>
    </w:p>
    <w:p>
      <w:pPr>
        <w:adjustRightInd w:val="0"/>
        <w:snapToGrid w:val="0"/>
        <w:spacing w:line="360" w:lineRule="auto"/>
        <w:jc w:val="center"/>
        <w:rPr>
          <w:rFonts w:ascii="方正黑体_GBK" w:hAnsi="方正黑体_GBK" w:eastAsia="方正黑体_GBK" w:cs="Times New Roman"/>
          <w:szCs w:val="21"/>
          <w:lang w:eastAsia="zh-CN"/>
        </w:rPr>
      </w:pPr>
      <w:bookmarkStart w:id="25" w:name="_Toc420995178"/>
      <w:bookmarkStart w:id="26" w:name="_Toc421798219"/>
      <w:bookmarkStart w:id="27" w:name="_Toc418517429"/>
      <w:bookmarkStart w:id="28" w:name="_Toc420995074"/>
      <w:bookmarkStart w:id="29" w:name="_Toc24117"/>
      <w:bookmarkStart w:id="30" w:name="_Toc416788188"/>
      <w:r>
        <w:rPr>
          <w:rFonts w:ascii="方正黑体_GBK" w:hAnsi="方正黑体_GBK" w:eastAsia="方正黑体_GBK" w:cs="Times New Roman"/>
          <w:szCs w:val="21"/>
          <w:lang w:eastAsia="zh-CN"/>
        </w:rPr>
        <w:t>廉政合同</w:t>
      </w:r>
      <w:bookmarkEnd w:id="25"/>
      <w:bookmarkEnd w:id="26"/>
      <w:bookmarkEnd w:id="27"/>
      <w:bookmarkEnd w:id="28"/>
      <w:bookmarkEnd w:id="29"/>
      <w:bookmarkEnd w:id="30"/>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根据有关工程建设、廉政建设的规定，为做好工程建设中的党风廉政建设，保证工程建设高效优质，保证建设资金的安全和有效使用以及投资效益，建设工程的业主方（以下简称业主方）、与</w:t>
      </w:r>
      <w:r>
        <w:rPr>
          <w:rFonts w:ascii="方正仿宋_GBK" w:hAnsi="方正仿宋_GBK" w:eastAsia="方正仿宋_GBK" w:cs="Times New Roman"/>
          <w:szCs w:val="24"/>
          <w:lang w:val="zh-CN" w:eastAsia="zh-CN"/>
        </w:rPr>
        <w:t xml:space="preserve">    中标单位（全称）  （以下简称“</w:t>
      </w:r>
      <w:r>
        <w:rPr>
          <w:rFonts w:hint="eastAsia" w:ascii="方正仿宋_GBK" w:hAnsi="方正仿宋_GBK" w:eastAsia="方正仿宋_GBK" w:cs="楷体_GB2312"/>
          <w:szCs w:val="21"/>
          <w:lang w:val="zh-CN" w:eastAsia="zh-CN"/>
        </w:rPr>
        <w:t>承包方</w:t>
      </w:r>
      <w:r>
        <w:rPr>
          <w:rFonts w:ascii="方正仿宋_GBK" w:hAnsi="方正仿宋_GBK" w:eastAsia="方正仿宋_GBK" w:cs="Times New Roman"/>
          <w:szCs w:val="24"/>
          <w:lang w:val="zh-CN" w:eastAsia="zh-CN"/>
        </w:rPr>
        <w:t>”），特订立如下合同。</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1</w:t>
      </w:r>
      <w:r>
        <w:rPr>
          <w:rFonts w:ascii="方正仿宋_GBK" w:hAnsi="方正仿宋_GBK" w:eastAsia="方正仿宋_GBK" w:cs="Times New Roman"/>
          <w:szCs w:val="24"/>
          <w:lang w:val="zh-CN" w:eastAsia="zh-CN"/>
        </w:rPr>
        <w:t>.双方的权利和义务</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1）严格遵守党的政策规定和国家有关法律法规的有关规定。</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2）严格执行（项目名称）工程的合同文件，自觉按合同办事。</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3）双方的业务活动坚持公开、公正、诚信、透明的原则（法律认定的商业秘密和合同文件另有规定除外），不得损害国家和集体利益，违反工程建设管理规章制度。</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4）建立健全廉政制度，开展廉政教育，设立廉政告示牌，公布举报电话，监督并认真查处违法违纪行为。</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5）发现对方在业务活动中有违反廉政规定的行为，有及时提醒对方纠正的权利和义务。</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6）发现对方严重违反本合同义务条款的行为，有向其上级有关部门举报、建议给予处理并要求告知处理结果的权利。</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ascii="方正仿宋_GBK" w:hAnsi="方正仿宋_GBK" w:eastAsia="方正仿宋_GBK" w:cs="Times New Roman"/>
          <w:szCs w:val="24"/>
          <w:lang w:val="zh-CN" w:eastAsia="zh-CN"/>
        </w:rPr>
        <w:t>2.业主方的义务</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1）业主方及其工作人员不得索要或接受</w:t>
      </w:r>
      <w:r>
        <w:rPr>
          <w:rFonts w:hint="eastAsia" w:ascii="方正仿宋_GBK" w:hAnsi="方正仿宋_GBK" w:eastAsia="方正仿宋_GBK" w:cs="楷体_GB2312"/>
          <w:szCs w:val="21"/>
          <w:lang w:val="zh-CN" w:eastAsia="zh-CN"/>
        </w:rPr>
        <w:t>承包方</w:t>
      </w:r>
      <w:r>
        <w:rPr>
          <w:rFonts w:ascii="方正仿宋_GBK" w:hAnsi="方正仿宋_GBK" w:eastAsia="方正仿宋_GBK" w:cs="Times New Roman"/>
          <w:szCs w:val="24"/>
          <w:lang w:val="zh-CN" w:eastAsia="zh-CN"/>
        </w:rPr>
        <w:t>的礼金、有价证券和贵重物品，不得在</w:t>
      </w:r>
      <w:r>
        <w:rPr>
          <w:rFonts w:hint="eastAsia" w:ascii="方正仿宋_GBK" w:hAnsi="方正仿宋_GBK" w:eastAsia="方正仿宋_GBK" w:cs="Times New Roman"/>
          <w:szCs w:val="24"/>
          <w:lang w:val="zh-CN" w:eastAsia="zh-CN"/>
        </w:rPr>
        <w:t>承包方</w:t>
      </w:r>
      <w:r>
        <w:rPr>
          <w:rFonts w:ascii="方正仿宋_GBK" w:hAnsi="方正仿宋_GBK" w:eastAsia="方正仿宋_GBK" w:cs="Times New Roman"/>
          <w:szCs w:val="24"/>
          <w:lang w:val="zh-CN" w:eastAsia="zh-CN"/>
        </w:rPr>
        <w:t>报销任何应由业主方或业主方工作人员个人支付的费用等。</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2）业主方及工作人员不得参加</w:t>
      </w:r>
      <w:r>
        <w:rPr>
          <w:rFonts w:hint="eastAsia" w:ascii="方正仿宋_GBK" w:hAnsi="方正仿宋_GBK" w:eastAsia="方正仿宋_GBK" w:cs="楷体_GB2312"/>
          <w:szCs w:val="21"/>
          <w:lang w:val="zh-CN" w:eastAsia="zh-CN"/>
        </w:rPr>
        <w:t>承包方</w:t>
      </w:r>
      <w:r>
        <w:rPr>
          <w:rFonts w:ascii="方正仿宋_GBK" w:hAnsi="方正仿宋_GBK" w:eastAsia="方正仿宋_GBK" w:cs="Times New Roman"/>
          <w:szCs w:val="24"/>
          <w:lang w:val="zh-CN" w:eastAsia="zh-CN"/>
        </w:rPr>
        <w:t>安排的超标准宴请和娱乐活动；不得接受</w:t>
      </w:r>
      <w:r>
        <w:rPr>
          <w:rFonts w:hint="eastAsia" w:ascii="方正仿宋_GBK" w:hAnsi="方正仿宋_GBK" w:eastAsia="方正仿宋_GBK" w:cs="楷体_GB2312"/>
          <w:szCs w:val="21"/>
          <w:lang w:val="zh-CN" w:eastAsia="zh-CN"/>
        </w:rPr>
        <w:t>承包方</w:t>
      </w:r>
      <w:r>
        <w:rPr>
          <w:rFonts w:ascii="方正仿宋_GBK" w:hAnsi="方正仿宋_GBK" w:eastAsia="方正仿宋_GBK" w:cs="Times New Roman"/>
          <w:szCs w:val="24"/>
          <w:lang w:val="zh-CN" w:eastAsia="zh-CN"/>
        </w:rPr>
        <w:t>提供的通讯工具、交通工具和高档办公用品等。</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3）业主方及其工作人员不得要求或者接受</w:t>
      </w:r>
      <w:r>
        <w:rPr>
          <w:rFonts w:hint="eastAsia" w:ascii="方正仿宋_GBK" w:hAnsi="方正仿宋_GBK" w:eastAsia="方正仿宋_GBK" w:cs="Times New Roman"/>
          <w:szCs w:val="24"/>
          <w:lang w:val="zh-CN" w:eastAsia="zh-CN"/>
        </w:rPr>
        <w:t>承包方</w:t>
      </w:r>
      <w:r>
        <w:rPr>
          <w:rFonts w:ascii="方正仿宋_GBK" w:hAnsi="方正仿宋_GBK" w:eastAsia="方正仿宋_GBK" w:cs="Times New Roman"/>
          <w:szCs w:val="24"/>
          <w:lang w:val="zh-CN" w:eastAsia="zh-CN"/>
        </w:rPr>
        <w:t>为其住房装修、婚丧嫁娶活动、配偶子女的工作安排以及出国出境、旅游等提供方便等。</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4）业主方及工作人员及其配偶、子女不得从事与工程有关的材料设备供应、工程分包、劳务等经济活动等。</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5）业主方及其工作人员不得以任何理由向</w:t>
      </w:r>
      <w:r>
        <w:rPr>
          <w:rFonts w:hint="eastAsia" w:ascii="方正仿宋_GBK" w:hAnsi="方正仿宋_GBK" w:eastAsia="方正仿宋_GBK" w:cs="Times New Roman"/>
          <w:szCs w:val="24"/>
          <w:lang w:val="zh-CN" w:eastAsia="zh-CN"/>
        </w:rPr>
        <w:t>承包方</w:t>
      </w:r>
      <w:r>
        <w:rPr>
          <w:rFonts w:ascii="方正仿宋_GBK" w:hAnsi="方正仿宋_GBK" w:eastAsia="方正仿宋_GBK" w:cs="Times New Roman"/>
          <w:szCs w:val="24"/>
          <w:lang w:val="zh-CN" w:eastAsia="zh-CN"/>
        </w:rPr>
        <w:t>推荐分包单位或推销材料，不得要求</w:t>
      </w:r>
      <w:r>
        <w:rPr>
          <w:rFonts w:hint="eastAsia" w:ascii="方正仿宋_GBK" w:hAnsi="方正仿宋_GBK" w:eastAsia="方正仿宋_GBK" w:cs="Times New Roman"/>
          <w:szCs w:val="24"/>
          <w:lang w:val="zh-CN" w:eastAsia="zh-CN"/>
        </w:rPr>
        <w:t>承包方</w:t>
      </w:r>
      <w:r>
        <w:rPr>
          <w:rFonts w:ascii="方正仿宋_GBK" w:hAnsi="方正仿宋_GBK" w:eastAsia="方正仿宋_GBK" w:cs="Times New Roman"/>
          <w:szCs w:val="24"/>
          <w:lang w:val="zh-CN" w:eastAsia="zh-CN"/>
        </w:rPr>
        <w:t>购买合同现定外的材料和设备。</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6）业主方及工作人员要秉公办事，不准营私舞弊，不准利用职权从事各种个人有偿中介活动和安排个人施工队伍。</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ascii="方正仿宋_GBK" w:hAnsi="方正仿宋_GBK" w:eastAsia="方正仿宋_GBK" w:cs="Times New Roman"/>
          <w:szCs w:val="24"/>
          <w:lang w:val="zh-CN" w:eastAsia="zh-CN"/>
        </w:rPr>
        <w:t>3.</w:t>
      </w:r>
      <w:r>
        <w:rPr>
          <w:rFonts w:hint="eastAsia" w:ascii="方正仿宋_GBK" w:hAnsi="方正仿宋_GBK" w:eastAsia="方正仿宋_GBK" w:cs="Times New Roman"/>
          <w:szCs w:val="24"/>
          <w:lang w:val="zh-CN" w:eastAsia="zh-CN"/>
        </w:rPr>
        <w:t>承包方</w:t>
      </w:r>
      <w:r>
        <w:rPr>
          <w:rFonts w:ascii="方正仿宋_GBK" w:hAnsi="方正仿宋_GBK" w:eastAsia="方正仿宋_GBK" w:cs="Times New Roman"/>
          <w:szCs w:val="24"/>
          <w:lang w:val="zh-CN" w:eastAsia="zh-CN"/>
        </w:rPr>
        <w:t>义务</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1）</w:t>
      </w:r>
      <w:r>
        <w:rPr>
          <w:rFonts w:hint="eastAsia" w:ascii="方正仿宋_GBK" w:hAnsi="方正仿宋_GBK" w:eastAsia="方正仿宋_GBK" w:cs="楷体_GB2312"/>
          <w:szCs w:val="21"/>
          <w:lang w:val="zh-CN" w:eastAsia="zh-CN"/>
        </w:rPr>
        <w:t>承包方</w:t>
      </w:r>
      <w:r>
        <w:rPr>
          <w:rFonts w:ascii="方正仿宋_GBK" w:hAnsi="方正仿宋_GBK" w:eastAsia="方正仿宋_GBK" w:cs="Times New Roman"/>
          <w:szCs w:val="24"/>
          <w:lang w:val="zh-CN" w:eastAsia="zh-CN"/>
        </w:rPr>
        <w:t>不得以任何理由向业主方及其工作人员行贿或馈赠礼金、有价证券、贵重礼品。</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2）</w:t>
      </w:r>
      <w:r>
        <w:rPr>
          <w:rFonts w:hint="eastAsia" w:ascii="方正仿宋_GBK" w:hAnsi="方正仿宋_GBK" w:eastAsia="方正仿宋_GBK" w:cs="Times New Roman"/>
          <w:szCs w:val="24"/>
          <w:lang w:val="zh-CN" w:eastAsia="zh-CN"/>
        </w:rPr>
        <w:t>承包方</w:t>
      </w:r>
      <w:r>
        <w:rPr>
          <w:rFonts w:ascii="方正仿宋_GBK" w:hAnsi="方正仿宋_GBK" w:eastAsia="方正仿宋_GBK" w:cs="Times New Roman"/>
          <w:szCs w:val="24"/>
          <w:lang w:val="zh-CN" w:eastAsia="zh-CN"/>
        </w:rPr>
        <w:t>不得以任何名义为业主方及其工作人员报销应由业主方及项目管理方单位或个人支付的任何费用。</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3）</w:t>
      </w:r>
      <w:r>
        <w:rPr>
          <w:rFonts w:hint="eastAsia" w:ascii="方正仿宋_GBK" w:hAnsi="方正仿宋_GBK" w:eastAsia="方正仿宋_GBK" w:cs="Times New Roman"/>
          <w:szCs w:val="24"/>
          <w:lang w:val="zh-CN" w:eastAsia="zh-CN"/>
        </w:rPr>
        <w:t>承包方</w:t>
      </w:r>
      <w:r>
        <w:rPr>
          <w:rFonts w:ascii="方正仿宋_GBK" w:hAnsi="方正仿宋_GBK" w:eastAsia="方正仿宋_GBK" w:cs="Times New Roman"/>
          <w:szCs w:val="24"/>
          <w:lang w:val="zh-CN" w:eastAsia="zh-CN"/>
        </w:rPr>
        <w:t>不得以任何理由安排业主方工作人员参加超标准宴请及娱乐活动。</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4）</w:t>
      </w:r>
      <w:r>
        <w:rPr>
          <w:rFonts w:hint="eastAsia" w:ascii="方正仿宋_GBK" w:hAnsi="方正仿宋_GBK" w:eastAsia="方正仿宋_GBK" w:cs="Times New Roman"/>
          <w:szCs w:val="24"/>
          <w:lang w:val="zh-CN" w:eastAsia="zh-CN"/>
        </w:rPr>
        <w:t>承包方</w:t>
      </w:r>
      <w:r>
        <w:rPr>
          <w:rFonts w:ascii="方正仿宋_GBK" w:hAnsi="方正仿宋_GBK" w:eastAsia="方正仿宋_GBK" w:cs="Times New Roman"/>
          <w:szCs w:val="24"/>
          <w:lang w:val="zh-CN" w:eastAsia="zh-CN"/>
        </w:rPr>
        <w:t>不得为业主方及项目管理方单位和个人购置或提供通讯工具、交通工具和高档办公用品等。</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ascii="方正仿宋_GBK" w:hAnsi="方正仿宋_GBK" w:eastAsia="方正仿宋_GBK" w:cs="Times New Roman"/>
          <w:szCs w:val="24"/>
          <w:lang w:val="zh-CN" w:eastAsia="zh-CN"/>
        </w:rPr>
        <w:t>4.违约责任</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1）业主方及项目管理方及其工作人员违反本合同第一、二条，按管理权限，依据有关规定给予党纪、政纪或组织处理；涉嫌犯罪的，移交司法机关追究刑事责任；给</w:t>
      </w:r>
      <w:r>
        <w:rPr>
          <w:rFonts w:hint="eastAsia" w:ascii="方正仿宋_GBK" w:hAnsi="方正仿宋_GBK" w:eastAsia="方正仿宋_GBK" w:cs="Times New Roman"/>
          <w:szCs w:val="24"/>
          <w:lang w:val="zh-CN" w:eastAsia="zh-CN"/>
        </w:rPr>
        <w:t>承包方</w:t>
      </w:r>
      <w:r>
        <w:rPr>
          <w:rFonts w:ascii="方正仿宋_GBK" w:hAnsi="方正仿宋_GBK" w:eastAsia="方正仿宋_GBK" w:cs="Times New Roman"/>
          <w:szCs w:val="24"/>
          <w:lang w:val="zh-CN" w:eastAsia="zh-CN"/>
        </w:rPr>
        <w:t>单位造成经济损失的，应予以赔偿。</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2）</w:t>
      </w:r>
      <w:r>
        <w:rPr>
          <w:rFonts w:hint="eastAsia" w:ascii="方正仿宋_GBK" w:hAnsi="方正仿宋_GBK" w:eastAsia="方正仿宋_GBK" w:cs="Times New Roman"/>
          <w:szCs w:val="24"/>
          <w:lang w:val="zh-CN" w:eastAsia="zh-CN"/>
        </w:rPr>
        <w:t>承包方</w:t>
      </w:r>
      <w:r>
        <w:rPr>
          <w:rFonts w:ascii="方正仿宋_GBK" w:hAnsi="方正仿宋_GBK" w:eastAsia="方正仿宋_GBK" w:cs="Times New Roman"/>
          <w:szCs w:val="24"/>
          <w:lang w:val="zh-CN" w:eastAsia="zh-CN"/>
        </w:rPr>
        <w:t>及其工作人员违反本合同第一、三条，按管理权限，依据有关规定给予党纪、政纪或组织处理；给业主方及项目管理方单位造成经济损失的，应予以赔偿；情节严重的，业主方及项目管理方建议行政主管部门给予</w:t>
      </w:r>
      <w:r>
        <w:rPr>
          <w:rFonts w:hint="eastAsia" w:ascii="方正仿宋_GBK" w:hAnsi="方正仿宋_GBK" w:eastAsia="方正仿宋_GBK" w:cs="Times New Roman"/>
          <w:szCs w:val="24"/>
          <w:lang w:val="zh-CN" w:eastAsia="zh-CN"/>
        </w:rPr>
        <w:t>承包方</w:t>
      </w:r>
      <w:r>
        <w:rPr>
          <w:rFonts w:ascii="方正仿宋_GBK" w:hAnsi="方正仿宋_GBK" w:eastAsia="方正仿宋_GBK" w:cs="Times New Roman"/>
          <w:szCs w:val="24"/>
          <w:lang w:val="zh-CN" w:eastAsia="zh-CN"/>
        </w:rPr>
        <w:t>一至三年内不得进人其主管的工程建设市场的处罚。</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ascii="方正仿宋_GBK" w:hAnsi="方正仿宋_GBK" w:eastAsia="方正仿宋_GBK" w:cs="Times New Roman"/>
          <w:szCs w:val="24"/>
          <w:lang w:val="zh-CN" w:eastAsia="zh-CN"/>
        </w:rPr>
        <w:t>5.反商业贿赂</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1）各方都清楚并愿意严格遵守中华人民共和国反商业贿赂的法律规定，各方都清楚任何形式的贿赂和贪渎行为都将触犯法律，并将受到法律的严惩。</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3）各方严格禁止其经办人员的任何商业贿赂行为。各方经办人发生本条第（2）款所列示的任何一种行为，都是违反各方公司制度的，都将受到各方制度和国家法律的惩处。</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4）各方郑重提示：各方反对各方或各方的经办人员为了本合同之目的与本合同以外的任何第各方发生本条款第（2）款所列示的任何一种行为，该等行为都是违反国家法律的行为，并将受到国家法律的惩处。</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5）如因一方或一方经办人违反上述第（2）款、第（3）款、第（4）款之规定，给其他方造成损失的，应承担损害赔偿责任。</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6）本条所称“其他相关人员”是指各方经办人以外的与合同有直接或间接利益关系的人员，包括但不仅限于合同经办人的亲友。</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ascii="方正仿宋_GBK" w:hAnsi="方正仿宋_GBK" w:eastAsia="方正仿宋_GBK" w:cs="Times New Roman"/>
          <w:szCs w:val="24"/>
          <w:lang w:val="zh-CN" w:eastAsia="zh-CN"/>
        </w:rPr>
        <w:t>6.双方约定：本合同由双方或双方上级单位的纪检监察机关负责监督执行。由业主方或业主方上级单位的纪检监察机关约请</w:t>
      </w:r>
      <w:r>
        <w:rPr>
          <w:rFonts w:hint="eastAsia" w:ascii="方正仿宋_GBK" w:hAnsi="方正仿宋_GBK" w:eastAsia="方正仿宋_GBK" w:cs="Times New Roman"/>
          <w:szCs w:val="24"/>
          <w:lang w:val="zh-CN" w:eastAsia="zh-CN"/>
        </w:rPr>
        <w:t>承包方</w:t>
      </w:r>
      <w:r>
        <w:rPr>
          <w:rFonts w:ascii="方正仿宋_GBK" w:hAnsi="方正仿宋_GBK" w:eastAsia="方正仿宋_GBK" w:cs="Times New Roman"/>
          <w:szCs w:val="24"/>
          <w:lang w:val="zh-CN" w:eastAsia="zh-CN"/>
        </w:rPr>
        <w:t>或</w:t>
      </w:r>
      <w:r>
        <w:rPr>
          <w:rFonts w:hint="eastAsia" w:ascii="方正仿宋_GBK" w:hAnsi="方正仿宋_GBK" w:eastAsia="方正仿宋_GBK" w:cs="Times New Roman"/>
          <w:szCs w:val="24"/>
          <w:lang w:val="zh-CN" w:eastAsia="zh-CN"/>
        </w:rPr>
        <w:t>承包方</w:t>
      </w:r>
      <w:r>
        <w:rPr>
          <w:rFonts w:ascii="方正仿宋_GBK" w:hAnsi="方正仿宋_GBK" w:eastAsia="方正仿宋_GBK" w:cs="Times New Roman"/>
          <w:szCs w:val="24"/>
          <w:lang w:val="zh-CN" w:eastAsia="zh-CN"/>
        </w:rPr>
        <w:t>上级单位纪检监察机关对本合同执行情况进行检查，提出在本合同规定范围内的裁定意见。</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ascii="方正仿宋_GBK" w:hAnsi="方正仿宋_GBK" w:eastAsia="方正仿宋_GBK" w:cs="Times New Roman"/>
          <w:szCs w:val="24"/>
          <w:lang w:val="zh-CN" w:eastAsia="zh-CN"/>
        </w:rPr>
        <w:t>7.本合同有效期为签署之日起至该工程项目竣工验收后止。</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ascii="方正仿宋_GBK" w:hAnsi="方正仿宋_GBK" w:eastAsia="方正仿宋_GBK" w:cs="Times New Roman"/>
          <w:szCs w:val="24"/>
          <w:lang w:val="zh-CN" w:eastAsia="zh-CN"/>
        </w:rPr>
        <w:t>8.本合同作为本设计合同的附件，与设计合同具有同等的法律效力，经合同三方签署立即生效。</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ascii="方正仿宋_GBK" w:hAnsi="方正仿宋_GBK" w:eastAsia="方正仿宋_GBK" w:cs="Times New Roman"/>
          <w:szCs w:val="24"/>
          <w:lang w:val="zh-CN" w:eastAsia="zh-CN"/>
        </w:rPr>
        <w:t>9.本合同一式</w:t>
      </w:r>
      <w:r>
        <w:rPr>
          <w:rFonts w:hint="eastAsia" w:ascii="方正仿宋_GBK" w:hAnsi="方正仿宋_GBK" w:eastAsia="方正仿宋_GBK" w:cs="Times New Roman"/>
          <w:szCs w:val="24"/>
          <w:lang w:val="zh-CN" w:eastAsia="zh-CN"/>
        </w:rPr>
        <w:t>陆</w:t>
      </w:r>
      <w:r>
        <w:rPr>
          <w:rFonts w:ascii="方正仿宋_GBK" w:hAnsi="方正仿宋_GBK" w:eastAsia="方正仿宋_GBK" w:cs="Times New Roman"/>
          <w:szCs w:val="24"/>
          <w:lang w:val="zh-CN" w:eastAsia="zh-CN"/>
        </w:rPr>
        <w:t>份，</w:t>
      </w:r>
      <w:r>
        <w:rPr>
          <w:rFonts w:hint="eastAsia" w:ascii="方正仿宋_GBK" w:hAnsi="方正仿宋_GBK" w:eastAsia="方正仿宋_GBK" w:cs="楷体_GB2312"/>
          <w:szCs w:val="21"/>
          <w:lang w:val="zh-CN" w:eastAsia="zh-CN"/>
        </w:rPr>
        <w:t>甲方持肆份，乙方持贰份</w:t>
      </w:r>
      <w:r>
        <w:rPr>
          <w:rFonts w:ascii="方正仿宋_GBK" w:hAnsi="方正仿宋_GBK" w:eastAsia="方正仿宋_GBK" w:cs="Times New Roman"/>
          <w:szCs w:val="24"/>
          <w:lang w:val="zh-CN" w:eastAsia="zh-CN"/>
        </w:rPr>
        <w:t>，送交双方的监督单位各一份。</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 xml:space="preserve">业主：                                   业主：    </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法定代表人</w:t>
      </w:r>
      <w:r>
        <w:rPr>
          <w:rFonts w:ascii="方正仿宋_GBK" w:hAnsi="方正仿宋_GBK" w:eastAsia="方正仿宋_GBK" w:cs="Times New Roman"/>
          <w:szCs w:val="24"/>
          <w:lang w:val="zh-CN" w:eastAsia="zh-CN"/>
        </w:rPr>
        <w:t xml:space="preserve"> ： </w:t>
      </w:r>
      <w:r>
        <w:rPr>
          <w:rFonts w:hint="eastAsia" w:ascii="方正仿宋_GBK" w:hAnsi="方正仿宋_GBK" w:eastAsia="方正仿宋_GBK" w:cs="Times New Roman"/>
          <w:szCs w:val="24"/>
          <w:lang w:val="zh-CN" w:eastAsia="zh-CN"/>
        </w:rPr>
        <w:t xml:space="preserve">                           法定代表人</w:t>
      </w:r>
      <w:r>
        <w:rPr>
          <w:rFonts w:ascii="方正仿宋_GBK" w:hAnsi="方正仿宋_GBK" w:eastAsia="方正仿宋_GBK" w:cs="Times New Roman"/>
          <w:szCs w:val="24"/>
          <w:lang w:val="zh-CN" w:eastAsia="zh-CN"/>
        </w:rPr>
        <w:t xml:space="preserve"> ：</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或委托代理人：                           或委托代理人：</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地址：                                   地址：</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电话：                                   电话：</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日期：                                   日期：</w:t>
      </w: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pStyle w:val="15"/>
        <w:rPr>
          <w:rFonts w:ascii="Times New Roman" w:hAnsi="Times New Roman" w:eastAsia="方正小标宋_GBK" w:cs="Times New Roman"/>
          <w:bCs/>
          <w:sz w:val="44"/>
          <w:szCs w:val="44"/>
          <w:lang w:eastAsia="zh-CN"/>
        </w:rPr>
      </w:pPr>
    </w:p>
    <w:p>
      <w:pPr>
        <w:pStyle w:val="16"/>
        <w:rPr>
          <w:rFonts w:ascii="Times New Roman" w:hAnsi="Times New Roman" w:eastAsia="方正小标宋_GBK" w:cs="Times New Roman"/>
          <w:bCs/>
          <w:sz w:val="44"/>
          <w:szCs w:val="44"/>
          <w:lang w:eastAsia="zh-CN"/>
        </w:rPr>
      </w:pPr>
    </w:p>
    <w:p>
      <w:pPr>
        <w:pStyle w:val="16"/>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outlineLvl w:val="0"/>
        <w:rPr>
          <w:rFonts w:hint="eastAsia"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r>
        <w:rPr>
          <w:rFonts w:hint="eastAsia" w:ascii="Times New Roman" w:hAnsi="Times New Roman" w:eastAsia="方正小标宋_GBK" w:cs="Times New Roman"/>
          <w:bCs/>
          <w:sz w:val="44"/>
          <w:szCs w:val="44"/>
          <w:lang w:eastAsia="zh-CN"/>
        </w:rPr>
        <w:t>第四章 技术标准和要求</w:t>
      </w:r>
    </w:p>
    <w:p>
      <w:pPr>
        <w:pStyle w:val="195"/>
        <w:widowControl/>
        <w:spacing w:line="400" w:lineRule="exact"/>
        <w:ind w:firstLine="0" w:firstLineChars="0"/>
        <w:rPr>
          <w:rFonts w:ascii="方正仿宋_GBK" w:hAnsi="方正仿宋_GBK" w:eastAsia="方正仿宋_GBK" w:cs="Tahoma"/>
          <w:b/>
          <w:color w:val="000000"/>
          <w:sz w:val="28"/>
          <w:szCs w:val="28"/>
        </w:rPr>
      </w:pPr>
    </w:p>
    <w:p>
      <w:pPr>
        <w:pStyle w:val="44"/>
        <w:ind w:left="0" w:leftChars="0" w:firstLine="0"/>
        <w:rPr>
          <w:rFonts w:ascii="方正仿宋_GBK" w:hAnsi="方正仿宋_GBK" w:eastAsia="方正仿宋_GBK" w:cstheme="minorEastAsia"/>
          <w:sz w:val="24"/>
          <w:highlight w:val="cyan"/>
        </w:rPr>
      </w:pPr>
    </w:p>
    <w:p>
      <w:pPr>
        <w:keepNext w:val="0"/>
        <w:keepLines w:val="0"/>
        <w:pageBreakBefore w:val="0"/>
        <w:widowControl w:val="0"/>
        <w:numPr>
          <w:ilvl w:val="0"/>
          <w:numId w:val="2"/>
        </w:numPr>
        <w:kinsoku/>
        <w:wordWrap/>
        <w:overflowPunct/>
        <w:topLinePunct w:val="0"/>
        <w:bidi w:val="0"/>
        <w:snapToGrid/>
        <w:spacing w:line="48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按照</w:t>
      </w:r>
      <w:r>
        <w:rPr>
          <w:rFonts w:hint="eastAsia" w:ascii="方正仿宋_GBK" w:hAnsi="方正仿宋_GBK" w:eastAsia="方正仿宋_GBK" w:cs="方正仿宋_GBK"/>
          <w:sz w:val="28"/>
          <w:szCs w:val="28"/>
        </w:rPr>
        <w:t>《中华人民共和国固体废物污染环境防治法》</w:t>
      </w:r>
      <w:r>
        <w:rPr>
          <w:rFonts w:hint="eastAsia"/>
          <w:lang w:eastAsia="zh-CN"/>
        </w:rPr>
        <w:t>、</w:t>
      </w:r>
      <w:r>
        <w:rPr>
          <w:rFonts w:hint="eastAsia" w:ascii="方正仿宋_GBK" w:hAnsi="方正仿宋_GBK" w:eastAsia="方正仿宋_GBK" w:cs="方正仿宋_GBK"/>
          <w:b w:val="0"/>
          <w:bCs w:val="0"/>
          <w:i w:val="0"/>
          <w:iCs w:val="0"/>
          <w:caps w:val="0"/>
          <w:spacing w:val="0"/>
          <w:sz w:val="28"/>
          <w:szCs w:val="28"/>
          <w:shd w:val="clear"/>
        </w:rPr>
        <w:t>《危险废物经营许可证管理办法》</w:t>
      </w:r>
      <w:r>
        <w:rPr>
          <w:rFonts w:hint="eastAsia" w:ascii="方正仿宋_GBK" w:hAnsi="方正仿宋_GBK" w:eastAsia="方正仿宋_GBK" w:cs="方正仿宋_GBK"/>
          <w:b w:val="0"/>
          <w:bCs w:val="0"/>
          <w:i w:val="0"/>
          <w:iCs w:val="0"/>
          <w:caps w:val="0"/>
          <w:spacing w:val="0"/>
          <w:sz w:val="28"/>
          <w:szCs w:val="28"/>
          <w:shd w:val="clear"/>
          <w:lang w:eastAsia="zh-CN"/>
        </w:rPr>
        <w:t>、</w:t>
      </w:r>
      <w:r>
        <w:rPr>
          <w:rFonts w:hint="eastAsia" w:ascii="方正仿宋_GBK" w:hAnsi="方正仿宋_GBK" w:eastAsia="方正仿宋_GBK" w:cs="方正仿宋_GBK"/>
          <w:b w:val="0"/>
          <w:bCs w:val="0"/>
          <w:i w:val="0"/>
          <w:iCs w:val="0"/>
          <w:caps w:val="0"/>
          <w:spacing w:val="0"/>
          <w:sz w:val="28"/>
          <w:szCs w:val="28"/>
          <w:shd w:val="clear"/>
        </w:rPr>
        <w:t>《危险废物转移管理办法》</w:t>
      </w:r>
      <w:r>
        <w:rPr>
          <w:rFonts w:hint="eastAsia" w:ascii="方正仿宋_GBK" w:hAnsi="方正仿宋_GBK" w:eastAsia="方正仿宋_GBK" w:cs="方正仿宋_GBK"/>
          <w:b w:val="0"/>
          <w:bCs w:val="0"/>
          <w:i w:val="0"/>
          <w:iCs w:val="0"/>
          <w:caps w:val="0"/>
          <w:spacing w:val="0"/>
          <w:sz w:val="28"/>
          <w:szCs w:val="28"/>
          <w:shd w:val="clear"/>
          <w:lang w:eastAsia="zh-CN"/>
        </w:rPr>
        <w:t>、</w:t>
      </w:r>
      <w:r>
        <w:rPr>
          <w:rFonts w:hint="eastAsia" w:ascii="方正仿宋_GBK" w:hAnsi="方正仿宋_GBK" w:eastAsia="方正仿宋_GBK" w:cs="方正仿宋_GBK"/>
          <w:b w:val="0"/>
          <w:bCs w:val="0"/>
          <w:i w:val="0"/>
          <w:iCs w:val="0"/>
          <w:caps w:val="0"/>
          <w:spacing w:val="0"/>
          <w:sz w:val="28"/>
          <w:szCs w:val="28"/>
          <w:shd w:val="clear"/>
        </w:rPr>
        <w:t>《中华人民共和国环境保护法》</w:t>
      </w:r>
      <w:r>
        <w:rPr>
          <w:rFonts w:hint="eastAsia" w:ascii="方正仿宋_GBK" w:hAnsi="方正仿宋_GBK" w:eastAsia="方正仿宋_GBK" w:cs="方正仿宋_GBK"/>
          <w:sz w:val="28"/>
          <w:szCs w:val="28"/>
        </w:rPr>
        <w:t>对危险废物</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危险废物）</w:t>
      </w:r>
      <w:r>
        <w:rPr>
          <w:rFonts w:hint="eastAsia" w:ascii="方正仿宋_GBK" w:hAnsi="方正仿宋_GBK" w:eastAsia="方正仿宋_GBK" w:cs="方正仿宋_GBK"/>
          <w:sz w:val="28"/>
          <w:szCs w:val="28"/>
        </w:rPr>
        <w:t>的管理规定</w:t>
      </w:r>
      <w:r>
        <w:rPr>
          <w:rFonts w:hint="eastAsia" w:ascii="方正仿宋_GBK" w:hAnsi="方正仿宋_GBK" w:eastAsia="方正仿宋_GBK" w:cs="方正仿宋_GBK"/>
          <w:sz w:val="28"/>
          <w:szCs w:val="28"/>
          <w:lang w:val="en-US" w:eastAsia="zh-CN"/>
        </w:rPr>
        <w:t>执行，并提供相关资料交由甲方存档。</w:t>
      </w:r>
    </w:p>
    <w:p>
      <w:pPr>
        <w:keepNext w:val="0"/>
        <w:keepLines w:val="0"/>
        <w:pageBreakBefore w:val="0"/>
        <w:widowControl w:val="0"/>
        <w:numPr>
          <w:ilvl w:val="0"/>
          <w:numId w:val="2"/>
        </w:numPr>
        <w:kinsoku/>
        <w:wordWrap/>
        <w:overflowPunct/>
        <w:topLinePunct w:val="0"/>
        <w:bidi w:val="0"/>
        <w:snapToGrid/>
        <w:spacing w:line="480" w:lineRule="exact"/>
        <w:ind w:firstLine="560" w:firstLineChars="200"/>
        <w:jc w:val="left"/>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方正仿宋_GBK" w:hAnsi="方正仿宋_GBK" w:eastAsia="方正仿宋_GBK" w:cs="方正仿宋_GBK"/>
          <w:sz w:val="28"/>
          <w:szCs w:val="28"/>
          <w:lang w:eastAsia="zh-CN"/>
        </w:rPr>
        <w:t>乙方</w:t>
      </w:r>
      <w:r>
        <w:rPr>
          <w:rFonts w:hint="eastAsia" w:ascii="Times New Roman" w:hAnsi="Times New Roman" w:eastAsia="方正仿宋_GBK" w:cs="Times New Roman"/>
          <w:color w:val="auto"/>
          <w:kern w:val="2"/>
          <w:sz w:val="28"/>
          <w:szCs w:val="28"/>
          <w:highlight w:val="none"/>
          <w:lang w:val="zh-CN" w:eastAsia="zh-CN" w:bidi="ar-SA"/>
        </w:rPr>
        <w:t>安排危险废物运输的车辆。乙方安排危险废物运输的车辆</w:t>
      </w:r>
      <w:r>
        <w:rPr>
          <w:rFonts w:hint="eastAsia" w:ascii="Times New Roman" w:hAnsi="Times New Roman" w:eastAsia="方正仿宋_GBK" w:cs="Times New Roman"/>
          <w:color w:val="auto"/>
          <w:kern w:val="2"/>
          <w:sz w:val="28"/>
          <w:szCs w:val="28"/>
          <w:highlight w:val="none"/>
          <w:lang w:val="en-US" w:eastAsia="zh-CN" w:bidi="ar-SA"/>
        </w:rPr>
        <w:t>的道路运输许可证经营范围应当包含符合本项目危废类别的危险废弃物</w:t>
      </w:r>
      <w:r>
        <w:rPr>
          <w:rFonts w:hint="eastAsia" w:ascii="Times New Roman" w:hAnsi="Times New Roman" w:eastAsia="方正仿宋_GBK" w:cs="Times New Roman"/>
          <w:color w:val="auto"/>
          <w:kern w:val="2"/>
          <w:sz w:val="28"/>
          <w:szCs w:val="28"/>
          <w:highlight w:val="none"/>
          <w:lang w:val="zh-CN" w:eastAsia="zh-CN" w:bidi="ar-SA"/>
        </w:rPr>
        <w:t>。</w:t>
      </w:r>
    </w:p>
    <w:p>
      <w:pPr>
        <w:keepNext w:val="0"/>
        <w:keepLines w:val="0"/>
        <w:pageBreakBefore w:val="0"/>
        <w:widowControl w:val="0"/>
        <w:numPr>
          <w:ilvl w:val="0"/>
          <w:numId w:val="2"/>
        </w:numPr>
        <w:kinsoku/>
        <w:wordWrap/>
        <w:overflowPunct/>
        <w:topLinePunct w:val="0"/>
        <w:bidi w:val="0"/>
        <w:snapToGrid/>
        <w:spacing w:line="480" w:lineRule="exact"/>
        <w:ind w:firstLine="560" w:firstLineChars="200"/>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Times New Roman" w:hAnsi="Times New Roman" w:eastAsia="方正仿宋_GBK" w:cs="Times New Roman"/>
          <w:color w:val="auto"/>
          <w:kern w:val="2"/>
          <w:sz w:val="28"/>
          <w:szCs w:val="28"/>
          <w:highlight w:val="none"/>
          <w:lang w:val="en-US" w:eastAsia="zh-CN" w:bidi="ar-SA"/>
        </w:rPr>
        <w:t>甲方</w:t>
      </w:r>
      <w:r>
        <w:rPr>
          <w:rFonts w:hint="eastAsia" w:ascii="Times New Roman" w:hAnsi="Times New Roman" w:eastAsia="方正仿宋_GBK" w:cs="Times New Roman"/>
          <w:color w:val="auto"/>
          <w:kern w:val="2"/>
          <w:sz w:val="28"/>
          <w:szCs w:val="28"/>
          <w:highlight w:val="none"/>
          <w:lang w:val="zh-CN" w:eastAsia="zh-CN" w:bidi="ar-SA"/>
        </w:rPr>
        <w:t>告知达到一定数量的危险废物需要运输时，乙方应</w:t>
      </w:r>
      <w:r>
        <w:rPr>
          <w:rFonts w:hint="eastAsia" w:ascii="Times New Roman" w:hAnsi="Times New Roman" w:eastAsia="方正仿宋_GBK" w:cs="Times New Roman"/>
          <w:color w:val="auto"/>
          <w:kern w:val="2"/>
          <w:sz w:val="28"/>
          <w:szCs w:val="28"/>
          <w:highlight w:val="none"/>
          <w:lang w:val="en-US" w:eastAsia="zh-CN" w:bidi="ar-SA"/>
        </w:rPr>
        <w:t>在48小时内</w:t>
      </w:r>
      <w:r>
        <w:rPr>
          <w:rFonts w:hint="eastAsia" w:ascii="Times New Roman" w:hAnsi="Times New Roman" w:eastAsia="方正仿宋_GBK" w:cs="Times New Roman"/>
          <w:color w:val="auto"/>
          <w:kern w:val="2"/>
          <w:sz w:val="28"/>
          <w:szCs w:val="28"/>
          <w:highlight w:val="none"/>
          <w:lang w:val="zh-CN" w:eastAsia="zh-CN" w:bidi="ar-SA"/>
        </w:rPr>
        <w:t>组织车辆和人员对危险废物进行转运</w:t>
      </w:r>
      <w:r>
        <w:rPr>
          <w:rFonts w:hint="eastAsia" w:ascii="Times New Roman" w:hAnsi="Times New Roman" w:eastAsia="方正仿宋_GBK" w:cs="Times New Roman"/>
          <w:color w:val="auto"/>
          <w:kern w:val="2"/>
          <w:sz w:val="28"/>
          <w:szCs w:val="28"/>
          <w:highlight w:val="none"/>
          <w:lang w:val="en-US" w:eastAsia="zh-CN" w:bidi="ar-SA"/>
        </w:rPr>
        <w:t>和</w:t>
      </w:r>
      <w:r>
        <w:rPr>
          <w:rFonts w:hint="eastAsia" w:ascii="Times New Roman" w:hAnsi="Times New Roman" w:eastAsia="方正仿宋_GBK" w:cs="Times New Roman"/>
          <w:color w:val="auto"/>
          <w:kern w:val="2"/>
          <w:sz w:val="28"/>
          <w:szCs w:val="28"/>
          <w:highlight w:val="none"/>
          <w:lang w:val="zh-CN" w:eastAsia="zh-CN" w:bidi="ar-SA"/>
        </w:rPr>
        <w:t>运输</w:t>
      </w:r>
      <w:r>
        <w:rPr>
          <w:rFonts w:hint="eastAsia" w:ascii="Times New Roman" w:hAnsi="Times New Roman" w:eastAsia="方正仿宋_GBK" w:cs="Times New Roman"/>
          <w:color w:val="auto"/>
          <w:kern w:val="2"/>
          <w:sz w:val="28"/>
          <w:szCs w:val="28"/>
          <w:highlight w:val="none"/>
          <w:lang w:val="en-US" w:eastAsia="zh-CN" w:bidi="ar-SA"/>
        </w:rPr>
        <w:t>,原则上每年不多于4次转运。</w:t>
      </w:r>
    </w:p>
    <w:p>
      <w:pPr>
        <w:keepNext w:val="0"/>
        <w:keepLines w:val="0"/>
        <w:pageBreakBefore w:val="0"/>
        <w:widowControl w:val="0"/>
        <w:numPr>
          <w:ilvl w:val="0"/>
          <w:numId w:val="2"/>
        </w:numPr>
        <w:kinsoku/>
        <w:wordWrap/>
        <w:overflowPunct/>
        <w:topLinePunct w:val="0"/>
        <w:bidi w:val="0"/>
        <w:snapToGrid/>
        <w:spacing w:line="480" w:lineRule="exact"/>
        <w:ind w:firstLine="560" w:firstLineChars="200"/>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方正仿宋_GBK" w:hAnsi="方正仿宋_GBK" w:eastAsia="方正仿宋_GBK" w:cs="方正仿宋_GBK"/>
          <w:sz w:val="28"/>
          <w:szCs w:val="28"/>
          <w:lang w:eastAsia="zh-CN"/>
        </w:rPr>
        <w:t>乙</w:t>
      </w:r>
      <w:r>
        <w:rPr>
          <w:rFonts w:hint="eastAsia" w:ascii="Times New Roman" w:hAnsi="Times New Roman" w:eastAsia="方正仿宋_GBK" w:cs="Times New Roman"/>
          <w:color w:val="auto"/>
          <w:kern w:val="2"/>
          <w:sz w:val="28"/>
          <w:szCs w:val="28"/>
          <w:highlight w:val="none"/>
          <w:lang w:val="en-US" w:eastAsia="zh-CN" w:bidi="ar-SA"/>
        </w:rPr>
        <w:t>方</w:t>
      </w:r>
      <w:r>
        <w:rPr>
          <w:rFonts w:hint="eastAsia" w:ascii="Times New Roman" w:hAnsi="Times New Roman" w:eastAsia="方正仿宋_GBK" w:cs="Times New Roman"/>
          <w:color w:val="auto"/>
          <w:kern w:val="2"/>
          <w:sz w:val="28"/>
          <w:szCs w:val="28"/>
          <w:highlight w:val="none"/>
          <w:lang w:val="zh-CN" w:eastAsia="zh-CN" w:bidi="ar-SA"/>
        </w:rPr>
        <w:t>应按照有关法律法规完善危险废物转移手续。</w:t>
      </w:r>
    </w:p>
    <w:p>
      <w:pPr>
        <w:keepNext w:val="0"/>
        <w:keepLines w:val="0"/>
        <w:pageBreakBefore w:val="0"/>
        <w:widowControl w:val="0"/>
        <w:numPr>
          <w:ilvl w:val="0"/>
          <w:numId w:val="2"/>
        </w:numPr>
        <w:kinsoku/>
        <w:wordWrap/>
        <w:overflowPunct/>
        <w:topLinePunct w:val="0"/>
        <w:bidi w:val="0"/>
        <w:snapToGrid/>
        <w:spacing w:line="480" w:lineRule="exact"/>
        <w:ind w:firstLine="560" w:firstLineChars="200"/>
        <w:textAlignment w:val="auto"/>
        <w:rPr>
          <w:rFonts w:hint="eastAsia" w:ascii="Times New Roman" w:hAnsi="Times New Roman" w:eastAsia="方正仿宋_GBK" w:cs="Times New Roman"/>
          <w:color w:val="auto"/>
          <w:kern w:val="2"/>
          <w:sz w:val="28"/>
          <w:szCs w:val="28"/>
          <w:highlight w:val="none"/>
          <w:lang w:val="zh-CN" w:eastAsia="zh-CN" w:bidi="ar-SA"/>
        </w:rPr>
      </w:pPr>
      <w:r>
        <w:rPr>
          <w:rFonts w:hint="eastAsia" w:ascii="方正仿宋_GBK" w:hAnsi="方正仿宋_GBK" w:eastAsia="方正仿宋_GBK" w:cs="方正仿宋_GBK"/>
          <w:sz w:val="28"/>
          <w:szCs w:val="28"/>
          <w:lang w:eastAsia="zh-CN"/>
        </w:rPr>
        <w:t>乙</w:t>
      </w:r>
      <w:r>
        <w:rPr>
          <w:rFonts w:hint="eastAsia" w:ascii="Times New Roman" w:hAnsi="Times New Roman" w:eastAsia="方正仿宋_GBK" w:cs="Times New Roman"/>
          <w:color w:val="auto"/>
          <w:kern w:val="2"/>
          <w:sz w:val="28"/>
          <w:szCs w:val="28"/>
          <w:highlight w:val="none"/>
          <w:lang w:val="en-US" w:eastAsia="zh-CN" w:bidi="ar-SA"/>
        </w:rPr>
        <w:t>方</w:t>
      </w:r>
      <w:r>
        <w:rPr>
          <w:rFonts w:hint="eastAsia" w:ascii="Times New Roman" w:hAnsi="Times New Roman" w:eastAsia="方正仿宋_GBK" w:cs="Times New Roman"/>
          <w:color w:val="auto"/>
          <w:kern w:val="2"/>
          <w:sz w:val="28"/>
          <w:szCs w:val="28"/>
          <w:highlight w:val="none"/>
          <w:lang w:val="zh-CN" w:eastAsia="zh-CN" w:bidi="ar-SA"/>
        </w:rPr>
        <w:t>应按照环境保护法等相关法律法规的规定对危险废物实施规范转运、贮存和处置。</w:t>
      </w: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pStyle w:val="15"/>
        <w:rPr>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pStyle w:val="15"/>
        <w:ind w:left="0" w:leftChars="0" w:firstLine="0" w:firstLineChars="0"/>
        <w:rPr>
          <w:rFonts w:ascii="Times New Roman" w:hAnsi="Times New Roman" w:eastAsia="方正小标宋_GBK" w:cs="Times New Roman"/>
          <w:bCs/>
          <w:sz w:val="44"/>
          <w:szCs w:val="44"/>
          <w:lang w:eastAsia="zh-CN"/>
        </w:rPr>
      </w:pPr>
    </w:p>
    <w:p>
      <w:pPr>
        <w:pStyle w:val="16"/>
        <w:rPr>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val="zh-CN" w:eastAsia="zh-CN"/>
        </w:rPr>
      </w:pPr>
      <w:r>
        <w:rPr>
          <w:rFonts w:hint="eastAsia" w:ascii="Times New Roman" w:hAnsi="Times New Roman" w:eastAsia="方正小标宋_GBK" w:cs="Times New Roman"/>
          <w:bCs/>
          <w:sz w:val="44"/>
          <w:szCs w:val="44"/>
          <w:lang w:eastAsia="zh-CN"/>
        </w:rPr>
        <w:t xml:space="preserve">第五章 </w:t>
      </w:r>
      <w:r>
        <w:rPr>
          <w:rFonts w:ascii="Times New Roman" w:hAnsi="Times New Roman" w:eastAsia="方正小标宋_GBK" w:cs="Times New Roman"/>
          <w:bCs/>
          <w:sz w:val="44"/>
          <w:szCs w:val="44"/>
          <w:lang w:val="zh-CN" w:eastAsia="zh-CN"/>
        </w:rPr>
        <w:t>报价文件格式</w:t>
      </w:r>
    </w:p>
    <w:p>
      <w:pPr>
        <w:autoSpaceDE w:val="0"/>
        <w:autoSpaceDN w:val="0"/>
        <w:adjustRightInd w:val="0"/>
        <w:spacing w:line="480" w:lineRule="exact"/>
        <w:jc w:val="center"/>
        <w:rPr>
          <w:rFonts w:ascii="Times New Roman" w:hAnsi="Times New Roman" w:eastAsia="方正小标宋_GBK" w:cs="Times New Roman"/>
          <w:sz w:val="36"/>
          <w:szCs w:val="36"/>
          <w:lang w:eastAsia="zh-CN"/>
        </w:rPr>
      </w:pPr>
      <w:r>
        <w:rPr>
          <w:rFonts w:ascii="Times New Roman" w:hAnsi="Times New Roman" w:eastAsia="方正小标宋_GBK" w:cs="Times New Roman"/>
          <w:bCs/>
          <w:sz w:val="48"/>
          <w:szCs w:val="48"/>
          <w:lang w:eastAsia="zh-CN"/>
        </w:rPr>
        <w:br w:type="page"/>
      </w:r>
    </w:p>
    <w:p>
      <w:pPr>
        <w:autoSpaceDE w:val="0"/>
        <w:autoSpaceDN w:val="0"/>
        <w:adjustRightInd w:val="0"/>
        <w:spacing w:line="360" w:lineRule="auto"/>
        <w:jc w:val="center"/>
        <w:rPr>
          <w:rFonts w:eastAsia="方正小标宋_GBK"/>
          <w:color w:val="auto"/>
          <w:sz w:val="18"/>
          <w:szCs w:val="18"/>
        </w:rPr>
      </w:pPr>
      <w:r>
        <w:rPr>
          <w:rFonts w:hint="eastAsia" w:ascii="Times New Roman" w:hAnsi="Times New Roman" w:eastAsia="方正小标宋_GBK" w:cs="Times New Roman"/>
          <w:spacing w:val="-20"/>
          <w:sz w:val="44"/>
          <w:szCs w:val="44"/>
          <w:lang w:eastAsia="zh-CN"/>
        </w:rPr>
        <w:t>重庆草街航运电力开发有限公司</w:t>
      </w:r>
      <w:r>
        <w:rPr>
          <w:rFonts w:hint="eastAsia" w:eastAsia="方正小标宋_GBK"/>
          <w:bCs/>
          <w:color w:val="auto"/>
          <w:sz w:val="44"/>
          <w:szCs w:val="44"/>
          <w:lang w:eastAsia="zh-CN"/>
        </w:rPr>
        <w:t>草街航运电力开发有限公司</w:t>
      </w:r>
      <w:r>
        <w:rPr>
          <w:rFonts w:hint="eastAsia" w:eastAsia="方正小标宋_GBK"/>
          <w:bCs/>
          <w:color w:val="auto"/>
          <w:sz w:val="44"/>
          <w:szCs w:val="44"/>
        </w:rPr>
        <w:t>危险废物委托处置</w:t>
      </w:r>
    </w:p>
    <w:p>
      <w:pPr>
        <w:pStyle w:val="2"/>
        <w:spacing w:after="0" w:line="480" w:lineRule="exact"/>
        <w:ind w:firstLine="0" w:firstLineChars="0"/>
        <w:jc w:val="center"/>
        <w:rPr>
          <w:sz w:val="44"/>
          <w:szCs w:val="44"/>
        </w:rPr>
      </w:pPr>
    </w:p>
    <w:p>
      <w:pPr>
        <w:pStyle w:val="2"/>
        <w:spacing w:after="0" w:line="480" w:lineRule="exact"/>
        <w:ind w:firstLine="0" w:firstLineChars="0"/>
      </w:pPr>
    </w:p>
    <w:p>
      <w:pPr>
        <w:pStyle w:val="2"/>
        <w:spacing w:after="0" w:line="480" w:lineRule="exact"/>
        <w:ind w:firstLine="0" w:firstLineChars="0"/>
      </w:pPr>
    </w:p>
    <w:p>
      <w:pPr>
        <w:pStyle w:val="2"/>
        <w:spacing w:after="0" w:line="480" w:lineRule="exact"/>
        <w:ind w:firstLine="0" w:firstLineChars="0"/>
      </w:pPr>
    </w:p>
    <w:p>
      <w:pPr>
        <w:pStyle w:val="2"/>
        <w:spacing w:after="0" w:line="480" w:lineRule="exact"/>
        <w:ind w:firstLine="0" w:firstLineChars="0"/>
      </w:pPr>
    </w:p>
    <w:p>
      <w:pPr>
        <w:pStyle w:val="2"/>
        <w:spacing w:after="0" w:line="480" w:lineRule="exact"/>
        <w:ind w:firstLine="0" w:firstLineChars="0"/>
      </w:pPr>
    </w:p>
    <w:p>
      <w:pPr>
        <w:pStyle w:val="2"/>
        <w:spacing w:after="0" w:line="360" w:lineRule="auto"/>
        <w:ind w:firstLine="0" w:firstLineChars="0"/>
      </w:pPr>
    </w:p>
    <w:p>
      <w:pPr>
        <w:spacing w:line="360" w:lineRule="auto"/>
        <w:rPr>
          <w:rFonts w:ascii="Times New Roman" w:hAnsi="Times New Roman" w:eastAsia="方正小标宋_GBK" w:cs="Times New Roman"/>
          <w:sz w:val="52"/>
          <w:szCs w:val="52"/>
          <w:lang w:eastAsia="zh-CN"/>
        </w:rPr>
      </w:pPr>
    </w:p>
    <w:p>
      <w:pPr>
        <w:spacing w:line="360" w:lineRule="auto"/>
        <w:jc w:val="center"/>
        <w:rPr>
          <w:rFonts w:ascii="Times New Roman" w:hAnsi="Times New Roman" w:eastAsia="方正小标宋_GBK" w:cs="Times New Roman"/>
          <w:sz w:val="52"/>
          <w:szCs w:val="52"/>
          <w:lang w:eastAsia="zh-CN"/>
        </w:rPr>
      </w:pPr>
      <w:r>
        <w:rPr>
          <w:rFonts w:hint="eastAsia" w:ascii="Times New Roman" w:hAnsi="Times New Roman" w:eastAsia="方正小标宋_GBK" w:cs="Times New Roman"/>
          <w:sz w:val="52"/>
          <w:szCs w:val="52"/>
          <w:lang w:eastAsia="zh-CN"/>
        </w:rPr>
        <w:t xml:space="preserve"> 报 价 文 件</w:t>
      </w:r>
    </w:p>
    <w:p>
      <w:pPr>
        <w:spacing w:line="480" w:lineRule="exact"/>
        <w:rPr>
          <w:rFonts w:ascii="Times New Roman" w:hAnsi="Times New Roman" w:cs="Times New Roman"/>
          <w:lang w:eastAsia="zh-CN"/>
        </w:rPr>
      </w:pPr>
    </w:p>
    <w:p>
      <w:pPr>
        <w:spacing w:line="480" w:lineRule="exact"/>
        <w:rPr>
          <w:rFonts w:ascii="Times New Roman" w:hAnsi="Times New Roman" w:cs="Times New Roman"/>
          <w:lang w:eastAsia="zh-CN"/>
        </w:rPr>
      </w:pPr>
    </w:p>
    <w:p>
      <w:pPr>
        <w:spacing w:line="480" w:lineRule="exact"/>
        <w:rPr>
          <w:rFonts w:ascii="Times New Roman" w:hAnsi="Times New Roman" w:cs="Times New Roman"/>
          <w:lang w:eastAsia="zh-CN"/>
        </w:rPr>
      </w:pPr>
    </w:p>
    <w:p>
      <w:pPr>
        <w:spacing w:line="480" w:lineRule="exact"/>
        <w:rPr>
          <w:rFonts w:ascii="Times New Roman" w:hAnsi="Times New Roman" w:cs="Times New Roman"/>
          <w:lang w:eastAsia="zh-CN"/>
        </w:rPr>
      </w:pPr>
    </w:p>
    <w:p>
      <w:pPr>
        <w:spacing w:line="480" w:lineRule="exact"/>
        <w:rPr>
          <w:rFonts w:ascii="Times New Roman" w:hAnsi="Times New Roman" w:eastAsia="方正仿宋_GBK" w:cs="Times New Roman"/>
          <w:sz w:val="32"/>
          <w:szCs w:val="32"/>
          <w:lang w:eastAsia="zh-CN"/>
        </w:rPr>
      </w:pPr>
    </w:p>
    <w:p>
      <w:pPr>
        <w:spacing w:line="480" w:lineRule="exact"/>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报价人：（盖单位章）</w:t>
      </w:r>
    </w:p>
    <w:p>
      <w:pPr>
        <w:pStyle w:val="44"/>
        <w:spacing w:after="0" w:line="480" w:lineRule="exact"/>
        <w:ind w:left="440"/>
        <w:rPr>
          <w:sz w:val="32"/>
          <w:szCs w:val="32"/>
        </w:rPr>
      </w:pPr>
    </w:p>
    <w:p>
      <w:pPr>
        <w:spacing w:line="480" w:lineRule="exact"/>
        <w:jc w:val="center"/>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法定代表人或其委托代理人:（签字）</w:t>
      </w:r>
    </w:p>
    <w:p>
      <w:pPr>
        <w:spacing w:line="480" w:lineRule="exact"/>
        <w:jc w:val="center"/>
        <w:rPr>
          <w:rFonts w:ascii="Times New Roman" w:hAnsi="Times New Roman" w:eastAsia="方正仿宋_GBK" w:cs="Times New Roman"/>
          <w:sz w:val="32"/>
          <w:szCs w:val="32"/>
          <w:lang w:eastAsia="zh-CN"/>
        </w:rPr>
      </w:pPr>
    </w:p>
    <w:p>
      <w:pPr>
        <w:spacing w:line="480" w:lineRule="exact"/>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月   日</w:t>
      </w:r>
    </w:p>
    <w:p>
      <w:pPr>
        <w:autoSpaceDE w:val="0"/>
        <w:autoSpaceDN w:val="0"/>
        <w:adjustRightInd w:val="0"/>
        <w:spacing w:line="480" w:lineRule="exact"/>
        <w:ind w:right="117"/>
        <w:jc w:val="center"/>
        <w:outlineLvl w:val="0"/>
        <w:rPr>
          <w:b/>
          <w:sz w:val="32"/>
          <w:szCs w:val="32"/>
          <w:lang w:val="zh-CN" w:eastAsia="zh-CN"/>
        </w:rPr>
      </w:pPr>
      <w:r>
        <w:rPr>
          <w:rFonts w:ascii="Times New Roman" w:hAnsi="Times New Roman" w:cs="Times New Roman"/>
          <w:sz w:val="21"/>
          <w:szCs w:val="21"/>
          <w:lang w:eastAsia="zh-CN"/>
        </w:rPr>
        <w:br w:type="page"/>
      </w:r>
      <w:r>
        <w:rPr>
          <w:rFonts w:hint="eastAsia"/>
          <w:b/>
          <w:sz w:val="32"/>
          <w:szCs w:val="32"/>
          <w:lang w:val="zh-CN" w:eastAsia="zh-CN"/>
        </w:rPr>
        <w:t>目  录</w:t>
      </w:r>
    </w:p>
    <w:p>
      <w:pPr>
        <w:autoSpaceDE w:val="0"/>
        <w:autoSpaceDN w:val="0"/>
        <w:adjustRightInd w:val="0"/>
        <w:spacing w:line="480" w:lineRule="exact"/>
        <w:ind w:right="117"/>
        <w:outlineLvl w:val="0"/>
        <w:rPr>
          <w:rFonts w:ascii="方正仿宋_GBK" w:hAnsi="方正仿宋_GBK" w:eastAsia="方正仿宋_GBK"/>
          <w:b/>
          <w:sz w:val="30"/>
          <w:szCs w:val="30"/>
          <w:lang w:val="zh-CN" w:eastAsia="zh-CN"/>
        </w:rPr>
      </w:pPr>
      <w:bookmarkStart w:id="31" w:name="bookmark291"/>
      <w:r>
        <w:rPr>
          <w:rFonts w:hint="eastAsia" w:ascii="方正仿宋_GBK" w:hAnsi="方正仿宋_GBK" w:eastAsia="方正仿宋_GBK"/>
          <w:b/>
          <w:sz w:val="30"/>
          <w:szCs w:val="30"/>
          <w:lang w:val="zh-CN" w:eastAsia="zh-CN"/>
        </w:rPr>
        <w:t>一、法定代表人身份证明（适用于无委托代理人的情况)或授权委托书（适用于有委托代理人的情况）</w:t>
      </w:r>
    </w:p>
    <w:p>
      <w:pPr>
        <w:autoSpaceDE w:val="0"/>
        <w:autoSpaceDN w:val="0"/>
        <w:adjustRightInd w:val="0"/>
        <w:spacing w:line="480" w:lineRule="exact"/>
        <w:ind w:right="117"/>
        <w:outlineLvl w:val="0"/>
        <w:rPr>
          <w:rFonts w:ascii="方正仿宋_GBK" w:hAnsi="方正仿宋_GBK" w:eastAsia="方正仿宋_GBK"/>
          <w:b/>
          <w:sz w:val="30"/>
          <w:szCs w:val="30"/>
          <w:lang w:val="zh-CN" w:eastAsia="zh-CN"/>
        </w:rPr>
      </w:pPr>
      <w:r>
        <w:rPr>
          <w:rFonts w:hint="eastAsia" w:ascii="方正仿宋_GBK" w:hAnsi="方正仿宋_GBK" w:eastAsia="方正仿宋_GBK"/>
          <w:b/>
          <w:sz w:val="30"/>
          <w:szCs w:val="30"/>
          <w:lang w:val="zh-CN" w:eastAsia="zh-CN"/>
        </w:rPr>
        <w:t>二、</w:t>
      </w:r>
      <w:r>
        <w:rPr>
          <w:rFonts w:hint="eastAsia" w:ascii="方正仿宋_GBK" w:hAnsi="方正仿宋_GBK" w:eastAsia="方正仿宋_GBK"/>
          <w:b/>
          <w:sz w:val="30"/>
          <w:szCs w:val="30"/>
          <w:lang w:eastAsia="zh-CN"/>
        </w:rPr>
        <w:t>报价</w:t>
      </w:r>
      <w:r>
        <w:rPr>
          <w:rFonts w:hint="eastAsia" w:ascii="方正仿宋_GBK" w:hAnsi="方正仿宋_GBK" w:eastAsia="方正仿宋_GBK"/>
          <w:b/>
          <w:sz w:val="30"/>
          <w:szCs w:val="30"/>
          <w:lang w:val="zh-CN" w:eastAsia="zh-CN"/>
        </w:rPr>
        <w:t>函</w:t>
      </w:r>
    </w:p>
    <w:p>
      <w:pPr>
        <w:autoSpaceDE w:val="0"/>
        <w:autoSpaceDN w:val="0"/>
        <w:adjustRightInd w:val="0"/>
        <w:spacing w:line="480" w:lineRule="exact"/>
        <w:ind w:right="117"/>
        <w:outlineLvl w:val="0"/>
        <w:rPr>
          <w:rFonts w:ascii="方正仿宋_GBK" w:hAnsi="方正仿宋_GBK" w:eastAsia="方正仿宋_GBK"/>
          <w:b/>
          <w:sz w:val="30"/>
          <w:szCs w:val="30"/>
          <w:lang w:val="zh-CN" w:eastAsia="zh-CN"/>
        </w:rPr>
      </w:pPr>
      <w:r>
        <w:rPr>
          <w:rFonts w:hint="eastAsia" w:ascii="方正仿宋_GBK" w:hAnsi="方正仿宋_GBK" w:eastAsia="方正仿宋_GBK"/>
          <w:b/>
          <w:sz w:val="30"/>
          <w:szCs w:val="30"/>
          <w:lang w:val="zh-CN" w:eastAsia="zh-CN"/>
        </w:rPr>
        <w:t>三、报价表</w:t>
      </w:r>
    </w:p>
    <w:bookmarkEnd w:id="31"/>
    <w:p>
      <w:pPr>
        <w:autoSpaceDE w:val="0"/>
        <w:autoSpaceDN w:val="0"/>
        <w:adjustRightInd w:val="0"/>
        <w:spacing w:line="480" w:lineRule="exact"/>
        <w:ind w:right="117"/>
        <w:outlineLvl w:val="0"/>
        <w:rPr>
          <w:rFonts w:ascii="方正仿宋_GBK" w:hAnsi="方正仿宋_GBK" w:eastAsia="方正仿宋_GBK"/>
          <w:b/>
          <w:sz w:val="30"/>
          <w:szCs w:val="30"/>
          <w:lang w:val="zh-CN" w:eastAsia="zh-CN"/>
        </w:rPr>
      </w:pPr>
      <w:r>
        <w:rPr>
          <w:rFonts w:hint="eastAsia" w:ascii="方正仿宋_GBK" w:hAnsi="方正仿宋_GBK" w:eastAsia="方正仿宋_GBK"/>
          <w:b/>
          <w:sz w:val="30"/>
          <w:szCs w:val="30"/>
          <w:lang w:val="zh-CN" w:eastAsia="zh-CN"/>
        </w:rPr>
        <w:t>四、资格审查资料</w:t>
      </w:r>
    </w:p>
    <w:p>
      <w:pPr>
        <w:autoSpaceDE w:val="0"/>
        <w:autoSpaceDN w:val="0"/>
        <w:adjustRightInd w:val="0"/>
        <w:spacing w:line="480" w:lineRule="exact"/>
        <w:ind w:right="117"/>
        <w:outlineLvl w:val="0"/>
        <w:rPr>
          <w:rFonts w:ascii="方正仿宋_GBK" w:hAnsi="方正仿宋_GBK" w:eastAsia="方正仿宋_GBK"/>
          <w:b/>
          <w:sz w:val="30"/>
          <w:szCs w:val="30"/>
          <w:lang w:val="zh-CN" w:eastAsia="zh-CN"/>
        </w:rPr>
      </w:pPr>
      <w:r>
        <w:rPr>
          <w:rFonts w:hint="eastAsia" w:ascii="方正仿宋_GBK" w:hAnsi="方正仿宋_GBK" w:eastAsia="方正仿宋_GBK"/>
          <w:b/>
          <w:sz w:val="30"/>
          <w:szCs w:val="30"/>
          <w:lang w:val="zh-CN" w:eastAsia="zh-CN"/>
        </w:rPr>
        <w:t>五、</w:t>
      </w:r>
      <w:r>
        <w:rPr>
          <w:rFonts w:hint="eastAsia" w:ascii="方正仿宋_GBK" w:hAnsi="方正仿宋_GBK" w:eastAsia="方正仿宋_GBK"/>
          <w:b/>
          <w:sz w:val="30"/>
          <w:szCs w:val="30"/>
          <w:lang w:val="zh-CN" w:eastAsia="zh-CN"/>
        </w:rPr>
        <w:fldChar w:fldCharType="begin"/>
      </w:r>
      <w:r>
        <w:rPr>
          <w:rFonts w:hint="eastAsia" w:ascii="方正仿宋_GBK" w:hAnsi="方正仿宋_GBK" w:eastAsia="方正仿宋_GBK"/>
          <w:b/>
          <w:sz w:val="30"/>
          <w:szCs w:val="30"/>
          <w:lang w:val="zh-CN" w:eastAsia="zh-CN"/>
        </w:rPr>
        <w:instrText xml:space="preserve"> HYPERLINK \l "_Toc52097547" </w:instrText>
      </w:r>
      <w:r>
        <w:rPr>
          <w:rFonts w:hint="eastAsia" w:ascii="方正仿宋_GBK" w:hAnsi="方正仿宋_GBK" w:eastAsia="方正仿宋_GBK"/>
          <w:b/>
          <w:sz w:val="30"/>
          <w:szCs w:val="30"/>
          <w:lang w:val="zh-CN" w:eastAsia="zh-CN"/>
        </w:rPr>
        <w:fldChar w:fldCharType="separate"/>
      </w:r>
      <w:r>
        <w:rPr>
          <w:rFonts w:hint="eastAsia" w:ascii="方正仿宋_GBK" w:hAnsi="方正仿宋_GBK" w:eastAsia="方正仿宋_GBK"/>
          <w:b/>
          <w:sz w:val="30"/>
          <w:szCs w:val="30"/>
          <w:lang w:eastAsia="zh-CN"/>
        </w:rPr>
        <w:t>信用</w:t>
      </w:r>
      <w:r>
        <w:rPr>
          <w:rFonts w:hint="eastAsia" w:ascii="方正仿宋_GBK" w:hAnsi="方正仿宋_GBK" w:eastAsia="方正仿宋_GBK"/>
          <w:b/>
          <w:sz w:val="30"/>
          <w:szCs w:val="30"/>
          <w:lang w:val="zh-CN" w:eastAsia="zh-CN"/>
        </w:rPr>
        <w:t>承诺书</w:t>
      </w:r>
      <w:r>
        <w:rPr>
          <w:rFonts w:hint="eastAsia" w:ascii="方正仿宋_GBK" w:hAnsi="方正仿宋_GBK" w:eastAsia="方正仿宋_GBK"/>
          <w:b/>
          <w:sz w:val="30"/>
          <w:szCs w:val="30"/>
          <w:lang w:val="zh-CN" w:eastAsia="zh-CN"/>
        </w:rPr>
        <w:fldChar w:fldCharType="end"/>
      </w:r>
    </w:p>
    <w:p>
      <w:pPr>
        <w:autoSpaceDE w:val="0"/>
        <w:autoSpaceDN w:val="0"/>
        <w:adjustRightInd w:val="0"/>
        <w:spacing w:line="480" w:lineRule="exact"/>
        <w:ind w:right="117"/>
        <w:outlineLvl w:val="0"/>
        <w:rPr>
          <w:rFonts w:ascii="方正仿宋_GBK" w:hAnsi="方正仿宋_GBK" w:eastAsia="方正仿宋_GBK"/>
          <w:b/>
          <w:sz w:val="30"/>
          <w:szCs w:val="30"/>
          <w:lang w:val="zh-CN" w:eastAsia="zh-CN"/>
        </w:rPr>
      </w:pPr>
      <w:r>
        <w:rPr>
          <w:rFonts w:hint="eastAsia" w:ascii="方正仿宋_GBK" w:hAnsi="方正仿宋_GBK" w:eastAsia="方正仿宋_GBK"/>
          <w:b/>
          <w:sz w:val="30"/>
          <w:szCs w:val="30"/>
          <w:lang w:val="zh-CN" w:eastAsia="zh-CN"/>
        </w:rPr>
        <w:t>六、项目方案及进度安排</w:t>
      </w:r>
    </w:p>
    <w:p>
      <w:pPr>
        <w:autoSpaceDE w:val="0"/>
        <w:autoSpaceDN w:val="0"/>
        <w:adjustRightInd w:val="0"/>
        <w:spacing w:line="480" w:lineRule="exact"/>
        <w:ind w:right="117"/>
        <w:outlineLvl w:val="0"/>
        <w:rPr>
          <w:rFonts w:ascii="方正仿宋_GBK" w:hAnsi="方正仿宋_GBK" w:eastAsia="方正仿宋_GBK"/>
          <w:b/>
          <w:sz w:val="30"/>
          <w:szCs w:val="30"/>
          <w:lang w:val="zh-CN" w:eastAsia="zh-CN"/>
        </w:rPr>
      </w:pPr>
      <w:r>
        <w:rPr>
          <w:rFonts w:hint="eastAsia" w:ascii="方正仿宋_GBK" w:hAnsi="方正仿宋_GBK" w:eastAsia="方正仿宋_GBK"/>
          <w:b/>
          <w:sz w:val="30"/>
          <w:szCs w:val="30"/>
          <w:lang w:eastAsia="zh-CN"/>
        </w:rPr>
        <w:t>七、</w:t>
      </w:r>
      <w:r>
        <w:rPr>
          <w:rFonts w:hint="eastAsia" w:ascii="方正仿宋_GBK" w:hAnsi="方正仿宋_GBK" w:eastAsia="方正仿宋_GBK"/>
          <w:b/>
          <w:sz w:val="30"/>
          <w:szCs w:val="30"/>
          <w:lang w:val="zh-CN" w:eastAsia="zh-CN"/>
        </w:rPr>
        <w:t>其他资料</w:t>
      </w:r>
    </w:p>
    <w:p>
      <w:pPr>
        <w:pStyle w:val="174"/>
        <w:keepNext/>
        <w:keepLines/>
        <w:shd w:val="clear" w:color="auto" w:fill="auto"/>
        <w:snapToGrid w:val="0"/>
        <w:spacing w:before="0" w:after="0" w:line="480" w:lineRule="exact"/>
        <w:jc w:val="center"/>
        <w:rPr>
          <w:rFonts w:ascii="方正小标宋_GBK" w:hAnsi="方正小标宋_GBK" w:eastAsia="方正小标宋_GBK" w:cs="Times New Roman"/>
        </w:rPr>
      </w:pPr>
      <w:r>
        <w:rPr>
          <w:rFonts w:ascii="Times New Roman" w:hAnsi="Times New Roman" w:cs="Times New Roman"/>
        </w:rPr>
        <w:br w:type="page"/>
      </w:r>
      <w:bookmarkStart w:id="32" w:name="_Toc52097543"/>
      <w:bookmarkStart w:id="33" w:name="bookmark292"/>
      <w:bookmarkStart w:id="34" w:name="_Toc29194793"/>
      <w:bookmarkStart w:id="35" w:name="_Toc10710824"/>
      <w:r>
        <w:rPr>
          <w:rFonts w:hint="eastAsia" w:ascii="方正小标宋_GBK" w:hAnsi="方正小标宋_GBK" w:eastAsia="方正小标宋_GBK" w:cstheme="majorEastAsia"/>
          <w:kern w:val="0"/>
          <w:lang w:val="zh-CN"/>
        </w:rPr>
        <w:t>一、法定代表人身份证明或授权委托书</w:t>
      </w:r>
      <w:bookmarkEnd w:id="32"/>
    </w:p>
    <w:p>
      <w:pPr>
        <w:widowControl/>
        <w:spacing w:line="480" w:lineRule="exact"/>
        <w:rPr>
          <w:rFonts w:ascii="Times New Roman" w:hAnsi="Times New Roman" w:cs="Times New Roman" w:eastAsiaTheme="minorEastAsia"/>
          <w:kern w:val="2"/>
          <w:sz w:val="32"/>
          <w:szCs w:val="32"/>
          <w:lang w:eastAsia="zh-CN"/>
        </w:rPr>
      </w:pPr>
      <w:r>
        <w:rPr>
          <w:rFonts w:ascii="Times New Roman" w:hAnsi="Times New Roman" w:cs="Times New Roman"/>
          <w:lang w:eastAsia="zh-CN"/>
        </w:rPr>
        <w:br w:type="page"/>
      </w:r>
    </w:p>
    <w:p>
      <w:pPr>
        <w:pStyle w:val="174"/>
        <w:keepNext/>
        <w:keepLines/>
        <w:shd w:val="clear" w:color="auto" w:fill="auto"/>
        <w:snapToGrid w:val="0"/>
        <w:spacing w:before="0" w:after="0" w:line="480" w:lineRule="exact"/>
        <w:jc w:val="center"/>
        <w:rPr>
          <w:rFonts w:ascii="方正小标宋_GBK" w:hAnsi="方正小标宋_GBK" w:eastAsia="方正小标宋_GBK" w:cstheme="majorEastAsia"/>
          <w:kern w:val="0"/>
          <w:lang w:val="zh-CN"/>
        </w:rPr>
      </w:pPr>
      <w:bookmarkStart w:id="36" w:name="_Toc52097544"/>
      <w:r>
        <w:rPr>
          <w:rFonts w:ascii="方正小标宋_GBK" w:hAnsi="方正小标宋_GBK" w:eastAsia="方正小标宋_GBK" w:cstheme="majorEastAsia"/>
          <w:kern w:val="0"/>
          <w:lang w:val="zh-CN"/>
        </w:rPr>
        <w:t>二、报价函</w:t>
      </w:r>
      <w:bookmarkEnd w:id="33"/>
      <w:bookmarkEnd w:id="34"/>
      <w:bookmarkEnd w:id="35"/>
      <w:bookmarkEnd w:id="36"/>
    </w:p>
    <w:p>
      <w:pPr>
        <w:tabs>
          <w:tab w:val="left" w:leader="underscore" w:pos="2036"/>
        </w:tabs>
        <w:spacing w:line="440" w:lineRule="exact"/>
        <w:ind w:left="140"/>
        <w:rPr>
          <w:rFonts w:ascii="方正仿宋_GBK" w:hAnsi="方正仿宋_GBK" w:eastAsia="方正仿宋_GBK"/>
          <w:sz w:val="24"/>
          <w:szCs w:val="24"/>
          <w:lang w:eastAsia="zh-CN"/>
        </w:rPr>
      </w:pPr>
      <w:bookmarkStart w:id="37" w:name="bookmark293"/>
      <w:r>
        <w:rPr>
          <w:rFonts w:hint="eastAsia" w:ascii="方正仿宋_GBK" w:hAnsi="方正仿宋_GBK" w:eastAsia="方正仿宋_GBK"/>
          <w:sz w:val="24"/>
          <w:szCs w:val="24"/>
          <w:u w:val="single"/>
          <w:lang w:eastAsia="zh-CN"/>
        </w:rPr>
        <w:t>重庆草街航运电力开发有限公司</w:t>
      </w:r>
      <w:r>
        <w:rPr>
          <w:rFonts w:hint="eastAsia" w:ascii="方正仿宋_GBK" w:hAnsi="方正仿宋_GBK" w:eastAsia="方正仿宋_GBK"/>
          <w:sz w:val="24"/>
          <w:szCs w:val="24"/>
          <w:lang w:eastAsia="zh-CN" w:bidi="en-US"/>
        </w:rPr>
        <w:t>：</w:t>
      </w:r>
      <w:bookmarkEnd w:id="37"/>
    </w:p>
    <w:p>
      <w:pPr>
        <w:tabs>
          <w:tab w:val="left" w:leader="underscore" w:pos="2036"/>
        </w:tabs>
        <w:spacing w:line="440" w:lineRule="exact"/>
        <w:ind w:firstLine="480" w:firstLineChars="200"/>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bidi="en-US"/>
        </w:rPr>
        <w:t>1.</w:t>
      </w:r>
      <w:r>
        <w:rPr>
          <w:rFonts w:hint="eastAsia" w:ascii="方正仿宋_GBK" w:hAnsi="方正仿宋_GBK" w:eastAsia="方正仿宋_GBK"/>
          <w:sz w:val="24"/>
          <w:szCs w:val="24"/>
          <w:lang w:eastAsia="zh-CN"/>
        </w:rPr>
        <w:t>我方己仔细研究了</w:t>
      </w:r>
      <w:r>
        <w:rPr>
          <w:rFonts w:hint="eastAsia" w:ascii="方正仿宋_GBK" w:hAnsi="方正仿宋_GBK" w:eastAsia="方正仿宋_GBK"/>
          <w:bCs/>
          <w:sz w:val="24"/>
          <w:szCs w:val="24"/>
          <w:u w:val="single"/>
          <w:lang w:eastAsia="zh-CN"/>
        </w:rPr>
        <w:t xml:space="preserve">                                       </w:t>
      </w:r>
      <w:r>
        <w:rPr>
          <w:rFonts w:hint="eastAsia" w:ascii="方正仿宋_GBK" w:hAnsi="方正仿宋_GBK" w:eastAsia="方正仿宋_GBK"/>
          <w:bCs/>
          <w:sz w:val="24"/>
          <w:szCs w:val="24"/>
          <w:lang w:eastAsia="zh-CN"/>
        </w:rPr>
        <w:t>项目</w:t>
      </w:r>
      <w:r>
        <w:rPr>
          <w:rFonts w:hint="eastAsia" w:ascii="方正仿宋_GBK" w:hAnsi="方正仿宋_GBK" w:eastAsia="方正仿宋_GBK"/>
          <w:sz w:val="24"/>
          <w:szCs w:val="24"/>
          <w:lang w:eastAsia="zh-CN"/>
        </w:rPr>
        <w:t>询价文件的全部内容，愿意以人民币</w:t>
      </w:r>
      <w:r>
        <w:rPr>
          <w:rFonts w:hint="eastAsia" w:ascii="方正仿宋_GBK" w:hAnsi="方正仿宋_GBK" w:eastAsia="方正仿宋_GBK"/>
          <w:sz w:val="24"/>
          <w:szCs w:val="24"/>
          <w:u w:val="single"/>
          <w:lang w:eastAsia="zh-CN" w:bidi="en-US"/>
        </w:rPr>
        <w:t xml:space="preserve">       </w:t>
      </w:r>
      <w:r>
        <w:rPr>
          <w:rFonts w:hint="eastAsia" w:ascii="方正仿宋_GBK" w:hAnsi="方正仿宋_GBK" w:eastAsia="方正仿宋_GBK"/>
          <w:sz w:val="24"/>
          <w:szCs w:val="24"/>
          <w:u w:val="single"/>
          <w:lang w:val="en-US" w:eastAsia="zh-CN" w:bidi="en-US"/>
        </w:rPr>
        <w:t>元</w:t>
      </w:r>
      <w:r>
        <w:rPr>
          <w:rFonts w:hint="eastAsia" w:ascii="方正仿宋_GBK" w:hAnsi="方正仿宋_GBK" w:eastAsia="方正仿宋_GBK"/>
          <w:sz w:val="24"/>
          <w:szCs w:val="24"/>
          <w:lang w:eastAsia="zh-CN"/>
        </w:rPr>
        <w:t>（大写</w:t>
      </w:r>
      <w:r>
        <w:rPr>
          <w:rFonts w:hint="eastAsia" w:ascii="方正仿宋_GBK" w:hAnsi="方正仿宋_GBK" w:eastAsia="方正仿宋_GBK"/>
          <w:sz w:val="24"/>
          <w:szCs w:val="24"/>
          <w:u w:val="single"/>
          <w:lang w:eastAsia="zh-CN"/>
        </w:rPr>
        <w:t xml:space="preserve">         </w:t>
      </w:r>
      <w:r>
        <w:rPr>
          <w:rFonts w:hint="eastAsia" w:ascii="方正仿宋_GBK" w:hAnsi="方正仿宋_GBK" w:eastAsia="方正仿宋_GBK"/>
          <w:sz w:val="24"/>
          <w:szCs w:val="24"/>
          <w:lang w:eastAsia="zh-CN" w:bidi="en-US"/>
        </w:rPr>
        <w:t>）（含税价）</w:t>
      </w:r>
      <w:r>
        <w:rPr>
          <w:rFonts w:hint="eastAsia" w:ascii="方正仿宋_GBK" w:hAnsi="方正仿宋_GBK" w:eastAsia="方正仿宋_GBK"/>
          <w:sz w:val="24"/>
          <w:szCs w:val="24"/>
          <w:lang w:eastAsia="zh-CN"/>
        </w:rPr>
        <w:t>的总报价，</w:t>
      </w:r>
      <w:r>
        <w:rPr>
          <w:rFonts w:hint="eastAsia" w:ascii="方正仿宋_GBK" w:hAnsi="方正仿宋_GBK" w:eastAsia="方正仿宋_GBK"/>
          <w:sz w:val="24"/>
          <w:szCs w:val="24"/>
          <w:lang w:val="en-US" w:eastAsia="zh-CN"/>
        </w:rPr>
        <w:t>单价：    元（大写：     ）</w:t>
      </w:r>
      <w:r>
        <w:rPr>
          <w:rFonts w:hint="eastAsia" w:ascii="方正仿宋_GBK" w:hAnsi="方正仿宋_GBK" w:eastAsia="方正仿宋_GBK"/>
          <w:sz w:val="24"/>
          <w:szCs w:val="24"/>
          <w:lang w:eastAsia="zh-CN"/>
        </w:rPr>
        <w:t>提供相关服务，并按合同约定履行义务。</w:t>
      </w:r>
    </w:p>
    <w:p>
      <w:pPr>
        <w:tabs>
          <w:tab w:val="left" w:pos="939"/>
        </w:tabs>
        <w:adjustRightInd w:val="0"/>
        <w:spacing w:line="440" w:lineRule="exact"/>
        <w:ind w:left="420" w:leftChars="191" w:firstLine="240" w:firstLineChars="100"/>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2.我方的报价文件包括下列内容：</w:t>
      </w:r>
    </w:p>
    <w:p>
      <w:pPr>
        <w:tabs>
          <w:tab w:val="left" w:pos="1088"/>
        </w:tabs>
        <w:adjustRightInd w:val="0"/>
        <w:spacing w:line="440" w:lineRule="exact"/>
        <w:ind w:left="420"/>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（1）报价函；</w:t>
      </w:r>
    </w:p>
    <w:p>
      <w:pPr>
        <w:tabs>
          <w:tab w:val="left" w:pos="1088"/>
        </w:tabs>
        <w:adjustRightInd w:val="0"/>
        <w:spacing w:line="440" w:lineRule="exact"/>
        <w:ind w:left="420"/>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（2）法定代表人身份证明或授权委托书；</w:t>
      </w:r>
    </w:p>
    <w:p>
      <w:pPr>
        <w:tabs>
          <w:tab w:val="left" w:pos="1088"/>
        </w:tabs>
        <w:adjustRightInd w:val="0"/>
        <w:spacing w:line="440" w:lineRule="exact"/>
        <w:ind w:left="420"/>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（3）报价表；</w:t>
      </w:r>
    </w:p>
    <w:p>
      <w:pPr>
        <w:tabs>
          <w:tab w:val="left" w:pos="1088"/>
        </w:tabs>
        <w:adjustRightInd w:val="0"/>
        <w:spacing w:line="440" w:lineRule="exact"/>
        <w:ind w:left="420"/>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（4）资格审查资料；</w:t>
      </w:r>
    </w:p>
    <w:p>
      <w:pPr>
        <w:tabs>
          <w:tab w:val="left" w:pos="1088"/>
        </w:tabs>
        <w:adjustRightInd w:val="0"/>
        <w:spacing w:line="440" w:lineRule="exact"/>
        <w:ind w:left="420"/>
        <w:rPr>
          <w:rFonts w:ascii="方正仿宋_GBK" w:hAnsi="方正仿宋_GBK" w:eastAsia="方正仿宋_GBK"/>
          <w:lang w:eastAsia="zh-CN"/>
        </w:rPr>
      </w:pPr>
      <w:r>
        <w:rPr>
          <w:rFonts w:hint="eastAsia" w:ascii="方正仿宋_GBK" w:hAnsi="方正仿宋_GBK" w:eastAsia="方正仿宋_GBK"/>
          <w:sz w:val="24"/>
          <w:szCs w:val="24"/>
          <w:lang w:eastAsia="zh-CN"/>
        </w:rPr>
        <w:t>（5）信用承诺书；</w:t>
      </w:r>
    </w:p>
    <w:p>
      <w:pPr>
        <w:tabs>
          <w:tab w:val="left" w:pos="1088"/>
        </w:tabs>
        <w:adjustRightInd w:val="0"/>
        <w:spacing w:line="440" w:lineRule="exact"/>
        <w:ind w:left="420"/>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（6）项目方案及进度安排；</w:t>
      </w:r>
    </w:p>
    <w:p>
      <w:pPr>
        <w:tabs>
          <w:tab w:val="left" w:pos="1088"/>
        </w:tabs>
        <w:adjustRightInd w:val="0"/>
        <w:spacing w:line="440" w:lineRule="exact"/>
        <w:ind w:left="420"/>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（7）其它。</w:t>
      </w:r>
    </w:p>
    <w:p>
      <w:pPr>
        <w:tabs>
          <w:tab w:val="left" w:pos="1088"/>
        </w:tabs>
        <w:adjustRightInd w:val="0"/>
        <w:spacing w:line="440" w:lineRule="exact"/>
        <w:ind w:left="420"/>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报价文件的上述组成部分如存在内容不一致的，以报价函为准。</w:t>
      </w:r>
    </w:p>
    <w:p>
      <w:pPr>
        <w:tabs>
          <w:tab w:val="left" w:pos="993"/>
        </w:tabs>
        <w:adjustRightInd w:val="0"/>
        <w:spacing w:line="440" w:lineRule="exact"/>
        <w:ind w:firstLine="480" w:firstLineChars="200"/>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3.我方承诺响应询价文件的全部要求。</w:t>
      </w:r>
    </w:p>
    <w:p>
      <w:pPr>
        <w:tabs>
          <w:tab w:val="left" w:pos="993"/>
        </w:tabs>
        <w:adjustRightInd w:val="0"/>
        <w:spacing w:line="440" w:lineRule="exact"/>
        <w:ind w:firstLine="480" w:firstLineChars="200"/>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4.我方承诺在询价文件规定的投标有效期内不撤销报价文件。</w:t>
      </w:r>
    </w:p>
    <w:p>
      <w:pPr>
        <w:tabs>
          <w:tab w:val="left" w:pos="993"/>
        </w:tabs>
        <w:adjustRightInd w:val="0"/>
        <w:spacing w:line="440" w:lineRule="exact"/>
        <w:ind w:firstLine="480" w:firstLineChars="200"/>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5.如我方中标，我方承诺：</w:t>
      </w:r>
    </w:p>
    <w:p>
      <w:pPr>
        <w:tabs>
          <w:tab w:val="left" w:pos="1088"/>
        </w:tabs>
        <w:adjustRightInd w:val="0"/>
        <w:spacing w:line="440" w:lineRule="exact"/>
        <w:ind w:left="420"/>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（1）在收到中标通知后，在规定的期限内与你方签订合同；</w:t>
      </w:r>
    </w:p>
    <w:p>
      <w:pPr>
        <w:tabs>
          <w:tab w:val="left" w:pos="1088"/>
        </w:tabs>
        <w:adjustRightInd w:val="0"/>
        <w:spacing w:line="440" w:lineRule="exact"/>
        <w:ind w:left="420"/>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（2）在签订合同时不向你方提出附加条件；</w:t>
      </w:r>
    </w:p>
    <w:p>
      <w:pPr>
        <w:tabs>
          <w:tab w:val="left" w:pos="1088"/>
        </w:tabs>
        <w:adjustRightInd w:val="0"/>
        <w:spacing w:line="440" w:lineRule="exact"/>
        <w:ind w:left="420"/>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（3）在合同约定的期限内完成合同规定的全部义务。</w:t>
      </w:r>
    </w:p>
    <w:p>
      <w:pPr>
        <w:tabs>
          <w:tab w:val="left" w:pos="849"/>
        </w:tabs>
        <w:adjustRightInd w:val="0"/>
        <w:spacing w:line="440" w:lineRule="exact"/>
        <w:ind w:firstLine="480" w:firstLineChars="200"/>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6.</w:t>
      </w:r>
      <w:r>
        <w:rPr>
          <w:rFonts w:hint="eastAsia" w:ascii="方正仿宋_GBK" w:hAnsi="方正仿宋_GBK" w:eastAsia="方正仿宋_GBK"/>
          <w:lang w:eastAsia="zh-CN"/>
        </w:rPr>
        <w:t xml:space="preserve"> </w:t>
      </w:r>
      <w:r>
        <w:rPr>
          <w:rFonts w:hint="eastAsia" w:ascii="方正仿宋_GBK" w:hAnsi="方正仿宋_GBK" w:eastAsia="方正仿宋_GBK"/>
          <w:sz w:val="24"/>
          <w:szCs w:val="24"/>
          <w:lang w:eastAsia="zh-CN"/>
        </w:rPr>
        <w:t>我方在此声明，愿意对递交的报价文件及有关资料的真实性负法律责任。</w:t>
      </w:r>
    </w:p>
    <w:p>
      <w:pPr>
        <w:tabs>
          <w:tab w:val="left" w:pos="849"/>
        </w:tabs>
        <w:adjustRightInd w:val="0"/>
        <w:spacing w:line="440" w:lineRule="exact"/>
        <w:ind w:firstLine="480" w:firstLineChars="200"/>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bidi="en-US"/>
        </w:rPr>
        <w:t>7.(</w:t>
      </w:r>
      <w:r>
        <w:rPr>
          <w:rFonts w:hint="eastAsia" w:ascii="方正仿宋_GBK" w:hAnsi="方正仿宋_GBK" w:eastAsia="方正仿宋_GBK"/>
          <w:sz w:val="24"/>
          <w:szCs w:val="24"/>
          <w:lang w:eastAsia="zh-CN"/>
        </w:rPr>
        <w:t>其他补充说明）。</w:t>
      </w:r>
    </w:p>
    <w:p>
      <w:pPr>
        <w:spacing w:line="440" w:lineRule="exact"/>
        <w:ind w:left="2660"/>
        <w:rPr>
          <w:rFonts w:ascii="方正仿宋_GBK" w:hAnsi="方正仿宋_GBK" w:eastAsia="方正仿宋_GBK"/>
          <w:sz w:val="24"/>
          <w:szCs w:val="24"/>
          <w:lang w:eastAsia="zh-CN"/>
        </w:rPr>
      </w:pPr>
      <w:r>
        <w:rPr>
          <w:rStyle w:val="181"/>
          <w:rFonts w:hint="eastAsia" w:ascii="方正仿宋_GBK" w:hAnsi="方正仿宋_GBK" w:eastAsia="方正仿宋_GBK"/>
          <w:color w:val="auto"/>
          <w:sz w:val="24"/>
          <w:szCs w:val="24"/>
        </w:rPr>
        <w:t>报价人：</w:t>
      </w:r>
      <w:r>
        <w:rPr>
          <w:rStyle w:val="183"/>
          <w:rFonts w:hint="eastAsia" w:ascii="方正仿宋_GBK" w:hAnsi="方正仿宋_GBK" w:eastAsia="方正仿宋_GBK"/>
          <w:sz w:val="24"/>
          <w:szCs w:val="24"/>
          <w:lang w:eastAsia="zh-CN"/>
        </w:rPr>
        <w:t>(盖单位章）</w:t>
      </w:r>
    </w:p>
    <w:p>
      <w:pPr>
        <w:spacing w:line="440" w:lineRule="exact"/>
        <w:ind w:left="2660"/>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法定代表人或其委托代理人：</w:t>
      </w:r>
      <w:r>
        <w:rPr>
          <w:rStyle w:val="183"/>
          <w:rFonts w:hint="eastAsia" w:ascii="方正仿宋_GBK" w:hAnsi="方正仿宋_GBK" w:eastAsia="方正仿宋_GBK"/>
          <w:sz w:val="24"/>
          <w:szCs w:val="24"/>
          <w:lang w:eastAsia="zh-CN"/>
        </w:rPr>
        <w:t>(签字</w:t>
      </w:r>
      <w:r>
        <w:rPr>
          <w:rStyle w:val="183"/>
          <w:rFonts w:hint="eastAsia" w:ascii="方正仿宋_GBK" w:hAnsi="方正仿宋_GBK" w:eastAsia="方正仿宋_GBK"/>
          <w:sz w:val="24"/>
          <w:szCs w:val="24"/>
          <w:lang w:eastAsia="zh-CN" w:bidi="en-US"/>
        </w:rPr>
        <w:t>）</w:t>
      </w:r>
    </w:p>
    <w:p>
      <w:pPr>
        <w:tabs>
          <w:tab w:val="left" w:leader="underscore" w:pos="6768"/>
        </w:tabs>
        <w:spacing w:line="440" w:lineRule="exact"/>
        <w:ind w:left="2660"/>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地 址：</w:t>
      </w:r>
    </w:p>
    <w:p>
      <w:pPr>
        <w:tabs>
          <w:tab w:val="left" w:leader="underscore" w:pos="6768"/>
        </w:tabs>
        <w:spacing w:line="440" w:lineRule="exact"/>
        <w:ind w:left="2660"/>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网 址：</w:t>
      </w:r>
    </w:p>
    <w:p>
      <w:pPr>
        <w:tabs>
          <w:tab w:val="left" w:leader="underscore" w:pos="6768"/>
        </w:tabs>
        <w:spacing w:line="440" w:lineRule="exact"/>
        <w:ind w:left="2660"/>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电 话：</w:t>
      </w:r>
    </w:p>
    <w:p>
      <w:pPr>
        <w:tabs>
          <w:tab w:val="left" w:leader="underscore" w:pos="6768"/>
        </w:tabs>
        <w:spacing w:line="440" w:lineRule="exact"/>
        <w:ind w:left="2660"/>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传 真：</w:t>
      </w:r>
    </w:p>
    <w:p>
      <w:pPr>
        <w:tabs>
          <w:tab w:val="left" w:leader="underscore" w:pos="6768"/>
        </w:tabs>
        <w:spacing w:line="440" w:lineRule="exact"/>
        <w:ind w:left="2660"/>
        <w:rPr>
          <w:rFonts w:hint="eastAsia"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邮政编码：</w:t>
      </w:r>
      <w:bookmarkStart w:id="38" w:name="_Toc52097545"/>
      <w:bookmarkStart w:id="39" w:name="_Toc10710825"/>
      <w:bookmarkStart w:id="40" w:name="_Toc29194794"/>
      <w:bookmarkStart w:id="41" w:name="_Toc52097546"/>
    </w:p>
    <w:p>
      <w:pPr>
        <w:pStyle w:val="15"/>
        <w:rPr>
          <w:rFonts w:hint="eastAsia"/>
        </w:rPr>
      </w:pPr>
    </w:p>
    <w:p>
      <w:pPr>
        <w:pStyle w:val="174"/>
        <w:keepNext/>
        <w:keepLines/>
        <w:shd w:val="clear" w:color="auto" w:fill="auto"/>
        <w:spacing w:before="0" w:after="476" w:line="320" w:lineRule="exact"/>
        <w:jc w:val="center"/>
        <w:rPr>
          <w:rStyle w:val="182"/>
          <w:rFonts w:ascii="方正小标宋_GBK" w:hAnsi="方正小标宋_GBK" w:eastAsia="方正小标宋_GBK"/>
          <w:bCs/>
          <w:color w:val="auto"/>
        </w:rPr>
      </w:pPr>
      <w:r>
        <w:rPr>
          <w:rFonts w:hint="eastAsia" w:ascii="方正小标宋_GBK" w:hAnsi="方正小标宋_GBK" w:eastAsia="方正小标宋_GBK"/>
          <w:bCs/>
        </w:rPr>
        <w:t>三</w:t>
      </w:r>
      <w:r>
        <w:rPr>
          <w:rStyle w:val="182"/>
          <w:rFonts w:ascii="方正小标宋_GBK" w:hAnsi="方正小标宋_GBK" w:eastAsia="方正小标宋_GBK"/>
          <w:bCs/>
          <w:color w:val="auto"/>
        </w:rPr>
        <w:t>、报价表</w:t>
      </w:r>
      <w:bookmarkEnd w:id="38"/>
      <w:bookmarkEnd w:id="39"/>
      <w:bookmarkEnd w:id="40"/>
    </w:p>
    <w:p>
      <w:pPr>
        <w:tabs>
          <w:tab w:val="left" w:leader="underscore" w:pos="7582"/>
        </w:tabs>
        <w:rPr>
          <w:b/>
          <w:sz w:val="21"/>
          <w:szCs w:val="21"/>
          <w:lang w:eastAsia="zh-CN"/>
        </w:rPr>
      </w:pPr>
      <w:r>
        <w:rPr>
          <w:rFonts w:hint="eastAsia"/>
          <w:b/>
          <w:sz w:val="21"/>
          <w:szCs w:val="21"/>
          <w:lang w:eastAsia="zh-CN"/>
        </w:rPr>
        <w:t>1.报价说明</w:t>
      </w:r>
    </w:p>
    <w:p>
      <w:pPr>
        <w:tabs>
          <w:tab w:val="left" w:leader="underscore" w:pos="7582"/>
        </w:tabs>
        <w:spacing w:line="360" w:lineRule="auto"/>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w:t>
      </w:r>
      <w:r>
        <w:rPr>
          <w:rFonts w:ascii="方正仿宋_GBK" w:hAnsi="方正仿宋_GBK" w:eastAsia="方正仿宋_GBK"/>
          <w:sz w:val="24"/>
          <w:szCs w:val="24"/>
          <w:lang w:eastAsia="zh-CN"/>
        </w:rPr>
        <w:t>1）价格应按照本说明的要求报价，以人民币计价，单位为元，精确到个位数。</w:t>
      </w:r>
    </w:p>
    <w:p>
      <w:pPr>
        <w:tabs>
          <w:tab w:val="left" w:leader="underscore" w:pos="7582"/>
        </w:tabs>
        <w:spacing w:line="360" w:lineRule="auto"/>
      </w:pPr>
      <w:r>
        <w:rPr>
          <w:rFonts w:hint="eastAsia" w:ascii="方正仿宋_GBK" w:hAnsi="方正仿宋_GBK" w:eastAsia="方正仿宋_GBK"/>
          <w:sz w:val="24"/>
          <w:szCs w:val="24"/>
          <w:lang w:eastAsia="zh-CN"/>
        </w:rPr>
        <w:t>（</w:t>
      </w:r>
      <w:r>
        <w:rPr>
          <w:rFonts w:ascii="方正仿宋_GBK" w:hAnsi="方正仿宋_GBK" w:eastAsia="方正仿宋_GBK"/>
          <w:sz w:val="24"/>
          <w:szCs w:val="24"/>
          <w:lang w:eastAsia="zh-CN"/>
        </w:rPr>
        <w:t>2）报价表中的价格，应包括报价单位完成合同内容所需的</w:t>
      </w:r>
      <w:r>
        <w:rPr>
          <w:rFonts w:hint="eastAsia" w:ascii="方正仿宋_GBK" w:hAnsi="方正仿宋_GBK" w:eastAsia="方正仿宋_GBK" w:cs="方正仿宋_GBK"/>
          <w:color w:val="auto"/>
          <w:sz w:val="24"/>
          <w:szCs w:val="24"/>
          <w:lang w:val="en-US" w:eastAsia="zh-CN"/>
        </w:rPr>
        <w:t>包括处置过程中的人工费、装卸费、称重费、运输费、处置费、管理费、通行费、转运联单费、保险费、利润、税金</w:t>
      </w:r>
      <w:r>
        <w:rPr>
          <w:rFonts w:hint="eastAsia" w:ascii="方正仿宋_GBK" w:hAnsi="方正仿宋_GBK" w:eastAsia="方正仿宋_GBK" w:cs="宋体"/>
          <w:bCs/>
          <w:sz w:val="24"/>
          <w:szCs w:val="24"/>
          <w:lang w:val="en-US" w:eastAsia="zh-CN"/>
        </w:rPr>
        <w:t>（税率应符合国家税法以及相关的法律法规政策）</w:t>
      </w:r>
      <w:r>
        <w:rPr>
          <w:rFonts w:hint="eastAsia" w:ascii="方正仿宋_GBK" w:hAnsi="方正仿宋_GBK" w:eastAsia="方正仿宋_GBK" w:cs="方正仿宋_GBK"/>
          <w:color w:val="auto"/>
          <w:sz w:val="24"/>
          <w:szCs w:val="24"/>
          <w:lang w:val="en-US" w:eastAsia="zh-CN"/>
        </w:rPr>
        <w:t>等所有费用。</w:t>
      </w:r>
    </w:p>
    <w:p>
      <w:pPr>
        <w:tabs>
          <w:tab w:val="left" w:leader="underscore" w:pos="7582"/>
        </w:tabs>
        <w:spacing w:line="360" w:lineRule="auto"/>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w:t>
      </w:r>
      <w:r>
        <w:rPr>
          <w:rFonts w:ascii="方正仿宋_GBK" w:hAnsi="方正仿宋_GBK" w:eastAsia="方正仿宋_GBK"/>
          <w:sz w:val="24"/>
          <w:szCs w:val="24"/>
          <w:lang w:eastAsia="zh-CN"/>
        </w:rPr>
        <w:t>3）依据国家相关规定应由承包人缴纳的税金、费用均应按规定计入报价中。</w:t>
      </w:r>
    </w:p>
    <w:p>
      <w:pPr>
        <w:tabs>
          <w:tab w:val="left" w:leader="underscore" w:pos="7582"/>
        </w:tabs>
        <w:spacing w:line="360" w:lineRule="auto"/>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w:t>
      </w:r>
      <w:r>
        <w:rPr>
          <w:rFonts w:ascii="方正仿宋_GBK" w:hAnsi="方正仿宋_GBK" w:eastAsia="方正仿宋_GBK"/>
          <w:sz w:val="24"/>
          <w:szCs w:val="24"/>
          <w:lang w:eastAsia="zh-CN"/>
        </w:rPr>
        <w:t>4）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360" w:lineRule="auto"/>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w:t>
      </w:r>
      <w:r>
        <w:rPr>
          <w:rFonts w:ascii="方正仿宋_GBK" w:hAnsi="方正仿宋_GBK" w:eastAsia="方正仿宋_GBK"/>
          <w:sz w:val="24"/>
          <w:szCs w:val="24"/>
          <w:lang w:eastAsia="zh-CN"/>
        </w:rPr>
        <w:t>5）报价在合同有效期内固定不变，即合同价格不因国家和地方政策调整、物价变动等因数的影响而调整。</w:t>
      </w:r>
    </w:p>
    <w:p>
      <w:pPr>
        <w:tabs>
          <w:tab w:val="left" w:leader="underscore" w:pos="7582"/>
        </w:tabs>
        <w:spacing w:line="360" w:lineRule="auto"/>
        <w:rPr>
          <w:sz w:val="21"/>
          <w:szCs w:val="21"/>
          <w:lang w:eastAsia="zh-CN"/>
        </w:rPr>
      </w:pPr>
      <w:r>
        <w:rPr>
          <w:sz w:val="21"/>
          <w:szCs w:val="21"/>
          <w:lang w:eastAsia="zh-CN"/>
        </w:rPr>
        <w:t> </w:t>
      </w:r>
      <w:r>
        <w:rPr>
          <w:sz w:val="21"/>
          <w:szCs w:val="21"/>
          <w:lang w:eastAsia="zh-CN"/>
        </w:rPr>
        <w:br w:type="page"/>
      </w:r>
    </w:p>
    <w:p>
      <w:pPr>
        <w:rPr>
          <w:lang w:eastAsia="zh-CN"/>
        </w:rPr>
      </w:pPr>
    </w:p>
    <w:p>
      <w:pPr>
        <w:tabs>
          <w:tab w:val="left" w:leader="underscore" w:pos="7582"/>
        </w:tabs>
        <w:rPr>
          <w:rFonts w:ascii="方正仿宋_GBK" w:hAnsi="方正仿宋_GBK" w:eastAsia="方正仿宋_GBK"/>
          <w:lang w:eastAsia="zh-CN"/>
        </w:rPr>
      </w:pPr>
      <w:r>
        <w:rPr>
          <w:rFonts w:hint="eastAsia" w:ascii="方正仿宋_GBK" w:hAnsi="方正仿宋_GBK" w:eastAsia="方正仿宋_GBK"/>
          <w:lang w:eastAsia="zh-CN"/>
        </w:rPr>
        <w:t>2.报价表</w:t>
      </w:r>
    </w:p>
    <w:p>
      <w:pPr>
        <w:spacing w:line="360" w:lineRule="auto"/>
        <w:jc w:val="center"/>
        <w:rPr>
          <w:rFonts w:hint="eastAsia"/>
          <w:b/>
          <w:bCs/>
          <w:sz w:val="24"/>
          <w:lang w:eastAsia="zh-CN"/>
        </w:rPr>
      </w:pPr>
    </w:p>
    <w:p>
      <w:pPr>
        <w:pStyle w:val="3"/>
        <w:ind w:firstLine="361"/>
        <w:jc w:val="center"/>
        <w:rPr>
          <w:b/>
          <w:bCs/>
          <w:sz w:val="36"/>
          <w:szCs w:val="36"/>
          <w:lang w:eastAsia="zh-CN"/>
        </w:rPr>
      </w:pPr>
      <w:r>
        <w:rPr>
          <w:rFonts w:hint="eastAsia"/>
          <w:b/>
          <w:bCs/>
          <w:sz w:val="36"/>
          <w:szCs w:val="36"/>
          <w:lang w:eastAsia="zh-CN"/>
        </w:rPr>
        <w:t>报价表</w:t>
      </w:r>
    </w:p>
    <w:tbl>
      <w:tblPr>
        <w:tblStyle w:val="45"/>
        <w:tblpPr w:leftFromText="180" w:rightFromText="180" w:vertAnchor="text" w:horzAnchor="page" w:tblpX="1812" w:tblpY="27"/>
        <w:tblOverlap w:val="never"/>
        <w:tblW w:w="8685" w:type="dxa"/>
        <w:tblInd w:w="0" w:type="dxa"/>
        <w:tblLayout w:type="fixed"/>
        <w:tblCellMar>
          <w:top w:w="0" w:type="dxa"/>
          <w:left w:w="108" w:type="dxa"/>
          <w:bottom w:w="0" w:type="dxa"/>
          <w:right w:w="108" w:type="dxa"/>
        </w:tblCellMar>
      </w:tblPr>
      <w:tblGrid>
        <w:gridCol w:w="968"/>
        <w:gridCol w:w="1941"/>
        <w:gridCol w:w="1863"/>
        <w:gridCol w:w="1039"/>
        <w:gridCol w:w="1414"/>
        <w:gridCol w:w="1460"/>
      </w:tblGrid>
      <w:tr>
        <w:tblPrEx>
          <w:tblCellMar>
            <w:top w:w="0" w:type="dxa"/>
            <w:left w:w="108" w:type="dxa"/>
            <w:bottom w:w="0" w:type="dxa"/>
            <w:right w:w="108" w:type="dxa"/>
          </w:tblCellMar>
        </w:tblPrEx>
        <w:trPr>
          <w:trHeight w:val="499" w:hRule="atLeast"/>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szCs w:val="22"/>
              </w:rPr>
            </w:pPr>
            <w:r>
              <w:rPr>
                <w:rFonts w:hint="eastAsia" w:ascii="方正仿宋_GBK" w:hAnsi="方正仿宋_GBK" w:eastAsia="方正仿宋_GBK" w:cs="方正仿宋_GBK"/>
                <w:color w:val="auto"/>
                <w:kern w:val="0"/>
                <w:sz w:val="28"/>
                <w:szCs w:val="22"/>
              </w:rPr>
              <w:t>序号</w:t>
            </w:r>
          </w:p>
        </w:tc>
        <w:tc>
          <w:tcPr>
            <w:tcW w:w="1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szCs w:val="22"/>
                <w:lang w:eastAsia="zh-CN"/>
              </w:rPr>
            </w:pPr>
            <w:r>
              <w:rPr>
                <w:rFonts w:hint="eastAsia" w:ascii="方正仿宋_GBK" w:hAnsi="方正仿宋_GBK" w:eastAsia="方正仿宋_GBK" w:cs="方正仿宋_GBK"/>
                <w:color w:val="auto"/>
                <w:kern w:val="0"/>
                <w:sz w:val="28"/>
                <w:szCs w:val="22"/>
                <w:lang w:eastAsia="zh-CN"/>
              </w:rPr>
              <w:t>名称</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lang w:val="en-US" w:eastAsia="zh-CN"/>
              </w:rPr>
            </w:pPr>
            <w:r>
              <w:rPr>
                <w:rFonts w:hint="eastAsia" w:ascii="方正仿宋_GBK" w:hAnsi="方正仿宋_GBK" w:eastAsia="方正仿宋_GBK" w:cs="方正仿宋_GBK"/>
                <w:color w:val="auto"/>
                <w:kern w:val="0"/>
                <w:sz w:val="28"/>
                <w:lang w:val="en-US" w:eastAsia="zh-CN"/>
              </w:rPr>
              <w:t>代码</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lang w:eastAsia="zh-CN"/>
              </w:rPr>
            </w:pPr>
            <w:r>
              <w:rPr>
                <w:rFonts w:hint="eastAsia" w:ascii="方正仿宋_GBK" w:hAnsi="方正仿宋_GBK" w:eastAsia="方正仿宋_GBK" w:cs="方正仿宋_GBK"/>
                <w:color w:val="auto"/>
                <w:kern w:val="0"/>
                <w:sz w:val="28"/>
                <w:lang w:val="en-US" w:eastAsia="zh-CN"/>
              </w:rPr>
              <w:t>预估</w:t>
            </w:r>
            <w:r>
              <w:rPr>
                <w:rFonts w:hint="eastAsia" w:ascii="方正仿宋_GBK" w:hAnsi="方正仿宋_GBK" w:eastAsia="方正仿宋_GBK" w:cs="方正仿宋_GBK"/>
                <w:color w:val="auto"/>
                <w:kern w:val="0"/>
                <w:sz w:val="28"/>
              </w:rPr>
              <w:t>数量</w:t>
            </w:r>
            <w:r>
              <w:rPr>
                <w:rFonts w:hint="eastAsia" w:ascii="方正仿宋_GBK" w:hAnsi="方正仿宋_GBK" w:eastAsia="方正仿宋_GBK" w:cs="方正仿宋_GBK"/>
                <w:color w:val="auto"/>
                <w:kern w:val="0"/>
                <w:sz w:val="28"/>
                <w:lang w:eastAsia="zh-CN"/>
              </w:rPr>
              <w:t>（</w:t>
            </w:r>
            <w:r>
              <w:rPr>
                <w:rFonts w:hint="eastAsia" w:ascii="方正仿宋_GBK" w:hAnsi="方正仿宋_GBK" w:eastAsia="方正仿宋_GBK" w:cs="方正仿宋_GBK"/>
                <w:color w:val="auto"/>
                <w:kern w:val="0"/>
                <w:sz w:val="28"/>
                <w:lang w:val="en-US" w:eastAsia="zh-CN"/>
              </w:rPr>
              <w:t>吨</w:t>
            </w:r>
            <w:r>
              <w:rPr>
                <w:rFonts w:hint="eastAsia" w:ascii="方正仿宋_GBK" w:hAnsi="方正仿宋_GBK" w:eastAsia="方正仿宋_GBK" w:cs="方正仿宋_GBK"/>
                <w:color w:val="auto"/>
                <w:kern w:val="0"/>
                <w:sz w:val="28"/>
                <w:lang w:eastAsia="zh-CN"/>
              </w:rPr>
              <w:t>）</w:t>
            </w:r>
          </w:p>
        </w:tc>
        <w:tc>
          <w:tcPr>
            <w:tcW w:w="1414" w:type="dxa"/>
            <w:tcBorders>
              <w:top w:val="single" w:color="auto" w:sz="4" w:space="0"/>
              <w:left w:val="single" w:color="000000" w:sz="4" w:space="0"/>
              <w:bottom w:val="single" w:color="000000" w:sz="4" w:space="0"/>
              <w:right w:val="single" w:color="auto" w:sz="4" w:space="0"/>
            </w:tcBorders>
            <w:noWrap w:val="0"/>
            <w:vAlign w:val="center"/>
          </w:tcPr>
          <w:p>
            <w:pPr>
              <w:widowControl/>
              <w:jc w:val="center"/>
              <w:rPr>
                <w:rFonts w:hint="eastAsia" w:ascii="方正仿宋_GBK" w:hAnsi="方正仿宋_GBK" w:eastAsia="方正仿宋_GBK" w:cs="方正仿宋_GBK"/>
                <w:color w:val="auto"/>
                <w:kern w:val="0"/>
                <w:sz w:val="28"/>
                <w:szCs w:val="22"/>
              </w:rPr>
            </w:pPr>
            <w:r>
              <w:rPr>
                <w:rFonts w:hint="eastAsia" w:ascii="方正仿宋_GBK" w:hAnsi="方正仿宋_GBK" w:eastAsia="方正仿宋_GBK" w:cs="方正仿宋_GBK"/>
                <w:color w:val="auto"/>
                <w:kern w:val="0"/>
                <w:sz w:val="28"/>
                <w:szCs w:val="22"/>
                <w:lang w:val="en-US" w:eastAsia="zh-CN"/>
              </w:rPr>
              <w:t>综合</w:t>
            </w:r>
            <w:r>
              <w:rPr>
                <w:rFonts w:hint="eastAsia" w:ascii="方正仿宋_GBK" w:hAnsi="方正仿宋_GBK" w:eastAsia="方正仿宋_GBK" w:cs="方正仿宋_GBK"/>
                <w:color w:val="auto"/>
                <w:kern w:val="0"/>
                <w:sz w:val="28"/>
                <w:szCs w:val="22"/>
              </w:rPr>
              <w:t>单价（元/吨）</w:t>
            </w:r>
          </w:p>
        </w:tc>
        <w:tc>
          <w:tcPr>
            <w:tcW w:w="1460"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default"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总价</w:t>
            </w:r>
          </w:p>
        </w:tc>
      </w:tr>
      <w:tr>
        <w:tblPrEx>
          <w:tblCellMar>
            <w:top w:w="0" w:type="dxa"/>
            <w:left w:w="108" w:type="dxa"/>
            <w:bottom w:w="0" w:type="dxa"/>
            <w:right w:w="108" w:type="dxa"/>
          </w:tblCellMar>
        </w:tblPrEx>
        <w:trPr>
          <w:trHeight w:val="499" w:hRule="atLeast"/>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1</w:t>
            </w:r>
          </w:p>
        </w:tc>
        <w:tc>
          <w:tcPr>
            <w:tcW w:w="1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废清洗剂</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900-404-06</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方正仿宋_GBK" w:hAnsi="方正仿宋_GBK" w:eastAsia="方正仿宋_GBK" w:cs="方正仿宋_GBK"/>
                <w:color w:val="auto"/>
                <w:kern w:val="0"/>
                <w:sz w:val="28"/>
                <w:lang w:val="en-US" w:eastAsia="zh-CN"/>
              </w:rPr>
            </w:pPr>
            <w:r>
              <w:rPr>
                <w:rFonts w:hint="eastAsia" w:ascii="方正仿宋_GBK" w:hAnsi="方正仿宋_GBK" w:eastAsia="方正仿宋_GBK" w:cs="方正仿宋_GBK"/>
                <w:color w:val="auto"/>
                <w:kern w:val="0"/>
                <w:sz w:val="28"/>
                <w:lang w:val="en-US" w:eastAsia="zh-CN"/>
              </w:rPr>
              <w:t>2</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hAnsi="方正仿宋_GBK" w:eastAsia="方正仿宋_GBK" w:cs="方正仿宋_GBK"/>
                <w:color w:val="auto"/>
                <w:kern w:val="0"/>
                <w:sz w:val="28"/>
                <w:szCs w:val="22"/>
              </w:rPr>
            </w:pPr>
            <w:r>
              <w:rPr>
                <w:rFonts w:hint="eastAsia" w:ascii="方正仿宋_GBK" w:hAnsi="方正仿宋_GBK" w:eastAsia="方正仿宋_GBK" w:cs="方正仿宋_GBK"/>
                <w:color w:val="auto"/>
                <w:kern w:val="0"/>
                <w:sz w:val="28"/>
                <w:szCs w:val="22"/>
              </w:rPr>
              <w:t>　</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hAnsi="方正仿宋_GBK" w:eastAsia="方正仿宋_GBK" w:cs="方正仿宋_GBK"/>
                <w:color w:val="auto"/>
                <w:kern w:val="0"/>
                <w:sz w:val="28"/>
                <w:szCs w:val="22"/>
              </w:rPr>
            </w:pPr>
          </w:p>
        </w:tc>
      </w:tr>
      <w:tr>
        <w:tblPrEx>
          <w:tblCellMar>
            <w:top w:w="0" w:type="dxa"/>
            <w:left w:w="108" w:type="dxa"/>
            <w:bottom w:w="0" w:type="dxa"/>
            <w:right w:w="108" w:type="dxa"/>
          </w:tblCellMar>
        </w:tblPrEx>
        <w:trPr>
          <w:trHeight w:val="499" w:hRule="atLeast"/>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2</w:t>
            </w:r>
          </w:p>
        </w:tc>
        <w:tc>
          <w:tcPr>
            <w:tcW w:w="1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废油</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900-249-08</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方正仿宋_GBK" w:hAnsi="方正仿宋_GBK" w:eastAsia="方正仿宋_GBK" w:cs="方正仿宋_GBK"/>
                <w:color w:val="auto"/>
                <w:kern w:val="0"/>
                <w:sz w:val="28"/>
                <w:lang w:val="en-US" w:eastAsia="zh-CN"/>
              </w:rPr>
            </w:pPr>
            <w:r>
              <w:rPr>
                <w:rFonts w:hint="eastAsia" w:ascii="方正仿宋_GBK" w:hAnsi="方正仿宋_GBK" w:eastAsia="方正仿宋_GBK" w:cs="方正仿宋_GBK"/>
                <w:color w:val="auto"/>
                <w:kern w:val="0"/>
                <w:sz w:val="28"/>
                <w:lang w:val="en-US" w:eastAsia="zh-CN"/>
              </w:rPr>
              <w:t>2</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hAnsi="方正仿宋_GBK" w:eastAsia="方正仿宋_GBK" w:cs="方正仿宋_GBK"/>
                <w:color w:val="auto"/>
                <w:kern w:val="0"/>
                <w:sz w:val="28"/>
                <w:szCs w:val="22"/>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hAnsi="方正仿宋_GBK" w:eastAsia="方正仿宋_GBK" w:cs="方正仿宋_GBK"/>
                <w:color w:val="auto"/>
                <w:kern w:val="0"/>
                <w:sz w:val="28"/>
                <w:szCs w:val="22"/>
              </w:rPr>
            </w:pPr>
          </w:p>
        </w:tc>
      </w:tr>
      <w:tr>
        <w:tblPrEx>
          <w:tblCellMar>
            <w:top w:w="0" w:type="dxa"/>
            <w:left w:w="108" w:type="dxa"/>
            <w:bottom w:w="0" w:type="dxa"/>
            <w:right w:w="108" w:type="dxa"/>
          </w:tblCellMar>
        </w:tblPrEx>
        <w:trPr>
          <w:trHeight w:val="499" w:hRule="atLeast"/>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3</w:t>
            </w:r>
          </w:p>
        </w:tc>
        <w:tc>
          <w:tcPr>
            <w:tcW w:w="1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废油水混合物</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900-007-09</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方正仿宋_GBK" w:hAnsi="方正仿宋_GBK" w:eastAsia="方正仿宋_GBK" w:cs="方正仿宋_GBK"/>
                <w:color w:val="auto"/>
                <w:kern w:val="0"/>
                <w:sz w:val="28"/>
                <w:lang w:val="en-US" w:eastAsia="zh-CN"/>
              </w:rPr>
            </w:pPr>
            <w:r>
              <w:rPr>
                <w:rFonts w:hint="eastAsia" w:ascii="方正仿宋_GBK" w:hAnsi="方正仿宋_GBK" w:eastAsia="方正仿宋_GBK" w:cs="方正仿宋_GBK"/>
                <w:color w:val="auto"/>
                <w:kern w:val="0"/>
                <w:sz w:val="28"/>
                <w:lang w:val="en-US" w:eastAsia="zh-CN"/>
              </w:rPr>
              <w:t>9</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hAnsi="方正仿宋_GBK" w:eastAsia="方正仿宋_GBK" w:cs="方正仿宋_GBK"/>
                <w:color w:val="auto"/>
                <w:kern w:val="0"/>
                <w:sz w:val="28"/>
                <w:szCs w:val="22"/>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hAnsi="方正仿宋_GBK" w:eastAsia="方正仿宋_GBK" w:cs="方正仿宋_GBK"/>
                <w:color w:val="auto"/>
                <w:kern w:val="0"/>
                <w:sz w:val="28"/>
                <w:szCs w:val="22"/>
              </w:rPr>
            </w:pPr>
          </w:p>
        </w:tc>
      </w:tr>
      <w:tr>
        <w:tblPrEx>
          <w:tblCellMar>
            <w:top w:w="0" w:type="dxa"/>
            <w:left w:w="108" w:type="dxa"/>
            <w:bottom w:w="0" w:type="dxa"/>
            <w:right w:w="108" w:type="dxa"/>
          </w:tblCellMar>
        </w:tblPrEx>
        <w:trPr>
          <w:trHeight w:val="499" w:hRule="atLeast"/>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4</w:t>
            </w:r>
          </w:p>
        </w:tc>
        <w:tc>
          <w:tcPr>
            <w:tcW w:w="1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废油漆/油漆桶/漆渣</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900-251-12</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方正仿宋_GBK" w:hAnsi="方正仿宋_GBK" w:eastAsia="方正仿宋_GBK" w:cs="方正仿宋_GBK"/>
                <w:color w:val="auto"/>
                <w:kern w:val="0"/>
                <w:sz w:val="28"/>
                <w:lang w:val="en-US" w:eastAsia="zh-CN"/>
              </w:rPr>
            </w:pPr>
            <w:r>
              <w:rPr>
                <w:rFonts w:hint="eastAsia" w:ascii="方正仿宋_GBK" w:hAnsi="方正仿宋_GBK" w:eastAsia="方正仿宋_GBK" w:cs="方正仿宋_GBK"/>
                <w:color w:val="auto"/>
                <w:kern w:val="0"/>
                <w:sz w:val="28"/>
                <w:lang w:val="en-US" w:eastAsia="zh-CN"/>
              </w:rPr>
              <w:t>3</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hAnsi="方正仿宋_GBK" w:eastAsia="方正仿宋_GBK" w:cs="方正仿宋_GBK"/>
                <w:color w:val="auto"/>
                <w:kern w:val="0"/>
                <w:sz w:val="28"/>
                <w:szCs w:val="22"/>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hAnsi="方正仿宋_GBK" w:eastAsia="方正仿宋_GBK" w:cs="方正仿宋_GBK"/>
                <w:color w:val="auto"/>
                <w:kern w:val="0"/>
                <w:sz w:val="28"/>
                <w:szCs w:val="22"/>
              </w:rPr>
            </w:pPr>
          </w:p>
        </w:tc>
      </w:tr>
      <w:tr>
        <w:tblPrEx>
          <w:tblCellMar>
            <w:top w:w="0" w:type="dxa"/>
            <w:left w:w="108" w:type="dxa"/>
            <w:bottom w:w="0" w:type="dxa"/>
            <w:right w:w="108" w:type="dxa"/>
          </w:tblCellMar>
        </w:tblPrEx>
        <w:trPr>
          <w:trHeight w:val="499" w:hRule="atLeast"/>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5</w:t>
            </w:r>
          </w:p>
        </w:tc>
        <w:tc>
          <w:tcPr>
            <w:tcW w:w="1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废弃的粘合剂和密封剂</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900-014-13</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方正仿宋_GBK" w:hAnsi="方正仿宋_GBK" w:eastAsia="方正仿宋_GBK" w:cs="方正仿宋_GBK"/>
                <w:color w:val="auto"/>
                <w:kern w:val="0"/>
                <w:sz w:val="28"/>
                <w:lang w:val="en-US" w:eastAsia="zh-CN"/>
              </w:rPr>
            </w:pPr>
            <w:r>
              <w:rPr>
                <w:rFonts w:hint="eastAsia" w:ascii="方正仿宋_GBK" w:hAnsi="方正仿宋_GBK" w:eastAsia="方正仿宋_GBK" w:cs="方正仿宋_GBK"/>
                <w:color w:val="auto"/>
                <w:kern w:val="0"/>
                <w:sz w:val="28"/>
                <w:lang w:val="en-US" w:eastAsia="zh-CN"/>
              </w:rPr>
              <w:t>2</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hAnsi="方正仿宋_GBK" w:eastAsia="方正仿宋_GBK" w:cs="方正仿宋_GBK"/>
                <w:color w:val="auto"/>
                <w:kern w:val="0"/>
                <w:sz w:val="28"/>
                <w:szCs w:val="22"/>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hAnsi="方正仿宋_GBK" w:eastAsia="方正仿宋_GBK" w:cs="方正仿宋_GBK"/>
                <w:color w:val="auto"/>
                <w:kern w:val="0"/>
                <w:sz w:val="28"/>
                <w:szCs w:val="22"/>
              </w:rPr>
            </w:pPr>
          </w:p>
        </w:tc>
      </w:tr>
      <w:tr>
        <w:tblPrEx>
          <w:tblCellMar>
            <w:top w:w="0" w:type="dxa"/>
            <w:left w:w="108" w:type="dxa"/>
            <w:bottom w:w="0" w:type="dxa"/>
            <w:right w:w="108" w:type="dxa"/>
          </w:tblCellMar>
        </w:tblPrEx>
        <w:trPr>
          <w:trHeight w:val="499" w:hRule="atLeast"/>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6</w:t>
            </w:r>
          </w:p>
        </w:tc>
        <w:tc>
          <w:tcPr>
            <w:tcW w:w="1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废铅蓄电池</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900-052-31</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方正仿宋_GBK" w:hAnsi="方正仿宋_GBK" w:eastAsia="方正仿宋_GBK" w:cs="方正仿宋_GBK"/>
                <w:color w:val="auto"/>
                <w:kern w:val="0"/>
                <w:sz w:val="28"/>
                <w:lang w:val="en-US" w:eastAsia="zh-CN"/>
              </w:rPr>
            </w:pPr>
            <w:r>
              <w:rPr>
                <w:rFonts w:hint="eastAsia" w:ascii="方正仿宋_GBK" w:hAnsi="方正仿宋_GBK" w:eastAsia="方正仿宋_GBK" w:cs="方正仿宋_GBK"/>
                <w:color w:val="auto"/>
                <w:kern w:val="0"/>
                <w:sz w:val="28"/>
                <w:lang w:val="en-US" w:eastAsia="zh-CN"/>
              </w:rPr>
              <w:t>3</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hAnsi="方正仿宋_GBK" w:eastAsia="方正仿宋_GBK" w:cs="方正仿宋_GBK"/>
                <w:color w:val="auto"/>
                <w:kern w:val="0"/>
                <w:sz w:val="28"/>
                <w:szCs w:val="22"/>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hAnsi="方正仿宋_GBK" w:eastAsia="方正仿宋_GBK" w:cs="方正仿宋_GBK"/>
                <w:color w:val="auto"/>
                <w:kern w:val="0"/>
                <w:sz w:val="28"/>
                <w:szCs w:val="22"/>
              </w:rPr>
            </w:pPr>
          </w:p>
        </w:tc>
      </w:tr>
      <w:tr>
        <w:tblPrEx>
          <w:tblCellMar>
            <w:top w:w="0" w:type="dxa"/>
            <w:left w:w="108" w:type="dxa"/>
            <w:bottom w:w="0" w:type="dxa"/>
            <w:right w:w="108" w:type="dxa"/>
          </w:tblCellMar>
        </w:tblPrEx>
        <w:trPr>
          <w:trHeight w:val="499" w:hRule="atLeast"/>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7</w:t>
            </w:r>
          </w:p>
        </w:tc>
        <w:tc>
          <w:tcPr>
            <w:tcW w:w="1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废含油滤芯、介质等</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900-041-49</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方正仿宋_GBK" w:hAnsi="方正仿宋_GBK" w:eastAsia="方正仿宋_GBK" w:cs="方正仿宋_GBK"/>
                <w:color w:val="auto"/>
                <w:kern w:val="0"/>
                <w:sz w:val="28"/>
                <w:lang w:val="en-US" w:eastAsia="zh-CN"/>
              </w:rPr>
            </w:pPr>
            <w:r>
              <w:rPr>
                <w:rFonts w:hint="eastAsia" w:ascii="方正仿宋_GBK" w:hAnsi="方正仿宋_GBK" w:eastAsia="方正仿宋_GBK" w:cs="方正仿宋_GBK"/>
                <w:color w:val="auto"/>
                <w:kern w:val="0"/>
                <w:sz w:val="28"/>
                <w:lang w:val="en-US" w:eastAsia="zh-CN"/>
              </w:rPr>
              <w:t>6</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hAnsi="方正仿宋_GBK" w:eastAsia="方正仿宋_GBK" w:cs="方正仿宋_GBK"/>
                <w:color w:val="auto"/>
                <w:kern w:val="0"/>
                <w:sz w:val="28"/>
                <w:szCs w:val="22"/>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hAnsi="方正仿宋_GBK" w:eastAsia="方正仿宋_GBK" w:cs="方正仿宋_GBK"/>
                <w:color w:val="auto"/>
                <w:kern w:val="0"/>
                <w:sz w:val="28"/>
                <w:szCs w:val="22"/>
              </w:rPr>
            </w:pPr>
          </w:p>
        </w:tc>
      </w:tr>
      <w:tr>
        <w:tblPrEx>
          <w:tblCellMar>
            <w:top w:w="0" w:type="dxa"/>
            <w:left w:w="108" w:type="dxa"/>
            <w:bottom w:w="0" w:type="dxa"/>
            <w:right w:w="108" w:type="dxa"/>
          </w:tblCellMar>
        </w:tblPrEx>
        <w:trPr>
          <w:trHeight w:val="499" w:hRule="atLeast"/>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8</w:t>
            </w:r>
          </w:p>
        </w:tc>
        <w:tc>
          <w:tcPr>
            <w:tcW w:w="1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auto"/>
                <w:kern w:val="0"/>
                <w:sz w:val="28"/>
                <w:szCs w:val="22"/>
                <w:lang w:val="en-US" w:eastAsia="zh-CN"/>
              </w:rPr>
            </w:pPr>
            <w:r>
              <w:rPr>
                <w:rFonts w:hint="eastAsia" w:ascii="方正仿宋_GBK" w:hAnsi="方正仿宋_GBK" w:eastAsia="方正仿宋_GBK" w:cs="方正仿宋_GBK"/>
                <w:color w:val="auto"/>
                <w:kern w:val="0"/>
                <w:sz w:val="28"/>
                <w:szCs w:val="22"/>
                <w:lang w:val="en-US" w:eastAsia="zh-CN"/>
              </w:rPr>
              <w:t>废油漆</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方正仿宋_GBK" w:hAnsi="方正仿宋_GBK" w:eastAsia="方正仿宋_GBK" w:cs="方正仿宋_GBK"/>
                <w:color w:val="auto"/>
                <w:kern w:val="0"/>
                <w:sz w:val="28"/>
                <w:lang w:val="en-US" w:eastAsia="zh-CN"/>
              </w:rPr>
            </w:pPr>
            <w:r>
              <w:rPr>
                <w:rFonts w:hint="eastAsia" w:ascii="方正仿宋_GBK" w:hAnsi="方正仿宋_GBK" w:eastAsia="方正仿宋_GBK" w:cs="方正仿宋_GBK"/>
                <w:color w:val="auto"/>
                <w:kern w:val="0"/>
                <w:sz w:val="28"/>
                <w:lang w:val="en-US" w:eastAsia="zh-CN"/>
              </w:rPr>
              <w:t>900-299-12</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方正仿宋_GBK" w:hAnsi="方正仿宋_GBK" w:eastAsia="方正仿宋_GBK" w:cs="方正仿宋_GBK"/>
                <w:color w:val="auto"/>
                <w:kern w:val="0"/>
                <w:sz w:val="28"/>
                <w:lang w:val="en-US" w:eastAsia="zh-CN"/>
              </w:rPr>
            </w:pPr>
            <w:r>
              <w:rPr>
                <w:rFonts w:hint="eastAsia" w:ascii="方正仿宋_GBK" w:hAnsi="方正仿宋_GBK" w:eastAsia="方正仿宋_GBK" w:cs="方正仿宋_GBK"/>
                <w:color w:val="auto"/>
                <w:kern w:val="0"/>
                <w:sz w:val="28"/>
                <w:lang w:val="en-US" w:eastAsia="zh-CN"/>
              </w:rPr>
              <w:t>3</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hAnsi="方正仿宋_GBK" w:eastAsia="方正仿宋_GBK" w:cs="方正仿宋_GBK"/>
                <w:color w:val="auto"/>
                <w:kern w:val="0"/>
                <w:sz w:val="28"/>
                <w:szCs w:val="22"/>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hAnsi="方正仿宋_GBK" w:eastAsia="方正仿宋_GBK" w:cs="方正仿宋_GBK"/>
                <w:color w:val="auto"/>
                <w:kern w:val="0"/>
                <w:sz w:val="28"/>
                <w:szCs w:val="22"/>
              </w:rPr>
            </w:pPr>
          </w:p>
        </w:tc>
      </w:tr>
      <w:tr>
        <w:tblPrEx>
          <w:tblCellMar>
            <w:top w:w="0" w:type="dxa"/>
            <w:left w:w="108" w:type="dxa"/>
            <w:bottom w:w="0" w:type="dxa"/>
            <w:right w:w="108" w:type="dxa"/>
          </w:tblCellMar>
        </w:tblPrEx>
        <w:trPr>
          <w:trHeight w:val="499" w:hRule="atLeast"/>
        </w:trPr>
        <w:tc>
          <w:tcPr>
            <w:tcW w:w="5811"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方正仿宋_GBK" w:hAnsi="方正仿宋_GBK" w:eastAsia="方正仿宋_GBK" w:cs="方正仿宋_GBK"/>
                <w:color w:val="auto"/>
                <w:kern w:val="0"/>
                <w:sz w:val="28"/>
                <w:lang w:val="en-US" w:eastAsia="zh-CN"/>
              </w:rPr>
            </w:pPr>
            <w:r>
              <w:rPr>
                <w:rFonts w:hint="eastAsia" w:ascii="方正仿宋_GBK" w:hAnsi="方正仿宋_GBK" w:eastAsia="方正仿宋_GBK" w:cs="方正仿宋_GBK"/>
                <w:color w:val="auto"/>
                <w:kern w:val="0"/>
                <w:sz w:val="28"/>
                <w:szCs w:val="22"/>
                <w:lang w:eastAsia="zh-CN"/>
              </w:rPr>
              <w:t>合计</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hAnsi="方正仿宋_GBK" w:eastAsia="方正仿宋_GBK" w:cs="方正仿宋_GBK"/>
                <w:color w:val="auto"/>
                <w:kern w:val="0"/>
                <w:sz w:val="28"/>
                <w:szCs w:val="22"/>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hAnsi="方正仿宋_GBK" w:eastAsia="方正仿宋_GBK" w:cs="方正仿宋_GBK"/>
                <w:color w:val="auto"/>
                <w:kern w:val="0"/>
                <w:sz w:val="28"/>
                <w:szCs w:val="22"/>
              </w:rPr>
            </w:pPr>
          </w:p>
        </w:tc>
      </w:tr>
    </w:tbl>
    <w:p>
      <w:pPr>
        <w:pStyle w:val="3"/>
        <w:rPr>
          <w:rFonts w:hint="eastAsia" w:ascii="方正仿宋_GBK" w:hAnsi="方正仿宋_GBK" w:eastAsia="方正仿宋_GBK" w:cs="方正仿宋_GBK"/>
          <w:color w:val="auto"/>
          <w:sz w:val="24"/>
          <w:szCs w:val="24"/>
          <w:lang w:val="en-US" w:eastAsia="zh-CN"/>
        </w:rPr>
      </w:pPr>
    </w:p>
    <w:p>
      <w:pPr>
        <w:pStyle w:val="3"/>
        <w:ind w:firstLine="21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备注：</w:t>
      </w:r>
    </w:p>
    <w:p>
      <w:pPr>
        <w:pStyle w:val="3"/>
        <w:ind w:firstLine="21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1、危险废物总类别包含</w:t>
      </w:r>
      <w:r>
        <w:rPr>
          <w:rFonts w:hint="eastAsia" w:ascii="方正仿宋_GBK" w:hAnsi="方正仿宋_GBK" w:eastAsia="方正仿宋_GBK"/>
          <w:bCs/>
          <w:color w:val="auto"/>
          <w:sz w:val="24"/>
          <w:szCs w:val="24"/>
          <w:highlight w:val="none"/>
          <w:lang w:val="en-US" w:eastAsia="zh-CN"/>
        </w:rPr>
        <w:t>《国家危险废物名录（2021版年）》内所规定的</w:t>
      </w:r>
      <w:r>
        <w:rPr>
          <w:rFonts w:hint="eastAsia" w:ascii="方正仿宋_GBK" w:hAnsi="方正仿宋_GBK" w:eastAsia="方正仿宋_GBK" w:cs="方正仿宋_GBK"/>
          <w:color w:val="auto"/>
          <w:sz w:val="24"/>
          <w:szCs w:val="24"/>
          <w:lang w:val="en-US" w:eastAsia="zh-CN"/>
        </w:rPr>
        <w:t>900-404-06，900-249-08，900-007-09，900-251-12，900-014-13，900-052-31，900-041-49，900-299-12，处置的具体数量以现场实际双方确认为准。乙方对本项目的报价主要包括处置过程中的人工费、装卸费、称重费、运输费、处置费、管理费、通行费、转运联单费、保险费、利润、税金</w:t>
      </w:r>
      <w:r>
        <w:rPr>
          <w:rFonts w:hint="eastAsia" w:ascii="方正仿宋_GBK" w:hAnsi="方正仿宋_GBK" w:eastAsia="方正仿宋_GBK" w:cs="宋体"/>
          <w:bCs/>
          <w:sz w:val="24"/>
          <w:szCs w:val="24"/>
          <w:lang w:val="en-US" w:eastAsia="zh-CN"/>
        </w:rPr>
        <w:t>（税率应符合国家税法以及相关的法律法规政策）</w:t>
      </w:r>
      <w:r>
        <w:rPr>
          <w:rFonts w:hint="eastAsia" w:ascii="方正仿宋_GBK" w:hAnsi="方正仿宋_GBK" w:eastAsia="方正仿宋_GBK" w:cs="方正仿宋_GBK"/>
          <w:color w:val="auto"/>
          <w:sz w:val="24"/>
          <w:szCs w:val="24"/>
          <w:lang w:val="en-US" w:eastAsia="zh-CN"/>
        </w:rPr>
        <w:t>等所有费用。</w:t>
      </w:r>
    </w:p>
    <w:p>
      <w:pPr>
        <w:pStyle w:val="3"/>
        <w:numPr>
          <w:ilvl w:val="0"/>
          <w:numId w:val="0"/>
        </w:numPr>
        <w:ind w:firstLine="240" w:firstLineChars="100"/>
        <w:rPr>
          <w:lang w:eastAsia="zh-CN"/>
        </w:rPr>
      </w:pPr>
      <w:r>
        <w:rPr>
          <w:rFonts w:hint="eastAsia" w:ascii="方正仿宋_GBK" w:hAnsi="方正仿宋_GBK" w:eastAsia="方正仿宋_GBK" w:cs="方正仿宋_GBK"/>
          <w:color w:val="auto"/>
          <w:sz w:val="24"/>
          <w:szCs w:val="24"/>
          <w:lang w:val="en-US" w:eastAsia="zh-CN"/>
        </w:rPr>
        <w:t>2、报价表中预估数量，只用来计算报价。具体结算量以实际发生签认量作为结算依据。</w:t>
      </w:r>
    </w:p>
    <w:p>
      <w:pPr>
        <w:pStyle w:val="44"/>
        <w:ind w:left="0" w:leftChars="0" w:firstLine="0" w:firstLineChars="0"/>
        <w:rPr>
          <w:rFonts w:hint="eastAsia" w:ascii="方正仿宋_GBK" w:hAnsi="方正仿宋_GBK" w:eastAsia="方正仿宋_GBK" w:cs="方正仿宋_GBK"/>
          <w:color w:val="auto"/>
        </w:rPr>
      </w:pPr>
    </w:p>
    <w:p>
      <w:pPr>
        <w:pStyle w:val="205"/>
        <w:spacing w:line="360" w:lineRule="auto"/>
        <w:ind w:left="800"/>
        <w:rPr>
          <w:rFonts w:hint="eastAsia" w:ascii="方正仿宋_GBK" w:hAnsi="方正仿宋_GBK" w:eastAsia="方正仿宋_GBK" w:cs="方正仿宋_GBK"/>
          <w:color w:val="auto"/>
          <w:szCs w:val="21"/>
          <w:lang w:eastAsia="zh-CN"/>
        </w:rPr>
      </w:pPr>
    </w:p>
    <w:p>
      <w:pPr>
        <w:pStyle w:val="205"/>
        <w:spacing w:line="360" w:lineRule="auto"/>
        <w:ind w:left="800"/>
        <w:rPr>
          <w:rFonts w:hint="eastAsia" w:ascii="方正仿宋_GBK" w:hAnsi="方正仿宋_GBK" w:eastAsia="方正仿宋_GBK" w:cs="方正仿宋_GBK"/>
          <w:color w:val="auto"/>
          <w:szCs w:val="21"/>
          <w:lang w:eastAsia="zh-CN"/>
        </w:rPr>
      </w:pPr>
    </w:p>
    <w:p>
      <w:pPr>
        <w:tabs>
          <w:tab w:val="left" w:leader="underscore" w:pos="7582"/>
        </w:tabs>
        <w:spacing w:line="480" w:lineRule="exact"/>
        <w:jc w:val="both"/>
        <w:rPr>
          <w:rFonts w:asciiTheme="majorEastAsia" w:hAnsiTheme="majorEastAsia" w:eastAsiaTheme="majorEastAsia" w:cstheme="majorEastAsia"/>
          <w:b/>
          <w:sz w:val="36"/>
          <w:szCs w:val="36"/>
          <w:lang w:val="zh-CN" w:eastAsia="zh-CN"/>
        </w:rPr>
      </w:pPr>
    </w:p>
    <w:p>
      <w:pPr>
        <w:tabs>
          <w:tab w:val="left" w:leader="underscore" w:pos="7582"/>
        </w:tabs>
        <w:spacing w:line="480" w:lineRule="exact"/>
        <w:jc w:val="center"/>
        <w:rPr>
          <w:rFonts w:ascii="方正小标宋_GBK" w:hAnsi="方正小标宋_GBK" w:eastAsia="方正小标宋_GBK" w:cs="Times New Roman"/>
          <w:sz w:val="21"/>
          <w:szCs w:val="21"/>
          <w:lang w:eastAsia="zh-CN"/>
        </w:rPr>
      </w:pPr>
      <w:r>
        <w:rPr>
          <w:rFonts w:hint="eastAsia" w:ascii="方正小标宋_GBK" w:hAnsi="方正小标宋_GBK" w:eastAsia="方正小标宋_GBK" w:cstheme="majorEastAsia"/>
          <w:sz w:val="36"/>
          <w:szCs w:val="36"/>
          <w:lang w:val="zh-CN" w:eastAsia="zh-CN"/>
        </w:rPr>
        <w:t>四</w:t>
      </w:r>
      <w:r>
        <w:rPr>
          <w:rFonts w:ascii="方正小标宋_GBK" w:hAnsi="方正小标宋_GBK" w:eastAsia="方正小标宋_GBK" w:cstheme="majorEastAsia"/>
          <w:sz w:val="36"/>
          <w:szCs w:val="36"/>
          <w:lang w:val="zh-CN" w:eastAsia="zh-CN"/>
        </w:rPr>
        <w:t>、资格审查资料</w:t>
      </w:r>
      <w:bookmarkEnd w:id="41"/>
    </w:p>
    <w:p>
      <w:pPr>
        <w:tabs>
          <w:tab w:val="left" w:leader="underscore" w:pos="7582"/>
        </w:tabs>
        <w:spacing w:line="480" w:lineRule="exact"/>
        <w:rPr>
          <w:rFonts w:ascii="方正仿宋_GBK" w:hAnsi="方正仿宋_GBK" w:eastAsia="方正仿宋_GBK"/>
          <w:sz w:val="28"/>
          <w:szCs w:val="28"/>
          <w:lang w:eastAsia="zh-CN"/>
        </w:rPr>
      </w:pPr>
      <w:r>
        <w:rPr>
          <w:rFonts w:hint="eastAsia" w:ascii="方正仿宋_GBK" w:hAnsi="方正仿宋_GBK" w:eastAsia="方正仿宋_GBK"/>
          <w:sz w:val="28"/>
          <w:szCs w:val="28"/>
          <w:lang w:eastAsia="zh-CN"/>
        </w:rPr>
        <w:t>1.营业执照、法定代表人身份证明及授权委托书</w:t>
      </w:r>
    </w:p>
    <w:p>
      <w:pPr>
        <w:tabs>
          <w:tab w:val="left" w:leader="underscore" w:pos="7582"/>
        </w:tabs>
        <w:spacing w:line="480" w:lineRule="exact"/>
        <w:rPr>
          <w:rFonts w:ascii="方正仿宋_GBK" w:hAnsi="方正仿宋_GBK" w:eastAsia="方正仿宋_GBK"/>
          <w:sz w:val="28"/>
          <w:szCs w:val="28"/>
          <w:lang w:eastAsia="zh-CN"/>
        </w:rPr>
      </w:pPr>
      <w:r>
        <w:rPr>
          <w:rFonts w:hint="eastAsia" w:ascii="方正仿宋_GBK" w:hAnsi="方正仿宋_GBK" w:eastAsia="方正仿宋_GBK"/>
          <w:sz w:val="28"/>
          <w:szCs w:val="28"/>
          <w:lang w:eastAsia="zh-CN"/>
        </w:rPr>
        <w:t>2.资质证书</w:t>
      </w:r>
    </w:p>
    <w:p>
      <w:pPr>
        <w:tabs>
          <w:tab w:val="left" w:leader="underscore" w:pos="7582"/>
        </w:tabs>
        <w:spacing w:line="480" w:lineRule="exact"/>
        <w:rPr>
          <w:rFonts w:ascii="方正仿宋_GBK" w:hAnsi="方正仿宋_GBK" w:eastAsia="方正仿宋_GBK"/>
          <w:sz w:val="28"/>
          <w:szCs w:val="28"/>
          <w:lang w:eastAsia="zh-CN"/>
        </w:rPr>
      </w:pPr>
      <w:r>
        <w:rPr>
          <w:rFonts w:hint="eastAsia" w:ascii="方正仿宋_GBK" w:hAnsi="方正仿宋_GBK" w:eastAsia="方正仿宋_GBK"/>
          <w:sz w:val="28"/>
          <w:szCs w:val="28"/>
          <w:lang w:eastAsia="zh-CN"/>
        </w:rPr>
        <w:t>3.业绩证明</w:t>
      </w:r>
    </w:p>
    <w:p>
      <w:pPr>
        <w:spacing w:line="480" w:lineRule="exact"/>
        <w:rPr>
          <w:rFonts w:ascii="方正仿宋_GBK" w:hAnsi="方正仿宋_GBK" w:eastAsia="方正仿宋_GBK"/>
          <w:sz w:val="28"/>
          <w:szCs w:val="28"/>
          <w:lang w:eastAsia="zh-CN"/>
        </w:rPr>
      </w:pPr>
      <w:r>
        <w:rPr>
          <w:rFonts w:hint="eastAsia" w:ascii="方正仿宋_GBK" w:hAnsi="方正仿宋_GBK" w:eastAsia="方正仿宋_GBK"/>
          <w:sz w:val="28"/>
          <w:szCs w:val="28"/>
          <w:lang w:eastAsia="zh-CN"/>
        </w:rPr>
        <w:t>4.人力资源配备</w:t>
      </w:r>
    </w:p>
    <w:p>
      <w:pPr>
        <w:spacing w:line="480" w:lineRule="exact"/>
        <w:rPr>
          <w:rFonts w:ascii="方正仿宋_GBK" w:hAnsi="方正仿宋_GBK" w:eastAsia="方正仿宋_GBK"/>
          <w:sz w:val="28"/>
          <w:szCs w:val="28"/>
          <w:lang w:eastAsia="zh-CN"/>
        </w:rPr>
      </w:pPr>
      <w:r>
        <w:rPr>
          <w:rFonts w:hint="eastAsia" w:ascii="方正仿宋_GBK" w:hAnsi="方正仿宋_GBK" w:eastAsia="方正仿宋_GBK"/>
          <w:sz w:val="28"/>
          <w:szCs w:val="28"/>
          <w:lang w:eastAsia="zh-CN"/>
        </w:rPr>
        <w:t>5.其他。</w:t>
      </w:r>
    </w:p>
    <w:p>
      <w:pPr>
        <w:tabs>
          <w:tab w:val="left" w:leader="underscore" w:pos="7582"/>
        </w:tabs>
        <w:spacing w:line="480" w:lineRule="exact"/>
        <w:rPr>
          <w:rFonts w:ascii="方正仿宋_GBK" w:hAnsi="方正仿宋_GBK" w:eastAsia="方正仿宋_GBK"/>
          <w:sz w:val="28"/>
          <w:szCs w:val="28"/>
          <w:lang w:eastAsia="zh-CN"/>
        </w:rPr>
      </w:pPr>
      <w:r>
        <w:rPr>
          <w:rFonts w:hint="eastAsia" w:ascii="方正仿宋_GBK" w:hAnsi="方正仿宋_GBK" w:eastAsia="方正仿宋_GBK"/>
          <w:sz w:val="28"/>
          <w:szCs w:val="28"/>
          <w:lang w:eastAsia="zh-CN"/>
        </w:rPr>
        <w:t>*注：以上报价文件均需加盖鲜章并装订成册。装订采用A4纸幅面，不得采用活页夹等可随时拆换的方式装订，目录、页码齐全。</w:t>
      </w:r>
    </w:p>
    <w:p>
      <w:pPr>
        <w:widowControl/>
        <w:spacing w:line="480" w:lineRule="exact"/>
        <w:rPr>
          <w:rFonts w:ascii="Times New Roman" w:hAnsi="Times New Roman" w:cs="Times New Roman" w:eastAsiaTheme="minorEastAsia"/>
          <w:sz w:val="32"/>
          <w:szCs w:val="32"/>
          <w:lang w:eastAsia="zh-CN"/>
        </w:rPr>
      </w:pPr>
    </w:p>
    <w:p>
      <w:pPr>
        <w:adjustRightInd w:val="0"/>
        <w:snapToGrid w:val="0"/>
        <w:spacing w:line="480" w:lineRule="exact"/>
        <w:jc w:val="center"/>
        <w:rPr>
          <w:rFonts w:ascii="Times New Roman" w:hAnsi="Times New Roman" w:cs="Times New Roman" w:eastAsiaTheme="minorEastAsia"/>
          <w:sz w:val="32"/>
          <w:szCs w:val="32"/>
          <w:lang w:eastAsia="zh-CN"/>
        </w:rPr>
      </w:pPr>
      <w:r>
        <w:rPr>
          <w:rFonts w:ascii="Times New Roman" w:hAnsi="Times New Roman" w:cs="Times New Roman" w:eastAsiaTheme="minorEastAsia"/>
          <w:sz w:val="32"/>
          <w:szCs w:val="32"/>
          <w:lang w:eastAsia="zh-CN"/>
        </w:rPr>
        <w:br w:type="page"/>
      </w:r>
    </w:p>
    <w:p>
      <w:pPr>
        <w:adjustRightInd w:val="0"/>
        <w:snapToGrid w:val="0"/>
        <w:spacing w:line="480" w:lineRule="exact"/>
        <w:jc w:val="center"/>
        <w:rPr>
          <w:rFonts w:ascii="方正小标宋_GBK" w:hAnsi="方正小标宋_GBK" w:eastAsia="方正小标宋_GBK" w:cstheme="majorEastAsia"/>
          <w:sz w:val="36"/>
          <w:szCs w:val="36"/>
          <w:lang w:val="zh-CN" w:eastAsia="zh-CN"/>
        </w:rPr>
      </w:pPr>
      <w:r>
        <w:rPr>
          <w:rFonts w:hint="eastAsia" w:ascii="方正小标宋_GBK" w:hAnsi="方正小标宋_GBK" w:eastAsia="方正小标宋_GBK" w:cstheme="majorEastAsia"/>
          <w:sz w:val="36"/>
          <w:szCs w:val="36"/>
          <w:lang w:eastAsia="zh-CN"/>
        </w:rPr>
        <w:t>五、</w:t>
      </w:r>
      <w:r>
        <w:rPr>
          <w:rFonts w:ascii="方正小标宋_GBK" w:hAnsi="方正小标宋_GBK" w:eastAsia="方正小标宋_GBK" w:cstheme="majorEastAsia"/>
          <w:sz w:val="36"/>
          <w:szCs w:val="36"/>
          <w:lang w:val="zh-CN" w:eastAsia="zh-CN"/>
        </w:rPr>
        <w:t>信用承诺书</w:t>
      </w:r>
    </w:p>
    <w:p>
      <w:pPr>
        <w:adjustRightInd w:val="0"/>
        <w:snapToGrid w:val="0"/>
        <w:spacing w:line="480" w:lineRule="exact"/>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重庆草街航运电力开发有限公司：</w:t>
      </w:r>
    </w:p>
    <w:p>
      <w:pPr>
        <w:adjustRightInd w:val="0"/>
        <w:snapToGrid w:val="0"/>
        <w:spacing w:line="480" w:lineRule="exact"/>
        <w:ind w:firstLine="480" w:firstLineChars="200"/>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我公司（报价人名称）参加了贵单位</w:t>
      </w:r>
      <w:r>
        <w:rPr>
          <w:rFonts w:hint="eastAsia" w:ascii="方正仿宋_GBK" w:hAnsi="方正仿宋_GBK" w:eastAsia="方正仿宋_GBK"/>
          <w:bCs/>
          <w:sz w:val="24"/>
          <w:szCs w:val="24"/>
          <w:u w:val="single"/>
          <w:lang w:eastAsia="zh-CN"/>
        </w:rPr>
        <w:t xml:space="preserve">                         </w:t>
      </w:r>
      <w:r>
        <w:rPr>
          <w:rFonts w:hint="eastAsia" w:ascii="方正仿宋_GBK" w:hAnsi="方正仿宋_GBK" w:eastAsia="方正仿宋_GBK"/>
          <w:bCs/>
          <w:sz w:val="24"/>
          <w:szCs w:val="24"/>
          <w:lang w:eastAsia="zh-CN"/>
        </w:rPr>
        <w:t>项目</w:t>
      </w:r>
      <w:r>
        <w:rPr>
          <w:rFonts w:hint="eastAsia" w:ascii="方正仿宋_GBK" w:hAnsi="方正仿宋_GBK" w:eastAsia="方正仿宋_GBK"/>
          <w:sz w:val="24"/>
          <w:szCs w:val="24"/>
          <w:lang w:eastAsia="zh-CN"/>
        </w:rPr>
        <w:t>的询价，自愿作出以下承诺：</w:t>
      </w:r>
    </w:p>
    <w:p>
      <w:pPr>
        <w:adjustRightInd w:val="0"/>
        <w:snapToGrid w:val="0"/>
        <w:spacing w:line="480" w:lineRule="exact"/>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1、询价截止日投标资格情况不存在下列情形之一：</w:t>
      </w:r>
    </w:p>
    <w:p>
      <w:pPr>
        <w:adjustRightInd w:val="0"/>
        <w:snapToGrid w:val="0"/>
        <w:spacing w:line="480" w:lineRule="exact"/>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（1）被人民法院在“信用中国”网站（www.creditchina.gov.cn）列入失信被执行人名单且在被执行期内；</w:t>
      </w:r>
    </w:p>
    <w:p>
      <w:pPr>
        <w:adjustRightInd w:val="0"/>
        <w:snapToGrid w:val="0"/>
        <w:spacing w:line="480" w:lineRule="exact"/>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（2）被列入《重庆市工程建设领域招标投标信用管理暂行办法》规定的重点关注名单且记分达到12分且在记分有效期内；</w:t>
      </w:r>
    </w:p>
    <w:p>
      <w:pPr>
        <w:adjustRightInd w:val="0"/>
        <w:snapToGrid w:val="0"/>
        <w:spacing w:line="480" w:lineRule="exact"/>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（3）被列入《重庆市工程建设领域招标投标信用管理暂行办法》规定的黑名单且在有效期内；</w:t>
      </w:r>
    </w:p>
    <w:p>
      <w:pPr>
        <w:adjustRightInd w:val="0"/>
        <w:snapToGrid w:val="0"/>
        <w:spacing w:line="480" w:lineRule="exact"/>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（4）被国家、重庆市（含市或任意区县）有关行政部门处以暂停投标资格行政处罚，且在处罚期限内；</w:t>
      </w:r>
    </w:p>
    <w:p>
      <w:pPr>
        <w:adjustRightInd w:val="0"/>
        <w:snapToGrid w:val="0"/>
        <w:spacing w:line="480" w:lineRule="exact"/>
        <w:rPr>
          <w:rFonts w:hint="eastAsia"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（5）被重庆市相关行政主管部门暂停在渝承揽新业务且在暂停期内。</w:t>
      </w:r>
    </w:p>
    <w:p>
      <w:pPr>
        <w:pStyle w:val="2"/>
        <w:spacing w:line="480" w:lineRule="exact"/>
        <w:ind w:firstLine="0" w:firstLineChars="0"/>
        <w:rPr>
          <w:rFonts w:ascii="方正仿宋_GBK" w:hAnsi="方正仿宋_GBK" w:eastAsia="方正仿宋_GBK" w:cs="宋体"/>
          <w:kern w:val="0"/>
          <w:sz w:val="24"/>
        </w:rPr>
      </w:pPr>
      <w:r>
        <w:rPr>
          <w:rFonts w:hint="eastAsia" w:ascii="方正仿宋_GBK" w:hAnsi="方正仿宋_GBK" w:eastAsia="方正仿宋_GBK" w:cs="宋体"/>
          <w:kern w:val="0"/>
          <w:sz w:val="24"/>
        </w:rPr>
        <w:t>（6）报价人没有被列入重庆高速公路集团有限公司黑名单。</w:t>
      </w:r>
    </w:p>
    <w:p>
      <w:pPr>
        <w:adjustRightInd w:val="0"/>
        <w:snapToGrid w:val="0"/>
        <w:spacing w:line="480" w:lineRule="exact"/>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2、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line="480" w:lineRule="exact"/>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3、询价文件符合 “合同条款与格式”规定，询价文件中没有询价人不能接受的条件。</w:t>
      </w:r>
    </w:p>
    <w:p>
      <w:pPr>
        <w:adjustRightInd w:val="0"/>
        <w:snapToGrid w:val="0"/>
        <w:spacing w:line="480" w:lineRule="exact"/>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4、询价文件符合 “技术标准和要求”规定。</w:t>
      </w:r>
    </w:p>
    <w:p>
      <w:pPr>
        <w:adjustRightInd w:val="0"/>
        <w:snapToGrid w:val="0"/>
        <w:spacing w:line="480" w:lineRule="exact"/>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5</w:t>
      </w:r>
      <w:r>
        <w:rPr>
          <w:rFonts w:ascii="方正仿宋_GBK" w:hAnsi="方正仿宋_GBK" w:eastAsia="方正仿宋_GBK"/>
          <w:sz w:val="24"/>
          <w:szCs w:val="24"/>
          <w:lang w:eastAsia="zh-CN"/>
        </w:rPr>
        <w:t>、其他</w:t>
      </w:r>
      <w:r>
        <w:rPr>
          <w:rFonts w:hint="eastAsia" w:ascii="方正仿宋_GBK" w:hAnsi="方正仿宋_GBK" w:eastAsia="方正仿宋_GBK"/>
          <w:sz w:val="24"/>
          <w:szCs w:val="24"/>
          <w:lang w:eastAsia="zh-CN"/>
        </w:rPr>
        <w:t>：</w:t>
      </w:r>
      <w:r>
        <w:rPr>
          <w:rFonts w:hint="eastAsia" w:ascii="方正仿宋_GBK" w:hAnsi="方正仿宋_GBK" w:eastAsia="方正仿宋_GBK"/>
          <w:sz w:val="24"/>
          <w:szCs w:val="24"/>
          <w:u w:val="single"/>
          <w:lang w:eastAsia="zh-CN"/>
        </w:rPr>
        <w:t xml:space="preserve">              </w:t>
      </w:r>
      <w:r>
        <w:rPr>
          <w:rFonts w:hint="eastAsia" w:ascii="方正仿宋_GBK" w:hAnsi="方正仿宋_GBK" w:eastAsia="方正仿宋_GBK"/>
          <w:sz w:val="24"/>
          <w:szCs w:val="24"/>
          <w:lang w:eastAsia="zh-CN"/>
        </w:rPr>
        <w:t>。</w:t>
      </w:r>
    </w:p>
    <w:p>
      <w:pPr>
        <w:adjustRightInd w:val="0"/>
        <w:snapToGrid w:val="0"/>
        <w:spacing w:line="480" w:lineRule="exact"/>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特此承诺。</w:t>
      </w:r>
    </w:p>
    <w:p>
      <w:pPr>
        <w:adjustRightInd w:val="0"/>
        <w:snapToGrid w:val="0"/>
        <w:spacing w:line="480" w:lineRule="exact"/>
        <w:jc w:val="right"/>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报价人：         （盖单位法人章）</w:t>
      </w:r>
    </w:p>
    <w:p>
      <w:pPr>
        <w:adjustRightInd w:val="0"/>
        <w:snapToGrid w:val="0"/>
        <w:spacing w:line="480" w:lineRule="exact"/>
        <w:jc w:val="right"/>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法定代表人：       （签字或盖章）</w:t>
      </w:r>
    </w:p>
    <w:p>
      <w:pPr>
        <w:pStyle w:val="44"/>
        <w:spacing w:after="0" w:line="480" w:lineRule="exact"/>
        <w:ind w:left="440"/>
        <w:jc w:val="right"/>
        <w:rPr>
          <w:rFonts w:ascii="方正仿宋_GBK" w:hAnsi="方正仿宋_GBK" w:eastAsia="方正仿宋_GBK" w:cs="宋体"/>
          <w:sz w:val="24"/>
        </w:rPr>
      </w:pPr>
      <w:r>
        <w:rPr>
          <w:rFonts w:hint="eastAsia" w:ascii="方正仿宋_GBK" w:hAnsi="方正仿宋_GBK" w:eastAsia="方正仿宋_GBK" w:cs="宋体"/>
          <w:sz w:val="24"/>
        </w:rPr>
        <w:t>年    月    日</w:t>
      </w:r>
    </w:p>
    <w:p>
      <w:pPr>
        <w:adjustRightInd w:val="0"/>
        <w:snapToGrid w:val="0"/>
        <w:spacing w:line="480" w:lineRule="exact"/>
        <w:jc w:val="center"/>
        <w:rPr>
          <w:rFonts w:ascii="方正小标宋_GBK" w:hAnsi="方正小标宋_GBK" w:eastAsia="方正小标宋_GBK" w:cstheme="majorEastAsia"/>
          <w:sz w:val="36"/>
          <w:szCs w:val="36"/>
          <w:lang w:eastAsia="zh-CN"/>
        </w:rPr>
      </w:pPr>
      <w:r>
        <w:rPr>
          <w:rFonts w:hint="eastAsia" w:ascii="方正小标宋_GBK" w:hAnsi="方正小标宋_GBK" w:eastAsia="方正小标宋_GBK" w:cstheme="majorEastAsia"/>
          <w:sz w:val="36"/>
          <w:szCs w:val="36"/>
          <w:lang w:eastAsia="zh-CN"/>
        </w:rPr>
        <w:t>六、</w:t>
      </w:r>
      <w:r>
        <w:rPr>
          <w:rFonts w:ascii="方正小标宋_GBK" w:hAnsi="方正小标宋_GBK" w:eastAsia="方正小标宋_GBK" w:cstheme="majorEastAsia"/>
          <w:sz w:val="36"/>
          <w:szCs w:val="36"/>
          <w:lang w:eastAsia="zh-CN"/>
        </w:rPr>
        <w:t>项目方案及进度安排</w:t>
      </w:r>
      <w:bookmarkStart w:id="42" w:name="_Toc52097548"/>
    </w:p>
    <w:p>
      <w:pPr>
        <w:spacing w:line="480" w:lineRule="exact"/>
        <w:ind w:firstLine="480" w:firstLineChars="200"/>
        <w:rPr>
          <w:rFonts w:ascii="Times New Roman" w:hAnsi="Times New Roman" w:eastAsia="方正仿宋_GBK" w:cs="Times New Roman"/>
          <w:sz w:val="24"/>
          <w:szCs w:val="24"/>
          <w:lang w:eastAsia="zh-CN"/>
        </w:rPr>
      </w:pPr>
    </w:p>
    <w:p>
      <w:pPr>
        <w:adjustRightInd w:val="0"/>
        <w:snapToGrid w:val="0"/>
        <w:spacing w:line="480" w:lineRule="exact"/>
        <w:ind w:firstLine="435"/>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24"/>
          <w:szCs w:val="24"/>
          <w:lang w:eastAsia="zh-CN"/>
        </w:rPr>
        <w:t>技术方案（结合项目需求，编制相应方案、工作流程等）、项目管理及质量保证措施、进度计划与措施等。</w:t>
      </w:r>
      <w:r>
        <w:rPr>
          <w:rFonts w:ascii="Times New Roman" w:hAnsi="Times New Roman" w:eastAsia="方正仿宋_GBK" w:cs="Times New Roman"/>
          <w:sz w:val="32"/>
          <w:szCs w:val="32"/>
          <w:lang w:eastAsia="zh-CN"/>
        </w:rPr>
        <w:br w:type="page"/>
      </w:r>
    </w:p>
    <w:p>
      <w:pPr>
        <w:adjustRightInd w:val="0"/>
        <w:snapToGrid w:val="0"/>
        <w:spacing w:line="480" w:lineRule="exact"/>
        <w:jc w:val="center"/>
        <w:rPr>
          <w:rFonts w:hint="eastAsia" w:ascii="方正小标宋_GBK" w:hAnsi="方正小标宋_GBK" w:eastAsia="方正小标宋_GBK" w:cstheme="majorEastAsia"/>
          <w:sz w:val="36"/>
          <w:szCs w:val="36"/>
          <w:lang w:eastAsia="zh-CN"/>
        </w:rPr>
      </w:pPr>
      <w:r>
        <w:rPr>
          <w:rFonts w:hint="eastAsia" w:ascii="方正小标宋_GBK" w:hAnsi="方正小标宋_GBK" w:eastAsia="方正小标宋_GBK" w:cstheme="majorEastAsia"/>
          <w:sz w:val="36"/>
          <w:szCs w:val="36"/>
          <w:lang w:eastAsia="zh-CN"/>
        </w:rPr>
        <w:t>七</w:t>
      </w:r>
      <w:r>
        <w:rPr>
          <w:rFonts w:ascii="方正小标宋_GBK" w:hAnsi="方正小标宋_GBK" w:eastAsia="方正小标宋_GBK" w:cstheme="majorEastAsia"/>
          <w:sz w:val="36"/>
          <w:szCs w:val="36"/>
          <w:lang w:eastAsia="zh-CN"/>
        </w:rPr>
        <w:t>、其他资料</w:t>
      </w:r>
      <w:bookmarkEnd w:id="42"/>
    </w:p>
    <w:p>
      <w:pPr>
        <w:pStyle w:val="2"/>
        <w:ind w:firstLine="210"/>
        <w:rPr>
          <w:rFonts w:hint="eastAsia"/>
        </w:rPr>
      </w:pPr>
    </w:p>
    <w:p>
      <w:pPr>
        <w:pStyle w:val="2"/>
        <w:ind w:firstLine="210"/>
        <w:rPr>
          <w:rFonts w:hint="eastAsia"/>
        </w:rPr>
      </w:pPr>
    </w:p>
    <w:p>
      <w:pPr>
        <w:spacing w:line="480" w:lineRule="exact"/>
        <w:ind w:firstLine="480" w:firstLineChars="200"/>
        <w:jc w:val="both"/>
        <w:rPr>
          <w:rFonts w:ascii="方正仿宋_GBK" w:hAnsi="方正仿宋_GBK" w:eastAsia="方正仿宋_GBK"/>
          <w:bCs/>
          <w:sz w:val="24"/>
          <w:szCs w:val="24"/>
          <w:lang w:eastAsia="zh-CN"/>
        </w:rPr>
      </w:pPr>
    </w:p>
    <w:p>
      <w:pPr>
        <w:pStyle w:val="2"/>
        <w:ind w:firstLine="210"/>
      </w:pPr>
    </w:p>
    <w:sectPr>
      <w:headerReference r:id="rId5" w:type="first"/>
      <w:footerReference r:id="rId7" w:type="first"/>
      <w:foot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crosoft YaHei UI">
    <w:altName w:val="宋体"/>
    <w:panose1 w:val="020B0503020204020204"/>
    <w:charset w:val="86"/>
    <w:family w:val="swiss"/>
    <w:pitch w:val="default"/>
    <w:sig w:usb0="00000000" w:usb1="0000000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p>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p>
  <w:p>
    <w:pPr>
      <w:pStyle w:val="30"/>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2</w:t>
                    </w:r>
                    <w:r>
                      <w:fldChar w:fldCharType="end"/>
                    </w:r>
                  </w:p>
                </w:txbxContent>
              </v:textbox>
            </v:shape>
          </w:pict>
        </mc:Fallback>
      </mc:AlternateContent>
    </w:r>
  </w:p>
  <w:p>
    <w:pPr>
      <w:pStyle w:val="3"/>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rPr>
                              <w:rFonts w:eastAsia="宋体"/>
                            </w:rPr>
                          </w:pPr>
                          <w:r>
                            <w:rPr>
                              <w:rFonts w:hint="eastAsia" w:eastAsia="宋体"/>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30"/>
                      <w:rPr>
                        <w:rFonts w:eastAsia="宋体"/>
                      </w:rPr>
                    </w:pPr>
                    <w:r>
                      <w:rPr>
                        <w:rFonts w:hint="eastAsia" w:eastAsia="宋体"/>
                      </w:rPr>
                      <w:t>1</w:t>
                    </w:r>
                  </w:p>
                </w:txbxContent>
              </v:textbox>
            </v:shape>
          </w:pict>
        </mc:Fallback>
      </mc:AlternateContent>
    </w:r>
  </w:p>
  <w:p>
    <w:pPr>
      <w:pStyle w:val="30"/>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E1BD11"/>
    <w:multiLevelType w:val="singleLevel"/>
    <w:tmpl w:val="58E1BD11"/>
    <w:lvl w:ilvl="0" w:tentative="0">
      <w:start w:val="1"/>
      <w:numFmt w:val="decimal"/>
      <w:suff w:val="nothing"/>
      <w:lvlText w:val="%1、"/>
      <w:lvlJc w:val="left"/>
      <w:rPr>
        <w:rFonts w:hint="default"/>
        <w:color w:val="auto"/>
      </w:rPr>
    </w:lvl>
  </w:abstractNum>
  <w:abstractNum w:abstractNumId="1">
    <w:nsid w:val="599C788D"/>
    <w:multiLevelType w:val="multilevel"/>
    <w:tmpl w:val="599C788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Y2I5NGM4OWI0ODg5ZDJmMmQ3YzQ4NDM1YzVhMGIifQ=="/>
  </w:docVars>
  <w:rsids>
    <w:rsidRoot w:val="00893241"/>
    <w:rsid w:val="0002164A"/>
    <w:rsid w:val="00034E11"/>
    <w:rsid w:val="00053FAF"/>
    <w:rsid w:val="000B0C7F"/>
    <w:rsid w:val="000D0EAB"/>
    <w:rsid w:val="002115CB"/>
    <w:rsid w:val="00242EE5"/>
    <w:rsid w:val="002A7CFF"/>
    <w:rsid w:val="002D41CD"/>
    <w:rsid w:val="00307947"/>
    <w:rsid w:val="003502F6"/>
    <w:rsid w:val="00384E46"/>
    <w:rsid w:val="00395C16"/>
    <w:rsid w:val="003A2D51"/>
    <w:rsid w:val="003D78F9"/>
    <w:rsid w:val="00414FCB"/>
    <w:rsid w:val="0044721E"/>
    <w:rsid w:val="0048699A"/>
    <w:rsid w:val="004C0D51"/>
    <w:rsid w:val="004C74C1"/>
    <w:rsid w:val="00557183"/>
    <w:rsid w:val="00577CA6"/>
    <w:rsid w:val="005B01F4"/>
    <w:rsid w:val="005C32CC"/>
    <w:rsid w:val="0065363D"/>
    <w:rsid w:val="006A29C9"/>
    <w:rsid w:val="006B205F"/>
    <w:rsid w:val="006D0E3E"/>
    <w:rsid w:val="00703360"/>
    <w:rsid w:val="0071562A"/>
    <w:rsid w:val="00796212"/>
    <w:rsid w:val="007B7A78"/>
    <w:rsid w:val="0082401A"/>
    <w:rsid w:val="00843F48"/>
    <w:rsid w:val="0087221C"/>
    <w:rsid w:val="00893241"/>
    <w:rsid w:val="008D4D3B"/>
    <w:rsid w:val="008D58C1"/>
    <w:rsid w:val="00992CEF"/>
    <w:rsid w:val="00A12564"/>
    <w:rsid w:val="00A73067"/>
    <w:rsid w:val="00A87103"/>
    <w:rsid w:val="00AC1B97"/>
    <w:rsid w:val="00AF05E3"/>
    <w:rsid w:val="00B337FF"/>
    <w:rsid w:val="00B821A3"/>
    <w:rsid w:val="00BA23AA"/>
    <w:rsid w:val="00BB6DA2"/>
    <w:rsid w:val="00BC7236"/>
    <w:rsid w:val="00C127F8"/>
    <w:rsid w:val="00C60C5F"/>
    <w:rsid w:val="00C92179"/>
    <w:rsid w:val="00CA4DF7"/>
    <w:rsid w:val="00CB0A4B"/>
    <w:rsid w:val="00CD37C0"/>
    <w:rsid w:val="00DC0B2F"/>
    <w:rsid w:val="00DF4BBC"/>
    <w:rsid w:val="00E142ED"/>
    <w:rsid w:val="00E268D8"/>
    <w:rsid w:val="00E533BE"/>
    <w:rsid w:val="00E90C83"/>
    <w:rsid w:val="00EA3E08"/>
    <w:rsid w:val="00EB218C"/>
    <w:rsid w:val="00F50325"/>
    <w:rsid w:val="00F647F1"/>
    <w:rsid w:val="00F70B4A"/>
    <w:rsid w:val="00FB573C"/>
    <w:rsid w:val="0140279F"/>
    <w:rsid w:val="016609DC"/>
    <w:rsid w:val="024E488A"/>
    <w:rsid w:val="037C6C4B"/>
    <w:rsid w:val="043901B6"/>
    <w:rsid w:val="04730722"/>
    <w:rsid w:val="053E774F"/>
    <w:rsid w:val="05B47996"/>
    <w:rsid w:val="06356BFF"/>
    <w:rsid w:val="0666580E"/>
    <w:rsid w:val="066E2F5E"/>
    <w:rsid w:val="06F2019A"/>
    <w:rsid w:val="07616D2B"/>
    <w:rsid w:val="07711D76"/>
    <w:rsid w:val="07E74597"/>
    <w:rsid w:val="082E7378"/>
    <w:rsid w:val="094576C5"/>
    <w:rsid w:val="0A054A0C"/>
    <w:rsid w:val="0A32334B"/>
    <w:rsid w:val="0A5E2D20"/>
    <w:rsid w:val="0A950FC5"/>
    <w:rsid w:val="0B0958EA"/>
    <w:rsid w:val="0B1526A9"/>
    <w:rsid w:val="0B1667CF"/>
    <w:rsid w:val="0BA90928"/>
    <w:rsid w:val="0BEE1E1C"/>
    <w:rsid w:val="0C190BE7"/>
    <w:rsid w:val="0C4812C8"/>
    <w:rsid w:val="0DDC6C31"/>
    <w:rsid w:val="0E1449C1"/>
    <w:rsid w:val="0EBD33B9"/>
    <w:rsid w:val="0F40581B"/>
    <w:rsid w:val="0F833182"/>
    <w:rsid w:val="0FD7617F"/>
    <w:rsid w:val="10823FDD"/>
    <w:rsid w:val="10961B97"/>
    <w:rsid w:val="1097230C"/>
    <w:rsid w:val="10AF0EAA"/>
    <w:rsid w:val="10D07471"/>
    <w:rsid w:val="10F2465E"/>
    <w:rsid w:val="11096801"/>
    <w:rsid w:val="11724064"/>
    <w:rsid w:val="11FD537F"/>
    <w:rsid w:val="130827E3"/>
    <w:rsid w:val="131320DA"/>
    <w:rsid w:val="144072C9"/>
    <w:rsid w:val="14A26406"/>
    <w:rsid w:val="15671F23"/>
    <w:rsid w:val="1606513B"/>
    <w:rsid w:val="161C7385"/>
    <w:rsid w:val="164A050C"/>
    <w:rsid w:val="16CA791B"/>
    <w:rsid w:val="16DF1479"/>
    <w:rsid w:val="16FC5DEB"/>
    <w:rsid w:val="171B1BF4"/>
    <w:rsid w:val="17824C23"/>
    <w:rsid w:val="18376EC9"/>
    <w:rsid w:val="185537EF"/>
    <w:rsid w:val="1933462F"/>
    <w:rsid w:val="198567EB"/>
    <w:rsid w:val="1986426C"/>
    <w:rsid w:val="19D95FC6"/>
    <w:rsid w:val="1A1D6E85"/>
    <w:rsid w:val="1A21737F"/>
    <w:rsid w:val="1A574945"/>
    <w:rsid w:val="1B936DF5"/>
    <w:rsid w:val="1BBC5511"/>
    <w:rsid w:val="1BD613B7"/>
    <w:rsid w:val="1C1E005D"/>
    <w:rsid w:val="1C4D42A3"/>
    <w:rsid w:val="1D153270"/>
    <w:rsid w:val="1D480582"/>
    <w:rsid w:val="1D9C1E1D"/>
    <w:rsid w:val="1E043F0E"/>
    <w:rsid w:val="1E3B38FB"/>
    <w:rsid w:val="1EC722EE"/>
    <w:rsid w:val="1EDB2EB0"/>
    <w:rsid w:val="1F94485C"/>
    <w:rsid w:val="1FD707EC"/>
    <w:rsid w:val="20200378"/>
    <w:rsid w:val="20364B19"/>
    <w:rsid w:val="206C1169"/>
    <w:rsid w:val="20AF756C"/>
    <w:rsid w:val="212259B3"/>
    <w:rsid w:val="216F2E69"/>
    <w:rsid w:val="21787FB7"/>
    <w:rsid w:val="22CA1600"/>
    <w:rsid w:val="23575119"/>
    <w:rsid w:val="23AB0D52"/>
    <w:rsid w:val="23D22A8E"/>
    <w:rsid w:val="23E54DCD"/>
    <w:rsid w:val="248F0CFF"/>
    <w:rsid w:val="25537BBA"/>
    <w:rsid w:val="256D45F2"/>
    <w:rsid w:val="26BC0EA5"/>
    <w:rsid w:val="275C045F"/>
    <w:rsid w:val="27FB71A8"/>
    <w:rsid w:val="280821E0"/>
    <w:rsid w:val="29583C63"/>
    <w:rsid w:val="29683F68"/>
    <w:rsid w:val="29BF490D"/>
    <w:rsid w:val="29C56BF1"/>
    <w:rsid w:val="2A092F82"/>
    <w:rsid w:val="2A596D2F"/>
    <w:rsid w:val="2AAE5148"/>
    <w:rsid w:val="2ABB5AA9"/>
    <w:rsid w:val="2B023C9F"/>
    <w:rsid w:val="2BA70317"/>
    <w:rsid w:val="2BA75A0B"/>
    <w:rsid w:val="2BA95732"/>
    <w:rsid w:val="2BB12B3E"/>
    <w:rsid w:val="2C100A28"/>
    <w:rsid w:val="2C9020F0"/>
    <w:rsid w:val="2CBB2FF0"/>
    <w:rsid w:val="2CF7298F"/>
    <w:rsid w:val="2D4B2969"/>
    <w:rsid w:val="2E0B749A"/>
    <w:rsid w:val="2E2D35DD"/>
    <w:rsid w:val="2EEF2E20"/>
    <w:rsid w:val="2F3953A6"/>
    <w:rsid w:val="2FC367EB"/>
    <w:rsid w:val="2FE13213"/>
    <w:rsid w:val="2FFD0ECD"/>
    <w:rsid w:val="30416F06"/>
    <w:rsid w:val="30453373"/>
    <w:rsid w:val="30BB3500"/>
    <w:rsid w:val="30EA07CC"/>
    <w:rsid w:val="312F7772"/>
    <w:rsid w:val="31A66981"/>
    <w:rsid w:val="31C90C09"/>
    <w:rsid w:val="31D86C5C"/>
    <w:rsid w:val="31FE1F1E"/>
    <w:rsid w:val="32350769"/>
    <w:rsid w:val="32742FB8"/>
    <w:rsid w:val="32EE2498"/>
    <w:rsid w:val="330B7D6A"/>
    <w:rsid w:val="331D04FE"/>
    <w:rsid w:val="334D7076"/>
    <w:rsid w:val="33DF7D49"/>
    <w:rsid w:val="342B2946"/>
    <w:rsid w:val="34615900"/>
    <w:rsid w:val="34D7553F"/>
    <w:rsid w:val="355B0E5C"/>
    <w:rsid w:val="3577391F"/>
    <w:rsid w:val="358714AF"/>
    <w:rsid w:val="359B0108"/>
    <w:rsid w:val="35A96D1A"/>
    <w:rsid w:val="35BD2C18"/>
    <w:rsid w:val="365F4EFF"/>
    <w:rsid w:val="36C051CC"/>
    <w:rsid w:val="371C183F"/>
    <w:rsid w:val="376728A1"/>
    <w:rsid w:val="38822AC1"/>
    <w:rsid w:val="38E84B50"/>
    <w:rsid w:val="391B523E"/>
    <w:rsid w:val="395606BA"/>
    <w:rsid w:val="396665B7"/>
    <w:rsid w:val="396704E0"/>
    <w:rsid w:val="39F23389"/>
    <w:rsid w:val="3A3E1C2E"/>
    <w:rsid w:val="3A79517B"/>
    <w:rsid w:val="3A810EF5"/>
    <w:rsid w:val="3AE55B2F"/>
    <w:rsid w:val="3B106574"/>
    <w:rsid w:val="3B2C7F77"/>
    <w:rsid w:val="3B5E01E4"/>
    <w:rsid w:val="3B800AEB"/>
    <w:rsid w:val="3B877F9C"/>
    <w:rsid w:val="3C110F96"/>
    <w:rsid w:val="3C136C99"/>
    <w:rsid w:val="3C8B42AF"/>
    <w:rsid w:val="3CA4695E"/>
    <w:rsid w:val="3D4A7E8B"/>
    <w:rsid w:val="3DD13D68"/>
    <w:rsid w:val="3DDC7D8B"/>
    <w:rsid w:val="3EB26AE9"/>
    <w:rsid w:val="3EC44159"/>
    <w:rsid w:val="3F0D1175"/>
    <w:rsid w:val="3F0F6E83"/>
    <w:rsid w:val="3F321413"/>
    <w:rsid w:val="40EA7211"/>
    <w:rsid w:val="41102FA9"/>
    <w:rsid w:val="41171FD0"/>
    <w:rsid w:val="41383010"/>
    <w:rsid w:val="424777F2"/>
    <w:rsid w:val="425D3874"/>
    <w:rsid w:val="42947A49"/>
    <w:rsid w:val="429F24F8"/>
    <w:rsid w:val="42F735F3"/>
    <w:rsid w:val="430B098D"/>
    <w:rsid w:val="436125E9"/>
    <w:rsid w:val="43814D2C"/>
    <w:rsid w:val="44484B2F"/>
    <w:rsid w:val="44ED1BEE"/>
    <w:rsid w:val="45B575E9"/>
    <w:rsid w:val="45E87FD4"/>
    <w:rsid w:val="4696321B"/>
    <w:rsid w:val="46CA2C23"/>
    <w:rsid w:val="470A74DA"/>
    <w:rsid w:val="47185D76"/>
    <w:rsid w:val="478E2637"/>
    <w:rsid w:val="48022939"/>
    <w:rsid w:val="490E459A"/>
    <w:rsid w:val="49766D2C"/>
    <w:rsid w:val="49937592"/>
    <w:rsid w:val="49A91FF9"/>
    <w:rsid w:val="49AD4CD6"/>
    <w:rsid w:val="4AAA17BF"/>
    <w:rsid w:val="4B8C468C"/>
    <w:rsid w:val="4B9B31C1"/>
    <w:rsid w:val="4CC03DDD"/>
    <w:rsid w:val="4DBF3025"/>
    <w:rsid w:val="4E1D1682"/>
    <w:rsid w:val="4E8837AD"/>
    <w:rsid w:val="4ED00D91"/>
    <w:rsid w:val="4ED94952"/>
    <w:rsid w:val="4EFC385F"/>
    <w:rsid w:val="4FB35E46"/>
    <w:rsid w:val="4FDD30A1"/>
    <w:rsid w:val="4FFC7401"/>
    <w:rsid w:val="500D097C"/>
    <w:rsid w:val="516C0A49"/>
    <w:rsid w:val="516C734D"/>
    <w:rsid w:val="516E2DFD"/>
    <w:rsid w:val="519856FA"/>
    <w:rsid w:val="519C7FE6"/>
    <w:rsid w:val="51A76C82"/>
    <w:rsid w:val="52416E80"/>
    <w:rsid w:val="52AA7D4F"/>
    <w:rsid w:val="534D42DC"/>
    <w:rsid w:val="53513A1D"/>
    <w:rsid w:val="53545348"/>
    <w:rsid w:val="537969B5"/>
    <w:rsid w:val="53A46172"/>
    <w:rsid w:val="54255B56"/>
    <w:rsid w:val="54C623C4"/>
    <w:rsid w:val="54DC3AEA"/>
    <w:rsid w:val="56D330B5"/>
    <w:rsid w:val="57BF5603"/>
    <w:rsid w:val="5814234C"/>
    <w:rsid w:val="59412B2A"/>
    <w:rsid w:val="59625676"/>
    <w:rsid w:val="5986129F"/>
    <w:rsid w:val="5A244F14"/>
    <w:rsid w:val="5A4E0252"/>
    <w:rsid w:val="5AC05BF0"/>
    <w:rsid w:val="5AE409D0"/>
    <w:rsid w:val="5AEA4B66"/>
    <w:rsid w:val="5B4F56E0"/>
    <w:rsid w:val="5B6F257B"/>
    <w:rsid w:val="5B8A0BEC"/>
    <w:rsid w:val="5BA22C86"/>
    <w:rsid w:val="5BC2295C"/>
    <w:rsid w:val="5C5A4295"/>
    <w:rsid w:val="5C6C4B26"/>
    <w:rsid w:val="5CC23494"/>
    <w:rsid w:val="5D032927"/>
    <w:rsid w:val="5D657148"/>
    <w:rsid w:val="5D7D47EF"/>
    <w:rsid w:val="5E325035"/>
    <w:rsid w:val="5E8E509D"/>
    <w:rsid w:val="5E8F1717"/>
    <w:rsid w:val="5EB96775"/>
    <w:rsid w:val="5EE75A10"/>
    <w:rsid w:val="5F3E19A6"/>
    <w:rsid w:val="5F3E6C4E"/>
    <w:rsid w:val="5FE11A5B"/>
    <w:rsid w:val="61142ED8"/>
    <w:rsid w:val="619345C1"/>
    <w:rsid w:val="619C214D"/>
    <w:rsid w:val="619F19A8"/>
    <w:rsid w:val="61AA1046"/>
    <w:rsid w:val="62686218"/>
    <w:rsid w:val="62F076F1"/>
    <w:rsid w:val="637376C8"/>
    <w:rsid w:val="63873D6E"/>
    <w:rsid w:val="63C06514"/>
    <w:rsid w:val="63FA690D"/>
    <w:rsid w:val="64662CCF"/>
    <w:rsid w:val="648D657B"/>
    <w:rsid w:val="65742C5E"/>
    <w:rsid w:val="65E2175C"/>
    <w:rsid w:val="66161F0A"/>
    <w:rsid w:val="663B5965"/>
    <w:rsid w:val="66D8205A"/>
    <w:rsid w:val="67813E10"/>
    <w:rsid w:val="687D5B7C"/>
    <w:rsid w:val="689D062F"/>
    <w:rsid w:val="69C31E3C"/>
    <w:rsid w:val="69DD744F"/>
    <w:rsid w:val="6A2627B9"/>
    <w:rsid w:val="6A420E8B"/>
    <w:rsid w:val="6A5A4448"/>
    <w:rsid w:val="6AC94169"/>
    <w:rsid w:val="6AD1791F"/>
    <w:rsid w:val="6BA45A62"/>
    <w:rsid w:val="6CBE3B85"/>
    <w:rsid w:val="6D1A001F"/>
    <w:rsid w:val="6D2D22C5"/>
    <w:rsid w:val="6E493F8C"/>
    <w:rsid w:val="6EBA08AF"/>
    <w:rsid w:val="6FBC1A51"/>
    <w:rsid w:val="7005548F"/>
    <w:rsid w:val="703D085C"/>
    <w:rsid w:val="709A346D"/>
    <w:rsid w:val="71670C64"/>
    <w:rsid w:val="71893CF2"/>
    <w:rsid w:val="71B776C9"/>
    <w:rsid w:val="71FD448F"/>
    <w:rsid w:val="7211554E"/>
    <w:rsid w:val="72865F67"/>
    <w:rsid w:val="73A50FC7"/>
    <w:rsid w:val="73EE7FB1"/>
    <w:rsid w:val="742E12AB"/>
    <w:rsid w:val="743F4532"/>
    <w:rsid w:val="76070366"/>
    <w:rsid w:val="76AF1FC2"/>
    <w:rsid w:val="76C557EF"/>
    <w:rsid w:val="76E36C96"/>
    <w:rsid w:val="77B54FD1"/>
    <w:rsid w:val="782E3D4B"/>
    <w:rsid w:val="784976CA"/>
    <w:rsid w:val="79204F9D"/>
    <w:rsid w:val="796162F2"/>
    <w:rsid w:val="7A790A03"/>
    <w:rsid w:val="7B0126ED"/>
    <w:rsid w:val="7C64416D"/>
    <w:rsid w:val="7CB670D2"/>
    <w:rsid w:val="7D2C6BA1"/>
    <w:rsid w:val="7D5F6D8E"/>
    <w:rsid w:val="7D816E77"/>
    <w:rsid w:val="7D8F5FD0"/>
    <w:rsid w:val="7EC25700"/>
    <w:rsid w:val="7FD12B34"/>
    <w:rsid w:val="7FFC2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5">
    <w:name w:val="heading 1"/>
    <w:basedOn w:val="1"/>
    <w:next w:val="1"/>
    <w:link w:val="70"/>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6">
    <w:name w:val="heading 2"/>
    <w:basedOn w:val="1"/>
    <w:next w:val="1"/>
    <w:link w:val="60"/>
    <w:qFormat/>
    <w:uiPriority w:val="0"/>
    <w:pPr>
      <w:ind w:left="100" w:right="113"/>
      <w:outlineLvl w:val="1"/>
    </w:pPr>
    <w:rPr>
      <w:rFonts w:ascii="Microsoft JhengHei" w:hAnsi="Microsoft JhengHei" w:eastAsia="Microsoft JhengHei" w:cs="Microsoft JhengHei"/>
      <w:b/>
      <w:bCs/>
      <w:sz w:val="32"/>
      <w:szCs w:val="32"/>
    </w:rPr>
  </w:style>
  <w:style w:type="paragraph" w:styleId="7">
    <w:name w:val="heading 3"/>
    <w:basedOn w:val="1"/>
    <w:next w:val="1"/>
    <w:link w:val="71"/>
    <w:qFormat/>
    <w:uiPriority w:val="0"/>
    <w:pPr>
      <w:ind w:left="237" w:right="113"/>
      <w:outlineLvl w:val="2"/>
    </w:pPr>
    <w:rPr>
      <w:sz w:val="28"/>
      <w:szCs w:val="28"/>
    </w:rPr>
  </w:style>
  <w:style w:type="paragraph" w:styleId="8">
    <w:name w:val="heading 4"/>
    <w:basedOn w:val="1"/>
    <w:next w:val="1"/>
    <w:link w:val="72"/>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9">
    <w:name w:val="heading 5"/>
    <w:basedOn w:val="1"/>
    <w:next w:val="1"/>
    <w:link w:val="65"/>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10">
    <w:name w:val="heading 6"/>
    <w:basedOn w:val="1"/>
    <w:next w:val="1"/>
    <w:link w:val="66"/>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1">
    <w:name w:val="heading 7"/>
    <w:basedOn w:val="1"/>
    <w:next w:val="1"/>
    <w:link w:val="67"/>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2">
    <w:name w:val="heading 8"/>
    <w:basedOn w:val="1"/>
    <w:next w:val="1"/>
    <w:link w:val="68"/>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3">
    <w:name w:val="heading 9"/>
    <w:basedOn w:val="1"/>
    <w:next w:val="1"/>
    <w:link w:val="69"/>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18"/>
    <w:qFormat/>
    <w:uiPriority w:val="0"/>
    <w:pPr>
      <w:spacing w:after="120"/>
      <w:ind w:firstLine="420" w:firstLineChars="100"/>
      <w:jc w:val="both"/>
    </w:pPr>
    <w:rPr>
      <w:rFonts w:asciiTheme="minorHAnsi" w:hAnsiTheme="minorHAnsi" w:cstheme="minorBidi"/>
      <w:kern w:val="2"/>
      <w:szCs w:val="24"/>
      <w:lang w:eastAsia="zh-CN"/>
    </w:rPr>
  </w:style>
  <w:style w:type="paragraph" w:styleId="3">
    <w:name w:val="Body Text"/>
    <w:basedOn w:val="1"/>
    <w:next w:val="4"/>
    <w:link w:val="56"/>
    <w:qFormat/>
    <w:uiPriority w:val="0"/>
    <w:rPr>
      <w:sz w:val="21"/>
      <w:szCs w:val="21"/>
    </w:rPr>
  </w:style>
  <w:style w:type="paragraph" w:customStyle="1" w:styleId="4">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styleId="14">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5">
    <w:name w:val="Normal Indent"/>
    <w:basedOn w:val="1"/>
    <w:next w:val="16"/>
    <w:qFormat/>
    <w:uiPriority w:val="0"/>
    <w:pPr>
      <w:ind w:firstLine="420" w:firstLineChars="200"/>
      <w:jc w:val="both"/>
    </w:pPr>
    <w:rPr>
      <w:rFonts w:ascii="Times New Roman" w:hAnsi="Times New Roman" w:cs="Times New Roman"/>
      <w:kern w:val="2"/>
      <w:sz w:val="21"/>
      <w:szCs w:val="24"/>
      <w:lang w:eastAsia="zh-CN"/>
    </w:rPr>
  </w:style>
  <w:style w:type="paragraph" w:styleId="16">
    <w:name w:val="header"/>
    <w:basedOn w:val="1"/>
    <w:link w:val="76"/>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17">
    <w:name w:val="caption"/>
    <w:basedOn w:val="1"/>
    <w:next w:val="1"/>
    <w:qFormat/>
    <w:uiPriority w:val="0"/>
    <w:pPr>
      <w:jc w:val="both"/>
    </w:pPr>
    <w:rPr>
      <w:rFonts w:ascii="Arial" w:hAnsi="Arial" w:eastAsia="黑体" w:cs="Arial"/>
      <w:kern w:val="2"/>
      <w:sz w:val="20"/>
      <w:szCs w:val="20"/>
      <w:lang w:eastAsia="zh-CN"/>
    </w:rPr>
  </w:style>
  <w:style w:type="paragraph" w:styleId="18">
    <w:name w:val="Document Map"/>
    <w:basedOn w:val="1"/>
    <w:link w:val="124"/>
    <w:qFormat/>
    <w:uiPriority w:val="0"/>
    <w:pPr>
      <w:shd w:val="clear" w:color="auto" w:fill="000080"/>
      <w:jc w:val="both"/>
    </w:pPr>
    <w:rPr>
      <w:rFonts w:asciiTheme="minorHAnsi" w:hAnsiTheme="minorHAnsi" w:cstheme="minorBidi"/>
      <w:kern w:val="2"/>
      <w:sz w:val="21"/>
      <w:szCs w:val="24"/>
      <w:lang w:eastAsia="zh-CN"/>
    </w:rPr>
  </w:style>
  <w:style w:type="paragraph" w:styleId="19">
    <w:name w:val="annotation text"/>
    <w:basedOn w:val="1"/>
    <w:link w:val="86"/>
    <w:qFormat/>
    <w:uiPriority w:val="0"/>
    <w:rPr>
      <w:rFonts w:asciiTheme="minorHAnsi" w:hAnsiTheme="minorHAnsi" w:cstheme="minorBidi"/>
      <w:kern w:val="2"/>
      <w:sz w:val="21"/>
      <w:szCs w:val="24"/>
      <w:lang w:eastAsia="zh-CN"/>
    </w:rPr>
  </w:style>
  <w:style w:type="paragraph" w:styleId="20">
    <w:name w:val="Body Text 3"/>
    <w:basedOn w:val="1"/>
    <w:link w:val="101"/>
    <w:qFormat/>
    <w:uiPriority w:val="0"/>
    <w:pPr>
      <w:jc w:val="both"/>
    </w:pPr>
    <w:rPr>
      <w:rFonts w:hAnsiTheme="minorHAnsi" w:eastAsiaTheme="minorEastAsia" w:cstheme="minorBidi"/>
      <w:kern w:val="2"/>
      <w:sz w:val="24"/>
      <w:lang w:eastAsia="zh-CN"/>
    </w:rPr>
  </w:style>
  <w:style w:type="paragraph" w:styleId="21">
    <w:name w:val="Body Text Indent"/>
    <w:basedOn w:val="1"/>
    <w:link w:val="104"/>
    <w:qFormat/>
    <w:uiPriority w:val="0"/>
    <w:pPr>
      <w:spacing w:after="120"/>
      <w:ind w:left="420" w:leftChars="200"/>
      <w:jc w:val="both"/>
    </w:pPr>
    <w:rPr>
      <w:rFonts w:asciiTheme="minorHAnsi" w:hAnsiTheme="minorHAnsi" w:cstheme="minorBidi"/>
      <w:kern w:val="2"/>
      <w:sz w:val="21"/>
      <w:szCs w:val="24"/>
      <w:lang w:eastAsia="zh-CN"/>
    </w:rPr>
  </w:style>
  <w:style w:type="paragraph" w:styleId="22">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3">
    <w:name w:val="toc 3"/>
    <w:basedOn w:val="1"/>
    <w:next w:val="1"/>
    <w:qFormat/>
    <w:uiPriority w:val="39"/>
    <w:pPr>
      <w:spacing w:line="272" w:lineRule="exact"/>
      <w:ind w:left="940"/>
    </w:pPr>
    <w:rPr>
      <w:sz w:val="21"/>
      <w:szCs w:val="21"/>
    </w:rPr>
  </w:style>
  <w:style w:type="paragraph" w:styleId="24">
    <w:name w:val="Plain Text"/>
    <w:basedOn w:val="1"/>
    <w:link w:val="88"/>
    <w:qFormat/>
    <w:uiPriority w:val="0"/>
    <w:pPr>
      <w:jc w:val="both"/>
    </w:pPr>
    <w:rPr>
      <w:rFonts w:hAnsi="Courier New" w:cstheme="minorBidi"/>
      <w:kern w:val="2"/>
      <w:sz w:val="21"/>
      <w:szCs w:val="21"/>
      <w:lang w:eastAsia="zh-CN"/>
    </w:rPr>
  </w:style>
  <w:style w:type="paragraph" w:styleId="25">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6">
    <w:name w:val="Date"/>
    <w:basedOn w:val="1"/>
    <w:next w:val="1"/>
    <w:link w:val="95"/>
    <w:unhideWhenUsed/>
    <w:qFormat/>
    <w:uiPriority w:val="0"/>
    <w:pPr>
      <w:ind w:left="100" w:leftChars="2500"/>
    </w:pPr>
  </w:style>
  <w:style w:type="paragraph" w:styleId="27">
    <w:name w:val="Body Text Indent 2"/>
    <w:basedOn w:val="1"/>
    <w:link w:val="126"/>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8">
    <w:name w:val="endnote text"/>
    <w:basedOn w:val="1"/>
    <w:link w:val="116"/>
    <w:qFormat/>
    <w:uiPriority w:val="0"/>
    <w:pPr>
      <w:snapToGrid w:val="0"/>
    </w:pPr>
    <w:rPr>
      <w:rFonts w:asciiTheme="minorHAnsi" w:hAnsiTheme="minorHAnsi" w:cstheme="minorBidi"/>
      <w:kern w:val="2"/>
      <w:sz w:val="21"/>
      <w:szCs w:val="24"/>
      <w:lang w:eastAsia="zh-CN"/>
    </w:rPr>
  </w:style>
  <w:style w:type="paragraph" w:styleId="29">
    <w:name w:val="Balloon Text"/>
    <w:basedOn w:val="1"/>
    <w:link w:val="81"/>
    <w:unhideWhenUsed/>
    <w:qFormat/>
    <w:uiPriority w:val="0"/>
    <w:rPr>
      <w:sz w:val="18"/>
      <w:szCs w:val="18"/>
    </w:rPr>
  </w:style>
  <w:style w:type="paragraph" w:styleId="30">
    <w:name w:val="footer"/>
    <w:basedOn w:val="1"/>
    <w:link w:val="57"/>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31">
    <w:name w:val="toc 1"/>
    <w:basedOn w:val="1"/>
    <w:next w:val="1"/>
    <w:qFormat/>
    <w:uiPriority w:val="39"/>
    <w:pPr>
      <w:spacing w:line="272" w:lineRule="exact"/>
      <w:ind w:left="100"/>
    </w:pPr>
    <w:rPr>
      <w:sz w:val="21"/>
      <w:szCs w:val="21"/>
    </w:rPr>
  </w:style>
  <w:style w:type="paragraph" w:styleId="32">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3">
    <w:name w:val="Subtitle"/>
    <w:basedOn w:val="1"/>
    <w:link w:val="178"/>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4">
    <w:name w:val="footnote text"/>
    <w:basedOn w:val="1"/>
    <w:link w:val="121"/>
    <w:qFormat/>
    <w:uiPriority w:val="0"/>
    <w:pPr>
      <w:snapToGrid w:val="0"/>
    </w:pPr>
    <w:rPr>
      <w:rFonts w:asciiTheme="minorHAnsi" w:hAnsiTheme="minorHAnsi" w:cstheme="minorBidi"/>
      <w:kern w:val="2"/>
      <w:sz w:val="18"/>
      <w:szCs w:val="18"/>
      <w:lang w:eastAsia="zh-CN"/>
    </w:rPr>
  </w:style>
  <w:style w:type="paragraph" w:styleId="35">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6">
    <w:name w:val="Body Text Indent 3"/>
    <w:basedOn w:val="1"/>
    <w:link w:val="128"/>
    <w:qFormat/>
    <w:uiPriority w:val="0"/>
    <w:pPr>
      <w:spacing w:after="120"/>
      <w:ind w:left="420" w:leftChars="200"/>
      <w:jc w:val="both"/>
    </w:pPr>
    <w:rPr>
      <w:rFonts w:asciiTheme="minorHAnsi" w:hAnsiTheme="minorHAnsi" w:cstheme="minorBidi"/>
      <w:kern w:val="2"/>
      <w:sz w:val="16"/>
      <w:szCs w:val="16"/>
      <w:lang w:eastAsia="zh-CN"/>
    </w:rPr>
  </w:style>
  <w:style w:type="paragraph" w:styleId="37">
    <w:name w:val="toc 2"/>
    <w:basedOn w:val="1"/>
    <w:next w:val="1"/>
    <w:qFormat/>
    <w:uiPriority w:val="39"/>
    <w:pPr>
      <w:spacing w:line="272" w:lineRule="exact"/>
      <w:ind w:left="520"/>
    </w:pPr>
    <w:rPr>
      <w:sz w:val="21"/>
      <w:szCs w:val="21"/>
    </w:rPr>
  </w:style>
  <w:style w:type="paragraph" w:styleId="38">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9">
    <w:name w:val="Body Text 2"/>
    <w:basedOn w:val="1"/>
    <w:link w:val="190"/>
    <w:unhideWhenUsed/>
    <w:qFormat/>
    <w:uiPriority w:val="99"/>
    <w:pPr>
      <w:spacing w:after="120" w:line="480" w:lineRule="auto"/>
    </w:pPr>
  </w:style>
  <w:style w:type="paragraph" w:styleId="40">
    <w:name w:val="Normal (Web)"/>
    <w:basedOn w:val="1"/>
    <w:qFormat/>
    <w:uiPriority w:val="0"/>
    <w:pPr>
      <w:widowControl/>
      <w:spacing w:before="100" w:beforeAutospacing="1" w:after="100" w:afterAutospacing="1"/>
    </w:pPr>
    <w:rPr>
      <w:sz w:val="24"/>
      <w:szCs w:val="24"/>
      <w:lang w:eastAsia="zh-CN"/>
    </w:rPr>
  </w:style>
  <w:style w:type="paragraph" w:styleId="41">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2">
    <w:name w:val="Title"/>
    <w:basedOn w:val="1"/>
    <w:link w:val="130"/>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3">
    <w:name w:val="annotation subject"/>
    <w:basedOn w:val="19"/>
    <w:next w:val="19"/>
    <w:link w:val="97"/>
    <w:unhideWhenUsed/>
    <w:qFormat/>
    <w:uiPriority w:val="0"/>
    <w:rPr>
      <w:rFonts w:ascii="宋体" w:hAnsi="宋体" w:cs="宋体"/>
      <w:b/>
      <w:bCs/>
    </w:rPr>
  </w:style>
  <w:style w:type="paragraph" w:styleId="44">
    <w:name w:val="Body Text First Indent 2"/>
    <w:basedOn w:val="21"/>
    <w:unhideWhenUsed/>
    <w:qFormat/>
    <w:uiPriority w:val="99"/>
    <w:pPr>
      <w:ind w:firstLine="420"/>
    </w:pPr>
  </w:style>
  <w:style w:type="table" w:styleId="46">
    <w:name w:val="Table Grid"/>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Hyperlink"/>
    <w:basedOn w:val="47"/>
    <w:unhideWhenUsed/>
    <w:qFormat/>
    <w:uiPriority w:val="99"/>
    <w:rPr>
      <w:color w:val="0563C1" w:themeColor="hyperlink"/>
      <w:u w:val="single"/>
      <w14:textFill>
        <w14:solidFill>
          <w14:schemeClr w14:val="hlink"/>
        </w14:solidFill>
      </w14:textFill>
    </w:rPr>
  </w:style>
  <w:style w:type="character" w:styleId="53">
    <w:name w:val="annotation reference"/>
    <w:basedOn w:val="47"/>
    <w:qFormat/>
    <w:uiPriority w:val="0"/>
    <w:rPr>
      <w:sz w:val="21"/>
      <w:szCs w:val="21"/>
    </w:rPr>
  </w:style>
  <w:style w:type="character" w:styleId="54">
    <w:name w:val="footnote reference"/>
    <w:qFormat/>
    <w:uiPriority w:val="0"/>
    <w:rPr>
      <w:vertAlign w:val="superscript"/>
    </w:rPr>
  </w:style>
  <w:style w:type="character" w:customStyle="1" w:styleId="55">
    <w:name w:val="正文文本 Char"/>
    <w:basedOn w:val="47"/>
    <w:qFormat/>
    <w:uiPriority w:val="0"/>
    <w:rPr>
      <w:rFonts w:ascii="宋体" w:hAnsi="宋体" w:eastAsia="宋体" w:cs="宋体"/>
      <w:kern w:val="0"/>
      <w:sz w:val="22"/>
      <w:lang w:eastAsia="en-US"/>
    </w:rPr>
  </w:style>
  <w:style w:type="character" w:customStyle="1" w:styleId="56">
    <w:name w:val="正文文本 Char1"/>
    <w:basedOn w:val="47"/>
    <w:link w:val="3"/>
    <w:qFormat/>
    <w:uiPriority w:val="1"/>
    <w:rPr>
      <w:rFonts w:ascii="宋体" w:hAnsi="宋体" w:eastAsia="宋体" w:cs="宋体"/>
      <w:kern w:val="0"/>
      <w:szCs w:val="21"/>
      <w:lang w:eastAsia="en-US"/>
    </w:rPr>
  </w:style>
  <w:style w:type="character" w:customStyle="1" w:styleId="57">
    <w:name w:val="页脚 Char2"/>
    <w:link w:val="30"/>
    <w:qFormat/>
    <w:uiPriority w:val="99"/>
    <w:rPr>
      <w:sz w:val="18"/>
      <w:szCs w:val="18"/>
    </w:rPr>
  </w:style>
  <w:style w:type="character" w:customStyle="1" w:styleId="58">
    <w:name w:val="页脚 Char"/>
    <w:basedOn w:val="47"/>
    <w:qFormat/>
    <w:uiPriority w:val="99"/>
    <w:rPr>
      <w:rFonts w:ascii="宋体" w:hAnsi="宋体" w:eastAsia="宋体" w:cs="宋体"/>
      <w:kern w:val="0"/>
      <w:sz w:val="18"/>
      <w:szCs w:val="18"/>
      <w:lang w:eastAsia="en-US"/>
    </w:rPr>
  </w:style>
  <w:style w:type="character" w:customStyle="1" w:styleId="59">
    <w:name w:val="标题 2 Char"/>
    <w:basedOn w:val="47"/>
    <w:qFormat/>
    <w:uiPriority w:val="0"/>
    <w:rPr>
      <w:rFonts w:asciiTheme="majorHAnsi" w:hAnsiTheme="majorHAnsi" w:eastAsiaTheme="majorEastAsia" w:cstheme="majorBidi"/>
      <w:b/>
      <w:bCs/>
      <w:kern w:val="0"/>
      <w:sz w:val="32"/>
      <w:szCs w:val="32"/>
      <w:lang w:eastAsia="en-US"/>
    </w:rPr>
  </w:style>
  <w:style w:type="character" w:customStyle="1" w:styleId="60">
    <w:name w:val="标题 2 Char1"/>
    <w:basedOn w:val="47"/>
    <w:link w:val="6"/>
    <w:qFormat/>
    <w:uiPriority w:val="99"/>
    <w:rPr>
      <w:rFonts w:ascii="Microsoft JhengHei" w:hAnsi="Microsoft JhengHei" w:eastAsia="Microsoft JhengHei" w:cs="Microsoft JhengHei"/>
      <w:b/>
      <w:bCs/>
      <w:kern w:val="0"/>
      <w:sz w:val="32"/>
      <w:szCs w:val="32"/>
      <w:lang w:eastAsia="en-US"/>
    </w:rPr>
  </w:style>
  <w:style w:type="paragraph" w:customStyle="1" w:styleId="61">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2">
    <w:name w:val="标题 1 Char"/>
    <w:basedOn w:val="47"/>
    <w:qFormat/>
    <w:uiPriority w:val="0"/>
    <w:rPr>
      <w:rFonts w:ascii="宋体" w:hAnsi="宋体" w:eastAsia="宋体" w:cs="宋体"/>
      <w:b/>
      <w:bCs/>
      <w:kern w:val="44"/>
      <w:sz w:val="44"/>
      <w:szCs w:val="44"/>
      <w:lang w:eastAsia="en-US"/>
    </w:rPr>
  </w:style>
  <w:style w:type="character" w:customStyle="1" w:styleId="63">
    <w:name w:val="标题 3 Char"/>
    <w:basedOn w:val="47"/>
    <w:qFormat/>
    <w:uiPriority w:val="0"/>
    <w:rPr>
      <w:rFonts w:ascii="宋体" w:hAnsi="宋体" w:eastAsia="宋体" w:cs="宋体"/>
      <w:b/>
      <w:bCs/>
      <w:kern w:val="0"/>
      <w:sz w:val="32"/>
      <w:szCs w:val="32"/>
      <w:lang w:eastAsia="en-US"/>
    </w:rPr>
  </w:style>
  <w:style w:type="character" w:customStyle="1" w:styleId="64">
    <w:name w:val="标题 4 Char"/>
    <w:basedOn w:val="47"/>
    <w:qFormat/>
    <w:uiPriority w:val="0"/>
    <w:rPr>
      <w:rFonts w:asciiTheme="majorHAnsi" w:hAnsiTheme="majorHAnsi" w:eastAsiaTheme="majorEastAsia" w:cstheme="majorBidi"/>
      <w:b/>
      <w:bCs/>
      <w:kern w:val="0"/>
      <w:sz w:val="28"/>
      <w:szCs w:val="28"/>
      <w:lang w:eastAsia="en-US"/>
    </w:rPr>
  </w:style>
  <w:style w:type="character" w:customStyle="1" w:styleId="65">
    <w:name w:val="标题 5 Char"/>
    <w:basedOn w:val="47"/>
    <w:link w:val="9"/>
    <w:qFormat/>
    <w:uiPriority w:val="0"/>
    <w:rPr>
      <w:rFonts w:ascii="Times New Roman" w:hAnsi="Times New Roman" w:eastAsia="宋体" w:cs="Times New Roman"/>
      <w:b/>
      <w:bCs/>
      <w:sz w:val="28"/>
      <w:szCs w:val="28"/>
    </w:rPr>
  </w:style>
  <w:style w:type="character" w:customStyle="1" w:styleId="66">
    <w:name w:val="标题 6 Char"/>
    <w:basedOn w:val="47"/>
    <w:link w:val="10"/>
    <w:qFormat/>
    <w:uiPriority w:val="0"/>
    <w:rPr>
      <w:rFonts w:ascii="Arial" w:hAnsi="Arial" w:eastAsia="黑体" w:cs="Times New Roman"/>
      <w:b/>
      <w:bCs/>
      <w:kern w:val="0"/>
      <w:sz w:val="24"/>
      <w:szCs w:val="24"/>
    </w:rPr>
  </w:style>
  <w:style w:type="character" w:customStyle="1" w:styleId="67">
    <w:name w:val="标题 7 Char"/>
    <w:basedOn w:val="47"/>
    <w:link w:val="11"/>
    <w:qFormat/>
    <w:uiPriority w:val="0"/>
    <w:rPr>
      <w:rFonts w:ascii="Times New Roman" w:hAnsi="Times New Roman" w:eastAsia="宋体" w:cs="Times New Roman"/>
      <w:b/>
      <w:bCs/>
      <w:kern w:val="0"/>
      <w:sz w:val="24"/>
      <w:szCs w:val="24"/>
    </w:rPr>
  </w:style>
  <w:style w:type="character" w:customStyle="1" w:styleId="68">
    <w:name w:val="标题 8 Char"/>
    <w:basedOn w:val="47"/>
    <w:link w:val="12"/>
    <w:qFormat/>
    <w:uiPriority w:val="0"/>
    <w:rPr>
      <w:rFonts w:ascii="Arial" w:hAnsi="Arial" w:eastAsia="黑体" w:cs="Times New Roman"/>
      <w:kern w:val="0"/>
      <w:sz w:val="24"/>
      <w:szCs w:val="24"/>
    </w:rPr>
  </w:style>
  <w:style w:type="character" w:customStyle="1" w:styleId="69">
    <w:name w:val="标题 9 Char"/>
    <w:basedOn w:val="47"/>
    <w:link w:val="13"/>
    <w:qFormat/>
    <w:uiPriority w:val="0"/>
    <w:rPr>
      <w:rFonts w:ascii="Arial" w:hAnsi="Arial" w:eastAsia="黑体" w:cs="Times New Roman"/>
      <w:kern w:val="0"/>
      <w:szCs w:val="21"/>
    </w:rPr>
  </w:style>
  <w:style w:type="character" w:customStyle="1" w:styleId="70">
    <w:name w:val="标题 1 Char1"/>
    <w:basedOn w:val="47"/>
    <w:link w:val="5"/>
    <w:qFormat/>
    <w:uiPriority w:val="99"/>
    <w:rPr>
      <w:rFonts w:ascii="Microsoft JhengHei" w:hAnsi="Microsoft JhengHei" w:eastAsia="Microsoft JhengHei" w:cs="Microsoft JhengHei"/>
      <w:b/>
      <w:bCs/>
      <w:kern w:val="0"/>
      <w:sz w:val="44"/>
      <w:szCs w:val="44"/>
      <w:lang w:eastAsia="en-US"/>
    </w:rPr>
  </w:style>
  <w:style w:type="character" w:customStyle="1" w:styleId="71">
    <w:name w:val="标题 3 Char1"/>
    <w:basedOn w:val="47"/>
    <w:link w:val="7"/>
    <w:qFormat/>
    <w:uiPriority w:val="0"/>
    <w:rPr>
      <w:rFonts w:ascii="宋体" w:hAnsi="宋体" w:eastAsia="宋体" w:cs="宋体"/>
      <w:kern w:val="0"/>
      <w:sz w:val="28"/>
      <w:szCs w:val="28"/>
      <w:lang w:eastAsia="en-US"/>
    </w:rPr>
  </w:style>
  <w:style w:type="character" w:customStyle="1" w:styleId="72">
    <w:name w:val="标题 4 Char1"/>
    <w:basedOn w:val="47"/>
    <w:link w:val="8"/>
    <w:qFormat/>
    <w:uiPriority w:val="0"/>
    <w:rPr>
      <w:rFonts w:ascii="Times New Roman" w:hAnsi="Times New Roman" w:eastAsia="Times New Roman" w:cs="Times New Roman"/>
      <w:b/>
      <w:bCs/>
      <w:kern w:val="0"/>
      <w:szCs w:val="21"/>
      <w:lang w:eastAsia="en-US"/>
    </w:rPr>
  </w:style>
  <w:style w:type="table" w:customStyle="1" w:styleId="73">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4">
    <w:name w:val="列出段落1"/>
    <w:basedOn w:val="1"/>
    <w:qFormat/>
    <w:uiPriority w:val="99"/>
  </w:style>
  <w:style w:type="paragraph" w:customStyle="1" w:styleId="75">
    <w:name w:val="Table Paragraph"/>
    <w:basedOn w:val="1"/>
    <w:qFormat/>
    <w:uiPriority w:val="1"/>
  </w:style>
  <w:style w:type="character" w:customStyle="1" w:styleId="76">
    <w:name w:val="页眉 Char2"/>
    <w:link w:val="16"/>
    <w:qFormat/>
    <w:uiPriority w:val="99"/>
    <w:rPr>
      <w:sz w:val="18"/>
      <w:szCs w:val="18"/>
    </w:rPr>
  </w:style>
  <w:style w:type="character" w:customStyle="1" w:styleId="77">
    <w:name w:val="页眉 Char"/>
    <w:basedOn w:val="47"/>
    <w:qFormat/>
    <w:uiPriority w:val="0"/>
    <w:rPr>
      <w:rFonts w:ascii="宋体" w:hAnsi="宋体" w:eastAsia="宋体" w:cs="宋体"/>
      <w:kern w:val="0"/>
      <w:sz w:val="18"/>
      <w:szCs w:val="18"/>
      <w:lang w:eastAsia="en-US"/>
    </w:rPr>
  </w:style>
  <w:style w:type="character" w:customStyle="1" w:styleId="78">
    <w:name w:val="页脚 Char1"/>
    <w:basedOn w:val="47"/>
    <w:semiHidden/>
    <w:qFormat/>
    <w:uiPriority w:val="99"/>
    <w:rPr>
      <w:rFonts w:ascii="宋体" w:hAnsi="宋体" w:eastAsia="宋体" w:cs="宋体"/>
      <w:sz w:val="18"/>
      <w:szCs w:val="18"/>
    </w:rPr>
  </w:style>
  <w:style w:type="character" w:customStyle="1" w:styleId="79">
    <w:name w:val="页眉 Char1"/>
    <w:basedOn w:val="47"/>
    <w:semiHidden/>
    <w:qFormat/>
    <w:uiPriority w:val="99"/>
    <w:rPr>
      <w:rFonts w:ascii="宋体" w:hAnsi="宋体" w:eastAsia="宋体" w:cs="宋体"/>
      <w:sz w:val="18"/>
      <w:szCs w:val="18"/>
    </w:rPr>
  </w:style>
  <w:style w:type="character" w:customStyle="1" w:styleId="80">
    <w:name w:val="批注框文本 Char"/>
    <w:basedOn w:val="47"/>
    <w:qFormat/>
    <w:uiPriority w:val="0"/>
    <w:rPr>
      <w:rFonts w:ascii="宋体" w:hAnsi="宋体" w:eastAsia="宋体" w:cs="宋体"/>
      <w:kern w:val="0"/>
      <w:sz w:val="18"/>
      <w:szCs w:val="18"/>
      <w:lang w:eastAsia="en-US"/>
    </w:rPr>
  </w:style>
  <w:style w:type="character" w:customStyle="1" w:styleId="81">
    <w:name w:val="批注框文本 Char1"/>
    <w:basedOn w:val="47"/>
    <w:link w:val="29"/>
    <w:semiHidden/>
    <w:qFormat/>
    <w:uiPriority w:val="0"/>
    <w:rPr>
      <w:rFonts w:ascii="宋体" w:hAnsi="宋体" w:eastAsia="宋体" w:cs="宋体"/>
      <w:kern w:val="0"/>
      <w:sz w:val="18"/>
      <w:szCs w:val="18"/>
      <w:lang w:eastAsia="en-US"/>
    </w:rPr>
  </w:style>
  <w:style w:type="paragraph" w:customStyle="1" w:styleId="82">
    <w:name w:val="TOC 标题1"/>
    <w:basedOn w:val="5"/>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3">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4">
    <w:name w:val="普通文字 Char Char"/>
    <w:qFormat/>
    <w:uiPriority w:val="0"/>
    <w:rPr>
      <w:rFonts w:ascii="宋体" w:hAnsi="Courier New" w:eastAsia="宋体" w:cs="Courier New"/>
      <w:kern w:val="2"/>
      <w:sz w:val="21"/>
      <w:szCs w:val="21"/>
      <w:lang w:val="en-US" w:eastAsia="zh-CN" w:bidi="ar-SA"/>
    </w:rPr>
  </w:style>
  <w:style w:type="paragraph" w:customStyle="1" w:styleId="85">
    <w:name w:val="p20"/>
    <w:basedOn w:val="1"/>
    <w:qFormat/>
    <w:uiPriority w:val="0"/>
    <w:pPr>
      <w:widowControl/>
    </w:pPr>
    <w:rPr>
      <w:sz w:val="21"/>
      <w:szCs w:val="21"/>
      <w:lang w:eastAsia="zh-CN"/>
    </w:rPr>
  </w:style>
  <w:style w:type="character" w:customStyle="1" w:styleId="86">
    <w:name w:val="批注文字 Char"/>
    <w:link w:val="19"/>
    <w:qFormat/>
    <w:uiPriority w:val="0"/>
    <w:rPr>
      <w:rFonts w:eastAsia="宋体"/>
      <w:szCs w:val="24"/>
    </w:rPr>
  </w:style>
  <w:style w:type="character" w:customStyle="1" w:styleId="87">
    <w:name w:val="批注文字 Char1"/>
    <w:basedOn w:val="47"/>
    <w:semiHidden/>
    <w:qFormat/>
    <w:uiPriority w:val="99"/>
    <w:rPr>
      <w:rFonts w:ascii="宋体" w:hAnsi="宋体" w:eastAsia="宋体" w:cs="宋体"/>
      <w:kern w:val="0"/>
      <w:sz w:val="22"/>
      <w:lang w:eastAsia="en-US"/>
    </w:rPr>
  </w:style>
  <w:style w:type="character" w:customStyle="1" w:styleId="88">
    <w:name w:val="纯文本 Char2"/>
    <w:link w:val="24"/>
    <w:qFormat/>
    <w:uiPriority w:val="0"/>
    <w:rPr>
      <w:rFonts w:ascii="宋体" w:hAnsi="Courier New" w:eastAsia="宋体"/>
      <w:szCs w:val="21"/>
    </w:rPr>
  </w:style>
  <w:style w:type="character" w:customStyle="1" w:styleId="89">
    <w:name w:val="纯文本 Char"/>
    <w:basedOn w:val="47"/>
    <w:qFormat/>
    <w:uiPriority w:val="0"/>
    <w:rPr>
      <w:rFonts w:ascii="宋体" w:hAnsi="Courier New" w:eastAsia="宋体" w:cs="Courier New"/>
      <w:kern w:val="0"/>
      <w:szCs w:val="21"/>
      <w:lang w:eastAsia="en-US"/>
    </w:rPr>
  </w:style>
  <w:style w:type="character" w:customStyle="1" w:styleId="90">
    <w:name w:val="纯文本 Char1"/>
    <w:basedOn w:val="47"/>
    <w:semiHidden/>
    <w:qFormat/>
    <w:uiPriority w:val="99"/>
    <w:rPr>
      <w:rFonts w:ascii="宋体" w:hAnsi="Courier New" w:eastAsia="宋体" w:cs="Courier New"/>
      <w:sz w:val="21"/>
      <w:szCs w:val="21"/>
    </w:rPr>
  </w:style>
  <w:style w:type="paragraph" w:customStyle="1" w:styleId="91">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2">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3">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4">
    <w:name w:val="日期 Char"/>
    <w:basedOn w:val="47"/>
    <w:qFormat/>
    <w:uiPriority w:val="0"/>
    <w:rPr>
      <w:rFonts w:ascii="宋体" w:hAnsi="宋体" w:eastAsia="宋体" w:cs="宋体"/>
      <w:kern w:val="0"/>
      <w:sz w:val="22"/>
      <w:lang w:eastAsia="en-US"/>
    </w:rPr>
  </w:style>
  <w:style w:type="character" w:customStyle="1" w:styleId="95">
    <w:name w:val="日期 Char1"/>
    <w:basedOn w:val="47"/>
    <w:link w:val="26"/>
    <w:qFormat/>
    <w:uiPriority w:val="0"/>
    <w:rPr>
      <w:rFonts w:ascii="宋体" w:hAnsi="宋体" w:eastAsia="宋体" w:cs="宋体"/>
      <w:kern w:val="0"/>
      <w:sz w:val="22"/>
      <w:lang w:eastAsia="en-US"/>
    </w:rPr>
  </w:style>
  <w:style w:type="character" w:customStyle="1" w:styleId="96">
    <w:name w:val="批注主题 Char"/>
    <w:basedOn w:val="87"/>
    <w:qFormat/>
    <w:uiPriority w:val="0"/>
    <w:rPr>
      <w:rFonts w:ascii="宋体" w:hAnsi="宋体" w:eastAsia="宋体" w:cs="宋体"/>
      <w:b/>
      <w:bCs/>
      <w:kern w:val="0"/>
      <w:sz w:val="22"/>
      <w:lang w:eastAsia="en-US"/>
    </w:rPr>
  </w:style>
  <w:style w:type="character" w:customStyle="1" w:styleId="97">
    <w:name w:val="批注主题 Char1"/>
    <w:basedOn w:val="86"/>
    <w:link w:val="43"/>
    <w:qFormat/>
    <w:uiPriority w:val="0"/>
    <w:rPr>
      <w:rFonts w:ascii="宋体" w:hAnsi="宋体" w:eastAsia="宋体" w:cs="宋体"/>
      <w:b/>
      <w:bCs/>
      <w:szCs w:val="24"/>
    </w:rPr>
  </w:style>
  <w:style w:type="character" w:customStyle="1" w:styleId="98">
    <w:name w:val="apple-converted-space"/>
    <w:basedOn w:val="47"/>
    <w:qFormat/>
    <w:uiPriority w:val="0"/>
  </w:style>
  <w:style w:type="character" w:customStyle="1" w:styleId="99">
    <w:name w:val="5号正文 Char"/>
    <w:link w:val="100"/>
    <w:qFormat/>
    <w:uiPriority w:val="0"/>
    <w:rPr>
      <w:rFonts w:ascii="楷体_GB2312" w:hAnsi="宋体" w:eastAsia="楷体_GB2312"/>
      <w:snapToGrid w:val="0"/>
      <w:sz w:val="24"/>
      <w:szCs w:val="28"/>
    </w:rPr>
  </w:style>
  <w:style w:type="paragraph" w:customStyle="1" w:styleId="100">
    <w:name w:val="5号正文"/>
    <w:link w:val="99"/>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1">
    <w:name w:val="正文文本 3 Char"/>
    <w:link w:val="20"/>
    <w:qFormat/>
    <w:uiPriority w:val="0"/>
    <w:rPr>
      <w:rFonts w:ascii="宋体"/>
      <w:sz w:val="24"/>
    </w:rPr>
  </w:style>
  <w:style w:type="character" w:customStyle="1" w:styleId="102">
    <w:name w:val="正文文本 3 Char1"/>
    <w:basedOn w:val="47"/>
    <w:semiHidden/>
    <w:qFormat/>
    <w:uiPriority w:val="99"/>
    <w:rPr>
      <w:rFonts w:ascii="宋体" w:hAnsi="宋体" w:eastAsia="宋体" w:cs="宋体"/>
      <w:kern w:val="0"/>
      <w:sz w:val="16"/>
      <w:szCs w:val="16"/>
      <w:lang w:eastAsia="en-US"/>
    </w:rPr>
  </w:style>
  <w:style w:type="character" w:customStyle="1" w:styleId="103">
    <w:name w:val="正文文本 3 字符"/>
    <w:basedOn w:val="47"/>
    <w:qFormat/>
    <w:uiPriority w:val="0"/>
    <w:rPr>
      <w:rFonts w:ascii="宋体" w:hAnsi="宋体" w:eastAsia="宋体" w:cs="宋体"/>
      <w:sz w:val="16"/>
      <w:szCs w:val="16"/>
    </w:rPr>
  </w:style>
  <w:style w:type="character" w:customStyle="1" w:styleId="104">
    <w:name w:val="正文文本缩进 Char"/>
    <w:link w:val="21"/>
    <w:qFormat/>
    <w:uiPriority w:val="0"/>
    <w:rPr>
      <w:rFonts w:eastAsia="宋体"/>
      <w:szCs w:val="24"/>
    </w:rPr>
  </w:style>
  <w:style w:type="character" w:customStyle="1" w:styleId="105">
    <w:name w:val="正文文本缩进 Char1"/>
    <w:basedOn w:val="47"/>
    <w:semiHidden/>
    <w:qFormat/>
    <w:uiPriority w:val="99"/>
    <w:rPr>
      <w:rFonts w:ascii="宋体" w:hAnsi="宋体" w:eastAsia="宋体" w:cs="宋体"/>
      <w:kern w:val="0"/>
      <w:sz w:val="22"/>
      <w:lang w:eastAsia="en-US"/>
    </w:rPr>
  </w:style>
  <w:style w:type="character" w:customStyle="1" w:styleId="106">
    <w:name w:val="正文文本缩进 字符"/>
    <w:basedOn w:val="47"/>
    <w:semiHidden/>
    <w:qFormat/>
    <w:uiPriority w:val="99"/>
    <w:rPr>
      <w:rFonts w:ascii="宋体" w:hAnsi="宋体" w:eastAsia="宋体" w:cs="宋体"/>
    </w:rPr>
  </w:style>
  <w:style w:type="paragraph" w:customStyle="1" w:styleId="107">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8">
    <w:name w:val="标题 5 字符"/>
    <w:basedOn w:val="47"/>
    <w:semiHidden/>
    <w:qFormat/>
    <w:uiPriority w:val="9"/>
    <w:rPr>
      <w:rFonts w:ascii="宋体" w:hAnsi="宋体" w:eastAsia="宋体" w:cs="宋体"/>
      <w:b/>
      <w:bCs/>
      <w:sz w:val="28"/>
      <w:szCs w:val="28"/>
    </w:rPr>
  </w:style>
  <w:style w:type="character" w:customStyle="1" w:styleId="109">
    <w:name w:val="标题 6 字符"/>
    <w:basedOn w:val="47"/>
    <w:semiHidden/>
    <w:qFormat/>
    <w:uiPriority w:val="9"/>
    <w:rPr>
      <w:rFonts w:asciiTheme="majorHAnsi" w:hAnsiTheme="majorHAnsi" w:eastAsiaTheme="majorEastAsia" w:cstheme="majorBidi"/>
      <w:b/>
      <w:bCs/>
      <w:sz w:val="24"/>
      <w:szCs w:val="24"/>
    </w:rPr>
  </w:style>
  <w:style w:type="character" w:customStyle="1" w:styleId="110">
    <w:name w:val="标题 7 字符"/>
    <w:basedOn w:val="47"/>
    <w:semiHidden/>
    <w:qFormat/>
    <w:uiPriority w:val="9"/>
    <w:rPr>
      <w:rFonts w:ascii="宋体" w:hAnsi="宋体" w:eastAsia="宋体" w:cs="宋体"/>
      <w:b/>
      <w:bCs/>
      <w:sz w:val="24"/>
      <w:szCs w:val="24"/>
    </w:rPr>
  </w:style>
  <w:style w:type="character" w:customStyle="1" w:styleId="111">
    <w:name w:val="标题 8 字符"/>
    <w:basedOn w:val="47"/>
    <w:semiHidden/>
    <w:qFormat/>
    <w:uiPriority w:val="9"/>
    <w:rPr>
      <w:rFonts w:asciiTheme="majorHAnsi" w:hAnsiTheme="majorHAnsi" w:eastAsiaTheme="majorEastAsia" w:cstheme="majorBidi"/>
      <w:sz w:val="24"/>
      <w:szCs w:val="24"/>
    </w:rPr>
  </w:style>
  <w:style w:type="character" w:customStyle="1" w:styleId="112">
    <w:name w:val="标题 9 字符"/>
    <w:basedOn w:val="47"/>
    <w:semiHidden/>
    <w:qFormat/>
    <w:uiPriority w:val="9"/>
    <w:rPr>
      <w:rFonts w:asciiTheme="majorHAnsi" w:hAnsiTheme="majorHAnsi" w:eastAsiaTheme="majorEastAsia" w:cstheme="majorBidi"/>
      <w:sz w:val="21"/>
      <w:szCs w:val="21"/>
    </w:rPr>
  </w:style>
  <w:style w:type="character" w:customStyle="1" w:styleId="113">
    <w:name w:val="招标节 Char"/>
    <w:link w:val="114"/>
    <w:qFormat/>
    <w:uiPriority w:val="0"/>
    <w:rPr>
      <w:rFonts w:ascii="宋体" w:hAnsi="宋体" w:eastAsia="宋体"/>
      <w:b/>
      <w:sz w:val="28"/>
      <w:szCs w:val="28"/>
    </w:rPr>
  </w:style>
  <w:style w:type="paragraph" w:customStyle="1" w:styleId="114">
    <w:name w:val="招标节"/>
    <w:basedOn w:val="1"/>
    <w:next w:val="1"/>
    <w:link w:val="113"/>
    <w:qFormat/>
    <w:uiPriority w:val="0"/>
    <w:pPr>
      <w:spacing w:beforeLines="50" w:afterLines="50" w:line="360" w:lineRule="auto"/>
      <w:outlineLvl w:val="1"/>
    </w:pPr>
    <w:rPr>
      <w:rFonts w:cstheme="minorBidi"/>
      <w:b/>
      <w:kern w:val="2"/>
      <w:sz w:val="28"/>
      <w:szCs w:val="28"/>
      <w:lang w:eastAsia="zh-CN"/>
    </w:rPr>
  </w:style>
  <w:style w:type="character" w:customStyle="1" w:styleId="115">
    <w:name w:val="tpc_content1"/>
    <w:qFormat/>
    <w:uiPriority w:val="0"/>
    <w:rPr>
      <w:sz w:val="20"/>
      <w:szCs w:val="20"/>
    </w:rPr>
  </w:style>
  <w:style w:type="character" w:customStyle="1" w:styleId="116">
    <w:name w:val="尾注文本 Char"/>
    <w:link w:val="28"/>
    <w:qFormat/>
    <w:uiPriority w:val="0"/>
    <w:rPr>
      <w:rFonts w:eastAsia="宋体"/>
      <w:szCs w:val="24"/>
    </w:rPr>
  </w:style>
  <w:style w:type="character" w:customStyle="1" w:styleId="117">
    <w:name w:val="尾注文本 Char1"/>
    <w:basedOn w:val="47"/>
    <w:semiHidden/>
    <w:qFormat/>
    <w:uiPriority w:val="99"/>
    <w:rPr>
      <w:rFonts w:ascii="宋体" w:hAnsi="宋体" w:eastAsia="宋体" w:cs="宋体"/>
      <w:kern w:val="0"/>
      <w:sz w:val="22"/>
      <w:lang w:eastAsia="en-US"/>
    </w:rPr>
  </w:style>
  <w:style w:type="character" w:customStyle="1" w:styleId="118">
    <w:name w:val="正文首行缩进 Char"/>
    <w:link w:val="2"/>
    <w:qFormat/>
    <w:uiPriority w:val="0"/>
    <w:rPr>
      <w:rFonts w:eastAsia="宋体"/>
      <w:szCs w:val="24"/>
    </w:rPr>
  </w:style>
  <w:style w:type="character" w:customStyle="1" w:styleId="119">
    <w:name w:val="正文首行缩进 Char1"/>
    <w:basedOn w:val="56"/>
    <w:semiHidden/>
    <w:qFormat/>
    <w:uiPriority w:val="99"/>
    <w:rPr>
      <w:rFonts w:ascii="宋体" w:hAnsi="宋体" w:eastAsia="宋体" w:cs="宋体"/>
      <w:kern w:val="0"/>
      <w:sz w:val="22"/>
      <w:szCs w:val="21"/>
      <w:lang w:eastAsia="en-US"/>
    </w:rPr>
  </w:style>
  <w:style w:type="character" w:customStyle="1" w:styleId="120">
    <w:name w:val="font161"/>
    <w:qFormat/>
    <w:uiPriority w:val="0"/>
    <w:rPr>
      <w:b/>
      <w:bCs/>
      <w:sz w:val="32"/>
      <w:szCs w:val="32"/>
    </w:rPr>
  </w:style>
  <w:style w:type="character" w:customStyle="1" w:styleId="121">
    <w:name w:val="脚注文本 Char"/>
    <w:link w:val="34"/>
    <w:qFormat/>
    <w:uiPriority w:val="0"/>
    <w:rPr>
      <w:rFonts w:eastAsia="宋体"/>
      <w:sz w:val="18"/>
      <w:szCs w:val="18"/>
    </w:rPr>
  </w:style>
  <w:style w:type="character" w:customStyle="1" w:styleId="122">
    <w:name w:val="脚注文本 Char1"/>
    <w:basedOn w:val="47"/>
    <w:semiHidden/>
    <w:qFormat/>
    <w:uiPriority w:val="99"/>
    <w:rPr>
      <w:rFonts w:ascii="宋体" w:hAnsi="宋体" w:eastAsia="宋体" w:cs="宋体"/>
      <w:kern w:val="0"/>
      <w:sz w:val="18"/>
      <w:szCs w:val="18"/>
      <w:lang w:eastAsia="en-US"/>
    </w:rPr>
  </w:style>
  <w:style w:type="character" w:customStyle="1" w:styleId="123">
    <w:name w:val="ht1"/>
    <w:qFormat/>
    <w:uiPriority w:val="0"/>
    <w:rPr>
      <w:rFonts w:ascii="黑体" w:eastAsia="黑体"/>
      <w:b/>
      <w:bCs/>
    </w:rPr>
  </w:style>
  <w:style w:type="character" w:customStyle="1" w:styleId="124">
    <w:name w:val="文档结构图 Char"/>
    <w:link w:val="18"/>
    <w:qFormat/>
    <w:uiPriority w:val="0"/>
    <w:rPr>
      <w:rFonts w:eastAsia="宋体"/>
      <w:szCs w:val="24"/>
      <w:shd w:val="clear" w:color="auto" w:fill="000080"/>
    </w:rPr>
  </w:style>
  <w:style w:type="character" w:customStyle="1" w:styleId="125">
    <w:name w:val="文档结构图 Char1"/>
    <w:basedOn w:val="47"/>
    <w:semiHidden/>
    <w:qFormat/>
    <w:uiPriority w:val="99"/>
    <w:rPr>
      <w:rFonts w:ascii="Microsoft YaHei UI" w:hAnsi="宋体" w:eastAsia="Microsoft YaHei UI" w:cs="宋体"/>
      <w:kern w:val="0"/>
      <w:sz w:val="18"/>
      <w:szCs w:val="18"/>
      <w:lang w:eastAsia="en-US"/>
    </w:rPr>
  </w:style>
  <w:style w:type="character" w:customStyle="1" w:styleId="126">
    <w:name w:val="正文文本缩进 2 Char"/>
    <w:link w:val="27"/>
    <w:qFormat/>
    <w:uiPriority w:val="0"/>
    <w:rPr>
      <w:rFonts w:eastAsia="宋体"/>
      <w:szCs w:val="24"/>
    </w:rPr>
  </w:style>
  <w:style w:type="character" w:customStyle="1" w:styleId="127">
    <w:name w:val="正文文本缩进 2 Char1"/>
    <w:basedOn w:val="47"/>
    <w:semiHidden/>
    <w:qFormat/>
    <w:uiPriority w:val="99"/>
    <w:rPr>
      <w:rFonts w:ascii="宋体" w:hAnsi="宋体" w:eastAsia="宋体" w:cs="宋体"/>
      <w:kern w:val="0"/>
      <w:sz w:val="22"/>
      <w:lang w:eastAsia="en-US"/>
    </w:rPr>
  </w:style>
  <w:style w:type="character" w:customStyle="1" w:styleId="128">
    <w:name w:val="正文文本缩进 3 Char"/>
    <w:link w:val="36"/>
    <w:qFormat/>
    <w:uiPriority w:val="0"/>
    <w:rPr>
      <w:rFonts w:eastAsia="宋体"/>
      <w:sz w:val="16"/>
      <w:szCs w:val="16"/>
    </w:rPr>
  </w:style>
  <w:style w:type="character" w:customStyle="1" w:styleId="129">
    <w:name w:val="正文文本缩进 3 Char1"/>
    <w:basedOn w:val="47"/>
    <w:semiHidden/>
    <w:qFormat/>
    <w:uiPriority w:val="99"/>
    <w:rPr>
      <w:rFonts w:ascii="宋体" w:hAnsi="宋体" w:eastAsia="宋体" w:cs="宋体"/>
      <w:kern w:val="0"/>
      <w:sz w:val="16"/>
      <w:szCs w:val="16"/>
      <w:lang w:eastAsia="en-US"/>
    </w:rPr>
  </w:style>
  <w:style w:type="character" w:customStyle="1" w:styleId="130">
    <w:name w:val="标题 Char"/>
    <w:link w:val="42"/>
    <w:qFormat/>
    <w:uiPriority w:val="0"/>
    <w:rPr>
      <w:rFonts w:ascii="Arial" w:hAnsi="Arial" w:eastAsia="宋体"/>
      <w:b/>
      <w:sz w:val="32"/>
    </w:rPr>
  </w:style>
  <w:style w:type="character" w:customStyle="1" w:styleId="131">
    <w:name w:val="标题 Char1"/>
    <w:basedOn w:val="47"/>
    <w:qFormat/>
    <w:uiPriority w:val="10"/>
    <w:rPr>
      <w:rFonts w:eastAsia="宋体" w:asciiTheme="majorHAnsi" w:hAnsiTheme="majorHAnsi" w:cstheme="majorBidi"/>
      <w:b/>
      <w:bCs/>
      <w:kern w:val="0"/>
      <w:sz w:val="32"/>
      <w:szCs w:val="32"/>
      <w:lang w:eastAsia="en-US"/>
    </w:rPr>
  </w:style>
  <w:style w:type="character" w:customStyle="1" w:styleId="132">
    <w:name w:val="正文文本缩进 3 字符"/>
    <w:basedOn w:val="47"/>
    <w:semiHidden/>
    <w:qFormat/>
    <w:uiPriority w:val="99"/>
    <w:rPr>
      <w:rFonts w:ascii="宋体" w:hAnsi="宋体" w:eastAsia="宋体" w:cs="宋体"/>
      <w:sz w:val="16"/>
      <w:szCs w:val="16"/>
    </w:rPr>
  </w:style>
  <w:style w:type="character" w:customStyle="1" w:styleId="133">
    <w:name w:val="正文文本缩进 2 字符"/>
    <w:basedOn w:val="47"/>
    <w:semiHidden/>
    <w:qFormat/>
    <w:uiPriority w:val="99"/>
    <w:rPr>
      <w:rFonts w:ascii="宋体" w:hAnsi="宋体" w:eastAsia="宋体" w:cs="宋体"/>
    </w:rPr>
  </w:style>
  <w:style w:type="character" w:customStyle="1" w:styleId="134">
    <w:name w:val="脚注文本 字符"/>
    <w:basedOn w:val="47"/>
    <w:semiHidden/>
    <w:qFormat/>
    <w:uiPriority w:val="99"/>
    <w:rPr>
      <w:rFonts w:ascii="宋体" w:hAnsi="宋体" w:eastAsia="宋体" w:cs="宋体"/>
      <w:sz w:val="18"/>
      <w:szCs w:val="18"/>
    </w:rPr>
  </w:style>
  <w:style w:type="paragraph" w:customStyle="1" w:styleId="135">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6">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7">
    <w:name w:val="正文首行缩进 字符"/>
    <w:basedOn w:val="56"/>
    <w:semiHidden/>
    <w:qFormat/>
    <w:uiPriority w:val="99"/>
    <w:rPr>
      <w:rFonts w:ascii="宋体" w:hAnsi="宋体" w:eastAsia="宋体" w:cs="宋体"/>
      <w:kern w:val="0"/>
      <w:sz w:val="21"/>
      <w:szCs w:val="21"/>
      <w:lang w:eastAsia="en-US"/>
    </w:rPr>
  </w:style>
  <w:style w:type="character" w:customStyle="1" w:styleId="138">
    <w:name w:val="尾注文本 字符"/>
    <w:basedOn w:val="47"/>
    <w:semiHidden/>
    <w:qFormat/>
    <w:uiPriority w:val="99"/>
    <w:rPr>
      <w:rFonts w:ascii="宋体" w:hAnsi="宋体" w:eastAsia="宋体" w:cs="宋体"/>
    </w:rPr>
  </w:style>
  <w:style w:type="character" w:customStyle="1" w:styleId="139">
    <w:name w:val="文档结构图 字符"/>
    <w:basedOn w:val="47"/>
    <w:semiHidden/>
    <w:qFormat/>
    <w:uiPriority w:val="99"/>
    <w:rPr>
      <w:rFonts w:ascii="Microsoft YaHei UI" w:hAnsi="宋体" w:eastAsia="Microsoft YaHei UI" w:cs="宋体"/>
      <w:sz w:val="18"/>
      <w:szCs w:val="18"/>
    </w:rPr>
  </w:style>
  <w:style w:type="paragraph" w:customStyle="1" w:styleId="140">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1">
    <w:name w:val="标题 字符"/>
    <w:basedOn w:val="47"/>
    <w:qFormat/>
    <w:uiPriority w:val="10"/>
    <w:rPr>
      <w:rFonts w:asciiTheme="majorHAnsi" w:hAnsiTheme="majorHAnsi" w:eastAsiaTheme="majorEastAsia" w:cstheme="majorBidi"/>
      <w:b/>
      <w:bCs/>
      <w:sz w:val="32"/>
      <w:szCs w:val="32"/>
    </w:rPr>
  </w:style>
  <w:style w:type="paragraph" w:customStyle="1" w:styleId="142">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3">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4">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5">
    <w:name w:val="一、"/>
    <w:next w:val="2"/>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6">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7">
    <w:name w:val="样式 标题 3 + (中文) 黑体 小四 非加粗 段前: 7.8 磅 段后: 0 磅 行距: 固定值 20 磅"/>
    <w:basedOn w:val="7"/>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8">
    <w:name w:val="aa"/>
    <w:basedOn w:val="1"/>
    <w:qFormat/>
    <w:uiPriority w:val="0"/>
    <w:pPr>
      <w:widowControl/>
      <w:spacing w:before="100" w:beforeAutospacing="1" w:after="100" w:afterAutospacing="1"/>
    </w:pPr>
    <w:rPr>
      <w:sz w:val="24"/>
      <w:szCs w:val="24"/>
      <w:lang w:eastAsia="zh-CN"/>
    </w:rPr>
  </w:style>
  <w:style w:type="paragraph" w:customStyle="1" w:styleId="149">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50">
    <w:name w:val="Char Char Char1 Char"/>
    <w:basedOn w:val="18"/>
    <w:qFormat/>
    <w:uiPriority w:val="0"/>
    <w:rPr>
      <w:rFonts w:ascii="Tahoma" w:hAnsi="Tahoma"/>
      <w:sz w:val="24"/>
    </w:rPr>
  </w:style>
  <w:style w:type="paragraph" w:customStyle="1" w:styleId="151">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2">
    <w:name w:val="样式 标题 1 + 黑体 三号 非加粗 居中 段前: 6 磅 段后: 6 磅 行距: 固定值 20 磅"/>
    <w:basedOn w:val="5"/>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3">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4">
    <w:name w:val="样式 标题 2 + Times New Roman 四号 非加粗 段前: 5 磅 段后: 0 磅 行距: 固定值 20..."/>
    <w:basedOn w:val="6"/>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5">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6">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7">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8">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0">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1">
    <w:name w:val="样式5"/>
    <w:basedOn w:val="1"/>
    <w:qFormat/>
    <w:uiPriority w:val="0"/>
    <w:pPr>
      <w:jc w:val="both"/>
    </w:pPr>
    <w:rPr>
      <w:rFonts w:ascii="隶书" w:eastAsia="隶书" w:cs="Times New Roman"/>
      <w:color w:val="000000"/>
      <w:kern w:val="2"/>
      <w:sz w:val="36"/>
      <w:szCs w:val="24"/>
      <w:lang w:eastAsia="zh-CN"/>
    </w:rPr>
  </w:style>
  <w:style w:type="paragraph" w:customStyle="1" w:styleId="162">
    <w:name w:val="样式1"/>
    <w:basedOn w:val="1"/>
    <w:next w:val="8"/>
    <w:qFormat/>
    <w:uiPriority w:val="0"/>
    <w:pPr>
      <w:spacing w:line="360" w:lineRule="auto"/>
      <w:ind w:firstLine="420" w:firstLineChars="200"/>
      <w:jc w:val="both"/>
    </w:pPr>
    <w:rPr>
      <w:rFonts w:cs="Times New Roman"/>
      <w:kern w:val="2"/>
      <w:sz w:val="21"/>
      <w:szCs w:val="21"/>
      <w:lang w:eastAsia="zh-CN"/>
    </w:rPr>
  </w:style>
  <w:style w:type="paragraph" w:customStyle="1" w:styleId="163">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4">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5">
    <w:name w:val="样式 标题 1 + 黑体 三号 非加粗"/>
    <w:basedOn w:val="5"/>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6">
    <w:name w:val="目录"/>
    <w:basedOn w:val="1"/>
    <w:qFormat/>
    <w:uiPriority w:val="0"/>
    <w:pPr>
      <w:widowControl/>
      <w:jc w:val="center"/>
    </w:pPr>
    <w:rPr>
      <w:rFonts w:hAnsi="Times New Roman" w:cs="Times New Roman"/>
      <w:b/>
      <w:sz w:val="36"/>
      <w:szCs w:val="20"/>
      <w:lang w:eastAsia="zh-CN"/>
    </w:rPr>
  </w:style>
  <w:style w:type="paragraph" w:customStyle="1" w:styleId="167">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8">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9">
    <w:name w:val="Char3 Char Char"/>
    <w:qFormat/>
    <w:uiPriority w:val="0"/>
    <w:rPr>
      <w:rFonts w:ascii="宋体" w:hAnsi="Courier New" w:eastAsia="宋体"/>
      <w:kern w:val="2"/>
      <w:sz w:val="21"/>
      <w:lang w:val="en-US" w:eastAsia="zh-CN" w:bidi="ar-SA"/>
    </w:rPr>
  </w:style>
  <w:style w:type="character" w:customStyle="1" w:styleId="170">
    <w:name w:val="表名 Char"/>
    <w:qFormat/>
    <w:uiPriority w:val="0"/>
    <w:rPr>
      <w:rFonts w:ascii="宋体" w:eastAsia="宋体"/>
      <w:kern w:val="2"/>
      <w:sz w:val="24"/>
      <w:szCs w:val="24"/>
      <w:lang w:val="en-US" w:eastAsia="zh-CN" w:bidi="ar-SA"/>
    </w:rPr>
  </w:style>
  <w:style w:type="paragraph" w:customStyle="1" w:styleId="171">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2">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3">
    <w:name w:val="标题 #2_"/>
    <w:link w:val="174"/>
    <w:qFormat/>
    <w:uiPriority w:val="0"/>
    <w:rPr>
      <w:rFonts w:ascii="宋体" w:hAnsi="宋体" w:cs="宋体"/>
      <w:sz w:val="32"/>
      <w:szCs w:val="32"/>
      <w:shd w:val="clear" w:color="auto" w:fill="FFFFFF"/>
    </w:rPr>
  </w:style>
  <w:style w:type="paragraph" w:customStyle="1" w:styleId="174">
    <w:name w:val="标题 #2"/>
    <w:basedOn w:val="1"/>
    <w:link w:val="173"/>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5">
    <w:name w:val="p0"/>
    <w:basedOn w:val="1"/>
    <w:qFormat/>
    <w:uiPriority w:val="0"/>
    <w:pPr>
      <w:widowControl/>
      <w:jc w:val="both"/>
    </w:pPr>
    <w:rPr>
      <w:rFonts w:ascii="Times New Roman" w:hAnsi="Times New Roman" w:cs="Times New Roman"/>
      <w:sz w:val="21"/>
      <w:szCs w:val="21"/>
      <w:lang w:eastAsia="zh-CN"/>
    </w:rPr>
  </w:style>
  <w:style w:type="character" w:customStyle="1" w:styleId="176">
    <w:name w:val="招标正文 Char"/>
    <w:link w:val="177"/>
    <w:qFormat/>
    <w:uiPriority w:val="0"/>
    <w:rPr>
      <w:rFonts w:eastAsia="宋体"/>
      <w:szCs w:val="18"/>
    </w:rPr>
  </w:style>
  <w:style w:type="paragraph" w:customStyle="1" w:styleId="177">
    <w:name w:val="招标正文"/>
    <w:basedOn w:val="1"/>
    <w:link w:val="176"/>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8">
    <w:name w:val="副标题 Char"/>
    <w:link w:val="33"/>
    <w:qFormat/>
    <w:uiPriority w:val="0"/>
    <w:rPr>
      <w:szCs w:val="24"/>
      <w:u w:val="single"/>
    </w:rPr>
  </w:style>
  <w:style w:type="character" w:customStyle="1" w:styleId="179">
    <w:name w:val="副标题 Char1"/>
    <w:basedOn w:val="47"/>
    <w:qFormat/>
    <w:uiPriority w:val="11"/>
    <w:rPr>
      <w:rFonts w:eastAsia="宋体" w:asciiTheme="majorHAnsi" w:hAnsiTheme="majorHAnsi" w:cstheme="majorBidi"/>
      <w:b/>
      <w:bCs/>
      <w:kern w:val="28"/>
      <w:sz w:val="32"/>
      <w:szCs w:val="32"/>
      <w:lang w:eastAsia="en-US"/>
    </w:rPr>
  </w:style>
  <w:style w:type="paragraph" w:customStyle="1" w:styleId="180">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1">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2">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3">
    <w:name w:val="正文文本 (2) Exact"/>
    <w:qFormat/>
    <w:uiPriority w:val="0"/>
    <w:rPr>
      <w:rFonts w:ascii="宋体" w:hAnsi="宋体" w:eastAsia="宋体" w:cs="宋体"/>
      <w:sz w:val="21"/>
      <w:szCs w:val="21"/>
      <w:u w:val="none"/>
    </w:rPr>
  </w:style>
  <w:style w:type="character" w:customStyle="1" w:styleId="184">
    <w:name w:val="fontstyle01"/>
    <w:qFormat/>
    <w:uiPriority w:val="0"/>
    <w:rPr>
      <w:rFonts w:hint="eastAsia" w:ascii="宋体" w:hAnsi="宋体" w:eastAsia="宋体"/>
      <w:color w:val="000000"/>
      <w:sz w:val="24"/>
      <w:szCs w:val="24"/>
    </w:rPr>
  </w:style>
  <w:style w:type="character" w:customStyle="1" w:styleId="185">
    <w:name w:val="表格标题_"/>
    <w:link w:val="186"/>
    <w:qFormat/>
    <w:uiPriority w:val="0"/>
    <w:rPr>
      <w:rFonts w:eastAsia="黑体"/>
      <w:color w:val="FF0000"/>
      <w:sz w:val="24"/>
    </w:rPr>
  </w:style>
  <w:style w:type="paragraph" w:customStyle="1" w:styleId="186">
    <w:name w:val="表格标题"/>
    <w:basedOn w:val="1"/>
    <w:link w:val="185"/>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7">
    <w:name w:val="标题 #3_"/>
    <w:link w:val="188"/>
    <w:qFormat/>
    <w:uiPriority w:val="0"/>
    <w:rPr>
      <w:rFonts w:ascii="宋体" w:hAnsi="宋体" w:cs="宋体"/>
      <w:sz w:val="26"/>
      <w:szCs w:val="26"/>
      <w:shd w:val="clear" w:color="auto" w:fill="FFFFFF"/>
    </w:rPr>
  </w:style>
  <w:style w:type="paragraph" w:customStyle="1" w:styleId="188">
    <w:name w:val="标题 #3"/>
    <w:basedOn w:val="1"/>
    <w:link w:val="187"/>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9">
    <w:name w:val="表格文字2"/>
    <w:basedOn w:val="39"/>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90">
    <w:name w:val="正文文本 2 Char"/>
    <w:basedOn w:val="47"/>
    <w:link w:val="39"/>
    <w:semiHidden/>
    <w:qFormat/>
    <w:uiPriority w:val="99"/>
    <w:rPr>
      <w:rFonts w:ascii="宋体" w:hAnsi="宋体" w:eastAsia="宋体" w:cs="宋体"/>
      <w:kern w:val="0"/>
      <w:sz w:val="22"/>
      <w:lang w:eastAsia="en-US"/>
    </w:rPr>
  </w:style>
  <w:style w:type="character" w:customStyle="1" w:styleId="191">
    <w:name w:val="docpro"/>
    <w:basedOn w:val="47"/>
    <w:qFormat/>
    <w:uiPriority w:val="0"/>
  </w:style>
  <w:style w:type="paragraph" w:customStyle="1" w:styleId="192">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3">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4">
    <w:name w:val="样式 左1"/>
    <w:basedOn w:val="1"/>
    <w:qFormat/>
    <w:uiPriority w:val="99"/>
    <w:pPr>
      <w:adjustRightInd w:val="0"/>
      <w:spacing w:line="460" w:lineRule="exact"/>
      <w:ind w:right="-153" w:rightChars="-73" w:firstLine="420"/>
    </w:pPr>
    <w:rPr>
      <w:szCs w:val="20"/>
    </w:rPr>
  </w:style>
  <w:style w:type="paragraph" w:customStyle="1" w:styleId="195">
    <w:name w:val="列出段落2"/>
    <w:basedOn w:val="1"/>
    <w:qFormat/>
    <w:uiPriority w:val="99"/>
    <w:pPr>
      <w:ind w:firstLine="420" w:firstLineChars="200"/>
      <w:jc w:val="both"/>
    </w:pPr>
    <w:rPr>
      <w:rFonts w:ascii="Times New Roman" w:hAnsi="Times New Roman" w:cs="Times New Roman"/>
      <w:kern w:val="2"/>
      <w:sz w:val="21"/>
      <w:szCs w:val="24"/>
      <w:lang w:eastAsia="zh-CN"/>
    </w:rPr>
  </w:style>
  <w:style w:type="paragraph" w:customStyle="1" w:styleId="196">
    <w:name w:val="_Style 195"/>
    <w:basedOn w:val="1"/>
    <w:next w:val="74"/>
    <w:qFormat/>
    <w:uiPriority w:val="99"/>
    <w:pPr>
      <w:ind w:firstLine="420" w:firstLineChars="200"/>
      <w:jc w:val="both"/>
    </w:pPr>
    <w:rPr>
      <w:rFonts w:ascii="Times New Roman" w:hAnsi="Times New Roman" w:cs="Times New Roman"/>
      <w:kern w:val="2"/>
      <w:sz w:val="21"/>
      <w:lang w:eastAsia="zh-CN"/>
    </w:rPr>
  </w:style>
  <w:style w:type="paragraph" w:customStyle="1" w:styleId="197">
    <w:name w:val="WPSOffice手动目录 1"/>
    <w:qFormat/>
    <w:uiPriority w:val="0"/>
    <w:rPr>
      <w:rFonts w:ascii="Times New Roman" w:hAnsi="Times New Roman" w:eastAsia="宋体" w:cs="Times New Roman"/>
      <w:lang w:val="en-US" w:eastAsia="zh-CN" w:bidi="ar-SA"/>
    </w:rPr>
  </w:style>
  <w:style w:type="paragraph" w:customStyle="1" w:styleId="19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99">
    <w:name w:val="正文正文正文"/>
    <w:basedOn w:val="1"/>
    <w:qFormat/>
    <w:uiPriority w:val="0"/>
    <w:pPr>
      <w:adjustRightInd w:val="0"/>
      <w:snapToGrid w:val="0"/>
      <w:spacing w:line="360" w:lineRule="auto"/>
      <w:ind w:firstLine="472" w:firstLineChars="200"/>
      <w:jc w:val="both"/>
      <w:textAlignment w:val="bottom"/>
    </w:pPr>
    <w:rPr>
      <w:rFonts w:ascii="Times New Roman" w:hAnsi="Times New Roman" w:cs="Times New Roman"/>
      <w:color w:val="000000"/>
      <w:spacing w:val="-2"/>
      <w:sz w:val="24"/>
      <w:szCs w:val="24"/>
      <w:lang w:eastAsia="zh-CN"/>
    </w:rPr>
  </w:style>
  <w:style w:type="paragraph" w:customStyle="1" w:styleId="200">
    <w:name w:val="列出段落3"/>
    <w:basedOn w:val="1"/>
    <w:qFormat/>
    <w:uiPriority w:val="1"/>
  </w:style>
  <w:style w:type="paragraph" w:customStyle="1" w:styleId="201">
    <w:name w:val="无间隔1"/>
    <w:basedOn w:val="1"/>
    <w:qFormat/>
    <w:uiPriority w:val="1"/>
    <w:pPr>
      <w:spacing w:line="400" w:lineRule="exact"/>
    </w:pPr>
  </w:style>
  <w:style w:type="paragraph" w:customStyle="1" w:styleId="202">
    <w:name w:val="列出段落21"/>
    <w:basedOn w:val="1"/>
    <w:qFormat/>
    <w:uiPriority w:val="99"/>
    <w:pPr>
      <w:ind w:firstLine="420" w:firstLineChars="200"/>
      <w:jc w:val="both"/>
    </w:pPr>
    <w:rPr>
      <w:rFonts w:ascii="Times New Roman" w:hAnsi="Times New Roman" w:cs="Times New Roman"/>
      <w:kern w:val="2"/>
      <w:sz w:val="21"/>
      <w:szCs w:val="24"/>
      <w:lang w:eastAsia="zh-CN"/>
    </w:rPr>
  </w:style>
  <w:style w:type="paragraph" w:customStyle="1" w:styleId="203">
    <w:name w:val="无间隔2"/>
    <w:qFormat/>
    <w:uiPriority w:val="1"/>
    <w:pPr>
      <w:widowControl w:val="0"/>
      <w:jc w:val="both"/>
    </w:pPr>
    <w:rPr>
      <w:rFonts w:ascii="Times New Roman" w:hAnsi="Times New Roman" w:eastAsia="宋体" w:cs="Times New Roman"/>
      <w:kern w:val="2"/>
      <w:sz w:val="28"/>
      <w:lang w:val="en-US" w:eastAsia="zh-CN" w:bidi="ar-SA"/>
    </w:rPr>
  </w:style>
  <w:style w:type="paragraph" w:styleId="204">
    <w:name w:val="List Paragraph"/>
    <w:basedOn w:val="1"/>
    <w:unhideWhenUsed/>
    <w:qFormat/>
    <w:uiPriority w:val="99"/>
    <w:pPr>
      <w:ind w:firstLine="420" w:firstLineChars="200"/>
    </w:pPr>
  </w:style>
  <w:style w:type="paragraph" w:customStyle="1" w:styleId="205">
    <w:name w:val="列表段落1"/>
    <w:basedOn w:val="1"/>
    <w:qFormat/>
    <w:uiPriority w:val="1"/>
    <w:pPr>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34</Pages>
  <Words>10152</Words>
  <Characters>10674</Characters>
  <Lines>122</Lines>
  <Paragraphs>34</Paragraphs>
  <TotalTime>1</TotalTime>
  <ScaleCrop>false</ScaleCrop>
  <LinksUpToDate>false</LinksUpToDate>
  <CharactersWithSpaces>11610</CharactersWithSpaces>
  <Application>WPS Office_11.8.2.11460_F1E327BC-269C-435d-A152-05C5408002CA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2023-04-19T02:52:00Z</dcterms:created>
  <dc:creator>朱赵田</dc:creator>
  <cp:lastModifiedBy>Administrator</cp:lastModifiedBy>
  <dcterms:modified xsi:type="dcterms:W3CDTF">2023-07-20T08:30:42Z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2052-11.8.2.11460</vt:lpwstr>
  </property>
  <property fmtid="{D5CDD505-2E9C-101B-9397-08002B2CF9AE}" pid="3" name="ICV">
    <vt:lpwstr>FF6FC1BCB8F7449D99526C660FCF7EEC</vt:lpwstr>
  </property>
</Properties>
</file>