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w w:val="99"/>
          <w:kern w:val="0"/>
          <w:sz w:val="44"/>
          <w:szCs w:val="44"/>
          <w:lang w:val="en-US" w:eastAsia="zh-CN"/>
        </w:rPr>
      </w:pPr>
      <w:r>
        <w:rPr>
          <w:rFonts w:hint="eastAsia" w:ascii="楷体" w:hAnsi="楷体" w:eastAsia="楷体" w:cs="楷体"/>
          <w:b/>
          <w:bCs/>
          <w:color w:val="000000"/>
          <w:w w:val="99"/>
          <w:kern w:val="0"/>
          <w:sz w:val="44"/>
          <w:szCs w:val="44"/>
        </w:rPr>
        <w:t>重庆</w:t>
      </w:r>
      <w:r>
        <w:rPr>
          <w:rFonts w:hint="eastAsia" w:ascii="楷体" w:hAnsi="楷体" w:eastAsia="楷体" w:cs="楷体"/>
          <w:b/>
          <w:bCs/>
          <w:color w:val="000000"/>
          <w:w w:val="99"/>
          <w:kern w:val="0"/>
          <w:sz w:val="44"/>
          <w:szCs w:val="44"/>
          <w:lang w:val="en-US" w:eastAsia="zh-CN"/>
        </w:rPr>
        <w:t>高速国储能源投资有限公司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sz w:val="44"/>
          <w:szCs w:val="44"/>
          <w:lang w:val="en-US" w:eastAsia="zh-CN"/>
        </w:rPr>
      </w:pPr>
      <w:r>
        <w:rPr>
          <w:rFonts w:hint="eastAsia" w:ascii="楷体" w:hAnsi="楷体" w:eastAsia="楷体" w:cs="楷体"/>
          <w:b/>
          <w:bCs/>
          <w:color w:val="000000"/>
          <w:sz w:val="44"/>
          <w:szCs w:val="44"/>
          <w:lang w:val="en-US" w:eastAsia="zh-CN"/>
        </w:rPr>
        <w:t>投营加油站2023年度危险化学品</w:t>
      </w:r>
    </w:p>
    <w:p>
      <w:pPr>
        <w:keepNext w:val="0"/>
        <w:keepLines w:val="0"/>
        <w:pageBreakBefore w:val="0"/>
        <w:widowControl w:val="0"/>
        <w:kinsoku/>
        <w:wordWrap/>
        <w:overflowPunct/>
        <w:topLinePunct w:val="0"/>
        <w:bidi w:val="0"/>
        <w:spacing w:line="560" w:lineRule="exact"/>
        <w:ind w:firstLine="0"/>
        <w:jc w:val="center"/>
        <w:rPr>
          <w:rFonts w:hint="default" w:ascii="楷体" w:hAnsi="楷体" w:eastAsia="楷体" w:cs="楷体"/>
          <w:b/>
          <w:bCs/>
          <w:color w:val="000000"/>
          <w:sz w:val="44"/>
          <w:szCs w:val="44"/>
          <w:lang w:val="en-US"/>
        </w:rPr>
      </w:pPr>
      <w:r>
        <w:rPr>
          <w:rFonts w:hint="eastAsia" w:ascii="楷体" w:hAnsi="楷体" w:eastAsia="楷体" w:cs="楷体"/>
          <w:b/>
          <w:bCs/>
          <w:color w:val="000000"/>
          <w:sz w:val="44"/>
          <w:szCs w:val="44"/>
          <w:lang w:val="en-US" w:eastAsia="zh-CN"/>
        </w:rPr>
        <w:t>收集处置项目</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val="0"/>
          <w:bCs w:val="0"/>
          <w:color w:val="000000"/>
          <w:spacing w:val="60"/>
          <w:sz w:val="44"/>
          <w:szCs w:val="44"/>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szCs w:val="21"/>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szCs w:val="21"/>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szCs w:val="21"/>
        </w:rPr>
      </w:pPr>
    </w:p>
    <w:p>
      <w:pPr>
        <w:keepNext w:val="0"/>
        <w:keepLines w:val="0"/>
        <w:pageBreakBefore w:val="0"/>
        <w:widowControl w:val="0"/>
        <w:kinsoku/>
        <w:wordWrap/>
        <w:overflowPunct/>
        <w:topLinePunct w:val="0"/>
        <w:autoSpaceDE/>
        <w:autoSpaceDN/>
        <w:bidi w:val="0"/>
        <w:snapToGrid/>
        <w:spacing w:line="700" w:lineRule="exact"/>
        <w:ind w:left="0" w:right="0"/>
        <w:rPr>
          <w:rFonts w:hint="eastAsia" w:ascii="楷体" w:hAnsi="楷体" w:eastAsia="楷体" w:cs="楷体"/>
          <w:color w:val="000000"/>
          <w:szCs w:val="21"/>
        </w:rPr>
      </w:pP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hint="eastAsia" w:ascii="楷体" w:hAnsi="楷体" w:eastAsia="楷体" w:cs="楷体"/>
          <w:color w:val="000000"/>
          <w:szCs w:val="21"/>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hint="eastAsia" w:ascii="楷体" w:hAnsi="楷体" w:eastAsia="楷体" w:cs="楷体"/>
          <w:b/>
          <w:color w:val="000000"/>
          <w:spacing w:val="20"/>
          <w:sz w:val="72"/>
          <w:szCs w:val="72"/>
        </w:rPr>
      </w:pPr>
      <w:r>
        <w:rPr>
          <w:rFonts w:hint="eastAsia" w:ascii="楷体" w:hAnsi="楷体" w:eastAsia="楷体" w:cs="楷体"/>
          <w:b/>
          <w:color w:val="000000"/>
          <w:spacing w:val="20"/>
          <w:sz w:val="72"/>
          <w:szCs w:val="72"/>
        </w:rPr>
        <w:t>竞争性比选文件</w:t>
      </w:r>
    </w:p>
    <w:p>
      <w:pPr>
        <w:keepNext w:val="0"/>
        <w:keepLines w:val="0"/>
        <w:pageBreakBefore w:val="0"/>
        <w:widowControl w:val="0"/>
        <w:kinsoku/>
        <w:wordWrap/>
        <w:overflowPunct/>
        <w:topLinePunct w:val="0"/>
        <w:bidi w:val="0"/>
        <w:spacing w:line="560" w:lineRule="exact"/>
        <w:jc w:val="both"/>
        <w:rPr>
          <w:rFonts w:hint="eastAsia" w:ascii="楷体" w:hAnsi="楷体" w:eastAsia="楷体" w:cs="楷体"/>
          <w:color w:val="000000"/>
          <w:spacing w:val="100"/>
          <w:szCs w:val="21"/>
        </w:rPr>
      </w:pPr>
    </w:p>
    <w:p>
      <w:pPr>
        <w:keepNext w:val="0"/>
        <w:keepLines w:val="0"/>
        <w:pageBreakBefore w:val="0"/>
        <w:widowControl w:val="0"/>
        <w:kinsoku/>
        <w:wordWrap/>
        <w:overflowPunct/>
        <w:topLinePunct w:val="0"/>
        <w:bidi w:val="0"/>
        <w:spacing w:line="560" w:lineRule="exact"/>
        <w:jc w:val="center"/>
        <w:rPr>
          <w:rFonts w:hint="eastAsia" w:ascii="楷体" w:hAnsi="楷体" w:eastAsia="楷体" w:cs="楷体"/>
          <w:color w:val="000000"/>
          <w:spacing w:val="100"/>
          <w:szCs w:val="21"/>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w w:val="99"/>
          <w:kern w:val="0"/>
          <w:sz w:val="32"/>
          <w:szCs w:val="32"/>
          <w:lang w:val="en-US" w:eastAsia="zh-CN"/>
        </w:rPr>
      </w:pPr>
      <w:r>
        <w:rPr>
          <w:rFonts w:hint="eastAsia" w:ascii="楷体" w:hAnsi="楷体" w:eastAsia="楷体" w:cs="楷体"/>
          <w:b/>
          <w:bCs/>
          <w:color w:val="000000"/>
          <w:w w:val="99"/>
          <w:kern w:val="0"/>
          <w:sz w:val="32"/>
          <w:szCs w:val="32"/>
          <w:lang w:val="en-US" w:eastAsia="zh-CN"/>
        </w:rPr>
        <w:t>重庆高速国储能源投资有限公司</w:t>
      </w:r>
    </w:p>
    <w:p>
      <w:pPr>
        <w:pStyle w:val="5"/>
        <w:keepNext w:val="0"/>
        <w:keepLines w:val="0"/>
        <w:pageBreakBefore w:val="0"/>
        <w:widowControl w:val="0"/>
        <w:kinsoku/>
        <w:wordWrap/>
        <w:overflowPunct/>
        <w:topLinePunct w:val="0"/>
        <w:bidi w:val="0"/>
        <w:snapToGrid w:val="0"/>
        <w:spacing w:line="560" w:lineRule="exact"/>
        <w:ind w:left="0" w:leftChars="0" w:firstLine="3213" w:firstLineChars="1000"/>
        <w:jc w:val="both"/>
        <w:rPr>
          <w:rFonts w:hint="eastAsia" w:ascii="楷体" w:hAnsi="楷体" w:eastAsia="楷体" w:cs="楷体"/>
          <w:b/>
          <w:bCs/>
          <w:color w:val="000000"/>
          <w:sz w:val="21"/>
          <w:szCs w:val="21"/>
        </w:rPr>
      </w:pPr>
      <w:r>
        <w:rPr>
          <w:rFonts w:hint="eastAsia" w:ascii="楷体" w:hAnsi="楷体" w:eastAsia="楷体" w:cs="楷体"/>
          <w:b/>
          <w:bCs/>
          <w:color w:val="000000"/>
          <w:sz w:val="32"/>
          <w:szCs w:val="32"/>
        </w:rPr>
        <w:t>二0二</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年</w:t>
      </w:r>
      <w:r>
        <w:rPr>
          <w:rFonts w:hint="eastAsia" w:ascii="楷体" w:hAnsi="楷体" w:eastAsia="楷体" w:cs="楷体"/>
          <w:b/>
          <w:bCs/>
          <w:color w:val="000000"/>
          <w:sz w:val="32"/>
          <w:szCs w:val="32"/>
          <w:lang w:val="en-US" w:eastAsia="zh-CN"/>
        </w:rPr>
        <w:t>八</w:t>
      </w:r>
      <w:r>
        <w:rPr>
          <w:rFonts w:hint="eastAsia" w:ascii="楷体" w:hAnsi="楷体" w:eastAsia="楷体" w:cs="楷体"/>
          <w:b/>
          <w:bCs/>
          <w:color w:val="000000"/>
          <w:sz w:val="32"/>
          <w:szCs w:val="32"/>
        </w:rPr>
        <w:t>月</w:t>
      </w:r>
    </w:p>
    <w:p>
      <w:pPr>
        <w:pStyle w:val="3"/>
        <w:tabs>
          <w:tab w:val="left" w:pos="1319"/>
        </w:tabs>
        <w:spacing w:before="140" w:line="240" w:lineRule="auto"/>
        <w:ind w:right="487"/>
        <w:jc w:val="center"/>
        <w:rPr>
          <w:rFonts w:hint="eastAsia" w:ascii="楷体" w:hAnsi="楷体" w:eastAsia="楷体" w:cs="楷体"/>
          <w:color w:val="000000"/>
          <w:sz w:val="44"/>
          <w:szCs w:val="44"/>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spacing w:line="400" w:lineRule="exact"/>
        <w:ind w:firstLine="562" w:firstLineChars="200"/>
        <w:rPr>
          <w:rFonts w:ascii="宋体" w:hAnsi="宋体" w:cs="宋体"/>
          <w:b/>
          <w:bCs/>
          <w:kern w:val="1"/>
          <w:sz w:val="28"/>
          <w:szCs w:val="28"/>
          <w:shd w:val="clear" w:color="auto" w:fill="FFFFFF"/>
        </w:rPr>
      </w:pPr>
      <w:bookmarkStart w:id="0" w:name="_Toc363658041"/>
      <w:bookmarkStart w:id="1" w:name="_Toc364092047"/>
      <w:bookmarkStart w:id="2" w:name="_Toc18337216"/>
      <w:bookmarkStart w:id="3" w:name="_Toc363658624"/>
      <w:r>
        <w:rPr>
          <w:rFonts w:hint="eastAsia" w:ascii="宋体" w:hAnsi="宋体" w:cs="宋体"/>
          <w:b/>
          <w:bCs/>
          <w:kern w:val="1"/>
          <w:sz w:val="28"/>
          <w:szCs w:val="28"/>
          <w:shd w:val="clear" w:color="auto" w:fill="FFFFFF"/>
        </w:rPr>
        <w:t>一、比选</w:t>
      </w:r>
      <w:r>
        <w:rPr>
          <w:rFonts w:ascii="宋体" w:hAnsi="宋体" w:cs="宋体"/>
          <w:b/>
          <w:bCs/>
          <w:kern w:val="1"/>
          <w:sz w:val="28"/>
          <w:szCs w:val="28"/>
          <w:shd w:val="clear" w:color="auto" w:fill="FFFFFF"/>
        </w:rPr>
        <w:t>条件</w:t>
      </w:r>
      <w:bookmarkEnd w:id="0"/>
      <w:bookmarkEnd w:id="1"/>
      <w:bookmarkEnd w:id="2"/>
      <w:bookmarkEnd w:id="3"/>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本竞争性比选项目</w:t>
      </w:r>
      <w:r>
        <w:rPr>
          <w:rFonts w:hint="eastAsia" w:ascii="方正仿宋_GBK" w:hAnsi="方正仿宋_GBK" w:eastAsia="方正仿宋_GBK" w:cs="方正仿宋_GBK"/>
          <w:color w:val="000000"/>
          <w:sz w:val="30"/>
          <w:szCs w:val="30"/>
          <w:highlight w:val="none"/>
          <w:lang w:val="en-US" w:eastAsia="zh-CN"/>
        </w:rPr>
        <w:t>为</w:t>
      </w:r>
      <w:r>
        <w:rPr>
          <w:rFonts w:hint="eastAsia" w:ascii="方正仿宋_GBK" w:hAnsi="方正仿宋_GBK" w:eastAsia="方正仿宋_GBK" w:cs="方正仿宋_GBK"/>
          <w:color w:val="000000"/>
          <w:sz w:val="30"/>
          <w:szCs w:val="30"/>
          <w:highlight w:val="none"/>
          <w:u w:val="single"/>
          <w:lang w:eastAsia="zh-CN"/>
        </w:rPr>
        <w:t>重庆高速国储能源投资有限公司投营加油站202</w:t>
      </w:r>
      <w:r>
        <w:rPr>
          <w:rFonts w:hint="eastAsia" w:ascii="方正仿宋_GBK" w:hAnsi="方正仿宋_GBK" w:eastAsia="方正仿宋_GBK" w:cs="方正仿宋_GBK"/>
          <w:color w:val="000000"/>
          <w:sz w:val="30"/>
          <w:szCs w:val="30"/>
          <w:highlight w:val="none"/>
          <w:u w:val="single"/>
          <w:lang w:val="en-US" w:eastAsia="zh-CN"/>
        </w:rPr>
        <w:t>3</w:t>
      </w:r>
      <w:r>
        <w:rPr>
          <w:rFonts w:hint="eastAsia" w:ascii="方正仿宋_GBK" w:hAnsi="方正仿宋_GBK" w:eastAsia="方正仿宋_GBK" w:cs="方正仿宋_GBK"/>
          <w:color w:val="000000"/>
          <w:sz w:val="30"/>
          <w:szCs w:val="30"/>
          <w:highlight w:val="none"/>
          <w:u w:val="single"/>
          <w:lang w:eastAsia="zh-CN"/>
        </w:rPr>
        <w:t>年度危险化学品</w:t>
      </w:r>
      <w:r>
        <w:rPr>
          <w:rFonts w:hint="eastAsia" w:ascii="方正仿宋_GBK" w:hAnsi="方正仿宋_GBK" w:eastAsia="方正仿宋_GBK" w:cs="方正仿宋_GBK"/>
          <w:color w:val="000000"/>
          <w:sz w:val="30"/>
          <w:szCs w:val="30"/>
          <w:highlight w:val="none"/>
          <w:u w:val="single"/>
          <w:lang w:val="en-US" w:eastAsia="zh-CN"/>
        </w:rPr>
        <w:t>废物</w:t>
      </w:r>
      <w:r>
        <w:rPr>
          <w:rFonts w:hint="eastAsia" w:ascii="方正仿宋_GBK" w:hAnsi="方正仿宋_GBK" w:eastAsia="方正仿宋_GBK" w:cs="方正仿宋_GBK"/>
          <w:color w:val="000000"/>
          <w:sz w:val="30"/>
          <w:szCs w:val="30"/>
          <w:highlight w:val="none"/>
          <w:u w:val="single"/>
          <w:lang w:eastAsia="zh-CN"/>
        </w:rPr>
        <w:t>收集处置项目</w:t>
      </w:r>
      <w:r>
        <w:rPr>
          <w:rFonts w:hint="eastAsia" w:ascii="方正仿宋_GBK" w:hAnsi="方正仿宋_GBK" w:eastAsia="方正仿宋_GBK" w:cs="方正仿宋_GBK"/>
          <w:color w:val="000000"/>
          <w:sz w:val="30"/>
          <w:szCs w:val="30"/>
          <w:highlight w:val="none"/>
          <w:lang w:eastAsia="zh-CN"/>
        </w:rPr>
        <w:t>，</w:t>
      </w:r>
      <w:r>
        <w:rPr>
          <w:rFonts w:hint="eastAsia" w:ascii="方正仿宋_GBK" w:hAnsi="方正仿宋_GBK" w:eastAsia="方正仿宋_GBK" w:cs="方正仿宋_GBK"/>
          <w:color w:val="000000"/>
          <w:sz w:val="30"/>
          <w:szCs w:val="30"/>
          <w:highlight w:val="none"/>
          <w:lang w:val="en-US" w:eastAsia="zh-CN"/>
        </w:rPr>
        <w:t>由</w:t>
      </w:r>
      <w:r>
        <w:rPr>
          <w:rFonts w:hint="eastAsia" w:ascii="方正仿宋_GBK" w:hAnsi="方正仿宋_GBK" w:eastAsia="方正仿宋_GBK" w:cs="方正仿宋_GBK"/>
          <w:color w:val="000000"/>
          <w:sz w:val="30"/>
          <w:szCs w:val="30"/>
          <w:highlight w:val="none"/>
          <w:u w:val="single"/>
          <w:lang w:eastAsia="zh-CN"/>
        </w:rPr>
        <w:t>重庆高速</w:t>
      </w:r>
      <w:r>
        <w:rPr>
          <w:rFonts w:hint="eastAsia" w:ascii="方正仿宋_GBK" w:hAnsi="方正仿宋_GBK" w:eastAsia="方正仿宋_GBK" w:cs="方正仿宋_GBK"/>
          <w:color w:val="000000"/>
          <w:sz w:val="30"/>
          <w:szCs w:val="30"/>
          <w:highlight w:val="none"/>
          <w:u w:val="single"/>
          <w:lang w:val="en-US" w:eastAsia="zh-CN"/>
        </w:rPr>
        <w:t>国储能源投资有限公司</w:t>
      </w:r>
      <w:r>
        <w:rPr>
          <w:rFonts w:hint="eastAsia" w:ascii="方正仿宋_GBK" w:hAnsi="方正仿宋_GBK" w:eastAsia="方正仿宋_GBK" w:cs="方正仿宋_GBK"/>
          <w:color w:val="000000"/>
          <w:sz w:val="30"/>
          <w:szCs w:val="30"/>
          <w:highlight w:val="none"/>
          <w:lang w:val="en-US" w:eastAsia="zh-CN"/>
        </w:rPr>
        <w:t>（以下称“比选人”）负责立项和服务单位的选择，服务费用</w:t>
      </w:r>
      <w:r>
        <w:rPr>
          <w:rFonts w:hint="eastAsia" w:ascii="方正仿宋_GBK" w:hAnsi="方正仿宋_GBK" w:eastAsia="方正仿宋_GBK" w:cs="方正仿宋_GBK"/>
          <w:color w:val="000000"/>
          <w:sz w:val="30"/>
          <w:szCs w:val="30"/>
          <w:highlight w:val="none"/>
          <w:lang w:eastAsia="zh-CN"/>
        </w:rPr>
        <w:t>资金来</w:t>
      </w:r>
      <w:r>
        <w:rPr>
          <w:rFonts w:hint="eastAsia" w:ascii="方正仿宋_GBK" w:hAnsi="方正仿宋_GBK" w:eastAsia="方正仿宋_GBK" w:cs="方正仿宋_GBK"/>
          <w:color w:val="000000"/>
          <w:sz w:val="30"/>
          <w:szCs w:val="30"/>
          <w:highlight w:val="none"/>
          <w:lang w:val="en-US" w:eastAsia="zh-CN"/>
        </w:rPr>
        <w:t>自业主自筹</w:t>
      </w:r>
      <w:r>
        <w:rPr>
          <w:rFonts w:hint="eastAsia" w:ascii="方正仿宋_GBK" w:hAnsi="方正仿宋_GBK" w:eastAsia="方正仿宋_GBK" w:cs="方正仿宋_GBK"/>
          <w:color w:val="000000"/>
          <w:sz w:val="30"/>
          <w:szCs w:val="30"/>
          <w:highlight w:val="none"/>
          <w:lang w:eastAsia="zh-CN"/>
        </w:rPr>
        <w:t>，项目已具备竞争性比选条件，现欢迎各潜在比选申请人参加本项目的公开竞争性比选报价。</w:t>
      </w:r>
    </w:p>
    <w:p>
      <w:pPr>
        <w:spacing w:line="400" w:lineRule="exact"/>
        <w:ind w:firstLine="562" w:firstLineChars="200"/>
        <w:rPr>
          <w:rFonts w:hint="eastAsia" w:ascii="宋体" w:hAnsi="宋体" w:cs="宋体"/>
          <w:b/>
          <w:bCs/>
          <w:kern w:val="1"/>
          <w:sz w:val="28"/>
          <w:szCs w:val="28"/>
          <w:shd w:val="clear" w:color="auto" w:fill="FFFFFF"/>
        </w:rPr>
      </w:pPr>
      <w:bookmarkStart w:id="4" w:name="_Toc152042289"/>
      <w:bookmarkStart w:id="5" w:name="_Toc144974481"/>
      <w:bookmarkStart w:id="6" w:name="_Toc152045513"/>
      <w:bookmarkStart w:id="7" w:name="_Toc364092049"/>
      <w:bookmarkStart w:id="8" w:name="_Toc363658043"/>
      <w:bookmarkStart w:id="9" w:name="_Toc18337217"/>
      <w:bookmarkStart w:id="10" w:name="_Toc363658626"/>
      <w:r>
        <w:rPr>
          <w:rFonts w:hint="eastAsia" w:ascii="宋体" w:hAnsi="宋体" w:cs="宋体"/>
          <w:b/>
          <w:bCs/>
          <w:kern w:val="1"/>
          <w:sz w:val="28"/>
          <w:szCs w:val="28"/>
          <w:shd w:val="clear" w:color="auto" w:fill="FFFFFF"/>
        </w:rPr>
        <w:t>二、项目概况</w:t>
      </w:r>
      <w:bookmarkEnd w:id="4"/>
      <w:bookmarkEnd w:id="5"/>
      <w:bookmarkEnd w:id="6"/>
      <w:bookmarkEnd w:id="7"/>
      <w:bookmarkEnd w:id="8"/>
      <w:bookmarkEnd w:id="9"/>
      <w:bookmarkEnd w:id="10"/>
      <w:r>
        <w:rPr>
          <w:rFonts w:hint="eastAsia" w:ascii="宋体" w:hAnsi="宋体" w:cs="宋体"/>
          <w:b/>
          <w:bCs/>
          <w:kern w:val="1"/>
          <w:sz w:val="28"/>
          <w:szCs w:val="28"/>
          <w:shd w:val="clear" w:color="auto" w:fill="FFFFFF"/>
        </w:rPr>
        <w:t>及比选范围</w:t>
      </w:r>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1、项目概况及比选范围：重庆高速国储能源投资有限公司投营加油站，巴南停车区（单站）、青杠服务区（单站）、双石服务区（双站）、金佛山东服务区（双站）、静观服务区（双站）、北碚停车区（双站）、舟白服务区（双站）、南平服务区（双站）、开县服务区（双站）、双槐服务区（双站）巫山服务区（双站）万古服务区（双站）、宋家沟服务区（单站）、</w:t>
      </w:r>
      <w:r>
        <w:rPr>
          <w:rFonts w:hint="eastAsia" w:ascii="方正仿宋_GBK" w:hAnsi="方正仿宋_GBK" w:eastAsia="方正仿宋_GBK" w:cs="方正仿宋_GBK"/>
          <w:color w:val="000000"/>
          <w:sz w:val="30"/>
          <w:szCs w:val="30"/>
          <w:highlight w:val="none"/>
          <w:lang w:val="en-US" w:eastAsia="zh-CN"/>
        </w:rPr>
        <w:t>谭家服务区（双站）</w:t>
      </w:r>
      <w:r>
        <w:rPr>
          <w:rFonts w:hint="eastAsia" w:ascii="方正仿宋_GBK" w:hAnsi="方正仿宋_GBK" w:eastAsia="方正仿宋_GBK" w:cs="方正仿宋_GBK"/>
          <w:color w:val="000000"/>
          <w:sz w:val="30"/>
          <w:szCs w:val="30"/>
          <w:highlight w:val="none"/>
          <w:lang w:eastAsia="zh-CN"/>
        </w:rPr>
        <w:t>共2</w:t>
      </w:r>
      <w:r>
        <w:rPr>
          <w:rFonts w:hint="eastAsia" w:ascii="方正仿宋_GBK" w:hAnsi="方正仿宋_GBK" w:eastAsia="方正仿宋_GBK" w:cs="方正仿宋_GBK"/>
          <w:color w:val="000000"/>
          <w:sz w:val="30"/>
          <w:szCs w:val="30"/>
          <w:highlight w:val="none"/>
          <w:lang w:val="en-US" w:eastAsia="zh-CN"/>
        </w:rPr>
        <w:t>5</w:t>
      </w:r>
      <w:r>
        <w:rPr>
          <w:rFonts w:hint="eastAsia" w:ascii="方正仿宋_GBK" w:hAnsi="方正仿宋_GBK" w:eastAsia="方正仿宋_GBK" w:cs="方正仿宋_GBK"/>
          <w:color w:val="000000"/>
          <w:sz w:val="30"/>
          <w:szCs w:val="30"/>
          <w:highlight w:val="none"/>
          <w:lang w:eastAsia="zh-CN"/>
        </w:rPr>
        <w:t>座加油站2023年危险化学品废物处置</w:t>
      </w:r>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2、项目名称：重庆高速国储能源投资有限公司投营加油站202</w:t>
      </w:r>
      <w:r>
        <w:rPr>
          <w:rFonts w:hint="eastAsia" w:ascii="方正仿宋_GBK" w:hAnsi="方正仿宋_GBK" w:eastAsia="方正仿宋_GBK" w:cs="方正仿宋_GBK"/>
          <w:color w:val="000000"/>
          <w:sz w:val="30"/>
          <w:szCs w:val="30"/>
          <w:highlight w:val="none"/>
          <w:lang w:val="en-US" w:eastAsia="zh-CN"/>
        </w:rPr>
        <w:t>3</w:t>
      </w:r>
      <w:r>
        <w:rPr>
          <w:rFonts w:hint="eastAsia" w:ascii="方正仿宋_GBK" w:hAnsi="方正仿宋_GBK" w:eastAsia="方正仿宋_GBK" w:cs="方正仿宋_GBK"/>
          <w:color w:val="000000"/>
          <w:sz w:val="30"/>
          <w:szCs w:val="30"/>
          <w:highlight w:val="none"/>
          <w:lang w:eastAsia="zh-CN"/>
        </w:rPr>
        <w:t>年度危险化学品</w:t>
      </w:r>
      <w:r>
        <w:rPr>
          <w:rFonts w:hint="eastAsia" w:ascii="方正仿宋_GBK" w:hAnsi="方正仿宋_GBK" w:eastAsia="方正仿宋_GBK" w:cs="方正仿宋_GBK"/>
          <w:color w:val="000000"/>
          <w:sz w:val="30"/>
          <w:szCs w:val="30"/>
          <w:highlight w:val="none"/>
          <w:lang w:val="en-US" w:eastAsia="zh-CN"/>
        </w:rPr>
        <w:t>废物</w:t>
      </w:r>
      <w:r>
        <w:rPr>
          <w:rFonts w:hint="eastAsia" w:ascii="方正仿宋_GBK" w:hAnsi="方正仿宋_GBK" w:eastAsia="方正仿宋_GBK" w:cs="方正仿宋_GBK"/>
          <w:color w:val="000000"/>
          <w:sz w:val="30"/>
          <w:szCs w:val="30"/>
          <w:highlight w:val="none"/>
          <w:lang w:eastAsia="zh-CN"/>
        </w:rPr>
        <w:t>收集处置项目</w:t>
      </w:r>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3、项目地点：重庆</w:t>
      </w:r>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4、服务周期：12个月</w:t>
      </w:r>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5、最高限价：单价：</w:t>
      </w:r>
      <w:r>
        <w:rPr>
          <w:rFonts w:hint="eastAsia" w:ascii="方正仿宋_GBK" w:hAnsi="方正仿宋_GBK" w:eastAsia="方正仿宋_GBK" w:cs="方正仿宋_GBK"/>
          <w:color w:val="000000"/>
          <w:sz w:val="30"/>
          <w:szCs w:val="30"/>
          <w:highlight w:val="none"/>
          <w:lang w:val="en-US" w:eastAsia="zh-CN"/>
        </w:rPr>
        <w:t>3800</w:t>
      </w:r>
      <w:r>
        <w:rPr>
          <w:rFonts w:hint="eastAsia" w:ascii="方正仿宋_GBK" w:hAnsi="方正仿宋_GBK" w:eastAsia="方正仿宋_GBK" w:cs="方正仿宋_GBK"/>
          <w:color w:val="000000"/>
          <w:sz w:val="30"/>
          <w:szCs w:val="30"/>
          <w:highlight w:val="none"/>
          <w:lang w:eastAsia="zh-CN"/>
        </w:rPr>
        <w:t>元/站 ， 合计：</w:t>
      </w:r>
      <w:r>
        <w:rPr>
          <w:rFonts w:hint="eastAsia" w:ascii="方正仿宋_GBK" w:hAnsi="方正仿宋_GBK" w:eastAsia="方正仿宋_GBK" w:cs="方正仿宋_GBK"/>
          <w:color w:val="000000"/>
          <w:sz w:val="30"/>
          <w:szCs w:val="30"/>
          <w:highlight w:val="none"/>
          <w:lang w:val="en-US" w:eastAsia="zh-CN"/>
        </w:rPr>
        <w:t>9.5万</w:t>
      </w:r>
      <w:r>
        <w:rPr>
          <w:rFonts w:hint="eastAsia" w:ascii="方正仿宋_GBK" w:hAnsi="方正仿宋_GBK" w:eastAsia="方正仿宋_GBK" w:cs="方正仿宋_GBK"/>
          <w:color w:val="000000"/>
          <w:sz w:val="30"/>
          <w:szCs w:val="30"/>
          <w:highlight w:val="none"/>
          <w:lang w:eastAsia="zh-CN"/>
        </w:rPr>
        <w:t>元。</w:t>
      </w:r>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6、本次竞争性比选不接受联合体。</w:t>
      </w:r>
    </w:p>
    <w:p>
      <w:pPr>
        <w:spacing w:line="400" w:lineRule="exact"/>
        <w:ind w:firstLine="562" w:firstLineChars="200"/>
        <w:rPr>
          <w:rFonts w:hint="eastAsia" w:ascii="方正仿宋_GBK" w:hAnsi="方正仿宋_GBK" w:eastAsia="方正仿宋_GBK" w:cs="方正仿宋_GBK"/>
          <w:color w:val="000000"/>
          <w:sz w:val="30"/>
          <w:szCs w:val="30"/>
          <w:highlight w:val="none"/>
          <w:lang w:eastAsia="zh-CN"/>
        </w:rPr>
      </w:pPr>
      <w:r>
        <w:rPr>
          <w:rFonts w:hint="eastAsia" w:ascii="宋体" w:hAnsi="宋体" w:cs="宋体"/>
          <w:b/>
          <w:bCs/>
          <w:kern w:val="1"/>
          <w:sz w:val="28"/>
          <w:szCs w:val="28"/>
          <w:shd w:val="clear" w:color="auto" w:fill="FFFFFF"/>
          <w:lang w:eastAsia="zh-CN"/>
        </w:rPr>
        <w:t>三、竞争性比选申请人资格要求：</w:t>
      </w:r>
      <w:bookmarkStart w:id="11" w:name="_Toc152045522"/>
      <w:bookmarkEnd w:id="11"/>
      <w:bookmarkStart w:id="12" w:name="_Toc246996169"/>
      <w:bookmarkEnd w:id="12"/>
      <w:bookmarkStart w:id="13" w:name="_Toc179632539"/>
      <w:bookmarkEnd w:id="13"/>
      <w:bookmarkStart w:id="14" w:name="_Toc247085683"/>
      <w:bookmarkEnd w:id="14"/>
      <w:bookmarkStart w:id="15" w:name="_Toc246996912"/>
      <w:bookmarkEnd w:id="15"/>
      <w:bookmarkStart w:id="16" w:name="_Toc296602413"/>
      <w:bookmarkEnd w:id="16"/>
      <w:bookmarkStart w:id="17" w:name="_Toc144974490"/>
      <w:bookmarkEnd w:id="17"/>
      <w:bookmarkStart w:id="18" w:name="_Toc152042298"/>
      <w:bookmarkEnd w:id="18"/>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1、竞标人应是中华人民共和国的独立法人单位，必须遵守有关法律法规的规定，所提供的成果应符合国家规范、标准以及招标人的要求。</w:t>
      </w:r>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2、具备有效的营业执照。注：提供营业执照复印件或扫描件；</w:t>
      </w:r>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3、投标人须具</w:t>
      </w:r>
      <w:bookmarkStart w:id="23" w:name="_GoBack"/>
      <w:bookmarkEnd w:id="23"/>
      <w:r>
        <w:rPr>
          <w:rFonts w:hint="eastAsia" w:ascii="方正仿宋_GBK" w:hAnsi="方正仿宋_GBK" w:eastAsia="方正仿宋_GBK" w:cs="方正仿宋_GBK"/>
          <w:color w:val="000000"/>
          <w:sz w:val="30"/>
          <w:szCs w:val="30"/>
          <w:highlight w:val="none"/>
          <w:lang w:eastAsia="zh-CN"/>
        </w:rPr>
        <w:t>备省级环保局（或生态环境保护局）认定的失效时间必须在投标截止时间之后的危险废物经营资质（危险废物经营许可证、允许经营危险废物的批复文件等国家认可的危险废物经营资质）；</w:t>
      </w:r>
    </w:p>
    <w:p>
      <w:pPr>
        <w:spacing w:line="400" w:lineRule="exact"/>
        <w:ind w:firstLine="600" w:firstLineChars="200"/>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eastAsia="zh-CN"/>
        </w:rPr>
        <w:t>4、投标人须提供《道路危险货物运输许可证》或允许从事危险废物运输《道路运输经营许可证》。</w:t>
      </w:r>
    </w:p>
    <w:p>
      <w:pPr>
        <w:spacing w:line="400" w:lineRule="exact"/>
        <w:ind w:firstLine="562" w:firstLineChars="200"/>
        <w:rPr>
          <w:rFonts w:hint="default"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四</w:t>
      </w:r>
      <w:r>
        <w:rPr>
          <w:rFonts w:hint="eastAsia" w:ascii="宋体" w:hAnsi="宋体" w:cs="宋体"/>
          <w:b/>
          <w:bCs/>
          <w:kern w:val="1"/>
          <w:sz w:val="28"/>
          <w:szCs w:val="28"/>
          <w:shd w:val="clear" w:color="auto" w:fill="FFFFFF"/>
          <w:lang w:eastAsia="zh-CN"/>
        </w:rPr>
        <w:t>、</w:t>
      </w:r>
      <w:r>
        <w:rPr>
          <w:rFonts w:hint="eastAsia" w:ascii="宋体" w:hAnsi="宋体" w:cs="宋体"/>
          <w:b/>
          <w:bCs/>
          <w:kern w:val="1"/>
          <w:sz w:val="28"/>
          <w:szCs w:val="28"/>
          <w:shd w:val="clear" w:color="auto" w:fill="FFFFFF"/>
          <w:lang w:val="en-US" w:eastAsia="zh-CN"/>
        </w:rPr>
        <w:t>报价须知</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项目拟根据国家现行法律法规、《重庆市招标投标条例》及高速集团、资产公司相关规定，并结合公司具体情况，本项目拟在高速集团招投标平台公开挂网竞争性比选。高速集团官网：http://www.cegc.com.cn/gw/inde高速集团招投标平台：</w:t>
      </w:r>
      <w:r>
        <w:rPr>
          <w:rFonts w:hint="eastAsia" w:ascii="方正仿宋_GBK" w:hAnsi="方正仿宋_GBK" w:eastAsia="方正仿宋_GBK" w:cs="方正仿宋_GBK"/>
          <w:color w:val="000000"/>
          <w:sz w:val="30"/>
          <w:szCs w:val="30"/>
          <w:highlight w:val="none"/>
          <w:lang w:val="en-US" w:eastAsia="zh-CN"/>
        </w:rPr>
        <w:fldChar w:fldCharType="begin"/>
      </w:r>
      <w:r>
        <w:rPr>
          <w:rFonts w:hint="eastAsia" w:ascii="方正仿宋_GBK" w:hAnsi="方正仿宋_GBK" w:eastAsia="方正仿宋_GBK" w:cs="方正仿宋_GBK"/>
          <w:color w:val="000000"/>
          <w:sz w:val="30"/>
          <w:szCs w:val="30"/>
          <w:highlight w:val="none"/>
          <w:lang w:val="en-US" w:eastAsia="zh-CN"/>
        </w:rPr>
        <w:instrText xml:space="preserve"> HYPERLINK "http://43.240.249.108:8088" </w:instrText>
      </w:r>
      <w:r>
        <w:rPr>
          <w:rFonts w:hint="eastAsia" w:ascii="方正仿宋_GBK" w:hAnsi="方正仿宋_GBK" w:eastAsia="方正仿宋_GBK" w:cs="方正仿宋_GBK"/>
          <w:color w:val="000000"/>
          <w:sz w:val="30"/>
          <w:szCs w:val="30"/>
          <w:highlight w:val="none"/>
          <w:lang w:val="en-US" w:eastAsia="zh-CN"/>
        </w:rPr>
        <w:fldChar w:fldCharType="separate"/>
      </w:r>
      <w:r>
        <w:rPr>
          <w:rFonts w:hint="eastAsia" w:ascii="方正仿宋_GBK" w:hAnsi="方正仿宋_GBK" w:eastAsia="方正仿宋_GBK" w:cs="方正仿宋_GBK"/>
          <w:color w:val="000000"/>
          <w:sz w:val="30"/>
          <w:szCs w:val="30"/>
          <w:highlight w:val="none"/>
          <w:lang w:val="en-US" w:eastAsia="zh-CN"/>
        </w:rPr>
        <w:t>http://43.240.249.108:8088</w:t>
      </w:r>
      <w:r>
        <w:rPr>
          <w:rFonts w:hint="eastAsia" w:ascii="方正仿宋_GBK" w:hAnsi="方正仿宋_GBK" w:eastAsia="方正仿宋_GBK" w:cs="方正仿宋_GBK"/>
          <w:color w:val="000000"/>
          <w:sz w:val="30"/>
          <w:szCs w:val="30"/>
          <w:highlight w:val="none"/>
          <w:lang w:val="en-US" w:eastAsia="zh-CN"/>
        </w:rPr>
        <w:fldChar w:fldCharType="end"/>
      </w:r>
      <w:r>
        <w:rPr>
          <w:rFonts w:hint="eastAsia" w:ascii="方正仿宋_GBK" w:hAnsi="方正仿宋_GBK" w:eastAsia="方正仿宋_GBK" w:cs="方正仿宋_GBK"/>
          <w:color w:val="000000"/>
          <w:sz w:val="30"/>
          <w:szCs w:val="30"/>
          <w:highlight w:val="none"/>
          <w:lang w:val="en-US" w:eastAsia="zh-CN"/>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（一）比选申请人按照比选人给出的要求提供危险化学品废物处置服务，比选申请人按比选文件给定的报价清单进行报价，不得改动。</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（二）比选申请人应按照国家及行业相关规定办理项目相关保险，足额缴纳保险费用，费用包含在相关报价中，不再另行报价；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（三）因承包本合同服务需缴纳的一切税费均由比选申请人承担（含税金），在服务过程中所有税费均由比选申请人自行缴纳，费用包含在价格中，不再进行单独报价；</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（四）竞争性比选申请人不得修改服务内容及暂定金额。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 w:hAnsi="楷体" w:eastAsia="楷体" w:cs="楷体"/>
          <w:b w:val="0"/>
          <w:bCs w:val="0"/>
          <w:color w:val="000000"/>
          <w:sz w:val="32"/>
          <w:szCs w:val="32"/>
          <w:lang w:val="en-US" w:eastAsia="zh-CN"/>
        </w:rPr>
      </w:pPr>
      <w:r>
        <w:rPr>
          <w:rFonts w:hint="eastAsia" w:ascii="宋体" w:hAnsi="宋体" w:cs="宋体"/>
          <w:b/>
          <w:bCs/>
          <w:kern w:val="1"/>
          <w:sz w:val="28"/>
          <w:szCs w:val="28"/>
          <w:shd w:val="clear" w:color="auto" w:fill="FFFFFF"/>
          <w:lang w:val="en-US" w:eastAsia="zh-CN"/>
        </w:rPr>
        <w:t xml:space="preserve">五、付款方式 </w:t>
      </w:r>
      <w:r>
        <w:rPr>
          <w:rFonts w:hint="eastAsia" w:ascii="楷体" w:hAnsi="楷体" w:eastAsia="楷体" w:cs="楷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合同签订后，危废处置过程中甲方不向乙方支付项目任何进度款项，待乙方完成甲方下属25座投营加油站危废处置并取得危废处置联单后,甲方应在15个工作日内向乙方一次性支付本次服务费用，甲方支付款项前，乙方应提供合法有效等额的增值税专用发票及付款申请书，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宋体" w:hAnsi="宋体" w:cs="宋体"/>
          <w:b/>
          <w:bCs/>
          <w:kern w:val="1"/>
          <w:sz w:val="28"/>
          <w:szCs w:val="28"/>
          <w:shd w:val="clear" w:color="auto" w:fill="FFFFFF"/>
          <w:lang w:val="en-US" w:eastAsia="zh-CN"/>
        </w:rPr>
      </w:pPr>
      <w:r>
        <w:rPr>
          <w:rFonts w:hint="eastAsia" w:ascii="楷体" w:hAnsi="楷体" w:eastAsia="楷体" w:cs="楷体"/>
          <w:color w:val="000000"/>
          <w:sz w:val="32"/>
          <w:szCs w:val="32"/>
          <w:lang w:val="en-US" w:eastAsia="zh-CN"/>
        </w:rPr>
        <w:t xml:space="preserve">    </w:t>
      </w:r>
      <w:r>
        <w:rPr>
          <w:rFonts w:hint="eastAsia" w:ascii="宋体" w:hAnsi="宋体" w:cs="宋体"/>
          <w:b/>
          <w:bCs/>
          <w:kern w:val="1"/>
          <w:sz w:val="28"/>
          <w:szCs w:val="28"/>
          <w:shd w:val="clear" w:color="auto" w:fill="FFFFFF"/>
          <w:lang w:val="en-US" w:eastAsia="zh-CN"/>
        </w:rPr>
        <w:t>六、廉政约定</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举报传真：86063759</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宋体" w:hAnsi="宋体" w:cs="宋体"/>
          <w:b/>
          <w:bCs/>
          <w:kern w:val="1"/>
          <w:sz w:val="28"/>
          <w:szCs w:val="28"/>
          <w:shd w:val="clear" w:color="auto" w:fill="FFFFFF"/>
          <w:lang w:val="en-US" w:eastAsia="zh-CN"/>
        </w:rPr>
        <w:t>七、联系方式</w:t>
      </w:r>
    </w:p>
    <w:p>
      <w:pPr>
        <w:spacing w:line="360" w:lineRule="exact"/>
        <w:ind w:firstLine="1200" w:firstLineChars="400"/>
        <w:jc w:val="left"/>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经办联系人：刘老师           </w:t>
      </w:r>
    </w:p>
    <w:p>
      <w:pPr>
        <w:spacing w:line="360" w:lineRule="exact"/>
        <w:ind w:firstLine="1200" w:firstLineChars="400"/>
        <w:jc w:val="left"/>
        <w:rPr>
          <w:rFonts w:hint="default"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联系电话：13883822053</w:t>
      </w:r>
    </w:p>
    <w:p>
      <w:pPr>
        <w:keepNext w:val="0"/>
        <w:keepLines w:val="0"/>
        <w:pageBreakBefore w:val="0"/>
        <w:widowControl w:val="0"/>
        <w:kinsoku/>
        <w:wordWrap/>
        <w:overflowPunct/>
        <w:topLinePunct w:val="0"/>
        <w:autoSpaceDE/>
        <w:autoSpaceDN/>
        <w:bidi w:val="0"/>
        <w:spacing w:line="520" w:lineRule="exact"/>
        <w:ind w:right="0" w:rightChars="0" w:firstLine="1200" w:firstLineChars="4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地址：渝北区龙山街道龙脊路248号附6号3-1</w:t>
      </w:r>
    </w:p>
    <w:p>
      <w:pPr>
        <w:keepNext w:val="0"/>
        <w:keepLines w:val="0"/>
        <w:pageBreakBefore w:val="0"/>
        <w:widowControl w:val="0"/>
        <w:kinsoku/>
        <w:wordWrap/>
        <w:overflowPunct/>
        <w:topLinePunct w:val="0"/>
        <w:autoSpaceDE/>
        <w:autoSpaceDN/>
        <w:bidi w:val="0"/>
        <w:spacing w:line="520" w:lineRule="exact"/>
        <w:ind w:right="0" w:rightChars="0" w:firstLine="1200" w:firstLineChars="400"/>
        <w:textAlignment w:val="auto"/>
        <w:rPr>
          <w:rFonts w:hint="eastAsia" w:ascii="宋体" w:hAnsi="宋体" w:cs="宋体"/>
          <w:b/>
          <w:bCs/>
          <w:kern w:val="1"/>
          <w:sz w:val="28"/>
          <w:szCs w:val="28"/>
          <w:shd w:val="clear" w:color="auto" w:fill="FFFFFF"/>
          <w:lang w:val="en-US" w:eastAsia="zh-CN"/>
        </w:rPr>
      </w:pPr>
      <w:r>
        <w:rPr>
          <w:rFonts w:hint="eastAsia" w:ascii="方正仿宋_GBK" w:hAnsi="方正仿宋_GBK" w:eastAsia="方正仿宋_GBK" w:cs="方正仿宋_GBK"/>
          <w:color w:val="000000"/>
          <w:sz w:val="30"/>
          <w:szCs w:val="30"/>
          <w:highlight w:val="none"/>
          <w:lang w:val="en-US" w:eastAsia="zh-CN"/>
        </w:rPr>
        <w:t>邮编：400000</w:t>
      </w:r>
    </w:p>
    <w:p>
      <w:pPr>
        <w:spacing w:line="400" w:lineRule="exact"/>
        <w:ind w:firstLine="562" w:firstLineChars="200"/>
        <w:rPr>
          <w:rFonts w:hint="eastAsia"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八、报价文件递交时间及开标时间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（一）报价文件递交时间</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2023年8月11日，截止时间为上午10：00(北京时间)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（二）报价文件递交地点</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重庆高速国储能源投资有限公司大会议室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（三）报价文件开标时间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 2023年8月11日上午10:00（北京时间）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（四）报价文件开标地点</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重庆高速国储能源投资有限公司大会议室</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九、其他约定</w:t>
      </w:r>
    </w:p>
    <w:p>
      <w:pPr>
        <w:keepNext w:val="0"/>
        <w:keepLines w:val="0"/>
        <w:pageBreakBefore w:val="0"/>
        <w:widowControl w:val="0"/>
        <w:numPr>
          <w:ilvl w:val="0"/>
          <w:numId w:val="1"/>
        </w:numPr>
        <w:kinsoku/>
        <w:wordWrap/>
        <w:overflowPunct/>
        <w:topLinePunct w:val="0"/>
        <w:autoSpaceDE/>
        <w:autoSpaceDN/>
        <w:bidi w:val="0"/>
        <w:adjustRightInd/>
        <w:snapToGrid/>
        <w:ind w:left="30" w:leftChars="0" w:firstLine="600" w:firstLineChars="0"/>
        <w:textAlignment w:val="auto"/>
        <w:rPr>
          <w:rFonts w:hint="eastAsia" w:ascii="方正仿宋_GBK" w:hAnsi="方正仿宋_GBK" w:eastAsia="方正仿宋_GBK" w:cs="方正仿宋_GBK"/>
          <w:b w:val="0"/>
          <w:bCs w:val="0"/>
          <w:caps w:val="0"/>
          <w:color w:val="000000"/>
          <w:kern w:val="2"/>
          <w:sz w:val="30"/>
          <w:szCs w:val="30"/>
          <w:highlight w:val="none"/>
          <w:lang w:val="en-US" w:eastAsia="zh-CN" w:bidi="ar-SA"/>
        </w:rPr>
      </w:pPr>
      <w:r>
        <w:rPr>
          <w:rFonts w:hint="eastAsia" w:ascii="方正仿宋_GBK" w:hAnsi="方正仿宋_GBK" w:eastAsia="方正仿宋_GBK" w:cs="方正仿宋_GBK"/>
          <w:b w:val="0"/>
          <w:bCs w:val="0"/>
          <w:caps w:val="0"/>
          <w:color w:val="000000"/>
          <w:kern w:val="2"/>
          <w:sz w:val="30"/>
          <w:szCs w:val="30"/>
          <w:highlight w:val="none"/>
          <w:lang w:val="en-US" w:eastAsia="zh-CN" w:bidi="ar-SA"/>
        </w:rPr>
        <w:t>乙方未按规定完成加油站危险废物转运、处置工作，导致甲方受到相应职能部门处罚，由乙方全权承担处罚所造成的经济损失；</w:t>
      </w:r>
    </w:p>
    <w:p>
      <w:pPr>
        <w:keepNext w:val="0"/>
        <w:keepLines w:val="0"/>
        <w:pageBreakBefore w:val="0"/>
        <w:widowControl w:val="0"/>
        <w:numPr>
          <w:ilvl w:val="0"/>
          <w:numId w:val="1"/>
        </w:numPr>
        <w:kinsoku/>
        <w:wordWrap/>
        <w:overflowPunct/>
        <w:topLinePunct w:val="0"/>
        <w:autoSpaceDE/>
        <w:autoSpaceDN/>
        <w:bidi w:val="0"/>
        <w:adjustRightInd/>
        <w:snapToGrid/>
        <w:ind w:left="30" w:leftChars="0" w:firstLine="600" w:firstLineChars="0"/>
        <w:textAlignment w:val="auto"/>
        <w:rPr>
          <w:rFonts w:hint="default" w:ascii="方正仿宋_GBK" w:hAnsi="方正仿宋_GBK" w:eastAsia="方正仿宋_GBK" w:cs="方正仿宋_GBK"/>
          <w:b w:val="0"/>
          <w:bCs w:val="0"/>
          <w:caps w:val="0"/>
          <w:color w:val="000000"/>
          <w:kern w:val="2"/>
          <w:sz w:val="30"/>
          <w:szCs w:val="30"/>
          <w:highlight w:val="none"/>
          <w:lang w:val="en-US" w:eastAsia="zh-CN" w:bidi="ar-SA"/>
        </w:rPr>
      </w:pPr>
      <w:r>
        <w:rPr>
          <w:rFonts w:hint="eastAsia" w:ascii="方正仿宋_GBK" w:hAnsi="方正仿宋_GBK" w:eastAsia="方正仿宋_GBK" w:cs="方正仿宋_GBK"/>
          <w:b w:val="0"/>
          <w:bCs w:val="0"/>
          <w:caps w:val="0"/>
          <w:color w:val="000000"/>
          <w:kern w:val="2"/>
          <w:sz w:val="30"/>
          <w:szCs w:val="30"/>
          <w:highlight w:val="none"/>
          <w:lang w:val="en-US" w:eastAsia="zh-CN" w:bidi="ar-SA"/>
        </w:rPr>
        <w:t>乙方需在合同服务周期内（自合同签订日起，服务周期为1年），协助甲方完成2024年度危险废物处置计划填报工作；</w:t>
      </w:r>
    </w:p>
    <w:p>
      <w:pPr>
        <w:pStyle w:val="2"/>
        <w:rPr>
          <w:rFonts w:hint="eastAsia"/>
          <w:lang w:val="en-US" w:eastAsia="zh-CN"/>
        </w:rPr>
      </w:pPr>
    </w:p>
    <w:p>
      <w:pPr>
        <w:numPr>
          <w:ilvl w:val="0"/>
          <w:numId w:val="2"/>
        </w:numPr>
        <w:spacing w:line="400" w:lineRule="exact"/>
        <w:ind w:left="68" w:leftChars="0" w:firstLine="562" w:firstLineChars="0"/>
        <w:rPr>
          <w:rFonts w:hint="eastAsia"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评审方式</w:t>
      </w:r>
    </w:p>
    <w:p>
      <w:pPr>
        <w:keepNext w:val="0"/>
        <w:keepLines w:val="0"/>
        <w:pageBreakBefore w:val="0"/>
        <w:widowControl w:val="0"/>
        <w:kinsoku/>
        <w:wordWrap/>
        <w:overflowPunct/>
        <w:topLinePunct w:val="0"/>
        <w:autoSpaceDE/>
        <w:autoSpaceDN/>
        <w:bidi w:val="0"/>
        <w:spacing w:line="520" w:lineRule="exact"/>
        <w:ind w:right="0" w:rightChars="0" w:firstLine="600" w:firstLineChars="2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本次比选为竞争性询价，最终以满足比选文件所有要求且报价最低单位为拟定单位，询价最终结果不另行通知其他报价人。</w:t>
      </w: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hint="eastAsia" w:ascii="宋体" w:hAnsi="宋体"/>
          <w:shd w:val="clear" w:color="auto" w:fill="FFFFFF"/>
        </w:rPr>
      </w:pPr>
    </w:p>
    <w:p>
      <w:pPr>
        <w:jc w:val="right"/>
        <w:rPr>
          <w:rFonts w:ascii="宋体" w:hAnsi="宋体"/>
          <w:b/>
          <w:kern w:val="1"/>
          <w:sz w:val="24"/>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hint="eastAsia"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hint="eastAsia"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hint="eastAsia"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hint="eastAsia"/>
          <w:shd w:val="clear" w:color="auto" w:fill="FFFFFF"/>
          <w:lang w:val="en-US" w:eastAsia="zh-CN"/>
        </w:rPr>
        <w:t>二</w:t>
      </w:r>
      <w:r>
        <w:rPr>
          <w:rFonts w:hint="eastAsia" w:ascii="宋体" w:hAnsi="宋体"/>
          <w:shd w:val="clear" w:color="auto" w:fill="FFFFFF"/>
        </w:rPr>
        <w:t>篇 竞争性比选申请</w:t>
      </w:r>
      <w:r>
        <w:rPr>
          <w:rFonts w:ascii="宋体" w:hAnsi="宋体"/>
          <w:shd w:val="clear" w:color="auto" w:fill="FFFFFF"/>
        </w:rPr>
        <w:t>文件格式</w:t>
      </w:r>
    </w:p>
    <w:p>
      <w:pPr>
        <w:pStyle w:val="12"/>
      </w:pPr>
    </w:p>
    <w:p>
      <w:pPr>
        <w:pStyle w:val="12"/>
      </w:pPr>
    </w:p>
    <w:p>
      <w:pPr>
        <w:pStyle w:val="12"/>
      </w:pPr>
    </w:p>
    <w:p>
      <w:pPr>
        <w:pStyle w:val="12"/>
      </w:pPr>
    </w:p>
    <w:p>
      <w:pPr>
        <w:pStyle w:val="12"/>
      </w:pPr>
    </w:p>
    <w:p>
      <w:pPr>
        <w:pStyle w:val="12"/>
        <w:rPr>
          <w:rFonts w:hint="eastAsia"/>
        </w:rPr>
      </w:pP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竞争性比选申请</w:t>
      </w:r>
      <w:r>
        <w:rPr>
          <w:rFonts w:ascii="宋体" w:hAnsi="宋体"/>
          <w:b/>
          <w:kern w:val="1"/>
          <w:sz w:val="24"/>
          <w:shd w:val="clear" w:color="auto" w:fill="FFFFFF"/>
        </w:rPr>
        <w:t>文件封面</w:t>
      </w:r>
    </w:p>
    <w:p>
      <w:pPr>
        <w:jc w:val="center"/>
        <w:outlineLvl w:val="0"/>
        <w:rPr>
          <w:rFonts w:ascii="宋体" w:hAnsi="宋体"/>
          <w:b/>
          <w:kern w:val="1"/>
          <w:sz w:val="24"/>
          <w:shd w:val="clear" w:color="auto" w:fill="FFFFFF"/>
        </w:rPr>
      </w:pPr>
      <w:r>
        <w:rPr>
          <w:rFonts w:ascii="宋体" w:hAnsi="宋体"/>
          <w:b/>
          <w:kern w:val="1"/>
          <w:sz w:val="24"/>
          <w:shd w:val="clear" w:color="auto" w:fill="FFFFFF"/>
        </w:rPr>
        <w:t>（以下内容为示例）</w:t>
      </w:r>
    </w:p>
    <w:p>
      <w:pPr>
        <w:ind w:right="480" w:firstLine="2849"/>
        <w:rPr>
          <w:rFonts w:ascii="宋体" w:hAnsi="宋体"/>
          <w:b/>
          <w:kern w:val="1"/>
          <w:sz w:val="30"/>
          <w:szCs w:val="30"/>
          <w:shd w:val="clear" w:color="auto" w:fill="FFFFFF"/>
        </w:rPr>
      </w:pPr>
    </w:p>
    <w:p>
      <w:pPr>
        <w:pStyle w:val="4"/>
        <w:rPr>
          <w:rFonts w:ascii="宋体" w:hAnsi="宋体"/>
          <w:shd w:val="clear" w:color="auto" w:fill="FFFFFF"/>
        </w:rPr>
      </w:pPr>
    </w:p>
    <w:p>
      <w:pPr>
        <w:ind w:right="480" w:firstLine="2849"/>
        <w:rPr>
          <w:rFonts w:ascii="宋体" w:hAnsi="宋体"/>
          <w:b/>
          <w:kern w:val="1"/>
          <w:sz w:val="30"/>
          <w:szCs w:val="30"/>
          <w:shd w:val="clear" w:color="auto" w:fill="FFFFFF"/>
        </w:rPr>
      </w:pPr>
    </w:p>
    <w:p>
      <w:pPr>
        <w:ind w:right="239"/>
        <w:jc w:val="both"/>
        <w:rPr>
          <w:rFonts w:hint="eastAsia" w:ascii="宋体" w:hAnsi="宋体" w:cs="宋体"/>
          <w:b/>
          <w:sz w:val="30"/>
          <w:szCs w:val="30"/>
        </w:rPr>
      </w:pPr>
    </w:p>
    <w:p>
      <w:pPr>
        <w:ind w:right="239"/>
        <w:jc w:val="both"/>
        <w:rPr>
          <w:rFonts w:hint="eastAsia" w:ascii="宋体" w:hAnsi="宋体" w:cs="宋体"/>
          <w:b/>
          <w:sz w:val="30"/>
          <w:szCs w:val="30"/>
        </w:rPr>
      </w:pPr>
    </w:p>
    <w:p>
      <w:pPr>
        <w:ind w:right="239"/>
        <w:jc w:val="both"/>
        <w:rPr>
          <w:rFonts w:hint="eastAsia" w:ascii="宋体" w:hAnsi="宋体" w:cs="宋体"/>
          <w:b/>
          <w:sz w:val="30"/>
          <w:szCs w:val="30"/>
        </w:rPr>
      </w:pPr>
    </w:p>
    <w:p>
      <w:pPr>
        <w:ind w:right="239"/>
        <w:jc w:val="both"/>
        <w:rPr>
          <w:rFonts w:ascii="宋体" w:hAnsi="宋体" w:cs="宋体"/>
          <w:b/>
          <w:sz w:val="30"/>
          <w:szCs w:val="30"/>
        </w:rPr>
      </w:pPr>
      <w:r>
        <w:rPr>
          <w:rFonts w:hint="eastAsia" w:ascii="宋体" w:hAnsi="宋体" w:cs="宋体"/>
          <w:b/>
          <w:sz w:val="30"/>
          <w:szCs w:val="30"/>
        </w:rPr>
        <w:t>正本（或副本）</w:t>
      </w:r>
    </w:p>
    <w:p>
      <w:pPr>
        <w:jc w:val="right"/>
        <w:rPr>
          <w:rFonts w:hint="eastAsia" w:ascii="宋体" w:hAnsi="宋体"/>
          <w:b/>
          <w:kern w:val="1"/>
          <w:sz w:val="24"/>
          <w:shd w:val="clear" w:color="auto" w:fill="FFFFFF"/>
        </w:rPr>
      </w:pPr>
    </w:p>
    <w:p>
      <w:pPr>
        <w:pStyle w:val="12"/>
        <w:rPr>
          <w:rFonts w:hint="eastAsia"/>
        </w:rPr>
      </w:pPr>
    </w:p>
    <w:p>
      <w:pPr>
        <w:pStyle w:val="12"/>
      </w:pPr>
    </w:p>
    <w:p>
      <w:pPr>
        <w:pStyle w:val="12"/>
      </w:pPr>
    </w:p>
    <w:p>
      <w:pPr>
        <w:pStyle w:val="12"/>
      </w:pPr>
    </w:p>
    <w:p>
      <w:pPr>
        <w:pStyle w:val="12"/>
        <w:rPr>
          <w:rFonts w:hint="eastAsia"/>
        </w:rPr>
      </w:pPr>
    </w:p>
    <w:p>
      <w:pPr>
        <w:pStyle w:val="12"/>
        <w:ind w:left="2249" w:hanging="2249" w:hangingChars="700"/>
      </w:pPr>
      <w:r>
        <w:rPr>
          <w:rFonts w:hint="eastAsia" w:ascii="宋体" w:hAnsi="宋体" w:eastAsia="宋体" w:cs="Times New Roman"/>
          <w:b/>
          <w:color w:val="auto"/>
          <w:kern w:val="1"/>
          <w:sz w:val="32"/>
          <w:szCs w:val="32"/>
          <w:shd w:val="clear" w:color="auto" w:fill="FFFFFF"/>
        </w:rPr>
        <w:t>重庆高速国储能源投资有限公司投营加油站</w:t>
      </w:r>
      <w:r>
        <w:rPr>
          <w:rFonts w:hint="eastAsia" w:ascii="宋体" w:hAnsi="宋体" w:eastAsia="宋体" w:cs="Times New Roman"/>
          <w:b/>
          <w:color w:val="auto"/>
          <w:kern w:val="1"/>
          <w:sz w:val="32"/>
          <w:szCs w:val="32"/>
          <w:shd w:val="clear" w:color="auto" w:fill="FFFFFF"/>
          <w:lang w:eastAsia="zh-CN"/>
        </w:rPr>
        <w:t>2023</w:t>
      </w:r>
      <w:r>
        <w:rPr>
          <w:rFonts w:hint="eastAsia" w:ascii="宋体" w:hAnsi="宋体" w:eastAsia="宋体" w:cs="Times New Roman"/>
          <w:b/>
          <w:color w:val="auto"/>
          <w:kern w:val="1"/>
          <w:sz w:val="32"/>
          <w:szCs w:val="32"/>
          <w:shd w:val="clear" w:color="auto" w:fill="FFFFFF"/>
        </w:rPr>
        <w:t>年度危险化学品收集处置项目</w:t>
      </w:r>
    </w:p>
    <w:p>
      <w:pPr>
        <w:pStyle w:val="12"/>
      </w:pPr>
    </w:p>
    <w:p>
      <w:pPr>
        <w:pStyle w:val="12"/>
      </w:pPr>
    </w:p>
    <w:p>
      <w:pPr>
        <w:pStyle w:val="12"/>
      </w:pPr>
    </w:p>
    <w:p>
      <w:pPr>
        <w:pStyle w:val="12"/>
        <w:rPr>
          <w:rFonts w:hint="eastAsia"/>
        </w:rPr>
      </w:pPr>
    </w:p>
    <w:p>
      <w:pPr>
        <w:jc w:val="center"/>
        <w:rPr>
          <w:rFonts w:ascii="宋体" w:hAnsi="宋体"/>
          <w:b/>
          <w:kern w:val="1"/>
          <w:sz w:val="40"/>
          <w:szCs w:val="40"/>
          <w:shd w:val="clear" w:color="auto" w:fill="FFFFFF"/>
        </w:rPr>
      </w:pPr>
      <w:r>
        <w:rPr>
          <w:rFonts w:hint="eastAsia" w:ascii="宋体" w:hAnsi="宋体"/>
          <w:b/>
          <w:kern w:val="1"/>
          <w:sz w:val="40"/>
          <w:szCs w:val="40"/>
          <w:shd w:val="clear" w:color="auto" w:fill="FFFFFF"/>
        </w:rPr>
        <w:t>竞争性比选申请</w:t>
      </w:r>
      <w:r>
        <w:rPr>
          <w:rFonts w:ascii="宋体" w:hAnsi="宋体"/>
          <w:b/>
          <w:kern w:val="1"/>
          <w:sz w:val="40"/>
          <w:szCs w:val="40"/>
          <w:shd w:val="clear" w:color="auto" w:fill="FFFFFF"/>
        </w:rPr>
        <w:t>文件</w:t>
      </w:r>
    </w:p>
    <w:p>
      <w:pPr>
        <w:jc w:val="center"/>
        <w:rPr>
          <w:rFonts w:ascii="宋体" w:hAnsi="宋体"/>
          <w:b/>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pStyle w:val="4"/>
        <w:rPr>
          <w:rFonts w:hint="eastAsia" w:ascii="宋体" w:hAnsi="宋体"/>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ascii="宋体" w:hAnsi="宋体"/>
          <w:kern w:val="1"/>
          <w:sz w:val="32"/>
          <w:szCs w:val="32"/>
          <w:u w:val="single"/>
          <w:shd w:val="clear" w:color="auto" w:fill="FFFFFF"/>
        </w:rPr>
        <w:t>比选</w:t>
      </w:r>
      <w:r>
        <w:rPr>
          <w:rFonts w:hint="eastAsia" w:ascii="宋体" w:hAnsi="宋体"/>
          <w:kern w:val="1"/>
          <w:sz w:val="32"/>
          <w:szCs w:val="32"/>
          <w:u w:val="single"/>
          <w:shd w:val="clear" w:color="auto" w:fill="FFFFFF"/>
        </w:rPr>
        <w:t>申请单位名称</w:t>
      </w:r>
      <w:r>
        <w:rPr>
          <w:rFonts w:ascii="宋体" w:hAnsi="宋体"/>
          <w:kern w:val="1"/>
          <w:sz w:val="32"/>
          <w:szCs w:val="32"/>
          <w:u w:val="single"/>
          <w:shd w:val="clear" w:color="auto" w:fill="FFFFFF"/>
        </w:rPr>
        <w:t>全称（盖单位公章）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lang w:eastAsia="zh-CN"/>
        </w:rPr>
        <w:t>2023</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8"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w:t>
      </w:r>
      <w:r>
        <w:rPr>
          <w:rFonts w:hint="eastAsia" w:ascii="宋体" w:hAnsi="宋体" w:cs="Arial"/>
          <w:b/>
          <w:kern w:val="1"/>
          <w:sz w:val="24"/>
          <w:shd w:val="clear" w:color="auto" w:fill="FFFFFF"/>
        </w:rPr>
        <w:t xml:space="preserve"> </w:t>
      </w:r>
      <w:r>
        <w:rPr>
          <w:rFonts w:ascii="宋体" w:hAnsi="宋体" w:cs="Arial"/>
          <w:b/>
          <w:kern w:val="1"/>
          <w:sz w:val="24"/>
          <w:shd w:val="clear" w:color="auto" w:fill="FFFFFF"/>
        </w:rPr>
        <w:t xml:space="preserve"> 录</w:t>
      </w:r>
    </w:p>
    <w:p>
      <w:pPr>
        <w:tabs>
          <w:tab w:val="left" w:pos="900"/>
          <w:tab w:val="left" w:pos="1080"/>
        </w:tabs>
        <w:spacing w:line="300" w:lineRule="auto"/>
        <w:jc w:val="center"/>
        <w:outlineLvl w:val="0"/>
        <w:rPr>
          <w:rFonts w:ascii="宋体" w:hAnsi="宋体" w:cs="Arial"/>
          <w:b/>
          <w:kern w:val="1"/>
          <w:sz w:val="24"/>
          <w:shd w:val="clear" w:color="auto" w:fill="FFFFFF"/>
        </w:rPr>
      </w:pPr>
      <w:bookmarkStart w:id="19" w:name="_Hlk43303401"/>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ascii="宋体" w:hAnsi="宋体" w:cs="Arial"/>
          <w:b/>
          <w:kern w:val="1"/>
          <w:sz w:val="24"/>
          <w:shd w:val="clear" w:color="auto" w:fill="FFFFFF"/>
        </w:rPr>
        <w:t>报价函</w:t>
      </w:r>
    </w:p>
    <w:p>
      <w:pPr>
        <w:spacing w:line="360" w:lineRule="auto"/>
        <w:rPr>
          <w:rFonts w:hint="eastAsia"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tabs>
          <w:tab w:val="left" w:pos="900"/>
          <w:tab w:val="left" w:pos="1080"/>
        </w:tabs>
        <w:spacing w:line="300" w:lineRule="auto"/>
        <w:outlineLvl w:val="0"/>
        <w:rPr>
          <w:rFonts w:ascii="宋体" w:hAnsi="宋体"/>
          <w:b/>
          <w:kern w:val="1"/>
          <w:sz w:val="24"/>
          <w:shd w:val="clear" w:color="auto" w:fill="FFFFFF"/>
        </w:rPr>
      </w:pPr>
      <w:r>
        <w:rPr>
          <w:rFonts w:hint="eastAsia" w:ascii="宋体" w:hAnsi="宋体"/>
          <w:b/>
          <w:kern w:val="1"/>
          <w:sz w:val="24"/>
          <w:shd w:val="clear" w:color="auto" w:fill="FFFFFF"/>
        </w:rPr>
        <w:t>三</w:t>
      </w:r>
      <w:r>
        <w:rPr>
          <w:rFonts w:ascii="宋体" w:hAnsi="宋体"/>
          <w:b/>
          <w:kern w:val="1"/>
          <w:sz w:val="24"/>
          <w:shd w:val="clear" w:color="auto" w:fill="FFFFFF"/>
        </w:rPr>
        <w:t>、</w:t>
      </w:r>
      <w:r>
        <w:rPr>
          <w:rFonts w:hint="eastAsia" w:ascii="宋体" w:hAnsi="宋体"/>
          <w:b/>
          <w:kern w:val="1"/>
          <w:sz w:val="24"/>
          <w:shd w:val="clear" w:color="auto" w:fill="FFFFFF"/>
        </w:rPr>
        <w:t>有效的营业执照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四、单位资质证明文件</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五、技术资料</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六、其他</w:t>
      </w:r>
      <w:bookmarkEnd w:id="19"/>
      <w:r>
        <w:rPr>
          <w:rFonts w:hint="eastAsia" w:ascii="宋体" w:hAnsi="宋体"/>
          <w:b/>
          <w:kern w:val="1"/>
          <w:sz w:val="24"/>
          <w:shd w:val="clear" w:color="auto" w:fill="FFFFFF"/>
        </w:rPr>
        <w:t>相关资料</w:t>
      </w: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440" w:lineRule="exact"/>
        <w:ind w:firstLine="2003"/>
        <w:outlineLvl w:val="1"/>
        <w:rPr>
          <w:rFonts w:ascii="宋体" w:hAnsi="宋体"/>
          <w:b/>
          <w:kern w:val="1"/>
          <w:shd w:val="clear" w:color="auto" w:fill="FFFFFF"/>
        </w:rPr>
      </w:pPr>
    </w:p>
    <w:p>
      <w:pPr>
        <w:spacing w:line="440" w:lineRule="exact"/>
        <w:jc w:val="center"/>
        <w:outlineLvl w:val="1"/>
        <w:rPr>
          <w:rFonts w:hint="eastAsia" w:ascii="宋体" w:hAnsi="宋体" w:cs="Arial"/>
          <w:b/>
          <w:kern w:val="1"/>
          <w:sz w:val="32"/>
          <w:szCs w:val="22"/>
          <w:shd w:val="clear" w:color="auto" w:fill="FFFFFF"/>
        </w:rPr>
      </w:pPr>
      <w:r>
        <w:rPr>
          <w:rFonts w:ascii="宋体" w:hAnsi="宋体"/>
          <w:b/>
          <w:kern w:val="1"/>
          <w:shd w:val="clear" w:color="auto" w:fill="FFFFFF"/>
        </w:rPr>
        <w:br w:type="page"/>
      </w:r>
      <w:r>
        <w:rPr>
          <w:rFonts w:hint="eastAsia" w:ascii="宋体" w:hAnsi="宋体" w:cs="Arial"/>
          <w:b/>
          <w:kern w:val="1"/>
          <w:sz w:val="32"/>
          <w:szCs w:val="22"/>
          <w:shd w:val="clear" w:color="auto" w:fill="FFFFFF"/>
        </w:rPr>
        <w:t>一、报价函</w:t>
      </w:r>
    </w:p>
    <w:p>
      <w:pPr>
        <w:pStyle w:val="8"/>
        <w:jc w:val="both"/>
        <w:rPr>
          <w:u w:val="single"/>
          <w:shd w:val="clear" w:color="auto" w:fill="FFFFFF"/>
        </w:rPr>
      </w:pPr>
    </w:p>
    <w:p>
      <w:pPr>
        <w:pStyle w:val="8"/>
        <w:jc w:val="both"/>
        <w:rPr>
          <w:rFonts w:cs="宋体"/>
          <w:shd w:val="clear" w:color="auto" w:fill="FFFFFF"/>
        </w:rPr>
      </w:pPr>
      <w:r>
        <w:rPr>
          <w:rFonts w:hint="eastAsia"/>
          <w:bCs/>
          <w:u w:val="single"/>
          <w:shd w:val="clear" w:color="auto" w:fill="FFFFFF"/>
        </w:rPr>
        <w:t>重庆高速国储能源投资有限公司</w:t>
      </w:r>
      <w:r>
        <w:rPr>
          <w:rFonts w:cs="宋体"/>
          <w:shd w:val="clear" w:color="auto" w:fill="FFFFFF"/>
        </w:rPr>
        <w:t>：</w:t>
      </w:r>
    </w:p>
    <w:p>
      <w:pPr>
        <w:spacing w:line="400" w:lineRule="atLeast"/>
        <w:ind w:firstLine="420" w:firstLineChars="200"/>
        <w:rPr>
          <w:rFonts w:ascii="宋体" w:hAnsi="宋体" w:cs="宋体"/>
          <w:kern w:val="1"/>
          <w:shd w:val="clear" w:color="auto" w:fill="FFFFFF"/>
        </w:rPr>
      </w:pPr>
      <w:r>
        <w:rPr>
          <w:rFonts w:ascii="宋体" w:hAnsi="宋体"/>
          <w:kern w:val="1"/>
          <w:shd w:val="clear" w:color="auto" w:fill="FFFFFF"/>
        </w:rPr>
        <w:t>1</w:t>
      </w:r>
      <w:r>
        <w:rPr>
          <w:rFonts w:hint="eastAsia" w:ascii="宋体" w:hAnsi="宋体" w:cs="宋体"/>
          <w:kern w:val="1"/>
          <w:shd w:val="clear" w:color="auto" w:fill="FFFFFF"/>
        </w:rPr>
        <w:t>．我方已仔细研究</w:t>
      </w:r>
      <w:r>
        <w:rPr>
          <w:rFonts w:hint="eastAsia" w:ascii="宋体" w:hAnsi="宋体" w:cs="宋体"/>
          <w:b/>
          <w:bCs/>
          <w:kern w:val="1"/>
          <w:shd w:val="clear" w:color="auto" w:fill="FFFFFF"/>
        </w:rPr>
        <w:t>《</w:t>
      </w:r>
      <w:r>
        <w:rPr>
          <w:rFonts w:hint="eastAsia" w:ascii="宋体" w:hAnsi="宋体" w:cs="PMingLiU-ExtB"/>
          <w:b/>
          <w:bCs/>
          <w:szCs w:val="21"/>
          <w:shd w:val="clear" w:color="auto" w:fill="FFFFFF"/>
        </w:rPr>
        <w:t>重庆高速国储能源投资有限公司投营加油站</w:t>
      </w:r>
      <w:r>
        <w:rPr>
          <w:rFonts w:hint="eastAsia" w:ascii="宋体" w:hAnsi="宋体" w:cs="PMingLiU-ExtB"/>
          <w:b/>
          <w:bCs/>
          <w:szCs w:val="21"/>
          <w:shd w:val="clear" w:color="auto" w:fill="FFFFFF"/>
          <w:lang w:eastAsia="zh-CN"/>
        </w:rPr>
        <w:t>2023</w:t>
      </w:r>
      <w:r>
        <w:rPr>
          <w:rFonts w:hint="eastAsia" w:ascii="宋体" w:hAnsi="宋体" w:cs="PMingLiU-ExtB"/>
          <w:b/>
          <w:bCs/>
          <w:szCs w:val="21"/>
          <w:shd w:val="clear" w:color="auto" w:fill="FFFFFF"/>
        </w:rPr>
        <w:t>年度危险化学品收集处置项目》</w:t>
      </w:r>
      <w:r>
        <w:rPr>
          <w:rFonts w:hint="eastAsia" w:ascii="宋体" w:hAnsi="宋体" w:cs="宋体"/>
          <w:kern w:val="1"/>
          <w:shd w:val="clear" w:color="auto" w:fill="FFFFFF"/>
        </w:rPr>
        <w:t>竞争性比选文件的全部内容，愿意以人民币（大写）</w:t>
      </w:r>
      <w:r>
        <w:rPr>
          <w:rFonts w:hint="eastAsia" w:ascii="宋体" w:hAnsi="宋体" w:cs="宋体"/>
          <w:b/>
          <w:bCs/>
          <w:kern w:val="1"/>
          <w:u w:val="single"/>
          <w:shd w:val="clear" w:color="auto" w:fill="FFFFFF"/>
        </w:rPr>
        <w:t xml:space="preserve">      </w:t>
      </w:r>
      <w:r>
        <w:rPr>
          <w:rFonts w:hint="eastAsia" w:ascii="宋体" w:hAnsi="宋体" w:cs="宋体"/>
          <w:kern w:val="1"/>
          <w:shd w:val="clear" w:color="auto" w:fill="FFFFFF"/>
        </w:rPr>
        <w:t>元（¥</w:t>
      </w:r>
      <w:r>
        <w:rPr>
          <w:rFonts w:ascii="宋体" w:hAnsi="宋体" w:cs="宋体"/>
          <w:kern w:val="1"/>
          <w:u w:val="single"/>
          <w:shd w:val="clear" w:color="auto" w:fill="FFFFFF"/>
        </w:rPr>
        <w:t xml:space="preserve">       </w:t>
      </w:r>
      <w:r>
        <w:rPr>
          <w:rFonts w:hint="eastAsia" w:ascii="宋体" w:hAnsi="宋体" w:cs="宋体"/>
          <w:kern w:val="1"/>
          <w:shd w:val="clear" w:color="auto" w:fill="FFFFFF"/>
        </w:rPr>
        <w:t>）作为本</w:t>
      </w:r>
      <w:r>
        <w:rPr>
          <w:rFonts w:ascii="宋体" w:hAnsi="宋体" w:cs="宋体"/>
          <w:kern w:val="1"/>
          <w:shd w:val="clear" w:color="auto" w:fill="FFFFFF"/>
        </w:rPr>
        <w:t>项目的</w:t>
      </w:r>
      <w:r>
        <w:rPr>
          <w:rFonts w:hint="eastAsia" w:ascii="宋体" w:hAnsi="宋体" w:cs="宋体"/>
          <w:kern w:val="1"/>
          <w:shd w:val="clear" w:color="auto" w:fill="FFFFFF"/>
        </w:rPr>
        <w:t>竞标总报价。</w:t>
      </w:r>
    </w:p>
    <w:p>
      <w:pPr>
        <w:spacing w:line="400" w:lineRule="atLeast"/>
        <w:ind w:firstLine="420" w:firstLineChars="200"/>
        <w:rPr>
          <w:rFonts w:ascii="宋体" w:hAnsi="宋体" w:cs="宋体"/>
          <w:kern w:val="1"/>
          <w:shd w:val="clear" w:color="auto" w:fill="FFFFFF"/>
        </w:rPr>
      </w:pPr>
      <w:r>
        <w:rPr>
          <w:rFonts w:ascii="宋体" w:hAnsi="宋体" w:cs="宋体"/>
          <w:kern w:val="1"/>
          <w:shd w:val="clear" w:color="auto" w:fill="FFFFFF"/>
        </w:rPr>
        <w:t>2</w:t>
      </w:r>
      <w:r>
        <w:rPr>
          <w:rFonts w:hint="eastAsia" w:ascii="宋体" w:hAnsi="宋体" w:cs="宋体"/>
          <w:kern w:val="1"/>
          <w:shd w:val="clear" w:color="auto" w:fill="FFFFFF"/>
        </w:rPr>
        <w:t>．在合同协议书正式签署生效之前，本报价文件连同你方的成交通知书将构成我们双方之间共同遵守的文件，对双方具有约束力。</w:t>
      </w:r>
    </w:p>
    <w:p>
      <w:pPr>
        <w:spacing w:line="400" w:lineRule="atLeast"/>
        <w:ind w:firstLine="420" w:firstLineChars="200"/>
        <w:rPr>
          <w:rFonts w:ascii="宋体" w:hAnsi="宋体" w:cs="宋体"/>
          <w:kern w:val="1"/>
          <w:shd w:val="clear" w:color="auto" w:fill="FFFFFF"/>
        </w:rPr>
      </w:pPr>
      <w:r>
        <w:rPr>
          <w:rFonts w:ascii="宋体" w:hAnsi="宋体" w:cs="宋体"/>
          <w:kern w:val="1"/>
          <w:shd w:val="clear" w:color="auto" w:fill="FFFFFF"/>
        </w:rPr>
        <w:t>3</w:t>
      </w:r>
      <w:r>
        <w:rPr>
          <w:rFonts w:hint="eastAsia" w:ascii="宋体" w:hAnsi="宋体" w:cs="宋体"/>
          <w:kern w:val="1"/>
          <w:shd w:val="clear" w:color="auto" w:fill="FFFFFF"/>
        </w:rPr>
        <w:t>．（其他补充说明）。</w:t>
      </w: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比选申请人：（盖单位鲜公章）</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法定代表人或</w:t>
      </w:r>
      <w:bookmarkStart w:id="20" w:name="_Hlk43303041"/>
      <w:r>
        <w:rPr>
          <w:rFonts w:hint="eastAsia" w:ascii="宋体" w:hAnsi="宋体" w:cs="宋体"/>
          <w:kern w:val="1"/>
          <w:shd w:val="clear" w:color="auto" w:fill="FFFFFF"/>
        </w:rPr>
        <w:t>其委托代理人</w:t>
      </w:r>
      <w:bookmarkEnd w:id="20"/>
      <w:r>
        <w:rPr>
          <w:rFonts w:hint="eastAsia" w:ascii="宋体" w:hAnsi="宋体" w:cs="宋体"/>
          <w:kern w:val="1"/>
          <w:shd w:val="clear" w:color="auto" w:fill="FFFFFF"/>
        </w:rPr>
        <w:t>：（签字）</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地址：</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电话：</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传真：</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邮政编码：</w:t>
      </w:r>
    </w:p>
    <w:p>
      <w:pPr>
        <w:spacing w:line="400" w:lineRule="atLeast"/>
        <w:ind w:firstLine="2992"/>
        <w:rPr>
          <w:rFonts w:ascii="宋体" w:hAnsi="宋体"/>
          <w:kern w:val="1"/>
          <w:shd w:val="clear" w:color="auto" w:fill="FFFFFF"/>
        </w:rPr>
      </w:pPr>
    </w:p>
    <w:p>
      <w:pPr>
        <w:spacing w:line="400" w:lineRule="atLeast"/>
        <w:ind w:firstLine="5617"/>
        <w:rPr>
          <w:rFonts w:ascii="宋体" w:hAnsi="宋体"/>
          <w:b/>
          <w:kern w:val="1"/>
          <w:u w:val="single"/>
          <w:shd w:val="clear" w:color="auto" w:fill="FFFFFF"/>
        </w:rPr>
      </w:pPr>
      <w:r>
        <w:rPr>
          <w:rFonts w:hint="eastAsia" w:ascii="宋体" w:hAnsi="宋体" w:cs="宋体"/>
          <w:kern w:val="1"/>
          <w:shd w:val="clear" w:color="auto" w:fill="FFFFFF"/>
        </w:rPr>
        <w:t>年   月   日</w:t>
      </w:r>
    </w:p>
    <w:p>
      <w:pPr>
        <w:spacing w:line="440" w:lineRule="exact"/>
        <w:ind w:firstLine="400"/>
        <w:jc w:val="center"/>
        <w:outlineLvl w:val="2"/>
        <w:rPr>
          <w:rFonts w:ascii="宋体" w:hAnsi="宋体"/>
          <w:kern w:val="1"/>
          <w:sz w:val="20"/>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600" w:lineRule="exact"/>
        <w:jc w:val="center"/>
        <w:rPr>
          <w:rFonts w:ascii="宋体" w:hAnsi="宋体" w:cs="Arial"/>
          <w:b/>
          <w:kern w:val="1"/>
          <w:sz w:val="32"/>
          <w:szCs w:val="22"/>
          <w:shd w:val="clear" w:color="auto" w:fill="FFFFFF"/>
        </w:rPr>
      </w:pPr>
      <w:r>
        <w:rPr>
          <w:rFonts w:ascii="宋体" w:hAnsi="宋体"/>
          <w:kern w:val="1"/>
          <w:sz w:val="28"/>
          <w:szCs w:val="28"/>
          <w:shd w:val="clear" w:color="auto" w:fill="FFFFFF"/>
        </w:rPr>
        <w:br w:type="page"/>
      </w: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法定代表人身份证明及授权委托书</w:t>
      </w:r>
    </w:p>
    <w:p>
      <w:pPr>
        <w:pStyle w:val="12"/>
        <w:rPr>
          <w:rFonts w:hint="eastAsia"/>
        </w:rPr>
      </w:pPr>
    </w:p>
    <w:p>
      <w:pPr>
        <w:pStyle w:val="12"/>
        <w:rPr>
          <w:rFonts w:hint="eastAsia"/>
        </w:rPr>
      </w:pPr>
    </w:p>
    <w:p>
      <w:pPr>
        <w:spacing w:line="600" w:lineRule="exact"/>
        <w:jc w:val="center"/>
        <w:rPr>
          <w:rFonts w:hint="eastAsia" w:ascii="宋体" w:hAnsi="宋体" w:cs="Arial"/>
          <w:b/>
          <w:kern w:val="1"/>
          <w:sz w:val="28"/>
          <w:szCs w:val="28"/>
          <w:shd w:val="clear" w:color="auto" w:fill="FFFFFF"/>
        </w:rPr>
      </w:pPr>
      <w:r>
        <w:rPr>
          <w:rFonts w:hint="eastAsia" w:ascii="宋体" w:hAnsi="宋体" w:cs="Arial"/>
          <w:b/>
          <w:kern w:val="1"/>
          <w:sz w:val="28"/>
          <w:szCs w:val="28"/>
          <w:shd w:val="clear" w:color="auto" w:fill="FFFFFF"/>
        </w:rPr>
        <w:t>（一）</w:t>
      </w:r>
      <w:bookmarkStart w:id="21" w:name="_Hlk43303178"/>
      <w:r>
        <w:rPr>
          <w:rFonts w:hint="eastAsia" w:ascii="宋体" w:hAnsi="宋体" w:cs="Arial"/>
          <w:b/>
          <w:kern w:val="1"/>
          <w:sz w:val="28"/>
          <w:szCs w:val="28"/>
          <w:shd w:val="clear" w:color="auto" w:fill="FFFFFF"/>
        </w:rPr>
        <w:t>法定代表人身份证明</w:t>
      </w:r>
      <w:bookmarkEnd w:id="21"/>
      <w:r>
        <w:rPr>
          <w:rFonts w:hint="eastAsia" w:ascii="宋体" w:hAnsi="宋体" w:cs="Arial"/>
          <w:b/>
          <w:kern w:val="1"/>
          <w:sz w:val="28"/>
          <w:szCs w:val="28"/>
          <w:shd w:val="clear" w:color="auto" w:fill="FFFFFF"/>
        </w:rPr>
        <w:t>及授权委托书</w:t>
      </w:r>
    </w:p>
    <w:p>
      <w:pPr>
        <w:spacing w:line="440" w:lineRule="exact"/>
        <w:rPr>
          <w:rFonts w:ascii="宋体" w:hAnsi="宋体"/>
          <w:kern w:val="1"/>
          <w:sz w:val="24"/>
          <w:shd w:val="clear" w:color="auto" w:fill="FFFFFF"/>
        </w:rPr>
      </w:pP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比选申请人名称：</w:t>
      </w:r>
      <w:r>
        <w:rPr>
          <w:rFonts w:ascii="宋体" w:hAnsi="宋体"/>
          <w:kern w:val="1"/>
          <w:sz w:val="24"/>
          <w:u w:val="single"/>
          <w:shd w:val="clear" w:color="auto" w:fill="FFFFFF"/>
        </w:rPr>
        <w:t xml:space="preserve">                          </w:t>
      </w:r>
      <w:r>
        <w:rPr>
          <w:rFonts w:hint="eastAsia" w:ascii="宋体" w:hAnsi="宋体"/>
          <w:kern w:val="1"/>
          <w:sz w:val="24"/>
          <w:u w:val="single"/>
          <w:shd w:val="clear" w:color="auto" w:fill="FFFFFF"/>
        </w:rPr>
        <w:t xml:space="preserve"> </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单位性质：</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地址：</w:t>
      </w:r>
      <w:r>
        <w:rPr>
          <w:rFonts w:ascii="宋体" w:hAnsi="宋体"/>
          <w:kern w:val="1"/>
          <w:sz w:val="24"/>
          <w:u w:val="single"/>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成立时间：</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年</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月</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日</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经营期限：</w:t>
      </w:r>
      <w:r>
        <w:rPr>
          <w:rFonts w:ascii="宋体" w:hAnsi="宋体"/>
          <w:kern w:val="1"/>
          <w:sz w:val="24"/>
          <w:u w:val="single"/>
          <w:shd w:val="clear" w:color="auto" w:fill="FFFFFF"/>
        </w:rPr>
        <w:t xml:space="preserve">                               </w:t>
      </w:r>
    </w:p>
    <w:p>
      <w:pPr>
        <w:spacing w:line="440" w:lineRule="exact"/>
        <w:ind w:left="718" w:leftChars="342"/>
        <w:rPr>
          <w:rFonts w:ascii="宋体" w:hAnsi="宋体"/>
          <w:kern w:val="1"/>
          <w:sz w:val="24"/>
          <w:u w:val="single"/>
          <w:shd w:val="clear" w:color="auto" w:fill="FFFFFF"/>
        </w:rPr>
      </w:pPr>
      <w:r>
        <w:rPr>
          <w:rFonts w:hint="eastAsia" w:ascii="宋体" w:hAnsi="宋体"/>
          <w:kern w:val="1"/>
          <w:sz w:val="24"/>
          <w:shd w:val="clear" w:color="auto" w:fill="FFFFFF"/>
        </w:rPr>
        <w:t>姓名：</w:t>
      </w:r>
      <w:r>
        <w:rPr>
          <w:rFonts w:ascii="宋体" w:hAnsi="宋体"/>
          <w:kern w:val="1"/>
          <w:sz w:val="24"/>
          <w:u w:val="single"/>
          <w:shd w:val="clear" w:color="auto" w:fill="FFFFFF"/>
        </w:rPr>
        <w:t xml:space="preserve">     </w:t>
      </w:r>
      <w:r>
        <w:rPr>
          <w:rFonts w:hint="eastAsia" w:ascii="宋体" w:hAnsi="宋体"/>
          <w:kern w:val="1"/>
          <w:sz w:val="24"/>
          <w:u w:val="single"/>
          <w:shd w:val="clear" w:color="auto" w:fill="FFFFFF"/>
        </w:rPr>
        <w:t xml:space="preserve">   （法人手签）</w:t>
      </w:r>
      <w:r>
        <w:rPr>
          <w:rFonts w:ascii="宋体" w:hAnsi="宋体"/>
          <w:kern w:val="1"/>
          <w:sz w:val="24"/>
          <w:shd w:val="clear" w:color="auto" w:fill="FFFFFF"/>
        </w:rPr>
        <w:t xml:space="preserve"> </w:t>
      </w:r>
      <w:r>
        <w:rPr>
          <w:rFonts w:hint="eastAsia" w:ascii="宋体" w:hAnsi="宋体"/>
          <w:kern w:val="1"/>
          <w:sz w:val="24"/>
          <w:shd w:val="clear" w:color="auto" w:fill="FFFFFF"/>
        </w:rPr>
        <w:t>性别：</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年龄：</w:t>
      </w:r>
      <w:r>
        <w:rPr>
          <w:rFonts w:ascii="宋体" w:hAnsi="宋体"/>
          <w:kern w:val="1"/>
          <w:sz w:val="24"/>
          <w:u w:val="single"/>
          <w:shd w:val="clear" w:color="auto" w:fill="FFFFFF"/>
        </w:rPr>
        <w:t xml:space="preserve">      </w:t>
      </w:r>
      <w:r>
        <w:rPr>
          <w:rFonts w:hint="eastAsia" w:ascii="宋体" w:hAnsi="宋体"/>
          <w:kern w:val="1"/>
          <w:sz w:val="24"/>
          <w:shd w:val="clear" w:color="auto" w:fill="FFFFFF"/>
        </w:rPr>
        <w:t>职务：</w:t>
      </w:r>
      <w:r>
        <w:rPr>
          <w:rFonts w:ascii="宋体" w:hAnsi="宋体"/>
          <w:kern w:val="1"/>
          <w:sz w:val="24"/>
          <w:u w:val="single"/>
          <w:shd w:val="clear" w:color="auto" w:fill="FFFFFF"/>
        </w:rPr>
        <w:t xml:space="preserve">    </w:t>
      </w:r>
    </w:p>
    <w:p>
      <w:pPr>
        <w:spacing w:line="440" w:lineRule="exact"/>
        <w:rPr>
          <w:rFonts w:ascii="宋体" w:hAnsi="宋体"/>
          <w:kern w:val="1"/>
          <w:sz w:val="24"/>
          <w:shd w:val="clear" w:color="auto" w:fill="FFFFFF"/>
        </w:rPr>
      </w:pPr>
      <w:r>
        <w:rPr>
          <w:rFonts w:hint="eastAsia" w:ascii="宋体" w:hAnsi="宋体"/>
          <w:kern w:val="1"/>
          <w:sz w:val="24"/>
          <w:shd w:val="clear" w:color="auto" w:fill="FFFFFF"/>
        </w:rPr>
        <w:t>系</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（比选申请人名称）的法定代表人。</w:t>
      </w:r>
    </w:p>
    <w:p>
      <w:pPr>
        <w:spacing w:line="440" w:lineRule="exact"/>
        <w:ind w:firstLine="960" w:firstLineChars="400"/>
        <w:rPr>
          <w:rFonts w:ascii="宋体" w:hAnsi="宋体"/>
          <w:kern w:val="1"/>
          <w:sz w:val="24"/>
          <w:shd w:val="clear" w:color="auto" w:fill="FFFFFF"/>
        </w:rPr>
      </w:pPr>
      <w:r>
        <w:rPr>
          <w:rFonts w:hint="eastAsia" w:ascii="宋体" w:hAnsi="宋体"/>
          <w:kern w:val="1"/>
          <w:sz w:val="24"/>
          <w:shd w:val="clear" w:color="auto" w:fill="FFFFFF"/>
        </w:rPr>
        <w:t>特此证明。</w:t>
      </w:r>
    </w:p>
    <w:p>
      <w:pPr>
        <w:spacing w:line="440" w:lineRule="exact"/>
        <w:rPr>
          <w:rFonts w:ascii="宋体" w:hAnsi="宋体"/>
          <w:b/>
          <w:bCs/>
          <w:kern w:val="1"/>
          <w:sz w:val="24"/>
          <w:shd w:val="clear" w:color="auto" w:fill="FFFFFF"/>
        </w:rPr>
      </w:pPr>
      <w:r>
        <w:rPr>
          <w:rFonts w:hint="eastAsia" w:ascii="宋体" w:hAnsi="宋体"/>
          <w:b/>
          <w:bCs/>
          <w:kern w:val="1"/>
          <w:sz w:val="24"/>
          <w:shd w:val="clear" w:color="auto" w:fill="FFFFFF"/>
        </w:rPr>
        <w:t>附：法定代表人身份证明。</w:t>
      </w:r>
    </w:p>
    <w:p>
      <w:pPr>
        <w:pStyle w:val="12"/>
      </w:pPr>
    </w:p>
    <w:p>
      <w:pPr>
        <w:pStyle w:val="12"/>
        <w:rPr>
          <w:rFonts w:hint="eastAsia"/>
        </w:rPr>
      </w:pPr>
    </w:p>
    <w:p>
      <w:pPr>
        <w:spacing w:line="440" w:lineRule="exact"/>
        <w:rPr>
          <w:rFonts w:ascii="宋体" w:hAnsi="宋体"/>
          <w:kern w:val="1"/>
          <w:sz w:val="24"/>
          <w:shd w:val="clear" w:color="auto" w:fill="FFFFFF"/>
        </w:rPr>
      </w:pPr>
      <w:r>
        <w:rPr>
          <w:rFonts w:ascii="宋体" w:hAnsi="宋体"/>
          <w:kern w:val="1"/>
          <w:sz w:val="24"/>
          <w:shd w:val="clear" w:color="auto" w:fill="FFFFFF"/>
        </w:rPr>
        <w:t xml:space="preserve">                          </w:t>
      </w:r>
      <w:bookmarkStart w:id="22" w:name="_Hlk43303134"/>
      <w:r>
        <w:rPr>
          <w:rFonts w:hint="eastAsia" w:ascii="宋体" w:hAnsi="宋体"/>
          <w:kern w:val="1"/>
          <w:sz w:val="24"/>
          <w:shd w:val="clear" w:color="auto" w:fill="FFFFFF"/>
        </w:rPr>
        <w:t>比选申请人</w:t>
      </w:r>
      <w:bookmarkEnd w:id="22"/>
      <w:r>
        <w:rPr>
          <w:rFonts w:hint="eastAsia" w:ascii="宋体" w:hAnsi="宋体"/>
          <w:kern w:val="1"/>
          <w:sz w:val="24"/>
          <w:shd w:val="clear" w:color="auto" w:fill="FFFFFF"/>
        </w:rPr>
        <w:t>：</w:t>
      </w:r>
      <w:r>
        <w:rPr>
          <w:rFonts w:ascii="宋体" w:hAnsi="宋体"/>
          <w:kern w:val="1"/>
          <w:sz w:val="24"/>
          <w:u w:val="single"/>
          <w:shd w:val="clear" w:color="auto" w:fill="FFFFFF"/>
        </w:rPr>
        <w:t xml:space="preserve">                 </w:t>
      </w:r>
      <w:r>
        <w:rPr>
          <w:rFonts w:hint="eastAsia" w:ascii="宋体" w:hAnsi="宋体"/>
          <w:kern w:val="1"/>
          <w:sz w:val="24"/>
          <w:shd w:val="clear" w:color="auto" w:fill="FFFFFF"/>
        </w:rPr>
        <w:t>（盖单位章）</w:t>
      </w:r>
    </w:p>
    <w:p>
      <w:pPr>
        <w:spacing w:line="440" w:lineRule="exact"/>
        <w:rPr>
          <w:rFonts w:ascii="宋体" w:hAnsi="宋体"/>
          <w:kern w:val="1"/>
          <w:szCs w:val="21"/>
          <w:shd w:val="clear" w:color="auto" w:fill="FFFFFF"/>
        </w:rPr>
      </w:pPr>
      <w:r>
        <w:rPr>
          <w:rFonts w:ascii="宋体" w:hAnsi="宋体"/>
          <w:kern w:val="1"/>
          <w:sz w:val="24"/>
          <w:shd w:val="clear" w:color="auto" w:fill="FFFFFF"/>
        </w:rPr>
        <w:t xml:space="preserve">                                   </w:t>
      </w:r>
      <w:r>
        <w:rPr>
          <w:rFonts w:ascii="宋体" w:hAnsi="宋体"/>
          <w:kern w:val="1"/>
          <w:sz w:val="24"/>
          <w:u w:val="single"/>
          <w:shd w:val="clear" w:color="auto" w:fill="FFFFFF"/>
        </w:rPr>
        <w:t xml:space="preserve">       </w:t>
      </w:r>
      <w:r>
        <w:rPr>
          <w:rFonts w:hint="eastAsia" w:ascii="宋体" w:hAnsi="宋体"/>
          <w:kern w:val="1"/>
          <w:sz w:val="24"/>
          <w:shd w:val="clear" w:color="auto" w:fill="FFFFFF"/>
        </w:rPr>
        <w:t>年</w:t>
      </w:r>
      <w:r>
        <w:rPr>
          <w:rFonts w:ascii="宋体" w:hAnsi="宋体"/>
          <w:kern w:val="1"/>
          <w:sz w:val="24"/>
          <w:u w:val="single"/>
          <w:shd w:val="clear" w:color="auto" w:fill="FFFFFF"/>
        </w:rPr>
        <w:t xml:space="preserve">       </w:t>
      </w:r>
      <w:r>
        <w:rPr>
          <w:rFonts w:hint="eastAsia" w:ascii="宋体" w:hAnsi="宋体"/>
          <w:kern w:val="1"/>
          <w:sz w:val="24"/>
          <w:shd w:val="clear" w:color="auto" w:fill="FFFFFF"/>
        </w:rPr>
        <w:t>月</w:t>
      </w:r>
      <w:r>
        <w:rPr>
          <w:rFonts w:ascii="宋体" w:hAnsi="宋体"/>
          <w:kern w:val="1"/>
          <w:sz w:val="24"/>
          <w:u w:val="single"/>
          <w:shd w:val="clear" w:color="auto" w:fill="FFFFFF"/>
        </w:rPr>
        <w:t xml:space="preserve">       </w:t>
      </w:r>
      <w:r>
        <w:rPr>
          <w:rFonts w:hint="eastAsia" w:ascii="宋体" w:hAnsi="宋体"/>
          <w:kern w:val="1"/>
          <w:sz w:val="24"/>
          <w:shd w:val="clear" w:color="auto" w:fill="FFFFFF"/>
        </w:rPr>
        <w:t>日</w:t>
      </w:r>
      <w:r>
        <w:rPr>
          <w:rFonts w:ascii="宋体" w:hAnsi="宋体"/>
          <w:kern w:val="1"/>
          <w:sz w:val="24"/>
          <w:shd w:val="clear" w:color="auto" w:fill="FFFFFF"/>
        </w:rPr>
        <w:t xml:space="preserve">    </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80"/>
        <w:jc w:val="center"/>
        <w:outlineLvl w:val="2"/>
        <w:rPr>
          <w:rFonts w:ascii="宋体" w:hAnsi="宋体"/>
          <w:b/>
          <w:kern w:val="1"/>
          <w:sz w:val="24"/>
          <w:shd w:val="clear" w:color="auto" w:fill="FFFFFF"/>
        </w:rPr>
      </w:pPr>
      <w:r>
        <w:rPr>
          <w:rFonts w:ascii="宋体" w:hAnsi="宋体" w:cs="宋体"/>
          <w:kern w:val="1"/>
          <w:szCs w:val="21"/>
          <w:shd w:val="clear" w:color="auto" w:fill="FFFFFF"/>
        </w:rPr>
        <w:br w:type="page"/>
      </w:r>
      <w:r>
        <w:rPr>
          <w:rFonts w:hint="eastAsia" w:ascii="宋体" w:hAnsi="宋体" w:cs="Arial"/>
          <w:b/>
          <w:kern w:val="1"/>
          <w:sz w:val="28"/>
          <w:szCs w:val="28"/>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spacing w:line="360" w:lineRule="auto"/>
        <w:ind w:firstLine="420"/>
        <w:rPr>
          <w:rFonts w:ascii="宋体" w:hAnsi="宋体" w:cs="PMingLiU-ExtB"/>
          <w:sz w:val="24"/>
          <w:shd w:val="clear" w:color="auto" w:fill="FFFFFF"/>
        </w:rPr>
      </w:pPr>
      <w:r>
        <w:rPr>
          <w:rFonts w:ascii="宋体" w:hAnsi="宋体" w:cs="PMingLiU-ExtB"/>
          <w:sz w:val="24"/>
          <w:shd w:val="clear" w:color="auto" w:fill="FFFFFF"/>
        </w:rPr>
        <w:t>本人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（姓名）系</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w:t>
      </w:r>
      <w:r>
        <w:rPr>
          <w:rFonts w:hint="eastAsia" w:ascii="宋体" w:hAnsi="宋体" w:cs="PMingLiU-ExtB"/>
          <w:spacing w:val="-1"/>
          <w:sz w:val="24"/>
          <w:shd w:val="clear" w:color="auto" w:fill="FFFFFF"/>
        </w:rPr>
        <w:t>比选申请人</w:t>
      </w:r>
      <w:r>
        <w:rPr>
          <w:rFonts w:ascii="宋体" w:hAnsi="宋体" w:cs="PMingLiU-ExtB"/>
          <w:sz w:val="24"/>
          <w:shd w:val="clear" w:color="auto" w:fill="FFFFFF"/>
        </w:rPr>
        <w:t>名称</w:t>
      </w:r>
      <w:r>
        <w:rPr>
          <w:rFonts w:ascii="宋体" w:hAnsi="宋体" w:cs="PMingLiU-ExtB"/>
          <w:spacing w:val="1"/>
          <w:sz w:val="24"/>
          <w:shd w:val="clear" w:color="auto" w:fill="FFFFFF"/>
        </w:rPr>
        <w:t>）</w:t>
      </w:r>
      <w:r>
        <w:rPr>
          <w:rFonts w:ascii="宋体" w:hAnsi="宋体" w:cs="PMingLiU-ExtB"/>
          <w:sz w:val="24"/>
          <w:shd w:val="clear" w:color="auto" w:fill="FFFFFF"/>
        </w:rPr>
        <w:t>的法定代</w:t>
      </w:r>
      <w:r>
        <w:rPr>
          <w:rFonts w:ascii="宋体" w:hAnsi="宋体" w:cs="PMingLiU-ExtB"/>
          <w:spacing w:val="1"/>
          <w:sz w:val="24"/>
          <w:shd w:val="clear" w:color="auto" w:fill="FFFFFF"/>
        </w:rPr>
        <w:t>表</w:t>
      </w:r>
      <w:r>
        <w:rPr>
          <w:rFonts w:ascii="宋体" w:hAnsi="宋体" w:cs="PMingLiU-ExtB"/>
          <w:sz w:val="24"/>
          <w:shd w:val="clear" w:color="auto" w:fill="FFFFFF"/>
        </w:rPr>
        <w:t>人，现委托</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（姓</w:t>
      </w:r>
      <w:r>
        <w:rPr>
          <w:rFonts w:ascii="宋体" w:hAnsi="宋体" w:cs="宋体"/>
          <w:sz w:val="24"/>
          <w:shd w:val="clear" w:color="auto" w:fill="FFFFFF"/>
        </w:rPr>
        <w:t xml:space="preserve"> </w:t>
      </w:r>
      <w:r>
        <w:rPr>
          <w:rFonts w:ascii="宋体" w:hAnsi="宋体" w:cs="PMingLiU-ExtB"/>
          <w:sz w:val="24"/>
          <w:shd w:val="clear" w:color="auto" w:fill="FFFFFF"/>
        </w:rPr>
        <w:t>名）为我方代理人。代理人根据授权，以我方名义签署、澄清、说明、补正、递交、撤回、</w:t>
      </w:r>
      <w:r>
        <w:rPr>
          <w:rFonts w:ascii="宋体" w:hAnsi="宋体" w:cs="宋体"/>
          <w:sz w:val="24"/>
          <w:shd w:val="clear" w:color="auto" w:fill="FFFFFF"/>
        </w:rPr>
        <w:t xml:space="preserve"> </w:t>
      </w:r>
      <w:r>
        <w:rPr>
          <w:rFonts w:ascii="宋体" w:hAnsi="宋体" w:cs="PMingLiU-ExtB"/>
          <w:sz w:val="24"/>
          <w:shd w:val="clear" w:color="auto" w:fill="FFFFFF"/>
        </w:rPr>
        <w:t>修改《</w:t>
      </w:r>
      <w:r>
        <w:rPr>
          <w:rFonts w:hint="eastAsia" w:ascii="宋体" w:hAnsi="宋体" w:cs="PMingLiU-ExtB"/>
          <w:sz w:val="24"/>
          <w:shd w:val="clear" w:color="auto" w:fill="FFFFFF"/>
        </w:rPr>
        <w:t>重庆高速国储能源投资有限公司投营加油站</w:t>
      </w:r>
      <w:r>
        <w:rPr>
          <w:rFonts w:hint="eastAsia" w:ascii="宋体" w:hAnsi="宋体" w:cs="PMingLiU-ExtB"/>
          <w:sz w:val="24"/>
          <w:shd w:val="clear" w:color="auto" w:fill="FFFFFF"/>
          <w:lang w:eastAsia="zh-CN"/>
        </w:rPr>
        <w:t>2023</w:t>
      </w:r>
      <w:r>
        <w:rPr>
          <w:rFonts w:hint="eastAsia" w:ascii="宋体" w:hAnsi="宋体" w:cs="PMingLiU-ExtB"/>
          <w:sz w:val="24"/>
          <w:shd w:val="clear" w:color="auto" w:fill="FFFFFF"/>
        </w:rPr>
        <w:t>年度危险化学品收集处置项目</w:t>
      </w:r>
      <w:r>
        <w:rPr>
          <w:rFonts w:ascii="宋体" w:hAnsi="宋体" w:cs="PMingLiU-ExtB"/>
          <w:sz w:val="24"/>
          <w:shd w:val="clear" w:color="auto" w:fill="FFFFFF"/>
        </w:rPr>
        <w:t>》报价文件、签订合同和处理有关事宜，</w:t>
      </w:r>
      <w:r>
        <w:rPr>
          <w:rFonts w:ascii="宋体" w:hAnsi="宋体" w:cs="宋体"/>
          <w:sz w:val="24"/>
          <w:shd w:val="clear" w:color="auto" w:fill="FFFFFF"/>
        </w:rPr>
        <w:t xml:space="preserve"> </w:t>
      </w:r>
      <w:r>
        <w:rPr>
          <w:rFonts w:ascii="宋体" w:hAnsi="宋体" w:cs="PMingLiU-ExtB"/>
          <w:sz w:val="24"/>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 w:val="24"/>
          <w:shd w:val="clear" w:color="auto" w:fill="FFFFFF"/>
        </w:rPr>
      </w:pPr>
      <w:r>
        <w:rPr>
          <w:rFonts w:ascii="宋体" w:hAnsi="宋体" w:cs="PMingLiU-ExtB"/>
          <w:sz w:val="24"/>
          <w:shd w:val="clear" w:color="auto" w:fill="FFFFFF"/>
        </w:rPr>
        <w:t>委托</w:t>
      </w:r>
      <w:r>
        <w:rPr>
          <w:rFonts w:ascii="宋体" w:hAnsi="宋体" w:cs="PMingLiU-ExtB"/>
          <w:spacing w:val="-1"/>
          <w:sz w:val="24"/>
          <w:shd w:val="clear" w:color="auto" w:fill="FFFFFF"/>
        </w:rPr>
        <w:t>期</w:t>
      </w:r>
      <w:r>
        <w:rPr>
          <w:rFonts w:ascii="宋体" w:hAnsi="宋体" w:cs="PMingLiU-ExtB"/>
          <w:sz w:val="24"/>
          <w:shd w:val="clear" w:color="auto" w:fill="FFFFFF"/>
        </w:rPr>
        <w:t>限：</w:t>
      </w:r>
      <w:r>
        <w:rPr>
          <w:rFonts w:ascii="宋体" w:hAnsi="宋体" w:cs="PMingLiU-ExtB"/>
          <w:w w:val="200"/>
          <w:sz w:val="24"/>
          <w:shd w:val="clear" w:color="auto" w:fill="FFFFFF"/>
        </w:rPr>
        <w:t xml:space="preserve"> </w:t>
      </w:r>
      <w:r>
        <w:rPr>
          <w:rFonts w:ascii="宋体" w:hAnsi="宋体" w:cs="PMingLiU-ExtB"/>
          <w:sz w:val="24"/>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 w:val="24"/>
          <w:shd w:val="clear" w:color="auto" w:fill="FFFFFF"/>
        </w:rPr>
      </w:pPr>
      <w:r>
        <w:rPr>
          <w:rFonts w:ascii="宋体" w:hAnsi="宋体" w:cs="PMingLiU-ExtB"/>
          <w:sz w:val="24"/>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b/>
          <w:bCs/>
          <w:sz w:val="24"/>
          <w:shd w:val="clear" w:color="auto" w:fill="FFFFFF"/>
        </w:rPr>
      </w:pPr>
      <w:r>
        <w:rPr>
          <w:rFonts w:ascii="宋体" w:hAnsi="宋体" w:cs="PMingLiU-ExtB"/>
          <w:b/>
          <w:bCs/>
          <w:sz w:val="24"/>
          <w:shd w:val="clear" w:color="auto" w:fill="FFFFFF"/>
        </w:rPr>
        <w:t>附：法定代表人身份证明</w:t>
      </w:r>
      <w:r>
        <w:rPr>
          <w:rFonts w:hint="eastAsia" w:ascii="宋体" w:hAnsi="宋体" w:cs="PMingLiU-ExtB"/>
          <w:b/>
          <w:bCs/>
          <w:sz w:val="24"/>
          <w:shd w:val="clear" w:color="auto" w:fill="FFFFFF"/>
        </w:rPr>
        <w:t>及委托代理人身份证明</w:t>
      </w:r>
      <w:r>
        <w:rPr>
          <w:rFonts w:ascii="宋体" w:hAnsi="宋体" w:cs="PMingLiU-ExtB"/>
          <w:b/>
          <w:bCs/>
          <w:sz w:val="24"/>
          <w:shd w:val="clear" w:color="auto" w:fill="FFFFFF"/>
        </w:rPr>
        <w:t>。</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 w:val="24"/>
          <w:shd w:val="clear" w:color="auto" w:fill="FFFFFF"/>
        </w:rPr>
      </w:pPr>
      <w:r>
        <w:rPr>
          <w:rFonts w:hint="eastAsia" w:ascii="宋体" w:hAnsi="宋体" w:cs="PMingLiU-ExtB"/>
          <w:sz w:val="24"/>
          <w:shd w:val="clear" w:color="auto" w:fill="FFFFFF"/>
        </w:rPr>
        <w:t>比选申请人</w:t>
      </w:r>
      <w:r>
        <w:rPr>
          <w:rFonts w:ascii="宋体" w:hAnsi="宋体" w:cs="PMingLiU-ExtB"/>
          <w:sz w:val="24"/>
          <w:shd w:val="clear" w:color="auto" w:fill="FFFFFF"/>
        </w:rPr>
        <w:t>：</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宋体"/>
          <w:sz w:val="24"/>
          <w:u w:val="single"/>
          <w:shd w:val="clear" w:color="auto" w:fill="FFFFFF"/>
        </w:rPr>
        <w:t xml:space="preserve">    </w:t>
      </w:r>
      <w:r>
        <w:rPr>
          <w:rFonts w:ascii="宋体" w:hAnsi="宋体" w:cs="PMingLiU-ExtB"/>
          <w:sz w:val="24"/>
          <w:shd w:val="clear" w:color="auto" w:fill="FFFFFF"/>
        </w:rPr>
        <w:t>（</w:t>
      </w:r>
      <w:r>
        <w:rPr>
          <w:rFonts w:ascii="宋体" w:hAnsi="宋体" w:cs="PMingLiU-ExtB"/>
          <w:spacing w:val="-1"/>
          <w:sz w:val="24"/>
          <w:shd w:val="clear" w:color="auto" w:fill="FFFFFF"/>
        </w:rPr>
        <w:t>盖</w:t>
      </w:r>
      <w:r>
        <w:rPr>
          <w:rFonts w:ascii="宋体" w:hAnsi="宋体" w:cs="PMingLiU-ExtB"/>
          <w:sz w:val="24"/>
          <w:shd w:val="clear" w:color="auto" w:fill="FFFFFF"/>
        </w:rPr>
        <w:t>单位公章）</w:t>
      </w:r>
      <w:r>
        <w:rPr>
          <w:rFonts w:ascii="宋体" w:hAnsi="宋体" w:cs="宋体"/>
          <w:sz w:val="24"/>
          <w:shd w:val="clear" w:color="auto" w:fill="FFFFFF"/>
        </w:rPr>
        <w:t xml:space="preserve"> </w:t>
      </w:r>
    </w:p>
    <w:p>
      <w:pPr>
        <w:tabs>
          <w:tab w:val="left" w:pos="630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法定代表人：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宋体"/>
          <w:sz w:val="24"/>
          <w:u w:val="single"/>
          <w:shd w:val="clear" w:color="auto" w:fill="FFFFFF"/>
        </w:rPr>
        <w:t xml:space="preserve">   </w:t>
      </w:r>
      <w:r>
        <w:rPr>
          <w:rFonts w:ascii="宋体" w:hAnsi="宋体" w:cs="PMingLiU-ExtB"/>
          <w:sz w:val="24"/>
          <w:shd w:val="clear" w:color="auto" w:fill="FFFFFF"/>
        </w:rPr>
        <w:t>（签字）</w:t>
      </w:r>
    </w:p>
    <w:p>
      <w:pPr>
        <w:tabs>
          <w:tab w:val="left" w:pos="526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身份证号码：</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p>
    <w:p>
      <w:pPr>
        <w:tabs>
          <w:tab w:val="left" w:pos="672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委托代理人：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（签</w:t>
      </w:r>
      <w:r>
        <w:rPr>
          <w:rFonts w:ascii="宋体" w:hAnsi="宋体" w:cs="PMingLiU-ExtB"/>
          <w:spacing w:val="-1"/>
          <w:sz w:val="24"/>
          <w:shd w:val="clear" w:color="auto" w:fill="FFFFFF"/>
        </w:rPr>
        <w:t>字</w:t>
      </w:r>
      <w:r>
        <w:rPr>
          <w:rFonts w:ascii="宋体" w:hAnsi="宋体" w:cs="PMingLiU-ExtB"/>
          <w:sz w:val="24"/>
          <w:shd w:val="clear" w:color="auto" w:fill="FFFFFF"/>
        </w:rPr>
        <w:t>）</w:t>
      </w:r>
    </w:p>
    <w:p>
      <w:pPr>
        <w:tabs>
          <w:tab w:val="left" w:pos="6825"/>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身份证号码：</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
      <w:pPr>
        <w:spacing w:line="360" w:lineRule="auto"/>
        <w:ind w:firstLine="720" w:firstLineChars="224"/>
        <w:jc w:val="center"/>
        <w:rPr>
          <w:rFonts w:ascii="宋体" w:hAnsi="宋体" w:cs="Arial"/>
          <w:b/>
          <w:kern w:val="1"/>
          <w:sz w:val="32"/>
          <w:szCs w:val="22"/>
          <w:shd w:val="clear" w:color="auto" w:fill="FFFFFF"/>
        </w:rPr>
      </w:pPr>
    </w:p>
    <w:p>
      <w:pPr>
        <w:spacing w:line="360" w:lineRule="auto"/>
        <w:ind w:firstLine="720" w:firstLineChars="224"/>
        <w:jc w:val="center"/>
        <w:rPr>
          <w:rFonts w:ascii="宋体" w:hAnsi="宋体" w:cs="Arial"/>
          <w:b/>
          <w:kern w:val="1"/>
          <w:sz w:val="32"/>
          <w:szCs w:val="22"/>
          <w:shd w:val="clear" w:color="auto" w:fill="FFFFFF"/>
        </w:rPr>
        <w:sectPr>
          <w:pgSz w:w="11906" w:h="16838"/>
          <w:pgMar w:top="1440" w:right="1800" w:bottom="1440" w:left="1800" w:header="851" w:footer="992" w:gutter="0"/>
          <w:cols w:space="720" w:num="1"/>
        </w:sectPr>
      </w:pPr>
    </w:p>
    <w:p>
      <w:pPr>
        <w:spacing w:line="360" w:lineRule="auto"/>
        <w:ind w:firstLine="720" w:firstLineChars="224"/>
        <w:jc w:val="center"/>
        <w:rPr>
          <w:rFonts w:hint="eastAsia" w:ascii="宋体" w:hAnsi="宋体"/>
          <w:b/>
          <w:kern w:val="1"/>
          <w:sz w:val="24"/>
          <w:shd w:val="clear" w:color="auto" w:fill="FFFFFF"/>
        </w:rPr>
      </w:pPr>
      <w:r>
        <w:rPr>
          <w:rFonts w:hint="eastAsia" w:ascii="宋体" w:hAnsi="宋体" w:cs="Arial"/>
          <w:b/>
          <w:kern w:val="1"/>
          <w:sz w:val="32"/>
          <w:szCs w:val="22"/>
          <w:shd w:val="clear" w:color="auto" w:fill="FFFFFF"/>
        </w:rPr>
        <w:t>三、有效的营业执照</w:t>
      </w:r>
    </w:p>
    <w:p>
      <w:pPr>
        <w:spacing w:line="360" w:lineRule="auto"/>
        <w:jc w:val="both"/>
        <w:rPr>
          <w:rFonts w:ascii="宋体" w:hAnsi="宋体" w:cs="Arial"/>
          <w:b/>
          <w:kern w:val="1"/>
          <w:sz w:val="32"/>
          <w:szCs w:val="22"/>
          <w:shd w:val="clear" w:color="auto" w:fill="FFFFFF"/>
        </w:rPr>
      </w:pPr>
    </w:p>
    <w:p>
      <w:pPr>
        <w:spacing w:line="600" w:lineRule="exact"/>
        <w:jc w:val="center"/>
        <w:rPr>
          <w:rFonts w:hint="eastAsia" w:ascii="宋体" w:hAnsi="宋体" w:cs="Arial"/>
          <w:b/>
          <w:kern w:val="1"/>
          <w:sz w:val="32"/>
          <w:szCs w:val="22"/>
          <w:shd w:val="clear" w:color="auto" w:fill="FFFFFF"/>
        </w:rPr>
      </w:pPr>
    </w:p>
    <w:p>
      <w:pPr>
        <w:spacing w:line="600" w:lineRule="exact"/>
        <w:jc w:val="center"/>
        <w:rPr>
          <w:rFonts w:hint="eastAsia" w:ascii="宋体" w:hAnsi="宋体" w:cs="Arial"/>
          <w:b/>
          <w:kern w:val="1"/>
          <w:sz w:val="32"/>
          <w:szCs w:val="22"/>
          <w:shd w:val="clear" w:color="auto" w:fill="FFFFFF"/>
        </w:rPr>
      </w:pPr>
    </w:p>
    <w:p>
      <w:pPr>
        <w:spacing w:line="600" w:lineRule="exact"/>
        <w:jc w:val="center"/>
        <w:rPr>
          <w:rFonts w:hint="eastAsia" w:ascii="宋体" w:hAnsi="宋体" w:cs="Arial"/>
          <w:b/>
          <w:kern w:val="1"/>
          <w:sz w:val="32"/>
          <w:szCs w:val="22"/>
          <w:shd w:val="clear" w:color="auto" w:fill="FFFFFF"/>
        </w:rPr>
      </w:pPr>
    </w:p>
    <w:p>
      <w:pPr>
        <w:spacing w:line="600" w:lineRule="exact"/>
        <w:jc w:val="center"/>
        <w:rPr>
          <w:rFonts w:ascii="宋体" w:hAnsi="宋体"/>
          <w:kern w:val="1"/>
          <w:sz w:val="32"/>
          <w:szCs w:val="32"/>
          <w:shd w:val="clear" w:color="auto" w:fill="FFFFFF"/>
        </w:rPr>
      </w:pPr>
      <w:r>
        <w:rPr>
          <w:rFonts w:hint="eastAsia" w:ascii="宋体" w:hAnsi="宋体" w:cs="Arial"/>
          <w:b/>
          <w:kern w:val="1"/>
          <w:sz w:val="32"/>
          <w:szCs w:val="22"/>
          <w:shd w:val="clear" w:color="auto" w:fill="FFFFFF"/>
        </w:rPr>
        <w:t>四、单位资质证明文件</w:t>
      </w:r>
    </w:p>
    <w:p>
      <w:pPr>
        <w:jc w:val="center"/>
        <w:rPr>
          <w:rFonts w:ascii="宋体" w:hAnsi="宋体"/>
          <w:kern w:val="1"/>
          <w:sz w:val="32"/>
          <w:szCs w:val="32"/>
          <w:shd w:val="clear" w:color="auto" w:fill="FFFFFF"/>
        </w:rPr>
      </w:pPr>
    </w:p>
    <w:p>
      <w:pPr>
        <w:pStyle w:val="4"/>
        <w:rPr>
          <w:rFonts w:hint="eastAsia"/>
        </w:rPr>
      </w:pPr>
    </w:p>
    <w:p>
      <w:pPr>
        <w:pStyle w:val="1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600" w:lineRule="exact"/>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五、技术部分</w:t>
      </w:r>
    </w:p>
    <w:p>
      <w:pPr>
        <w:pStyle w:val="12"/>
        <w:jc w:val="both"/>
        <w:rPr>
          <w:rFonts w:hint="eastAsia" w:ascii="宋体" w:hAnsi="宋体" w:eastAsia="宋体" w:cs="Arial"/>
          <w:b/>
          <w:color w:val="auto"/>
          <w:kern w:val="1"/>
          <w:sz w:val="32"/>
          <w:szCs w:val="22"/>
          <w:shd w:val="clear" w:color="auto" w:fill="FFFFFF"/>
          <w:lang w:val="en-US" w:eastAsia="zh-CN" w:bidi="ar-SA"/>
        </w:rPr>
      </w:pPr>
    </w:p>
    <w:p>
      <w:pPr>
        <w:rPr>
          <w:rFonts w:hint="eastAsia" w:ascii="宋体" w:hAnsi="宋体" w:eastAsia="宋体" w:cs="Arial"/>
          <w:b/>
          <w:color w:val="auto"/>
          <w:kern w:val="1"/>
          <w:sz w:val="32"/>
          <w:szCs w:val="22"/>
          <w:shd w:val="clear" w:color="auto" w:fill="FFFFFF"/>
          <w:lang w:val="en-US" w:eastAsia="zh-CN" w:bidi="ar-SA"/>
        </w:rPr>
      </w:pPr>
    </w:p>
    <w:p>
      <w:pPr>
        <w:pStyle w:val="2"/>
        <w:rPr>
          <w:rFonts w:hint="eastAsia"/>
          <w:lang w:val="en-US" w:eastAsia="zh-CN"/>
        </w:rPr>
      </w:pPr>
    </w:p>
    <w:p>
      <w:pPr>
        <w:pStyle w:val="12"/>
        <w:jc w:val="center"/>
        <w:rPr>
          <w:rFonts w:hint="eastAsia" w:ascii="宋体" w:hAnsi="宋体" w:eastAsia="宋体" w:cs="Arial"/>
          <w:b/>
          <w:color w:val="auto"/>
          <w:kern w:val="1"/>
          <w:sz w:val="32"/>
          <w:szCs w:val="22"/>
          <w:shd w:val="clear" w:color="auto" w:fill="FFFFFF"/>
          <w:lang w:val="en-US" w:eastAsia="zh-CN" w:bidi="ar-SA"/>
        </w:rPr>
      </w:pPr>
    </w:p>
    <w:p>
      <w:pPr>
        <w:pStyle w:val="12"/>
        <w:jc w:val="center"/>
        <w:rPr>
          <w:rFonts w:hint="eastAsia" w:ascii="宋体" w:hAnsi="宋体" w:eastAsia="宋体" w:cs="Arial"/>
          <w:b/>
          <w:color w:val="auto"/>
          <w:kern w:val="1"/>
          <w:sz w:val="32"/>
          <w:szCs w:val="22"/>
          <w:shd w:val="clear" w:color="auto" w:fill="FFFFFF"/>
          <w:lang w:val="en-US" w:eastAsia="zh-CN" w:bidi="ar-SA"/>
        </w:rPr>
      </w:pPr>
    </w:p>
    <w:p>
      <w:pPr>
        <w:pStyle w:val="12"/>
        <w:jc w:val="center"/>
        <w:rPr>
          <w:rFonts w:hint="eastAsia" w:ascii="宋体" w:hAnsi="宋体" w:eastAsia="宋体" w:cs="Arial"/>
          <w:b/>
          <w:color w:val="auto"/>
          <w:kern w:val="1"/>
          <w:sz w:val="32"/>
          <w:szCs w:val="22"/>
          <w:shd w:val="clear" w:color="auto" w:fill="FFFFFF"/>
          <w:lang w:val="en-US" w:eastAsia="zh-CN" w:bidi="ar-SA"/>
        </w:rPr>
      </w:pPr>
    </w:p>
    <w:p>
      <w:pPr>
        <w:pStyle w:val="12"/>
        <w:jc w:val="center"/>
        <w:rPr>
          <w:rFonts w:hint="eastAsia" w:ascii="宋体" w:hAnsi="宋体" w:eastAsia="宋体" w:cs="Arial"/>
          <w:b/>
          <w:color w:val="auto"/>
          <w:kern w:val="1"/>
          <w:sz w:val="32"/>
          <w:szCs w:val="22"/>
          <w:shd w:val="clear" w:color="auto" w:fill="FFFFFF"/>
          <w:lang w:val="en-US" w:eastAsia="zh-CN" w:bidi="ar-SA"/>
        </w:rPr>
      </w:pPr>
      <w:r>
        <w:rPr>
          <w:rFonts w:hint="eastAsia" w:ascii="宋体" w:hAnsi="宋体" w:eastAsia="宋体" w:cs="Arial"/>
          <w:b/>
          <w:color w:val="auto"/>
          <w:kern w:val="1"/>
          <w:sz w:val="32"/>
          <w:szCs w:val="22"/>
          <w:shd w:val="clear" w:color="auto" w:fill="FFFFFF"/>
          <w:lang w:val="en-US" w:eastAsia="zh-CN" w:bidi="ar-SA"/>
        </w:rPr>
        <w:t>六、其他相关资料</w:t>
      </w:r>
    </w:p>
    <w:p>
      <w:pPr>
        <w:jc w:val="left"/>
        <w:rPr>
          <w:rFonts w:hint="eastAsia" w:ascii="方正小标宋_GBK" w:hAnsi="方正小标宋_GBK" w:eastAsia="方正小标宋_GBK" w:cs="方正小标宋_GBK"/>
          <w:color w:val="auto"/>
          <w:sz w:val="36"/>
          <w:szCs w:val="36"/>
          <w:lang w:val="en-US" w:eastAsia="zh-CN"/>
        </w:rPr>
      </w:pPr>
    </w:p>
    <w:p>
      <w:pPr>
        <w:jc w:val="left"/>
        <w:rPr>
          <w:rFonts w:hint="eastAsia" w:ascii="方正小标宋_GBK" w:hAnsi="方正小标宋_GBK" w:eastAsia="方正小标宋_GBK" w:cs="方正小标宋_GBK"/>
          <w:color w:val="auto"/>
          <w:sz w:val="36"/>
          <w:szCs w:val="36"/>
          <w:lang w:val="en-US" w:eastAsia="zh-CN"/>
        </w:rPr>
      </w:pPr>
    </w:p>
    <w:p>
      <w:pPr>
        <w:jc w:val="left"/>
        <w:rPr>
          <w:rFonts w:hint="eastAsia" w:ascii="方正小标宋_GBK" w:hAnsi="方正小标宋_GBK" w:eastAsia="方正小标宋_GBK" w:cs="方正小标宋_GBK"/>
          <w:color w:val="auto"/>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roman"/>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矩形 1"/>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ypi/PVAAAAAgEAAA8AAAAAAAAAAQAgAAAAIgAAAGRycy9k&#10;b3ducmV2LnhtbFBLAQIUABQAAAAIAIdO4kAgUFqmBQIAAP4DAAAOAAAAAAAAAAEAIAAAACQBAABk&#10;cnMvZTJvRG9jLnhtbFBLBQYAAAAABgAGAFkBAACbBQ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8FEE2"/>
    <w:multiLevelType w:val="singleLevel"/>
    <w:tmpl w:val="EE98FEE2"/>
    <w:lvl w:ilvl="0" w:tentative="0">
      <w:start w:val="1"/>
      <w:numFmt w:val="chineseCounting"/>
      <w:suff w:val="nothing"/>
      <w:lvlText w:val="（%1）"/>
      <w:lvlJc w:val="left"/>
      <w:pPr>
        <w:ind w:left="30"/>
      </w:pPr>
      <w:rPr>
        <w:rFonts w:hint="eastAsia"/>
      </w:rPr>
    </w:lvl>
  </w:abstractNum>
  <w:abstractNum w:abstractNumId="1">
    <w:nsid w:val="56EC24C7"/>
    <w:multiLevelType w:val="singleLevel"/>
    <w:tmpl w:val="56EC24C7"/>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36436"/>
    <w:rsid w:val="00303A24"/>
    <w:rsid w:val="011E6544"/>
    <w:rsid w:val="1E2E4FBA"/>
    <w:rsid w:val="2D2E2EEE"/>
    <w:rsid w:val="321B18EC"/>
    <w:rsid w:val="416D2492"/>
    <w:rsid w:val="4A3C10ED"/>
    <w:rsid w:val="50236436"/>
    <w:rsid w:val="5BFC63E1"/>
    <w:rsid w:val="5FB1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Date"/>
    <w:basedOn w:val="1"/>
    <w:next w:val="1"/>
    <w:qFormat/>
    <w:uiPriority w:val="7"/>
    <w:pPr>
      <w:ind w:left="100"/>
    </w:pPr>
    <w:rPr>
      <w:kern w:val="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qFormat/>
    <w:uiPriority w:val="6"/>
    <w:pPr>
      <w:spacing w:line="360" w:lineRule="auto"/>
      <w:jc w:val="center"/>
    </w:pPr>
    <w:rPr>
      <w:rFonts w:ascii="宋体" w:hAnsi="宋体" w:cs="Arial"/>
      <w:b/>
      <w:kern w:val="1"/>
      <w:sz w:val="24"/>
      <w:szCs w:val="24"/>
    </w:rPr>
  </w:style>
  <w:style w:type="paragraph" w:styleId="9">
    <w:name w:val="Title"/>
    <w:basedOn w:val="1"/>
    <w:next w:val="1"/>
    <w:qFormat/>
    <w:uiPriority w:val="0"/>
    <w:pPr>
      <w:spacing w:before="240" w:after="60"/>
      <w:jc w:val="center"/>
      <w:outlineLvl w:val="0"/>
    </w:pPr>
    <w:rPr>
      <w:rFonts w:ascii="Cambria" w:hAnsi="Cambria" w:eastAsia="宋体"/>
      <w:b/>
      <w:bCs/>
    </w:rPr>
  </w:style>
  <w:style w:type="paragraph" w:customStyle="1" w:styleId="1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2023-07-10T02:38:00Z</dcterms:created>
  <dc:creator>刘夏</dc:creator>
  <cp:lastModifiedBy>刘夏</cp:lastModifiedBy>
  <dcterms:modified xsi:type="dcterms:W3CDTF">2023-08-01T07:37:44Z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2BCA878C75B1443CAABD74BF300CCEE5</vt:lpwstr>
  </property>
</Properties>
</file>