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ascii="Arial Unicode MS" w:hAnsi="Arial Unicode MS" w:eastAsia="Arial Unicode MS"/>
          <w:color w:val="000000"/>
          <w:sz w:val="24"/>
          <w:szCs w:val="24"/>
        </w:rPr>
      </w:pPr>
      <w:bookmarkStart w:id="0" w:name="OLE_LINK1"/>
    </w:p>
    <w:p>
      <w:pPr>
        <w:jc w:val="center"/>
        <w:rPr>
          <w:rFonts w:hint="eastAsia" w:ascii="宋体" w:hAnsi="宋体" w:eastAsia="宋体" w:cs="宋体"/>
          <w:b/>
          <w:bCs/>
          <w:sz w:val="32"/>
          <w:szCs w:val="32"/>
        </w:rPr>
      </w:pPr>
      <w:r>
        <w:rPr>
          <w:rFonts w:hint="eastAsia" w:ascii="宋体" w:hAnsi="宋体" w:eastAsia="宋体" w:cs="宋体"/>
          <w:b/>
          <w:bCs/>
          <w:sz w:val="32"/>
          <w:szCs w:val="32"/>
        </w:rPr>
        <w:t>重庆渝广梁忠高速公路有限公司新建自助车道专项工程</w:t>
      </w:r>
    </w:p>
    <w:p>
      <w:pPr>
        <w:jc w:val="center"/>
        <w:rPr>
          <w:rFonts w:hint="eastAsia" w:ascii="宋体" w:hAnsi="宋体" w:eastAsia="宋体" w:cs="宋体"/>
          <w:b/>
          <w:bCs/>
          <w:sz w:val="32"/>
          <w:szCs w:val="32"/>
        </w:rPr>
      </w:pPr>
      <w:r>
        <w:rPr>
          <w:rFonts w:hint="eastAsia" w:ascii="宋体" w:hAnsi="宋体" w:eastAsia="宋体" w:cs="宋体"/>
          <w:b/>
          <w:bCs/>
          <w:sz w:val="32"/>
          <w:szCs w:val="32"/>
        </w:rPr>
        <w:t>中标候选人公示</w:t>
      </w:r>
    </w:p>
    <w:p>
      <w:pPr>
        <w:jc w:val="center"/>
        <w:rPr>
          <w:rFonts w:ascii="宋体" w:hAnsi="宋体" w:eastAsia="宋体" w:cs="宋体"/>
          <w:sz w:val="24"/>
          <w:szCs w:val="24"/>
        </w:rPr>
      </w:pPr>
      <w:r>
        <w:rPr>
          <w:rFonts w:hint="eastAsia" w:ascii="宋体" w:hAnsi="宋体" w:eastAsia="宋体" w:cs="宋体"/>
          <w:sz w:val="24"/>
          <w:szCs w:val="24"/>
        </w:rPr>
        <w:t>（公示期：2023年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日至 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9"/>
        <w:gridCol w:w="1296"/>
        <w:gridCol w:w="1320"/>
        <w:gridCol w:w="83"/>
        <w:gridCol w:w="1687"/>
        <w:gridCol w:w="960"/>
        <w:gridCol w:w="1290"/>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项目标段名称</w:t>
            </w:r>
          </w:p>
        </w:tc>
        <w:tc>
          <w:tcPr>
            <w:tcW w:w="5665" w:type="dxa"/>
            <w:gridSpan w:val="5"/>
            <w:shd w:val="clear" w:color="auto" w:fill="auto"/>
            <w:vAlign w:val="center"/>
          </w:tcPr>
          <w:p>
            <w:pPr>
              <w:widowControl/>
              <w:jc w:val="center"/>
              <w:rPr>
                <w:rFonts w:ascii="宋体" w:hAnsi="宋体" w:eastAsia="宋体" w:cs="宋体"/>
                <w:color w:val="000000"/>
                <w:kern w:val="0"/>
                <w:szCs w:val="21"/>
              </w:rPr>
            </w:pPr>
            <w:r>
              <w:rPr>
                <w:rFonts w:hint="default" w:ascii="宋体" w:hAnsi="宋体" w:eastAsia="宋体" w:cs="宋体"/>
                <w:color w:val="000000"/>
                <w:kern w:val="0"/>
                <w:szCs w:val="21"/>
              </w:rPr>
              <w:t xml:space="preserve"> </w:t>
            </w:r>
            <w:r>
              <w:rPr>
                <w:rFonts w:hint="eastAsia" w:ascii="宋体" w:hAnsi="宋体" w:eastAsia="宋体" w:cs="宋体"/>
                <w:color w:val="000000"/>
                <w:kern w:val="0"/>
                <w:szCs w:val="21"/>
              </w:rPr>
              <w:t>重庆渝广梁忠高速公路有限公司新建自助车道专项工程</w:t>
            </w:r>
          </w:p>
        </w:tc>
        <w:tc>
          <w:tcPr>
            <w:tcW w:w="2250"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最高限价（或招标控制价）（元）</w:t>
            </w:r>
          </w:p>
        </w:tc>
        <w:tc>
          <w:tcPr>
            <w:tcW w:w="1116" w:type="dxa"/>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4896526.00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项目编码</w:t>
            </w:r>
          </w:p>
        </w:tc>
        <w:tc>
          <w:tcPr>
            <w:tcW w:w="5665" w:type="dxa"/>
            <w:gridSpan w:val="5"/>
            <w:shd w:val="clear" w:color="auto" w:fill="auto"/>
            <w:vAlign w:val="center"/>
          </w:tcPr>
          <w:p>
            <w:pPr>
              <w:widowControl/>
              <w:jc w:val="center"/>
              <w:rPr>
                <w:rFonts w:ascii="宋体" w:hAnsi="宋体" w:eastAsia="宋体" w:cs="宋体"/>
                <w:color w:val="000000"/>
                <w:kern w:val="0"/>
                <w:szCs w:val="21"/>
              </w:rPr>
            </w:pPr>
            <w:r>
              <w:rPr>
                <w:rFonts w:hint="default" w:ascii="宋体" w:hAnsi="宋体" w:eastAsia="宋体" w:cs="宋体"/>
                <w:color w:val="000000"/>
                <w:kern w:val="0"/>
                <w:szCs w:val="21"/>
              </w:rPr>
              <w:t xml:space="preserve"> </w:t>
            </w:r>
            <w:r>
              <w:rPr>
                <w:rFonts w:ascii="宋体" w:hAnsi="宋体" w:eastAsia="宋体" w:cs="宋体"/>
                <w:color w:val="000000"/>
                <w:kern w:val="0"/>
                <w:szCs w:val="21"/>
              </w:rPr>
              <w:t>50000120230724025170101</w:t>
            </w:r>
          </w:p>
        </w:tc>
        <w:tc>
          <w:tcPr>
            <w:tcW w:w="225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116" w:type="dxa"/>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招标公告编号</w:t>
            </w:r>
          </w:p>
        </w:tc>
        <w:tc>
          <w:tcPr>
            <w:tcW w:w="5665"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225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116" w:type="dxa"/>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w:t>
            </w:r>
          </w:p>
        </w:tc>
        <w:tc>
          <w:tcPr>
            <w:tcW w:w="5665" w:type="dxa"/>
            <w:gridSpan w:val="5"/>
            <w:shd w:val="clear" w:color="auto" w:fill="auto"/>
            <w:vAlign w:val="center"/>
          </w:tcPr>
          <w:p>
            <w:pPr>
              <w:widowControl/>
              <w:jc w:val="center"/>
              <w:rPr>
                <w:rFonts w:ascii="宋体" w:hAnsi="宋体" w:eastAsia="宋体" w:cs="宋体"/>
                <w:color w:val="000000"/>
                <w:kern w:val="0"/>
                <w:szCs w:val="21"/>
              </w:rPr>
            </w:pPr>
            <w:r>
              <w:rPr>
                <w:rFonts w:hint="default" w:ascii="宋体" w:hAnsi="宋体" w:eastAsia="宋体" w:cs="宋体"/>
                <w:color w:val="000000"/>
                <w:kern w:val="0"/>
                <w:szCs w:val="21"/>
              </w:rPr>
              <w:t>重庆</w:t>
            </w:r>
            <w:r>
              <w:rPr>
                <w:rFonts w:hint="eastAsia" w:ascii="宋体" w:hAnsi="宋体" w:eastAsia="宋体" w:cs="宋体"/>
                <w:color w:val="000000"/>
                <w:kern w:val="0"/>
                <w:szCs w:val="21"/>
              </w:rPr>
              <w:t>渝广梁忠高速公路有限公司</w:t>
            </w:r>
          </w:p>
        </w:tc>
        <w:tc>
          <w:tcPr>
            <w:tcW w:w="225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招标人联系电话</w:t>
            </w:r>
          </w:p>
        </w:tc>
        <w:tc>
          <w:tcPr>
            <w:tcW w:w="111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kern w:val="0"/>
                <w:szCs w:val="21"/>
                <w:lang w:val="en-US" w:eastAsia="zh-CN"/>
              </w:rPr>
              <w:t>13637969725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w:t>
            </w:r>
          </w:p>
        </w:tc>
        <w:tc>
          <w:tcPr>
            <w:tcW w:w="5665"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重庆国际投资咨询集团有限公司</w:t>
            </w:r>
          </w:p>
        </w:tc>
        <w:tc>
          <w:tcPr>
            <w:tcW w:w="225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招标代理机构联系电话</w:t>
            </w:r>
          </w:p>
        </w:tc>
        <w:tc>
          <w:tcPr>
            <w:tcW w:w="1116"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ascii="宋体" w:hAnsi="宋体" w:eastAsia="宋体" w:cs="宋体"/>
                <w:color w:val="000000"/>
                <w:kern w:val="0"/>
                <w:szCs w:val="21"/>
              </w:rPr>
              <w:t>023-67</w:t>
            </w:r>
            <w:r>
              <w:rPr>
                <w:rFonts w:hint="eastAsia" w:ascii="宋体" w:hAnsi="宋体" w:eastAsia="宋体" w:cs="宋体"/>
                <w:color w:val="000000"/>
                <w:kern w:val="0"/>
                <w:szCs w:val="21"/>
                <w:lang w:val="en-US" w:eastAsia="zh-CN"/>
              </w:rPr>
              <w:t>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中标候选人排序</w:t>
            </w:r>
          </w:p>
        </w:tc>
        <w:tc>
          <w:tcPr>
            <w:tcW w:w="1279"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1296"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投标报价（元）</w:t>
            </w:r>
          </w:p>
        </w:tc>
        <w:tc>
          <w:tcPr>
            <w:tcW w:w="1320"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工期</w:t>
            </w:r>
          </w:p>
        </w:tc>
        <w:tc>
          <w:tcPr>
            <w:tcW w:w="1770"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质量</w:t>
            </w:r>
          </w:p>
        </w:tc>
        <w:tc>
          <w:tcPr>
            <w:tcW w:w="3366" w:type="dxa"/>
            <w:gridSpan w:val="3"/>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拟任项目负责人</w:t>
            </w:r>
            <w:r>
              <w:rPr>
                <w:rFonts w:hint="eastAsia" w:ascii="宋体" w:hAnsi="宋体" w:eastAsia="宋体" w:cs="宋体"/>
                <w:color w:val="000000"/>
                <w:kern w:val="0"/>
                <w:szCs w:val="21"/>
                <w:lang w:eastAsia="zh-CN"/>
              </w:rPr>
              <w:t>、项目总工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widowControl/>
              <w:jc w:val="left"/>
              <w:rPr>
                <w:rFonts w:ascii="宋体" w:hAnsi="宋体" w:eastAsia="宋体" w:cs="宋体"/>
                <w:color w:val="000000"/>
                <w:kern w:val="0"/>
                <w:szCs w:val="21"/>
              </w:rPr>
            </w:pPr>
          </w:p>
        </w:tc>
        <w:tc>
          <w:tcPr>
            <w:tcW w:w="1279" w:type="dxa"/>
            <w:vMerge w:val="continue"/>
            <w:vAlign w:val="center"/>
          </w:tcPr>
          <w:p>
            <w:pPr>
              <w:widowControl/>
              <w:jc w:val="left"/>
              <w:rPr>
                <w:rFonts w:ascii="宋体" w:hAnsi="宋体" w:eastAsia="宋体" w:cs="宋体"/>
                <w:color w:val="000000"/>
                <w:kern w:val="0"/>
                <w:szCs w:val="21"/>
              </w:rPr>
            </w:pPr>
          </w:p>
        </w:tc>
        <w:tc>
          <w:tcPr>
            <w:tcW w:w="1296" w:type="dxa"/>
            <w:vMerge w:val="continue"/>
            <w:vAlign w:val="center"/>
          </w:tcPr>
          <w:p>
            <w:pPr>
              <w:widowControl/>
              <w:jc w:val="left"/>
              <w:rPr>
                <w:rFonts w:ascii="宋体" w:hAnsi="宋体" w:eastAsia="宋体" w:cs="宋体"/>
                <w:color w:val="000000"/>
                <w:kern w:val="0"/>
                <w:szCs w:val="21"/>
              </w:rPr>
            </w:pPr>
          </w:p>
        </w:tc>
        <w:tc>
          <w:tcPr>
            <w:tcW w:w="1320" w:type="dxa"/>
            <w:vMerge w:val="continue"/>
            <w:vAlign w:val="center"/>
          </w:tcPr>
          <w:p>
            <w:pPr>
              <w:widowControl/>
              <w:jc w:val="left"/>
              <w:rPr>
                <w:rFonts w:ascii="宋体" w:hAnsi="宋体" w:eastAsia="宋体" w:cs="宋体"/>
                <w:color w:val="000000"/>
                <w:kern w:val="0"/>
                <w:szCs w:val="21"/>
              </w:rPr>
            </w:pPr>
          </w:p>
        </w:tc>
        <w:tc>
          <w:tcPr>
            <w:tcW w:w="1770" w:type="dxa"/>
            <w:gridSpan w:val="2"/>
            <w:vMerge w:val="continue"/>
            <w:vAlign w:val="center"/>
          </w:tcPr>
          <w:p>
            <w:pPr>
              <w:widowControl/>
              <w:jc w:val="left"/>
              <w:rPr>
                <w:rFonts w:ascii="宋体" w:hAnsi="宋体" w:eastAsia="宋体" w:cs="宋体"/>
                <w:color w:val="000000"/>
                <w:kern w:val="0"/>
                <w:szCs w:val="21"/>
              </w:rPr>
            </w:pPr>
          </w:p>
        </w:tc>
        <w:tc>
          <w:tcPr>
            <w:tcW w:w="96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29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证书名称</w:t>
            </w:r>
          </w:p>
        </w:tc>
        <w:tc>
          <w:tcPr>
            <w:tcW w:w="111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第一名</w:t>
            </w:r>
          </w:p>
        </w:tc>
        <w:tc>
          <w:tcPr>
            <w:tcW w:w="1279"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重庆首讯科技股份有限公司</w:t>
            </w:r>
          </w:p>
        </w:tc>
        <w:tc>
          <w:tcPr>
            <w:tcW w:w="1296" w:type="dxa"/>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4847554.77</w:t>
            </w:r>
            <w:r>
              <w:rPr>
                <w:rFonts w:hint="eastAsia" w:ascii="宋体" w:hAnsi="宋体" w:eastAsia="宋体" w:cs="宋体"/>
                <w:color w:val="000000"/>
                <w:kern w:val="0"/>
                <w:szCs w:val="21"/>
              </w:rPr>
              <w:t xml:space="preserve"> </w:t>
            </w:r>
          </w:p>
        </w:tc>
        <w:tc>
          <w:tcPr>
            <w:tcW w:w="1320"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符合招标文件要求</w:t>
            </w:r>
          </w:p>
        </w:tc>
        <w:tc>
          <w:tcPr>
            <w:tcW w:w="1770" w:type="dxa"/>
            <w:gridSpan w:val="2"/>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满足招标文件要求</w:t>
            </w:r>
          </w:p>
        </w:tc>
        <w:tc>
          <w:tcPr>
            <w:tcW w:w="960"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王毅超、张力</w:t>
            </w:r>
          </w:p>
        </w:tc>
        <w:tc>
          <w:tcPr>
            <w:tcW w:w="1290"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 xml:space="preserve">一级建造师注册证书、职称证（高级） </w:t>
            </w:r>
          </w:p>
        </w:tc>
        <w:tc>
          <w:tcPr>
            <w:tcW w:w="1116" w:type="dxa"/>
            <w:shd w:val="clear" w:color="auto" w:fill="auto"/>
            <w:vAlign w:val="center"/>
          </w:tcPr>
          <w:p>
            <w:pPr>
              <w:pStyle w:val="27"/>
              <w:jc w:val="center"/>
              <w:rPr>
                <w:rFonts w:hint="default" w:eastAsia="宋体"/>
                <w:sz w:val="21"/>
                <w:szCs w:val="21"/>
                <w:lang w:val="en-US" w:eastAsia="zh-CN"/>
              </w:rPr>
            </w:pPr>
            <w:r>
              <w:rPr>
                <w:rFonts w:hint="eastAsia"/>
                <w:sz w:val="21"/>
                <w:szCs w:val="21"/>
                <w:lang w:eastAsia="zh-CN"/>
              </w:rPr>
              <w:t>渝</w:t>
            </w:r>
            <w:r>
              <w:rPr>
                <w:rFonts w:hint="eastAsia"/>
                <w:sz w:val="21"/>
                <w:szCs w:val="21"/>
                <w:lang w:val="en-US" w:eastAsia="zh-CN"/>
              </w:rPr>
              <w:t>1502021202200275、202309885290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第二名</w:t>
            </w:r>
          </w:p>
        </w:tc>
        <w:tc>
          <w:tcPr>
            <w:tcW w:w="1279"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浙江高信技术股份有限公司</w:t>
            </w:r>
          </w:p>
        </w:tc>
        <w:tc>
          <w:tcPr>
            <w:tcW w:w="1296"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4862250.00</w:t>
            </w:r>
          </w:p>
        </w:tc>
        <w:tc>
          <w:tcPr>
            <w:tcW w:w="1320"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符合招标文件要求</w:t>
            </w:r>
          </w:p>
        </w:tc>
        <w:tc>
          <w:tcPr>
            <w:tcW w:w="1770" w:type="dxa"/>
            <w:gridSpan w:val="2"/>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满足招标文件要求</w:t>
            </w:r>
          </w:p>
        </w:tc>
        <w:tc>
          <w:tcPr>
            <w:tcW w:w="960"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辛松根、周甄</w:t>
            </w:r>
          </w:p>
        </w:tc>
        <w:tc>
          <w:tcPr>
            <w:tcW w:w="1290"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一级建造师注册证书、</w:t>
            </w:r>
            <w:r>
              <w:rPr>
                <w:rFonts w:hint="eastAsia" w:ascii="宋体" w:hAnsi="宋体" w:eastAsia="宋体" w:cs="宋体"/>
                <w:color w:val="000000"/>
                <w:kern w:val="0"/>
                <w:szCs w:val="21"/>
                <w:lang w:val="en-US" w:eastAsia="zh-CN"/>
              </w:rPr>
              <w:t>职称证（高级）</w:t>
            </w:r>
          </w:p>
        </w:tc>
        <w:tc>
          <w:tcPr>
            <w:tcW w:w="1116"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浙1432017201873973、G3300234588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第三名</w:t>
            </w:r>
          </w:p>
        </w:tc>
        <w:tc>
          <w:tcPr>
            <w:tcW w:w="1279"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安徽交控工程集团有限公司 </w:t>
            </w:r>
          </w:p>
        </w:tc>
        <w:tc>
          <w:tcPr>
            <w:tcW w:w="1296"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4798593.22</w:t>
            </w:r>
          </w:p>
        </w:tc>
        <w:tc>
          <w:tcPr>
            <w:tcW w:w="1320"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符合招标文件要求</w:t>
            </w:r>
          </w:p>
        </w:tc>
        <w:tc>
          <w:tcPr>
            <w:tcW w:w="1770" w:type="dxa"/>
            <w:gridSpan w:val="2"/>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满足招标文件要求</w:t>
            </w:r>
          </w:p>
        </w:tc>
        <w:tc>
          <w:tcPr>
            <w:tcW w:w="960"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ascii="宋体" w:hAnsi="宋体" w:eastAsia="宋体" w:cs="宋体"/>
                <w:sz w:val="24"/>
                <w:szCs w:val="24"/>
              </w:rPr>
              <w:t>许杰</w:t>
            </w:r>
            <w:r>
              <w:rPr>
                <w:rFonts w:hint="eastAsia" w:ascii="宋体" w:hAnsi="宋体" w:eastAsia="宋体" w:cs="宋体"/>
                <w:sz w:val="24"/>
                <w:szCs w:val="24"/>
                <w:lang w:eastAsia="zh-CN"/>
              </w:rPr>
              <w:t>、程茂强</w:t>
            </w:r>
          </w:p>
        </w:tc>
        <w:tc>
          <w:tcPr>
            <w:tcW w:w="1290"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一级建造师注册证书、</w:t>
            </w:r>
            <w:r>
              <w:rPr>
                <w:rFonts w:hint="eastAsia" w:ascii="宋体" w:hAnsi="宋体" w:eastAsia="宋体" w:cs="宋体"/>
                <w:color w:val="000000"/>
                <w:kern w:val="0"/>
                <w:szCs w:val="21"/>
                <w:lang w:val="en-US" w:eastAsia="zh-CN"/>
              </w:rPr>
              <w:t>职称证（高级）</w:t>
            </w:r>
            <w:bookmarkStart w:id="1" w:name="_GoBack"/>
            <w:bookmarkEnd w:id="1"/>
          </w:p>
        </w:tc>
        <w:tc>
          <w:tcPr>
            <w:tcW w:w="1116"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ascii="宋体" w:hAnsi="宋体" w:eastAsia="宋体" w:cs="宋体"/>
                <w:sz w:val="24"/>
                <w:szCs w:val="24"/>
              </w:rPr>
              <w:t>皖1342015201514201</w:t>
            </w:r>
            <w:r>
              <w:rPr>
                <w:rFonts w:hint="eastAsia" w:ascii="宋体" w:hAnsi="宋体" w:eastAsia="宋体" w:cs="宋体"/>
                <w:sz w:val="24"/>
                <w:szCs w:val="24"/>
                <w:lang w:eastAsia="zh-CN"/>
              </w:rPr>
              <w:t>、9342022000602029689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中标候选人响应招标文件要求的资格能力条件</w:t>
            </w:r>
          </w:p>
        </w:tc>
        <w:tc>
          <w:tcPr>
            <w:tcW w:w="9031" w:type="dxa"/>
            <w:gridSpan w:val="8"/>
            <w:shd w:val="clear" w:color="auto" w:fill="auto"/>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招标文件规定应公示的其他内容</w:t>
            </w:r>
          </w:p>
        </w:tc>
        <w:tc>
          <w:tcPr>
            <w:tcW w:w="9031" w:type="dxa"/>
            <w:gridSpan w:val="8"/>
            <w:shd w:val="clear" w:color="auto" w:fill="auto"/>
            <w:vAlign w:val="center"/>
          </w:tcPr>
          <w:p>
            <w:pPr>
              <w:widowControl/>
              <w:numPr>
                <w:ilvl w:val="0"/>
                <w:numId w:val="1"/>
              </w:numPr>
              <w:ind w:firstLine="422" w:firstLineChars="200"/>
              <w:jc w:val="left"/>
              <w:rPr>
                <w:rFonts w:hint="eastAsia" w:ascii="宋体" w:hAnsi="宋体" w:eastAsia="宋体" w:cs="宋体"/>
                <w:b/>
                <w:bCs/>
                <w:szCs w:val="21"/>
              </w:rPr>
            </w:pPr>
            <w:r>
              <w:rPr>
                <w:rFonts w:hint="eastAsia" w:ascii="宋体" w:hAnsi="宋体" w:eastAsia="宋体" w:cs="宋体"/>
                <w:b/>
                <w:bCs/>
                <w:szCs w:val="21"/>
              </w:rPr>
              <w:t>否决投标情况：</w:t>
            </w:r>
            <w:r>
              <w:rPr>
                <w:rFonts w:hint="eastAsia" w:ascii="宋体" w:hAnsi="宋体" w:eastAsia="宋体" w:cs="宋体"/>
                <w:b/>
                <w:bCs/>
                <w:szCs w:val="21"/>
                <w:lang w:eastAsia="zh-CN"/>
              </w:rPr>
              <w:t>无。</w:t>
            </w:r>
          </w:p>
          <w:p>
            <w:pPr>
              <w:widowControl/>
              <w:numPr>
                <w:ilvl w:val="0"/>
                <w:numId w:val="0"/>
              </w:numPr>
              <w:jc w:val="left"/>
              <w:rPr>
                <w:rFonts w:hint="eastAsia" w:ascii="宋体" w:hAnsi="宋体" w:eastAsia="宋体" w:cs="宋体"/>
                <w:b/>
                <w:bCs/>
                <w:szCs w:val="21"/>
              </w:rPr>
            </w:pPr>
          </w:p>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二、业绩</w:t>
            </w:r>
          </w:p>
          <w:p>
            <w:pPr>
              <w:pStyle w:val="8"/>
              <w:ind w:firstLineChars="200"/>
              <w:rPr>
                <w:rFonts w:hint="eastAsia"/>
              </w:rPr>
            </w:pPr>
            <w:r>
              <w:rPr>
                <w:rFonts w:hint="eastAsia"/>
              </w:rPr>
              <w:t>第一中标候选人：</w:t>
            </w:r>
            <w:r>
              <w:rPr>
                <w:rFonts w:hint="eastAsia" w:ascii="宋体" w:hAnsi="宋体" w:eastAsia="宋体" w:cs="宋体"/>
                <w:color w:val="000000"/>
                <w:kern w:val="0"/>
                <w:szCs w:val="21"/>
              </w:rPr>
              <w:t>重庆首讯科技股份有限公司</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企业业绩：重庆城口（陕渝界）至开州高速公路 C 段机电工程、重庆取消高速公路省界收费站项目、重庆万开高速 2022 年机电专项工程施工总承包合同、2022 年重庆成渝高速科学城智慧收费站建设项目合同、重庆高速公路集团有限公司南方营运分公司机电专项工程合同(山区高速公路大规模隧道群 G65 重庆至武隆段安全与服务智慧化提升研究与应用示范项目)补充协议、新建自助车道专项工程施工合同、2022 年铜永公司自助车道建设工程施工组织委托合同、2022-2026 年重庆渝合高速公路有限公司机电专项工程施工承包总合同补充协议书、重庆渝邻高速公路有限公司 2022 年收费自助车道建设施工合同、2022 年万利万达公司机电专项工程施工补充协议 、2022 年重庆成渝高速出口自助缴费机建设项目合同、万州收费站智慧化改造工程施工合同、长万和石忠路自助车道建设施工合同 、丰忠路自助车道建设施工合同 、重庆通粤高速公路有限公司机电专项工程合同补充协议（2022 年度）、重庆高速公路集团有限公司南方营运分公司 机电专项工程合同补充协议（2022 年度）、重庆江綦高速公路有限公司机电专项工程合同补充协议（2022 年度）。</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第二中标候选人：浙江高信技术股份有限公司</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企业业绩：都（匀）香（格里拉）高速公路贵州境六盘水至威宁（黔滇界） 段机电工程施工LWJD1、LWJD2、LWJD5合同段重新招标</w:t>
            </w:r>
          </w:p>
          <w:p>
            <w:pPr>
              <w:pStyle w:val="8"/>
              <w:ind w:firstLineChars="200"/>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第三中标候选人：安徽交控工程集团有限公司</w:t>
            </w:r>
          </w:p>
          <w:p>
            <w:pPr>
              <w:pStyle w:val="8"/>
              <w:ind w:firstLineChars="200"/>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eastAsia="zh-CN"/>
              </w:rPr>
              <w:t>企业业绩：安徽省交通控股集团有限公司取消高速公路省界收费站机电工程、安徽省高速公路全程视频监控管理系统和恶劣气象条件监测预警系统优化完善建设工程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中标候选人评标情况</w:t>
            </w:r>
          </w:p>
        </w:tc>
        <w:tc>
          <w:tcPr>
            <w:tcW w:w="9031" w:type="dxa"/>
            <w:gridSpan w:val="8"/>
            <w:shd w:val="clear" w:color="auto" w:fill="auto"/>
            <w:vAlign w:val="center"/>
          </w:tcPr>
          <w:p>
            <w:pPr>
              <w:widowControl/>
              <w:ind w:firstLine="420" w:firstLineChars="200"/>
              <w:rPr>
                <w:rFonts w:ascii="宋体" w:hAnsi="宋体" w:eastAsia="宋体" w:cs="宋体"/>
                <w:b/>
                <w:bCs/>
                <w:color w:val="000000"/>
                <w:kern w:val="0"/>
                <w:szCs w:val="21"/>
              </w:rPr>
            </w:pPr>
            <w:r>
              <w:rPr>
                <w:rFonts w:hint="eastAsia" w:ascii="宋体" w:hAnsi="宋体" w:eastAsia="宋体" w:cs="宋体"/>
                <w:color w:val="000000"/>
                <w:kern w:val="0"/>
                <w:szCs w:val="21"/>
              </w:rPr>
              <w:t>中标候选人均通过形式评审、资格评审、响应性评审、</w:t>
            </w:r>
            <w:r>
              <w:rPr>
                <w:rFonts w:hint="eastAsia" w:ascii="宋体" w:hAnsi="宋体"/>
                <w:spacing w:val="4"/>
                <w:kern w:val="0"/>
                <w:szCs w:val="21"/>
              </w:rPr>
              <w:t>投标函部分及经济部分评审</w:t>
            </w:r>
            <w:r>
              <w:rPr>
                <w:rFonts w:hint="eastAsia" w:ascii="宋体" w:hAnsi="宋体" w:eastAsia="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提出异议的渠道和方式</w:t>
            </w:r>
          </w:p>
        </w:tc>
        <w:tc>
          <w:tcPr>
            <w:tcW w:w="9031" w:type="dxa"/>
            <w:gridSpan w:val="8"/>
            <w:shd w:val="clear" w:color="auto" w:fill="auto"/>
            <w:vAlign w:val="center"/>
          </w:tcPr>
          <w:p>
            <w:pPr>
              <w:widowControl/>
              <w:ind w:firstLine="420" w:firstLineChars="200"/>
              <w:rPr>
                <w:rFonts w:ascii="宋体" w:hAnsi="宋体" w:eastAsia="宋体" w:cs="宋体"/>
                <w:color w:val="000000"/>
                <w:kern w:val="0"/>
                <w:szCs w:val="21"/>
                <w:u w:val="single"/>
              </w:rPr>
            </w:pPr>
            <w:r>
              <w:rPr>
                <w:rFonts w:hint="eastAsia" w:ascii="宋体" w:hAnsi="宋体" w:eastAsia="宋体" w:cs="宋体"/>
                <w:kern w:val="0"/>
                <w:szCs w:val="21"/>
              </w:rPr>
              <w:t>投标人或者其他利害关系人对评标结果有异议的，应在中标候选人公示期内以书面形式向</w:t>
            </w:r>
            <w:r>
              <w:rPr>
                <w:rFonts w:hint="default" w:ascii="宋体" w:hAnsi="宋体" w:eastAsia="宋体" w:cs="宋体"/>
                <w:color w:val="000000"/>
                <w:kern w:val="0"/>
                <w:szCs w:val="21"/>
              </w:rPr>
              <w:t>重庆</w:t>
            </w:r>
            <w:r>
              <w:rPr>
                <w:rFonts w:hint="eastAsia" w:ascii="宋体" w:hAnsi="宋体" w:eastAsia="宋体" w:cs="宋体"/>
                <w:color w:val="000000"/>
                <w:kern w:val="0"/>
                <w:szCs w:val="21"/>
              </w:rPr>
              <w:t>渝广梁忠高速公路有限公司</w:t>
            </w:r>
            <w:r>
              <w:rPr>
                <w:rFonts w:hint="eastAsia" w:ascii="宋体" w:hAnsi="宋体" w:eastAsia="宋体" w:cs="宋体"/>
                <w:kern w:val="0"/>
                <w:szCs w:val="21"/>
              </w:rPr>
              <w:t>(联系电话： 023-68317907）提出异议。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37" w:type="dxa"/>
            <w:gridSpan w:val="5"/>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招标人（盖章）:</w:t>
            </w:r>
          </w:p>
          <w:p>
            <w:pPr>
              <w:widowControl/>
              <w:ind w:right="440"/>
              <w:rPr>
                <w:rFonts w:ascii="宋体" w:hAnsi="宋体" w:eastAsia="宋体" w:cs="宋体"/>
                <w:color w:val="000000"/>
                <w:kern w:val="0"/>
                <w:szCs w:val="21"/>
              </w:rPr>
            </w:pPr>
          </w:p>
          <w:p>
            <w:pPr>
              <w:widowControl/>
              <w:ind w:right="440"/>
              <w:rPr>
                <w:rFonts w:ascii="宋体" w:hAnsi="宋体" w:eastAsia="宋体" w:cs="宋体"/>
                <w:szCs w:val="21"/>
              </w:rPr>
            </w:pPr>
            <w:r>
              <w:rPr>
                <w:rFonts w:hint="eastAsia" w:ascii="宋体" w:hAnsi="宋体" w:eastAsia="宋体" w:cs="宋体"/>
                <w:szCs w:val="21"/>
              </w:rPr>
              <w:t xml:space="preserve"> </w:t>
            </w:r>
            <w:r>
              <w:rPr>
                <w:rFonts w:hint="default" w:ascii="宋体" w:hAnsi="宋体" w:eastAsia="宋体" w:cs="宋体"/>
                <w:color w:val="000000"/>
                <w:kern w:val="0"/>
                <w:szCs w:val="21"/>
              </w:rPr>
              <w:t>重庆</w:t>
            </w:r>
            <w:r>
              <w:rPr>
                <w:rFonts w:hint="eastAsia" w:ascii="宋体" w:hAnsi="宋体" w:eastAsia="宋体" w:cs="宋体"/>
                <w:color w:val="000000"/>
                <w:kern w:val="0"/>
                <w:szCs w:val="21"/>
              </w:rPr>
              <w:t>渝广梁忠高速公路有限公司</w:t>
            </w:r>
          </w:p>
          <w:p>
            <w:pPr>
              <w:pStyle w:val="8"/>
              <w:ind w:firstLine="210"/>
            </w:pPr>
          </w:p>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 xml:space="preserve">                         2023年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18</w:t>
            </w:r>
            <w:r>
              <w:rPr>
                <w:rFonts w:hint="eastAsia" w:ascii="宋体" w:hAnsi="宋体" w:eastAsia="宋体" w:cs="宋体"/>
                <w:color w:val="000000"/>
                <w:kern w:val="0"/>
                <w:szCs w:val="21"/>
              </w:rPr>
              <w:t>日</w:t>
            </w:r>
          </w:p>
        </w:tc>
        <w:tc>
          <w:tcPr>
            <w:tcW w:w="5053" w:type="dxa"/>
            <w:gridSpan w:val="4"/>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招标代理机构（盖章）：</w:t>
            </w:r>
          </w:p>
          <w:p>
            <w:pPr>
              <w:widowControl/>
              <w:ind w:right="440"/>
              <w:rPr>
                <w:rFonts w:ascii="宋体" w:hAnsi="宋体" w:eastAsia="宋体" w:cs="宋体"/>
                <w:szCs w:val="21"/>
              </w:rPr>
            </w:pPr>
          </w:p>
          <w:p>
            <w:pPr>
              <w:widowControl/>
              <w:ind w:right="440"/>
              <w:rPr>
                <w:rFonts w:ascii="宋体" w:hAnsi="宋体" w:eastAsia="宋体" w:cs="宋体"/>
                <w:szCs w:val="21"/>
              </w:rPr>
            </w:pPr>
            <w:r>
              <w:rPr>
                <w:rFonts w:hint="eastAsia" w:ascii="宋体" w:hAnsi="宋体" w:eastAsia="宋体" w:cs="宋体"/>
                <w:color w:val="000000"/>
                <w:kern w:val="0"/>
                <w:szCs w:val="21"/>
              </w:rPr>
              <w:t>重庆国际投资咨询集团有限公司</w:t>
            </w:r>
          </w:p>
          <w:p>
            <w:pPr>
              <w:widowControl/>
              <w:ind w:right="440"/>
              <w:rPr>
                <w:rFonts w:ascii="宋体" w:hAnsi="宋体" w:eastAsia="宋体" w:cs="宋体"/>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2023年</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18</w:t>
            </w:r>
            <w:r>
              <w:rPr>
                <w:rFonts w:hint="eastAsia" w:ascii="宋体" w:hAnsi="宋体" w:eastAsia="宋体" w:cs="宋体"/>
                <w:color w:val="000000"/>
                <w:kern w:val="0"/>
                <w:szCs w:val="21"/>
              </w:rPr>
              <w:t>日</w:t>
            </w:r>
          </w:p>
        </w:tc>
      </w:tr>
    </w:tbl>
    <w:p>
      <w:pPr>
        <w:jc w:val="left"/>
        <w:rPr>
          <w:rFonts w:ascii="宋体" w:hAnsi="宋体" w:eastAsia="宋体" w:cs="宋体"/>
          <w:sz w:val="30"/>
          <w:szCs w:val="30"/>
        </w:rPr>
      </w:pPr>
      <w:r>
        <w:rPr>
          <w:rFonts w:hint="eastAsia" w:ascii="宋体" w:hAnsi="宋体" w:eastAsia="宋体" w:cs="宋体"/>
          <w:color w:val="000000"/>
          <w:kern w:val="0"/>
          <w:sz w:val="22"/>
        </w:rPr>
        <w:t>注：1.招标人及其委托的招标代理机构对填写的中标候选人公示内容的真实性、准确性和一致性负责</w:t>
      </w:r>
      <w:r>
        <w:rPr>
          <w:rFonts w:hint="eastAsia" w:ascii="宋体" w:hAnsi="宋体" w:eastAsia="宋体" w:cs="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8EBF1"/>
    <w:multiLevelType w:val="singleLevel"/>
    <w:tmpl w:val="A798EB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3E"/>
    <w:rsid w:val="00012D4A"/>
    <w:rsid w:val="0001632B"/>
    <w:rsid w:val="00016954"/>
    <w:rsid w:val="0002321C"/>
    <w:rsid w:val="00025C78"/>
    <w:rsid w:val="00045E24"/>
    <w:rsid w:val="00097B30"/>
    <w:rsid w:val="000A4470"/>
    <w:rsid w:val="000B0BEF"/>
    <w:rsid w:val="000C196D"/>
    <w:rsid w:val="000C480C"/>
    <w:rsid w:val="000D19B1"/>
    <w:rsid w:val="000D33BD"/>
    <w:rsid w:val="00104F3B"/>
    <w:rsid w:val="00111AC5"/>
    <w:rsid w:val="00121D39"/>
    <w:rsid w:val="001400BD"/>
    <w:rsid w:val="0014166A"/>
    <w:rsid w:val="00142C64"/>
    <w:rsid w:val="00152E33"/>
    <w:rsid w:val="001542F2"/>
    <w:rsid w:val="001557A7"/>
    <w:rsid w:val="001606AA"/>
    <w:rsid w:val="00166B04"/>
    <w:rsid w:val="00166FCA"/>
    <w:rsid w:val="00197768"/>
    <w:rsid w:val="001C0B9F"/>
    <w:rsid w:val="001E641F"/>
    <w:rsid w:val="00200E70"/>
    <w:rsid w:val="0020386D"/>
    <w:rsid w:val="00231921"/>
    <w:rsid w:val="002510EF"/>
    <w:rsid w:val="0025727D"/>
    <w:rsid w:val="00275116"/>
    <w:rsid w:val="00276DAB"/>
    <w:rsid w:val="002A4878"/>
    <w:rsid w:val="002B5EF1"/>
    <w:rsid w:val="002C3DB5"/>
    <w:rsid w:val="00303935"/>
    <w:rsid w:val="0034751D"/>
    <w:rsid w:val="00355274"/>
    <w:rsid w:val="00357AFE"/>
    <w:rsid w:val="0036350E"/>
    <w:rsid w:val="0039219A"/>
    <w:rsid w:val="003D1E45"/>
    <w:rsid w:val="003D2025"/>
    <w:rsid w:val="00424336"/>
    <w:rsid w:val="004402FA"/>
    <w:rsid w:val="00447B3F"/>
    <w:rsid w:val="00470346"/>
    <w:rsid w:val="00472CFE"/>
    <w:rsid w:val="004800B2"/>
    <w:rsid w:val="004A4D53"/>
    <w:rsid w:val="004C0C1C"/>
    <w:rsid w:val="004D5DAD"/>
    <w:rsid w:val="00515749"/>
    <w:rsid w:val="00527DC5"/>
    <w:rsid w:val="00530A0E"/>
    <w:rsid w:val="00545BE0"/>
    <w:rsid w:val="0055752E"/>
    <w:rsid w:val="00592EBF"/>
    <w:rsid w:val="005D3AA2"/>
    <w:rsid w:val="005E5399"/>
    <w:rsid w:val="005F7769"/>
    <w:rsid w:val="006139D3"/>
    <w:rsid w:val="00635D42"/>
    <w:rsid w:val="006451A7"/>
    <w:rsid w:val="00652E57"/>
    <w:rsid w:val="006531AE"/>
    <w:rsid w:val="00671E9A"/>
    <w:rsid w:val="00674073"/>
    <w:rsid w:val="0068610F"/>
    <w:rsid w:val="006A71D4"/>
    <w:rsid w:val="006B7907"/>
    <w:rsid w:val="006F798E"/>
    <w:rsid w:val="007059B2"/>
    <w:rsid w:val="00714D93"/>
    <w:rsid w:val="00734D3C"/>
    <w:rsid w:val="00753D86"/>
    <w:rsid w:val="007556D1"/>
    <w:rsid w:val="00761EC2"/>
    <w:rsid w:val="007B0476"/>
    <w:rsid w:val="007B7173"/>
    <w:rsid w:val="007C2463"/>
    <w:rsid w:val="007C4F8D"/>
    <w:rsid w:val="007E52F0"/>
    <w:rsid w:val="0083597E"/>
    <w:rsid w:val="00842646"/>
    <w:rsid w:val="00842A8D"/>
    <w:rsid w:val="00847139"/>
    <w:rsid w:val="008D1205"/>
    <w:rsid w:val="008D2F11"/>
    <w:rsid w:val="00915AAB"/>
    <w:rsid w:val="009353B9"/>
    <w:rsid w:val="0094601E"/>
    <w:rsid w:val="00992FBC"/>
    <w:rsid w:val="00A244C1"/>
    <w:rsid w:val="00A25924"/>
    <w:rsid w:val="00A31598"/>
    <w:rsid w:val="00A32478"/>
    <w:rsid w:val="00A55358"/>
    <w:rsid w:val="00A769A2"/>
    <w:rsid w:val="00AB3108"/>
    <w:rsid w:val="00AB56E2"/>
    <w:rsid w:val="00AC4E96"/>
    <w:rsid w:val="00AC5EA2"/>
    <w:rsid w:val="00AD0F18"/>
    <w:rsid w:val="00AF0590"/>
    <w:rsid w:val="00B2007A"/>
    <w:rsid w:val="00B3562F"/>
    <w:rsid w:val="00B41CEB"/>
    <w:rsid w:val="00B7098C"/>
    <w:rsid w:val="00B7219C"/>
    <w:rsid w:val="00B74133"/>
    <w:rsid w:val="00B83271"/>
    <w:rsid w:val="00BA06A0"/>
    <w:rsid w:val="00BA34F3"/>
    <w:rsid w:val="00BA3D04"/>
    <w:rsid w:val="00BB230C"/>
    <w:rsid w:val="00BE0377"/>
    <w:rsid w:val="00BE2C8D"/>
    <w:rsid w:val="00C10F95"/>
    <w:rsid w:val="00C47BC6"/>
    <w:rsid w:val="00C60C69"/>
    <w:rsid w:val="00C8563D"/>
    <w:rsid w:val="00CE2D60"/>
    <w:rsid w:val="00D00C2E"/>
    <w:rsid w:val="00D024F6"/>
    <w:rsid w:val="00D05FFD"/>
    <w:rsid w:val="00D21AED"/>
    <w:rsid w:val="00D60327"/>
    <w:rsid w:val="00D61F1A"/>
    <w:rsid w:val="00D7518E"/>
    <w:rsid w:val="00D83F41"/>
    <w:rsid w:val="00D94702"/>
    <w:rsid w:val="00DB67DE"/>
    <w:rsid w:val="00DC4B33"/>
    <w:rsid w:val="00DD64D7"/>
    <w:rsid w:val="00E02AF1"/>
    <w:rsid w:val="00E06970"/>
    <w:rsid w:val="00E10F26"/>
    <w:rsid w:val="00E12830"/>
    <w:rsid w:val="00E262F3"/>
    <w:rsid w:val="00E348AC"/>
    <w:rsid w:val="00E43D05"/>
    <w:rsid w:val="00E504B3"/>
    <w:rsid w:val="00E60402"/>
    <w:rsid w:val="00E66234"/>
    <w:rsid w:val="00E66CBA"/>
    <w:rsid w:val="00E755E8"/>
    <w:rsid w:val="00E82C48"/>
    <w:rsid w:val="00E864E2"/>
    <w:rsid w:val="00ED1AAC"/>
    <w:rsid w:val="00ED3639"/>
    <w:rsid w:val="00EE3140"/>
    <w:rsid w:val="00F3019E"/>
    <w:rsid w:val="00F57942"/>
    <w:rsid w:val="00F83723"/>
    <w:rsid w:val="00FA2572"/>
    <w:rsid w:val="00FA70B9"/>
    <w:rsid w:val="00FC5182"/>
    <w:rsid w:val="00FE2FB0"/>
    <w:rsid w:val="00FE58BF"/>
    <w:rsid w:val="00FF49A3"/>
    <w:rsid w:val="00FF54F4"/>
    <w:rsid w:val="012F0A3B"/>
    <w:rsid w:val="01C826AD"/>
    <w:rsid w:val="01EF47DE"/>
    <w:rsid w:val="01F30C3D"/>
    <w:rsid w:val="022805E2"/>
    <w:rsid w:val="02792747"/>
    <w:rsid w:val="02B47ABB"/>
    <w:rsid w:val="031C79E9"/>
    <w:rsid w:val="033D2D68"/>
    <w:rsid w:val="03904291"/>
    <w:rsid w:val="03C76FCC"/>
    <w:rsid w:val="03D004C8"/>
    <w:rsid w:val="040246F2"/>
    <w:rsid w:val="04101F86"/>
    <w:rsid w:val="04D8788F"/>
    <w:rsid w:val="052E68D2"/>
    <w:rsid w:val="058613C5"/>
    <w:rsid w:val="06517F41"/>
    <w:rsid w:val="066D465F"/>
    <w:rsid w:val="069E55AE"/>
    <w:rsid w:val="079F4273"/>
    <w:rsid w:val="07CB737D"/>
    <w:rsid w:val="07E020D6"/>
    <w:rsid w:val="096D145F"/>
    <w:rsid w:val="09C74C8E"/>
    <w:rsid w:val="09D65898"/>
    <w:rsid w:val="0A1D1B7F"/>
    <w:rsid w:val="0ACD103F"/>
    <w:rsid w:val="0BB44A56"/>
    <w:rsid w:val="0BC816BB"/>
    <w:rsid w:val="0CAE2A7A"/>
    <w:rsid w:val="0CB9696A"/>
    <w:rsid w:val="0CD01B29"/>
    <w:rsid w:val="0CFF25FC"/>
    <w:rsid w:val="0DE72D7F"/>
    <w:rsid w:val="0DF404F2"/>
    <w:rsid w:val="0E8205C8"/>
    <w:rsid w:val="0F812C93"/>
    <w:rsid w:val="0F944F53"/>
    <w:rsid w:val="0FFC0C8F"/>
    <w:rsid w:val="105E0260"/>
    <w:rsid w:val="10B627F1"/>
    <w:rsid w:val="112175BD"/>
    <w:rsid w:val="11320BDD"/>
    <w:rsid w:val="121515CB"/>
    <w:rsid w:val="12AB471C"/>
    <w:rsid w:val="14137C91"/>
    <w:rsid w:val="14420F6A"/>
    <w:rsid w:val="145D0625"/>
    <w:rsid w:val="16522699"/>
    <w:rsid w:val="17F75479"/>
    <w:rsid w:val="185B2121"/>
    <w:rsid w:val="18B4699D"/>
    <w:rsid w:val="18B633C7"/>
    <w:rsid w:val="19384759"/>
    <w:rsid w:val="196E4339"/>
    <w:rsid w:val="1B277D73"/>
    <w:rsid w:val="1B8902E4"/>
    <w:rsid w:val="1BBA54BC"/>
    <w:rsid w:val="1BF34215"/>
    <w:rsid w:val="1C336E15"/>
    <w:rsid w:val="1C861FDE"/>
    <w:rsid w:val="1D24314A"/>
    <w:rsid w:val="1DAF5EC8"/>
    <w:rsid w:val="1DE63533"/>
    <w:rsid w:val="1DFB1B8F"/>
    <w:rsid w:val="1DFF7FB6"/>
    <w:rsid w:val="1EE7224B"/>
    <w:rsid w:val="1EF57312"/>
    <w:rsid w:val="1F30748C"/>
    <w:rsid w:val="1F3A0E58"/>
    <w:rsid w:val="20A860DE"/>
    <w:rsid w:val="215920A4"/>
    <w:rsid w:val="215E6324"/>
    <w:rsid w:val="219E053F"/>
    <w:rsid w:val="220E453A"/>
    <w:rsid w:val="220E529F"/>
    <w:rsid w:val="23236E31"/>
    <w:rsid w:val="234238C4"/>
    <w:rsid w:val="235D67F9"/>
    <w:rsid w:val="2503759B"/>
    <w:rsid w:val="254F2D3F"/>
    <w:rsid w:val="256E344C"/>
    <w:rsid w:val="25D24ADB"/>
    <w:rsid w:val="26464F96"/>
    <w:rsid w:val="26712036"/>
    <w:rsid w:val="26D61190"/>
    <w:rsid w:val="27084938"/>
    <w:rsid w:val="27285B13"/>
    <w:rsid w:val="275D1DD9"/>
    <w:rsid w:val="27C12EAA"/>
    <w:rsid w:val="281A5DDA"/>
    <w:rsid w:val="2891185B"/>
    <w:rsid w:val="2A6F4EEB"/>
    <w:rsid w:val="2B0D5FC9"/>
    <w:rsid w:val="2B700F38"/>
    <w:rsid w:val="2BAE28B6"/>
    <w:rsid w:val="2BB50879"/>
    <w:rsid w:val="2C0B774A"/>
    <w:rsid w:val="2CF8563E"/>
    <w:rsid w:val="2DBE0A3F"/>
    <w:rsid w:val="2E4219E8"/>
    <w:rsid w:val="2E5C00E2"/>
    <w:rsid w:val="2ED40F97"/>
    <w:rsid w:val="2FBA3040"/>
    <w:rsid w:val="3025063D"/>
    <w:rsid w:val="318D480D"/>
    <w:rsid w:val="33267C4B"/>
    <w:rsid w:val="333C358C"/>
    <w:rsid w:val="339B2A1D"/>
    <w:rsid w:val="34404B38"/>
    <w:rsid w:val="353E788A"/>
    <w:rsid w:val="3583319E"/>
    <w:rsid w:val="360E4083"/>
    <w:rsid w:val="36BD5B0E"/>
    <w:rsid w:val="37472363"/>
    <w:rsid w:val="37557F3E"/>
    <w:rsid w:val="37A5115B"/>
    <w:rsid w:val="37ED1F86"/>
    <w:rsid w:val="38830F4C"/>
    <w:rsid w:val="38894858"/>
    <w:rsid w:val="3915683E"/>
    <w:rsid w:val="392665D9"/>
    <w:rsid w:val="39B20532"/>
    <w:rsid w:val="3A24512B"/>
    <w:rsid w:val="3A9C27DF"/>
    <w:rsid w:val="3C136F65"/>
    <w:rsid w:val="3C4443A0"/>
    <w:rsid w:val="3C51371B"/>
    <w:rsid w:val="3CD07449"/>
    <w:rsid w:val="3DC55B2A"/>
    <w:rsid w:val="3DD411A8"/>
    <w:rsid w:val="3EB268C6"/>
    <w:rsid w:val="3EEE56EC"/>
    <w:rsid w:val="3F7F4661"/>
    <w:rsid w:val="3FEE4204"/>
    <w:rsid w:val="41576EEC"/>
    <w:rsid w:val="42EF0054"/>
    <w:rsid w:val="430072A4"/>
    <w:rsid w:val="431253FC"/>
    <w:rsid w:val="43551BCF"/>
    <w:rsid w:val="43555406"/>
    <w:rsid w:val="43606D84"/>
    <w:rsid w:val="44E63A7A"/>
    <w:rsid w:val="45015002"/>
    <w:rsid w:val="455A5D44"/>
    <w:rsid w:val="463E1BCA"/>
    <w:rsid w:val="48BA7DE8"/>
    <w:rsid w:val="48E867E9"/>
    <w:rsid w:val="496E5E55"/>
    <w:rsid w:val="49945E20"/>
    <w:rsid w:val="49B26D1B"/>
    <w:rsid w:val="4B3E2CB3"/>
    <w:rsid w:val="4B933C2D"/>
    <w:rsid w:val="4C8C454F"/>
    <w:rsid w:val="4CBA23F5"/>
    <w:rsid w:val="4CC44DF2"/>
    <w:rsid w:val="4E112593"/>
    <w:rsid w:val="4E3F1112"/>
    <w:rsid w:val="4EFF6821"/>
    <w:rsid w:val="4F000A74"/>
    <w:rsid w:val="4F214E00"/>
    <w:rsid w:val="4FA141B5"/>
    <w:rsid w:val="4FAC552A"/>
    <w:rsid w:val="509F768C"/>
    <w:rsid w:val="51842CE2"/>
    <w:rsid w:val="51ED3FF0"/>
    <w:rsid w:val="53DD2500"/>
    <w:rsid w:val="54FA4C13"/>
    <w:rsid w:val="550905BC"/>
    <w:rsid w:val="553D6F68"/>
    <w:rsid w:val="5603083E"/>
    <w:rsid w:val="564644A0"/>
    <w:rsid w:val="56490FF1"/>
    <w:rsid w:val="56603974"/>
    <w:rsid w:val="571A55AA"/>
    <w:rsid w:val="572A610E"/>
    <w:rsid w:val="57B118DC"/>
    <w:rsid w:val="5846588B"/>
    <w:rsid w:val="590E61D1"/>
    <w:rsid w:val="599E0F86"/>
    <w:rsid w:val="5A06508C"/>
    <w:rsid w:val="5AB75F9B"/>
    <w:rsid w:val="5BA1749D"/>
    <w:rsid w:val="5BCA3AE7"/>
    <w:rsid w:val="5C840B4C"/>
    <w:rsid w:val="5C9A5ABA"/>
    <w:rsid w:val="5E1C2268"/>
    <w:rsid w:val="5E201CFE"/>
    <w:rsid w:val="5E460650"/>
    <w:rsid w:val="5ECE427C"/>
    <w:rsid w:val="5F4B33DD"/>
    <w:rsid w:val="5FA7135A"/>
    <w:rsid w:val="603E3B47"/>
    <w:rsid w:val="61086113"/>
    <w:rsid w:val="61841EAC"/>
    <w:rsid w:val="61BC44E8"/>
    <w:rsid w:val="62D367E9"/>
    <w:rsid w:val="62DB234F"/>
    <w:rsid w:val="62E464A6"/>
    <w:rsid w:val="62FC2B1E"/>
    <w:rsid w:val="630E6CD9"/>
    <w:rsid w:val="63B31E6F"/>
    <w:rsid w:val="63FA4BD1"/>
    <w:rsid w:val="652657F5"/>
    <w:rsid w:val="65546849"/>
    <w:rsid w:val="65C17F63"/>
    <w:rsid w:val="6622123E"/>
    <w:rsid w:val="67563263"/>
    <w:rsid w:val="67E30165"/>
    <w:rsid w:val="67E41B93"/>
    <w:rsid w:val="6B316A01"/>
    <w:rsid w:val="6BB23E9F"/>
    <w:rsid w:val="6C255FA6"/>
    <w:rsid w:val="6C586B74"/>
    <w:rsid w:val="6E1E1A13"/>
    <w:rsid w:val="6E31559E"/>
    <w:rsid w:val="6E7109A8"/>
    <w:rsid w:val="6F760A3B"/>
    <w:rsid w:val="701E4BEC"/>
    <w:rsid w:val="70441112"/>
    <w:rsid w:val="70FF1151"/>
    <w:rsid w:val="711A16CA"/>
    <w:rsid w:val="716E7698"/>
    <w:rsid w:val="71C25DA9"/>
    <w:rsid w:val="723800FD"/>
    <w:rsid w:val="72BB669E"/>
    <w:rsid w:val="733D6756"/>
    <w:rsid w:val="734852BD"/>
    <w:rsid w:val="73F520F8"/>
    <w:rsid w:val="74136DE1"/>
    <w:rsid w:val="74BB518C"/>
    <w:rsid w:val="7555782A"/>
    <w:rsid w:val="757A409B"/>
    <w:rsid w:val="75955D41"/>
    <w:rsid w:val="75F8664B"/>
    <w:rsid w:val="761056E0"/>
    <w:rsid w:val="76851D82"/>
    <w:rsid w:val="777B5E95"/>
    <w:rsid w:val="7864215A"/>
    <w:rsid w:val="78643AAF"/>
    <w:rsid w:val="7A30719C"/>
    <w:rsid w:val="7A3D5EDD"/>
    <w:rsid w:val="7A983AC6"/>
    <w:rsid w:val="7AFB14AF"/>
    <w:rsid w:val="7C59064B"/>
    <w:rsid w:val="7D2473DF"/>
    <w:rsid w:val="7D5C4898"/>
    <w:rsid w:val="7E30230A"/>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4">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1"/>
    <w:rPr>
      <w:szCs w:val="21"/>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spacing w:after="120"/>
      <w:ind w:firstLine="420" w:firstLineChars="100"/>
    </w:pPr>
    <w:rPr>
      <w:rFonts w:ascii="Times New Roman" w:hAnsi="Times New Roman" w:cs="Times New Roman"/>
      <w:szCs w:val="24"/>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字符"/>
    <w:basedOn w:val="10"/>
    <w:link w:val="7"/>
    <w:semiHidden/>
    <w:qFormat/>
    <w:uiPriority w:val="99"/>
    <w:rPr>
      <w:rFonts w:asciiTheme="minorHAnsi" w:hAnsiTheme="minorHAnsi" w:eastAsiaTheme="minorEastAsia" w:cstheme="minorBidi"/>
      <w:kern w:val="2"/>
      <w:sz w:val="18"/>
      <w:szCs w:val="18"/>
    </w:rPr>
  </w:style>
  <w:style w:type="character" w:customStyle="1" w:styleId="24">
    <w:name w:val="页脚 字符"/>
    <w:basedOn w:val="10"/>
    <w:link w:val="6"/>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3</Pages>
  <Words>231</Words>
  <Characters>1320</Characters>
  <Lines>11</Lines>
  <Paragraphs>3</Paragraphs>
  <TotalTime>0</TotalTime>
  <ScaleCrop>false</ScaleCrop>
  <LinksUpToDate>false</LinksUpToDate>
  <CharactersWithSpaces>1548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赛钟馗</cp:lastModifiedBy>
  <cp:lastPrinted>2022-05-24T07:10:00Z</cp:lastPrinted>
  <dcterms:modified xsi:type="dcterms:W3CDTF">2023-09-18T02:04:37Z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3A6B717EEDAA41E5ACADD13C6B637EAD</vt:lpwstr>
  </property>
</Properties>
</file>