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F5" w:rsidRPr="00CF396C" w:rsidRDefault="006D2904">
      <w:pPr>
        <w:rPr>
          <w:sz w:val="44"/>
          <w:szCs w:val="44"/>
        </w:rPr>
      </w:pPr>
      <w:r w:rsidRPr="00CF396C">
        <w:rPr>
          <w:rFonts w:hint="eastAsia"/>
          <w:sz w:val="44"/>
          <w:szCs w:val="44"/>
        </w:rPr>
        <w:t>附件</w:t>
      </w:r>
      <w:r w:rsidR="00CF396C">
        <w:rPr>
          <w:rFonts w:hint="eastAsia"/>
          <w:sz w:val="44"/>
          <w:szCs w:val="44"/>
        </w:rPr>
        <w:t>：</w:t>
      </w:r>
    </w:p>
    <w:p w:rsidR="006D2904" w:rsidRDefault="006D2904">
      <w:r>
        <w:rPr>
          <w:rFonts w:hint="eastAsia"/>
        </w:rPr>
        <w:t xml:space="preserve"> </w:t>
      </w:r>
    </w:p>
    <w:p w:rsidR="00082D23" w:rsidRDefault="001572A4" w:rsidP="006D29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新中国美术家系列作品运输</w:t>
      </w:r>
      <w:r w:rsidR="006D2904" w:rsidRPr="006D2904">
        <w:rPr>
          <w:rFonts w:hint="eastAsia"/>
          <w:sz w:val="36"/>
          <w:szCs w:val="36"/>
        </w:rPr>
        <w:t>采购</w:t>
      </w:r>
    </w:p>
    <w:p w:rsidR="006D2904" w:rsidRPr="006D2904" w:rsidRDefault="00082D23" w:rsidP="006D29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结果公示</w:t>
      </w:r>
    </w:p>
    <w:p w:rsidR="006D2904" w:rsidRDefault="006D2904"/>
    <w:p w:rsidR="00082D23" w:rsidRDefault="00082D23" w:rsidP="005C2A7C">
      <w:pPr>
        <w:spacing w:line="360" w:lineRule="auto"/>
      </w:pP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项目名称：</w:t>
      </w:r>
      <w:r w:rsidR="001572A4">
        <w:rPr>
          <w:rFonts w:hint="eastAsia"/>
        </w:rPr>
        <w:t>新中国美术家系列作品运输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采购方式：询价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评审日期：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572A4">
        <w:rPr>
          <w:rFonts w:hint="eastAsia"/>
        </w:rPr>
        <w:t>3</w:t>
      </w:r>
      <w:r>
        <w:rPr>
          <w:rFonts w:hint="eastAsia"/>
        </w:rPr>
        <w:t>日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公示日期：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572A4">
        <w:rPr>
          <w:rFonts w:hint="eastAsia"/>
        </w:rPr>
        <w:t>3</w:t>
      </w:r>
      <w:r>
        <w:rPr>
          <w:rFonts w:hint="eastAsia"/>
        </w:rPr>
        <w:t>日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成交结果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835"/>
        <w:gridCol w:w="1418"/>
        <w:gridCol w:w="1843"/>
      </w:tblGrid>
      <w:tr w:rsidR="001572A4" w:rsidTr="001572A4">
        <w:trPr>
          <w:trHeight w:val="449"/>
        </w:trPr>
        <w:tc>
          <w:tcPr>
            <w:tcW w:w="656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418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843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成交供应商</w:t>
            </w:r>
          </w:p>
        </w:tc>
      </w:tr>
      <w:tr w:rsidR="001572A4" w:rsidTr="001572A4">
        <w:trPr>
          <w:trHeight w:val="1007"/>
        </w:trPr>
        <w:tc>
          <w:tcPr>
            <w:tcW w:w="656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新中国美术家系列作品运输</w:t>
            </w:r>
          </w:p>
        </w:tc>
        <w:tc>
          <w:tcPr>
            <w:tcW w:w="1418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57200</w:t>
            </w:r>
          </w:p>
        </w:tc>
        <w:tc>
          <w:tcPr>
            <w:tcW w:w="1843" w:type="dxa"/>
          </w:tcPr>
          <w:p w:rsidR="001572A4" w:rsidRDefault="001572A4" w:rsidP="005C2A7C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重庆艺速货运代理有限公司</w:t>
            </w:r>
          </w:p>
        </w:tc>
      </w:tr>
    </w:tbl>
    <w:p w:rsidR="00082D23" w:rsidRDefault="005C2A7C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询价小组成员名单</w:t>
      </w:r>
    </w:p>
    <w:p w:rsidR="005C2A7C" w:rsidRDefault="001572A4" w:rsidP="005C2A7C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梁昌华、古湘云、梅晓晶、刘前凤、刘江艳</w:t>
      </w:r>
    </w:p>
    <w:p w:rsidR="005C2A7C" w:rsidRDefault="005C2A7C" w:rsidP="005C2A7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联系人</w:t>
      </w:r>
    </w:p>
    <w:p w:rsidR="005C2A7C" w:rsidRDefault="005C2A7C" w:rsidP="005C2A7C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采购人：重庆美术馆</w:t>
      </w:r>
    </w:p>
    <w:p w:rsidR="005C2A7C" w:rsidRDefault="005C2A7C" w:rsidP="005C2A7C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采购经办人：刘江艳</w:t>
      </w:r>
    </w:p>
    <w:p w:rsidR="005C2A7C" w:rsidRDefault="005C2A7C" w:rsidP="005C2A7C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采购人电话：</w:t>
      </w:r>
      <w:r>
        <w:rPr>
          <w:rFonts w:hint="eastAsia"/>
        </w:rPr>
        <w:t>023-60332196</w:t>
      </w:r>
    </w:p>
    <w:p w:rsidR="005C2A7C" w:rsidRDefault="005C2A7C" w:rsidP="005C2A7C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采购人地址：重庆渝中区解放碑临江门</w:t>
      </w:r>
      <w:r>
        <w:rPr>
          <w:rFonts w:hint="eastAsia"/>
        </w:rPr>
        <w:t>1</w:t>
      </w:r>
      <w:r>
        <w:rPr>
          <w:rFonts w:hint="eastAsia"/>
        </w:rPr>
        <w:t>号</w:t>
      </w:r>
    </w:p>
    <w:sectPr w:rsidR="005C2A7C" w:rsidSect="006F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4C0"/>
    <w:multiLevelType w:val="hybridMultilevel"/>
    <w:tmpl w:val="02C217F2"/>
    <w:lvl w:ilvl="0" w:tplc="60A2C2F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E78D4"/>
    <w:multiLevelType w:val="hybridMultilevel"/>
    <w:tmpl w:val="AAF87BAC"/>
    <w:lvl w:ilvl="0" w:tplc="9E3840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B24F9"/>
    <w:multiLevelType w:val="hybridMultilevel"/>
    <w:tmpl w:val="326A8B9E"/>
    <w:lvl w:ilvl="0" w:tplc="C98444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4957C8"/>
    <w:multiLevelType w:val="hybridMultilevel"/>
    <w:tmpl w:val="BCAA6738"/>
    <w:lvl w:ilvl="0" w:tplc="2F52E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904"/>
    <w:rsid w:val="00082D23"/>
    <w:rsid w:val="001572A4"/>
    <w:rsid w:val="003A2729"/>
    <w:rsid w:val="005C2A7C"/>
    <w:rsid w:val="006111D3"/>
    <w:rsid w:val="00656C67"/>
    <w:rsid w:val="006D2904"/>
    <w:rsid w:val="006F5CF5"/>
    <w:rsid w:val="00CF396C"/>
    <w:rsid w:val="00FC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04"/>
    <w:pPr>
      <w:ind w:firstLineChars="200" w:firstLine="420"/>
    </w:pPr>
  </w:style>
  <w:style w:type="paragraph" w:styleId="a4">
    <w:name w:val="Body Text Indent"/>
    <w:basedOn w:val="a"/>
    <w:link w:val="Char"/>
    <w:rsid w:val="00CF396C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rsid w:val="00CF396C"/>
    <w:rPr>
      <w:rFonts w:ascii="Times New Roman" w:eastAsia="宋体" w:hAnsi="Times New Roman" w:cs="Times New Roman"/>
      <w:sz w:val="44"/>
      <w:szCs w:val="20"/>
    </w:rPr>
  </w:style>
  <w:style w:type="paragraph" w:styleId="a5">
    <w:name w:val="Normal Indent"/>
    <w:basedOn w:val="a"/>
    <w:rsid w:val="00CF396C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082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352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117335428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708191806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630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754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60896049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2048867310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933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</cp:revision>
  <cp:lastPrinted>2008-12-31T16:38:00Z</cp:lastPrinted>
  <dcterms:created xsi:type="dcterms:W3CDTF">2008-12-31T16:15:00Z</dcterms:created>
  <dcterms:modified xsi:type="dcterms:W3CDTF">2008-12-31T21:08:00Z</dcterms:modified>
</cp:coreProperties>
</file>