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460" w:lineRule="exact"/>
        <w:jc w:val="center"/>
        <w:rPr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抗耐药结核</w:t>
      </w:r>
      <w:r>
        <w:rPr>
          <w:rFonts w:hint="eastAsia"/>
          <w:b/>
          <w:sz w:val="36"/>
          <w:szCs w:val="36"/>
        </w:rPr>
        <w:t>药品带量采购企业报价表</w:t>
      </w:r>
    </w:p>
    <w:p>
      <w:pPr>
        <w:spacing w:line="46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559"/>
        <w:gridCol w:w="1984"/>
        <w:gridCol w:w="1418"/>
        <w:gridCol w:w="1984"/>
        <w:gridCol w:w="184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抗耐药结核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药品带量采购项目（采购包</w:t>
            </w:r>
            <w:r>
              <w:rPr>
                <w:rFonts w:eastAsia="Times New Roman"/>
                <w:b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谈判时间：</w:t>
            </w:r>
            <w:r>
              <w:rPr>
                <w:rFonts w:eastAsia="Times New Roman"/>
                <w:b/>
                <w:sz w:val="32"/>
                <w:szCs w:val="32"/>
              </w:rPr>
              <w:t>202</w:t>
            </w:r>
            <w: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年</w:t>
            </w:r>
            <w: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日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谈判地点：重庆药品交易所</w:t>
            </w:r>
            <w: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企业（盖章）：山西立业制药有限公司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采购包名称：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氯法齐明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药品通用名：氯法齐明软胶囊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剂型：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采购数量（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价格（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采购总价（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万元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首次报价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最终报价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首次报价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最终报价</w:t>
            </w: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6568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380.00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249.5840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注：企业报价不得高于市结防所规定的最高限价。</w:t>
      </w: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抗耐药结核</w:t>
      </w:r>
      <w:r>
        <w:rPr>
          <w:rFonts w:hint="eastAsia"/>
          <w:b/>
          <w:sz w:val="36"/>
          <w:szCs w:val="36"/>
        </w:rPr>
        <w:t>药品带量采购企业报价表</w:t>
      </w:r>
    </w:p>
    <w:p>
      <w:pPr>
        <w:spacing w:line="50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559"/>
        <w:gridCol w:w="1560"/>
        <w:gridCol w:w="1842"/>
        <w:gridCol w:w="1701"/>
        <w:gridCol w:w="184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抗耐药结核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药品带量采购项目（采购包</w:t>
            </w:r>
            <w:r>
              <w:rPr>
                <w:rFonts w:eastAsia="Times New Roman"/>
                <w:b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谈判时间：</w:t>
            </w:r>
            <w:r>
              <w:rPr>
                <w:rFonts w:eastAsia="Times New Roman"/>
                <w:b/>
                <w:sz w:val="32"/>
                <w:szCs w:val="32"/>
              </w:rPr>
              <w:t>202</w:t>
            </w:r>
            <w: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年</w:t>
            </w:r>
            <w: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日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谈判地点：重庆药品交易所</w:t>
            </w:r>
            <w: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企业（盖章）：西安杨森制药有限公司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采购包名称：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贝达喹啉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药品通用名：富马酸贝达喹啉片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剂型：片剂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采购数量（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价格（元）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采购总价（万元）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报价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_GB2312"/>
                <w:sz w:val="32"/>
                <w:szCs w:val="32"/>
              </w:rPr>
              <w:t>最终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报价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报价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_GB2312"/>
                <w:sz w:val="32"/>
                <w:szCs w:val="32"/>
              </w:rPr>
              <w:t>最终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报价</w:t>
            </w: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8400.00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50.4000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ind w:firstLine="0" w:firstLineChars="0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color w:val="000000"/>
          <w:sz w:val="32"/>
          <w:szCs w:val="32"/>
        </w:rPr>
        <w:t>注：</w:t>
      </w:r>
      <w:r>
        <w:rPr>
          <w:rFonts w:hint="eastAsia" w:ascii="方正仿宋_GBK" w:hAnsi="仿宋" w:eastAsia="方正仿宋_GBK" w:cs="仿宋_GB2312"/>
          <w:sz w:val="32"/>
          <w:szCs w:val="32"/>
        </w:rPr>
        <w:t>企业报价不得高于市结防所规定的最高限价。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5E"/>
    <w:rsid w:val="00060430"/>
    <w:rsid w:val="00070CAE"/>
    <w:rsid w:val="000C4246"/>
    <w:rsid w:val="00122D33"/>
    <w:rsid w:val="0012372B"/>
    <w:rsid w:val="001363DE"/>
    <w:rsid w:val="00146391"/>
    <w:rsid w:val="001700BF"/>
    <w:rsid w:val="001F7665"/>
    <w:rsid w:val="00234FCC"/>
    <w:rsid w:val="00342EA4"/>
    <w:rsid w:val="00354340"/>
    <w:rsid w:val="003C5C64"/>
    <w:rsid w:val="00427D0B"/>
    <w:rsid w:val="00457284"/>
    <w:rsid w:val="00474FDF"/>
    <w:rsid w:val="00534FD6"/>
    <w:rsid w:val="005367B4"/>
    <w:rsid w:val="00600DA4"/>
    <w:rsid w:val="00621BAB"/>
    <w:rsid w:val="00633385"/>
    <w:rsid w:val="006B101E"/>
    <w:rsid w:val="007403CF"/>
    <w:rsid w:val="00747AC6"/>
    <w:rsid w:val="007C29F2"/>
    <w:rsid w:val="008B3682"/>
    <w:rsid w:val="009475DF"/>
    <w:rsid w:val="009A0BC7"/>
    <w:rsid w:val="00A21850"/>
    <w:rsid w:val="00B529EC"/>
    <w:rsid w:val="00B82669"/>
    <w:rsid w:val="00BF0D59"/>
    <w:rsid w:val="00C00FD8"/>
    <w:rsid w:val="00C02A26"/>
    <w:rsid w:val="00C3296F"/>
    <w:rsid w:val="00C7275E"/>
    <w:rsid w:val="00C87E0F"/>
    <w:rsid w:val="00CC4C12"/>
    <w:rsid w:val="00CF79F0"/>
    <w:rsid w:val="00D02D19"/>
    <w:rsid w:val="00D72337"/>
    <w:rsid w:val="00DA494A"/>
    <w:rsid w:val="00E71600"/>
    <w:rsid w:val="00E87F37"/>
    <w:rsid w:val="018910DA"/>
    <w:rsid w:val="023357CB"/>
    <w:rsid w:val="02CC634A"/>
    <w:rsid w:val="04E522E3"/>
    <w:rsid w:val="07205A0A"/>
    <w:rsid w:val="08136E3E"/>
    <w:rsid w:val="08B06443"/>
    <w:rsid w:val="0AB37DA6"/>
    <w:rsid w:val="0C9C7350"/>
    <w:rsid w:val="0DFF7EED"/>
    <w:rsid w:val="0E9F53B8"/>
    <w:rsid w:val="0ECA3CDB"/>
    <w:rsid w:val="0F8C501F"/>
    <w:rsid w:val="0F956D6C"/>
    <w:rsid w:val="10055751"/>
    <w:rsid w:val="10F93D55"/>
    <w:rsid w:val="1389452E"/>
    <w:rsid w:val="14505FEA"/>
    <w:rsid w:val="150331F4"/>
    <w:rsid w:val="159F1C61"/>
    <w:rsid w:val="15D15A9D"/>
    <w:rsid w:val="15E24A57"/>
    <w:rsid w:val="17DA62EE"/>
    <w:rsid w:val="1B4D6DB9"/>
    <w:rsid w:val="1E04037D"/>
    <w:rsid w:val="1F1D4725"/>
    <w:rsid w:val="206D79C6"/>
    <w:rsid w:val="21F73077"/>
    <w:rsid w:val="251F1BC2"/>
    <w:rsid w:val="26FB5CAD"/>
    <w:rsid w:val="27872218"/>
    <w:rsid w:val="2A293347"/>
    <w:rsid w:val="2B6054E3"/>
    <w:rsid w:val="2C600486"/>
    <w:rsid w:val="2D3C6959"/>
    <w:rsid w:val="2E5526FA"/>
    <w:rsid w:val="2ECE5488"/>
    <w:rsid w:val="3193174D"/>
    <w:rsid w:val="33B14671"/>
    <w:rsid w:val="36C033DD"/>
    <w:rsid w:val="36E363D8"/>
    <w:rsid w:val="37B465EA"/>
    <w:rsid w:val="37C324DB"/>
    <w:rsid w:val="37CB24C0"/>
    <w:rsid w:val="38517D3A"/>
    <w:rsid w:val="40181DB8"/>
    <w:rsid w:val="401E3E91"/>
    <w:rsid w:val="420D2FB6"/>
    <w:rsid w:val="45225B84"/>
    <w:rsid w:val="45A60B0F"/>
    <w:rsid w:val="478130E1"/>
    <w:rsid w:val="47A034FF"/>
    <w:rsid w:val="47A86EB4"/>
    <w:rsid w:val="48E108AE"/>
    <w:rsid w:val="4B1043DE"/>
    <w:rsid w:val="4B924E6A"/>
    <w:rsid w:val="4FC74511"/>
    <w:rsid w:val="509909EF"/>
    <w:rsid w:val="517F362A"/>
    <w:rsid w:val="51965B38"/>
    <w:rsid w:val="51AA37B1"/>
    <w:rsid w:val="52C4188D"/>
    <w:rsid w:val="58CE5714"/>
    <w:rsid w:val="59BB2687"/>
    <w:rsid w:val="5CDF76BB"/>
    <w:rsid w:val="5D9A70C7"/>
    <w:rsid w:val="5F047A7B"/>
    <w:rsid w:val="5F761F36"/>
    <w:rsid w:val="5FA70224"/>
    <w:rsid w:val="6604707A"/>
    <w:rsid w:val="665D662C"/>
    <w:rsid w:val="682E2B29"/>
    <w:rsid w:val="684F03B3"/>
    <w:rsid w:val="6993151F"/>
    <w:rsid w:val="69991420"/>
    <w:rsid w:val="6BA85147"/>
    <w:rsid w:val="6C5D6892"/>
    <w:rsid w:val="75486630"/>
    <w:rsid w:val="75646C64"/>
    <w:rsid w:val="779924DB"/>
    <w:rsid w:val="7A6F546A"/>
    <w:rsid w:val="7BFF29D0"/>
    <w:rsid w:val="7D9007F5"/>
    <w:rsid w:val="7F520516"/>
    <w:rsid w:val="7F9E1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semiHidden/>
    <w:unhideWhenUsed/>
    <w:uiPriority w:val="99"/>
    <w:rPr>
      <w:b/>
      <w:bCs/>
    </w:rPr>
  </w:style>
  <w:style w:type="paragraph" w:styleId="4">
    <w:name w:val="annotation text"/>
    <w:basedOn w:val="1"/>
    <w:link w:val="19"/>
    <w:semiHidden/>
    <w:unhideWhenUsed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8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3"/>
    <w:semiHidden/>
    <w:qFormat/>
    <w:uiPriority w:val="99"/>
    <w:rPr>
      <w:b/>
      <w:bCs/>
      <w:kern w:val="2"/>
      <w:sz w:val="21"/>
      <w:szCs w:val="22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664</Words>
  <Characters>3789</Characters>
  <Lines>31</Lines>
  <Paragraphs>8</Paragraphs>
  <TotalTime>2</TotalTime>
  <ScaleCrop>false</ScaleCrop>
  <LinksUpToDate>false</LinksUpToDate>
  <CharactersWithSpaces>4445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2020-08-03T09:08:00Z</dcterms:created>
  <dc:creator>Windows User</dc:creator>
  <cp:lastModifiedBy>Administrator</cp:lastModifiedBy>
  <dcterms:modified xsi:type="dcterms:W3CDTF">2021-11-19T01:04:52Z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