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84" w:tblpY="714"/>
        <w:tblOverlap w:val="never"/>
        <w:tblW w:w="93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</w:trPr>
        <w:tc>
          <w:tcPr>
            <w:tcW w:w="9300" w:type="dxa"/>
            <w:noWrap w:val="0"/>
            <w:vAlign w:val="top"/>
          </w:tcPr>
          <w:p>
            <w:pPr>
              <w:spacing w:line="1582" w:lineRule="exact"/>
              <w:ind w:left="575" w:right="514"/>
              <w:jc w:val="distribute"/>
              <w:rPr>
                <w:rFonts w:hint="default" w:ascii="Times New Roman" w:hAnsi="Times New Roman" w:eastAsia="方正小标宋_GBK" w:cs="Times New Roman"/>
                <w:b w:val="0"/>
                <w:bCs w:val="0"/>
                <w:color w:val="FF0000"/>
                <w:w w:val="80"/>
                <w:sz w:val="60"/>
                <w:szCs w:val="6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84"/>
                <w:szCs w:val="8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989965</wp:posOffset>
                      </wp:positionV>
                      <wp:extent cx="5760085" cy="0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9275" cy="0"/>
                              </a:xfrm>
                              <a:prstGeom prst="line">
                                <a:avLst/>
                              </a:prstGeom>
                              <a:ln w="22860" cap="flat" cmpd="sng">
                                <a:noFill/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top:77.95pt;height:0pt;width:453.55pt;mso-position-horizontal:center;mso-position-horizontal-relative:margin;z-index:251658240;mso-width-relative:page;mso-height-relative:page;" filled="f" stroked="f" coordsize="21600,21600" o:gfxdata="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IxDxvVAAAACAEAAA8AAAAAAAAAAQAgAAAAIgAAAGRycy9kb3ducmV2LnhtbFBLAQIUABQA&#10;AAAIAIdO4kAbVm/yugEAAGcDAAAOAAAAAAAAAAEAIAAAACQBAABkcnMvZTJvRG9jLnhtbFBLBQYA&#10;AAAABgAGAFkBAABQBQAAAAA=&#10;">
                      <v:fill on="f" focussize="0,0"/>
                      <v:stroke on="f" weight="1.8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FF0000"/>
                <w:w w:val="80"/>
                <w:sz w:val="84"/>
                <w:szCs w:val="84"/>
                <w:highlight w:val="none"/>
              </w:rPr>
              <w:t>重庆市妇女联合会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righ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7F7F7F" w:themeColor="background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576008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175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top:13.55pt;height:0pt;width:453.55pt;mso-position-horizontal:center;mso-position-horizontal-relative:margin;z-index:251659264;mso-width-relative:page;mso-height-relative:page;" filled="f" stroked="f" coordsize="21600,21600" o:gfxdata="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lW9enSAAAABgEAAA8AAAAAAAAAAQAgAAAAIgAAAGRycy9kb3ducmV2LnhtbFBLAQIUABQA&#10;AAAIAIdO4kCpZzrMvQEAAGQDAAAOAAAAAAAAAAEAIAAAACEBAABkcnMvZTJvRG9jLnhtbFBLBQYA&#10;AAAABgAGAFkBAABQBQAAAAA=&#10;">
                <v:fill on="f" focussize="0,0"/>
                <v:stroke on="f" weight="0.25pt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color w:val="7F7F7F" w:themeColor="background1" w:themeShade="80"/>
          <w:kern w:val="1"/>
          <w:sz w:val="34"/>
          <w:szCs w:val="34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125730</wp:posOffset>
                </wp:positionH>
                <wp:positionV relativeFrom="paragraph">
                  <wp:posOffset>259080</wp:posOffset>
                </wp:positionV>
                <wp:extent cx="5760085" cy="0"/>
                <wp:effectExtent l="0" t="0" r="0" b="0"/>
                <wp:wrapNone/>
                <wp:docPr id="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.9pt;margin-top:20.4pt;height:0pt;width:453.55pt;mso-position-horizontal-relative:margin;z-index:251703296;mso-width-relative:page;mso-height-relative:page;" filled="f" stroked="t" coordsize="21600,21600" o:gfxdata="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RnYn7VAAAACAEAAA8AAAAAAAAAAQAgAAAAIgAAAGRy&#10;cy9kb3ducmV2LnhtbFBLAQIUABQAAAAIAIdO4kC83ZSkzwEAAI0DAAAOAAAAAAAAAAEAIAAAACQB&#10;AABkcnMvZTJvRG9jLnhtbFBLBQYAAAAABgAGAFkBAABlBQAAAAA=&#10;">
                <v:fill on="f" focussize="0,0"/>
                <v:stroke weight="0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115570</wp:posOffset>
                </wp:positionH>
                <wp:positionV relativeFrom="paragraph">
                  <wp:posOffset>198120</wp:posOffset>
                </wp:positionV>
                <wp:extent cx="5760085" cy="0"/>
                <wp:effectExtent l="0" t="11430" r="635" b="1905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286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.1pt;margin-top:15.6pt;height:0pt;width:453.55pt;mso-position-horizontal-relative:margin;z-index:251672576;mso-width-relative:page;mso-height-relative:page;" filled="f" stroked="t" coordsize="21600,21600" o:gfxdata="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YyA8V1QAAAAgBAAAPAAAAAAAAAAEAIAAAACIAAABkcnMv&#10;ZG93bnJldi54bWxQSwECFAAUAAAACACHTuJAkyrhw80BAACQAwAADgAAAAAAAAABACAAAAAkAQAA&#10;ZHJzL2Uyb0RvYy54bWxQSwUGAAAAAAYABgBZAQAAYwUAAAAA&#10;">
                <v:fill on="f" focussize="0,0"/>
                <v:stroke weight="1.8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color w:val="7F7F7F" w:themeColor="background1" w:themeShade="80"/>
          <w:kern w:val="1"/>
          <w:sz w:val="34"/>
          <w:szCs w:val="34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D0D0D" w:themeColor="text1" w:themeTint="F2"/>
          <w:kern w:val="1"/>
          <w:sz w:val="34"/>
          <w:szCs w:val="3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〔202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1"/>
          <w:sz w:val="34"/>
          <w:szCs w:val="34"/>
          <w14:textFill>
            <w14:solidFill>
              <w14:schemeClr w14:val="tx1"/>
            </w14:solidFill>
          </w14:textFill>
        </w:rPr>
        <w:t>0〕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1"/>
          <w:sz w:val="34"/>
          <w:szCs w:val="34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b w:val="0"/>
          <w:bCs w:val="0"/>
          <w:kern w:val="1"/>
          <w:sz w:val="34"/>
          <w:szCs w:val="3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mallCap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mallCaps/>
          <w:sz w:val="44"/>
          <w:szCs w:val="44"/>
        </w:rPr>
        <w:t>重庆市妇女联合会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kern w:val="2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1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kern w:val="21"/>
          <w:sz w:val="44"/>
          <w:szCs w:val="44"/>
          <w:lang w:eastAsia="zh-CN"/>
        </w:rPr>
        <w:t>认真实施</w:t>
      </w:r>
      <w:r>
        <w:rPr>
          <w:rFonts w:hint="default" w:ascii="Times New Roman" w:hAnsi="Times New Roman" w:eastAsia="方正小标宋_GBK" w:cs="Times New Roman"/>
          <w:kern w:val="21"/>
          <w:sz w:val="44"/>
          <w:szCs w:val="44"/>
        </w:rPr>
        <w:t>2020-2022年度“三八绿色工程”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kern w:val="2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1"/>
          <w:sz w:val="44"/>
          <w:szCs w:val="44"/>
        </w:rPr>
        <w:t>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开州区、城口县、石柱县、巫山县、酉阳县妇联：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420" w:firstLineChars="200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7F7F7F" w:themeColor="background1" w:themeShade="8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-259080</wp:posOffset>
                </wp:positionH>
                <wp:positionV relativeFrom="paragraph">
                  <wp:posOffset>954405</wp:posOffset>
                </wp:positionV>
                <wp:extent cx="5760085" cy="0"/>
                <wp:effectExtent l="0" t="0" r="0" b="0"/>
                <wp:wrapNone/>
                <wp:docPr id="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175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20.4pt;margin-top:75.15pt;height:0pt;width:453.55pt;mso-position-horizontal-relative:margin;z-index:251736064;mso-width-relative:page;mso-height-relative:page;" filled="f" stroked="f" coordsize="21600,21600" o:gfxdata="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pMsIj1gAAAAsBAAAPAAAAAAAAAAEAIAAAACIAAABkcnMvZG93bnJldi54bWxQSwEC&#10;FAAUAAAACACHTuJAplzQTr0BAABkAwAADgAAAAAAAAABACAAAAAlAQAAZHJzL2Uyb0RvYy54bWxQ&#10;SwUGAAAAAAYABgBZAQAAVAUAAAAA&#10;">
                <v:fill on="f" focussize="0,0"/>
                <v:stroke on="f" weight="0.25pt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经市妇联党组审定，重庆古今庭文化发展有限公司手工绣首席技师工作室等5个妇女创办领办的扶贫车间、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lang w:eastAsia="zh-CN"/>
        </w:rPr>
        <w:t>基地、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公司成为2020-2022年度“三八绿色工程”项目实施单位。为切实发挥好项目作用，现将妇联组织对实施单位的指导、管理工作通知如下。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1"/>
          <w:sz w:val="32"/>
          <w:szCs w:val="32"/>
        </w:rPr>
        <w:t>一、做好资金发放工作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市妇联将在与各区县妇联签订项目协议后，10个工作日内，及时足额拨付资金给区县妇联。区县妇联接收资金后，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0个工作日内，拨付给各实</w:t>
      </w:r>
      <w:r>
        <w:rPr>
          <w:rFonts w:hint="default" w:ascii="Times New Roman" w:hAnsi="Times New Roman" w:eastAsia="方正仿宋_GBK" w:cs="Times New Roman"/>
          <w:b w:val="0"/>
          <w:bCs w:val="0"/>
          <w:kern w:val="21"/>
          <w:sz w:val="32"/>
          <w:szCs w:val="32"/>
        </w:rPr>
        <w:t>施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单位（重庆古今庭文化发展有限公司手工绣首席技师工作室拨付资金5万元，其余实施单位各2万元）。资金拨付工作务必在6月30日前全部完成。资金使用两年到期后（资金到期日期以协议书为准），按期足额返还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市妇联。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posOffset>-118745</wp:posOffset>
                </wp:positionH>
                <wp:positionV relativeFrom="paragraph">
                  <wp:posOffset>586105</wp:posOffset>
                </wp:positionV>
                <wp:extent cx="5760085" cy="0"/>
                <wp:effectExtent l="0" t="11430" r="635" b="19050"/>
                <wp:wrapNone/>
                <wp:docPr id="10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286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.35pt;margin-top:46.15pt;height:0pt;width:453.55pt;mso-position-horizontal-relative:margin;z-index:251751424;mso-width-relative:page;mso-height-relative:page;" filled="f" stroked="t" coordsize="21600,21600" o:gfxdata="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+ebNZ9YAAAAJAQAADwAAAAAAAAABACAAAAAiAAAAZHJz&#10;L2Rvd25yZXYueG1sUEsBAhQAFAAAAAgAh07iQHlR/hzNAQAAkQMAAA4AAAAAAAAAAQAgAAAAJQEA&#10;AGRycy9lMm9Eb2MueG1sUEsFBgAAAAAGAAYAWQEAAGQFAAAAAA==&#10;">
                <v:fill on="f" focussize="0,0"/>
                <v:stroke weight="1.8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黑体_GBK" w:cs="Times New Roman"/>
          <w:kern w:val="2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-120650</wp:posOffset>
                </wp:positionH>
                <wp:positionV relativeFrom="paragraph">
                  <wp:posOffset>530860</wp:posOffset>
                </wp:positionV>
                <wp:extent cx="5760085" cy="0"/>
                <wp:effectExtent l="0" t="0" r="0" b="0"/>
                <wp:wrapNone/>
                <wp:docPr id="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9.5pt;margin-top:41.8pt;height:0pt;width:453.55pt;mso-position-horizontal-relative:margin;z-index:251734016;mso-width-relative:page;mso-height-relative:page;" filled="f" stroked="t" coordsize="21600,21600" o:gfxdata="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SgIGDXAAAACQEAAA8AAAAAAAAAAQAgAAAAIgAA&#10;AGRycy9kb3ducmV2LnhtbFBLAQIUABQAAAAIAIdO4kCC3ZV80AEAAI0DAAAOAAAAAAAAAAEAIAAA&#10;ACYBAABkcnMvZTJvRG9jLnhtbFBLBQYAAAAABgAGAFkBAABoBQAAAAA=&#10;">
                <v:fill on="f" focussize="0,0"/>
                <v:stroke weight="0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黑体_GBK" w:cs="Times New Roman"/>
          <w:kern w:val="21"/>
          <w:sz w:val="32"/>
          <w:szCs w:val="32"/>
        </w:rPr>
        <w:t>二、做好资金使用的管理指导工作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实施单位在使用扶持资金时，主要用于对本单位的规模壮大、技术改进及对当地妇女特别是贫困妇女的技能技术培训、建档立卡贫困妇女的结对帮扶、辐射示范带动等。区县妇联要加强工作指导和督查，确保专款专用。特别要指导各单位及时完善农村妇女培训、建档立卡贫困妇女结对帮扶、为农村妇女提供信息、技术、销售等服务（见附件2、3、4）及其它服务工作资料（执行报告、信息、图片等），在项目执行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lang w:eastAsia="zh-CN"/>
        </w:rPr>
        <w:t>中期和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终期时，报市妇联备档抽查。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1"/>
          <w:sz w:val="32"/>
          <w:szCs w:val="32"/>
        </w:rPr>
        <w:t>三、做好实施单位的后续服务工作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区县妇联要加大对实施单位的后续跟踪服务，进一步做好宣传推介，争取资金扶持，助力基地做大做强，引导发挥更大示范带动作用，为打好精准脱贫攻坚战、全面推进乡村振兴作出更大贡献。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1"/>
          <w:sz w:val="32"/>
          <w:szCs w:val="32"/>
        </w:rPr>
        <w:t>四、完成项目实施协议签订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 xml:space="preserve">    各区县妇联要认真阅读《</w:t>
      </w:r>
      <w:bookmarkStart w:id="0" w:name="_Hlk41991104"/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“三八绿色工程”</w:t>
      </w:r>
      <w:bookmarkEnd w:id="0"/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项目协议书》（见附件2），若无异议，于6月20日前将协议书签订后快递至市妇联发展部。若有意见，于6月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日前与市妇联发展部联系，协商调整。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280" w:leftChars="0" w:hanging="1280" w:hangingChars="400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278" w:leftChars="304" w:hanging="640" w:hangingChars="200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附件：1.2020-2022年度“三八绿色工程”项目实施单位名单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2.“三八绿色工程”项目协议书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319" w:leftChars="152" w:firstLine="960" w:firstLineChars="300"/>
        <w:textAlignment w:val="auto"/>
        <w:rPr>
          <w:rFonts w:hint="default" w:ascii="Times New Roman" w:hAnsi="Times New Roman" w:eastAsia="方正仿宋_GBK" w:cs="Times New Roman"/>
          <w:spacing w:val="-11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3.“</w:t>
      </w:r>
      <w:r>
        <w:rPr>
          <w:rFonts w:hint="default" w:ascii="Times New Roman" w:hAnsi="Times New Roman" w:eastAsia="方正仿宋_GBK" w:cs="Times New Roman"/>
          <w:spacing w:val="-11"/>
          <w:kern w:val="21"/>
          <w:sz w:val="32"/>
          <w:szCs w:val="32"/>
        </w:rPr>
        <w:t>三八绿色工程”项目实施单位培训农村妇女基本信息表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597" w:leftChars="608" w:hanging="320" w:hangingChars="100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4.“三八绿色工程”项目实施单位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农村妇女提供信息技术销售服务基本信息表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597" w:leftChars="608" w:hanging="320" w:hangingChars="100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5.“三八绿色工程”项目实施单位结对帮扶建档立卡贫困妇女基本信息表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320" w:leftChars="0" w:hanging="320" w:hangingChars="100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320" w:leftChars="0" w:hanging="320" w:hangingChars="100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257" w:firstLineChars="1643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重庆市妇女联合会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440" w:firstLineChars="1700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2020年6月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4480" w:firstLineChars="1400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4480" w:firstLineChars="1400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2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21"/>
          <w:sz w:val="44"/>
          <w:szCs w:val="44"/>
        </w:rPr>
        <w:t>2020-2022年度“三八绿色工程”项目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2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21"/>
          <w:sz w:val="44"/>
          <w:szCs w:val="44"/>
        </w:rPr>
        <w:t>实施</w:t>
      </w:r>
      <w:r>
        <w:rPr>
          <w:rFonts w:hint="default" w:ascii="Times New Roman" w:hAnsi="Times New Roman" w:eastAsia="方正小标宋_GBK" w:cs="Times New Roman"/>
          <w:bCs/>
          <w:kern w:val="21"/>
          <w:sz w:val="44"/>
          <w:szCs w:val="44"/>
          <w:lang w:eastAsia="zh-CN"/>
        </w:rPr>
        <w:t>单位</w:t>
      </w:r>
      <w:r>
        <w:rPr>
          <w:rFonts w:hint="default" w:ascii="Times New Roman" w:hAnsi="Times New Roman" w:eastAsia="方正小标宋_GBK" w:cs="Times New Roman"/>
          <w:bCs/>
          <w:kern w:val="21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重庆古今庭文化发展有限公司手工绣首席技师工作室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城口县联坪村巾帼扶贫车间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石柱县光明蓝莓庄园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巫山县鸿森雕刻有限责任公司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酉阳县子月苗族文化有限公司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280" w:leftChars="0" w:hanging="1280" w:hangingChars="400"/>
        <w:jc w:val="left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Cs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Cs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Cs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Cs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Cs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Cs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Cs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Cs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Cs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Cs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/>
          <w:kern w:val="2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21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b/>
          <w:kern w:val="21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Cs/>
          <w:kern w:val="21"/>
          <w:sz w:val="44"/>
          <w:szCs w:val="44"/>
        </w:rPr>
        <w:t>“三八绿色工程”项目协议书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甲方：重庆市妇女联合会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 xml:space="preserve">乙方：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为保证</w:t>
      </w: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三八绿色工程</w:t>
      </w: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项目能够顺利执行，使项目资金安全有效，双方自愿达成如下协议：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三八绿色工程</w:t>
      </w: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项目额度： 万元（大写： 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 xml:space="preserve">项目单位：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执行时间：自  年  月至  年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21"/>
          <w:sz w:val="32"/>
          <w:szCs w:val="32"/>
        </w:rPr>
        <w:t>一、甲方责任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1、根据乙方的《项目申请报告》进行考察，确认项目地分布及项目规模；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2、保证及时按双方确认的项目资金额度拨款；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3、对项目执行情况进行指导检查、验收评估；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4、项目执行周期为两年，到期收回全部资金；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5、如乙方不能履行协议，可提前终止项目协议，收回项目资金。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21"/>
          <w:sz w:val="32"/>
          <w:szCs w:val="32"/>
        </w:rPr>
        <w:t>二、乙方责任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1、乙方作为项目执行单位，严格按照全国“三八绿色工程”示范基地管理办法相关规定，向甲方提出切实可行的《项目申请报告》；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2、保证项目资金专款专用，做到及时拨款，按期足额返还。项目款在乙方账户停留时间原则上不超过1个月；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3、为保证项目款按期足额返还，确定项目实施人必须严格谨慎，同时</w:t>
      </w: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  <w:lang w:eastAsia="zh-CN"/>
        </w:rPr>
        <w:t>可结合实际</w:t>
      </w: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为项目资金确定担保及担保方式，并签订协议；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4、项目执行单位对借款人进行创业技能和管理知识培训，提供跟踪服务，并建立档案；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5、每执行一个年度向甲方通报项目执行情况，接受监督和检查；项目周期结束时，报送项目终期总结；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6、项目执行单位可向地方政府争取1：1配套资金，以扩大项目的运作力度和效益；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7、乙方应按照全国“三八绿色工程”示范基地管理办法对所确定的基地进行管理。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本协议一式两份，双方各保留一份。协议自双方签字之日起生效。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甲方：重庆市妇女联合会      乙方：      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>代表：                      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84" w:right="1588" w:bottom="2098" w:left="147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/>
          <w:kern w:val="21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/>
          <w:kern w:val="21"/>
          <w:sz w:val="32"/>
          <w:szCs w:val="32"/>
        </w:rPr>
        <w:t xml:space="preserve">   年   月   日                年   月   日</w:t>
      </w: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“三八绿色工程”项目实施单位培训农村妇女基本信息表</w:t>
      </w:r>
    </w:p>
    <w:p>
      <w:pPr>
        <w:spacing w:line="4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7"/>
        <w:tblpPr w:leftFromText="180" w:rightFromText="180" w:vertAnchor="text" w:horzAnchor="page" w:tblpXSpec="center" w:tblpY="47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778"/>
        <w:gridCol w:w="3293"/>
        <w:gridCol w:w="2338"/>
        <w:gridCol w:w="1646"/>
        <w:gridCol w:w="1452"/>
        <w:gridCol w:w="1456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7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29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233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培训时间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培训地点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64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64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64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64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64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64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64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64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64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</w:tbl>
    <w:p>
      <w:pPr>
        <w:widowControl/>
        <w:spacing w:line="500" w:lineRule="exact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单位</w:t>
      </w:r>
      <w:r>
        <w:rPr>
          <w:rFonts w:hint="default" w:ascii="Times New Roman" w:hAnsi="Times New Roman" w:cs="Times New Roman"/>
          <w:sz w:val="28"/>
          <w:szCs w:val="28"/>
        </w:rPr>
        <w:t xml:space="preserve">名称：                      </w:t>
      </w:r>
      <w:r>
        <w:rPr>
          <w:rFonts w:hint="default" w:ascii="Times New Roman" w:hAnsi="Times New Roman" w:cs="Times New Roman"/>
          <w:sz w:val="28"/>
          <w:szCs w:val="28"/>
        </w:rPr>
        <w:t>单位</w:t>
      </w:r>
      <w:r>
        <w:rPr>
          <w:rFonts w:hint="default" w:ascii="Times New Roman" w:hAnsi="Times New Roman" w:cs="Times New Roman"/>
          <w:sz w:val="28"/>
          <w:szCs w:val="28"/>
        </w:rPr>
        <w:t>负责人姓名：                   填写日期：</w:t>
      </w:r>
    </w:p>
    <w:p>
      <w:pPr>
        <w:spacing w:line="5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</w:p>
    <w:p>
      <w:pPr>
        <w:spacing w:line="5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“三八绿色工程”项目实施单位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农村妇女提供信息技术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销售服务基本信息表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widowControl/>
        <w:spacing w:line="500" w:lineRule="exact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单位</w:t>
      </w:r>
      <w:r>
        <w:rPr>
          <w:rFonts w:hint="default" w:ascii="Times New Roman" w:hAnsi="Times New Roman" w:cs="Times New Roman"/>
          <w:sz w:val="28"/>
          <w:szCs w:val="28"/>
        </w:rPr>
        <w:t xml:space="preserve">名称：                   </w:t>
      </w:r>
      <w:r>
        <w:rPr>
          <w:rFonts w:hint="default" w:ascii="Times New Roman" w:hAnsi="Times New Roman" w:cs="Times New Roman"/>
          <w:sz w:val="28"/>
          <w:szCs w:val="28"/>
        </w:rPr>
        <w:t>单位</w:t>
      </w:r>
      <w:r>
        <w:rPr>
          <w:rFonts w:hint="default" w:ascii="Times New Roman" w:hAnsi="Times New Roman" w:cs="Times New Roman"/>
          <w:sz w:val="28"/>
          <w:szCs w:val="28"/>
        </w:rPr>
        <w:t>负责人姓名：                   填写日期：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778"/>
        <w:gridCol w:w="3293"/>
        <w:gridCol w:w="2338"/>
        <w:gridCol w:w="1646"/>
        <w:gridCol w:w="1452"/>
        <w:gridCol w:w="1456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7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29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233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提供服务时间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提供服务类别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64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64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64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64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64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64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64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</w:tbl>
    <w:p>
      <w:pPr>
        <w:spacing w:line="5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附件5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“三八绿色工程”项目实施单位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结对帮扶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建档立卡贫困妇女基本信息表</w:t>
      </w:r>
    </w:p>
    <w:p>
      <w:pPr>
        <w:spacing w:line="5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widowControl/>
        <w:spacing w:line="500" w:lineRule="exact"/>
        <w:ind w:firstLine="280" w:firstLineChars="10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单位</w:t>
      </w:r>
      <w:r>
        <w:rPr>
          <w:rFonts w:hint="default" w:ascii="Times New Roman" w:hAnsi="Times New Roman" w:cs="Times New Roman"/>
          <w:sz w:val="28"/>
          <w:szCs w:val="28"/>
        </w:rPr>
        <w:t xml:space="preserve">名称：                     </w:t>
      </w:r>
      <w:r>
        <w:rPr>
          <w:rFonts w:hint="default" w:ascii="Times New Roman" w:hAnsi="Times New Roman" w:cs="Times New Roman"/>
          <w:sz w:val="28"/>
          <w:szCs w:val="28"/>
        </w:rPr>
        <w:t>单位</w:t>
      </w:r>
      <w:r>
        <w:rPr>
          <w:rFonts w:hint="default" w:ascii="Times New Roman" w:hAnsi="Times New Roman" w:cs="Times New Roman"/>
          <w:sz w:val="28"/>
          <w:szCs w:val="28"/>
        </w:rPr>
        <w:t>负责人姓名：                   填写日期：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778"/>
        <w:gridCol w:w="3293"/>
        <w:gridCol w:w="2338"/>
        <w:gridCol w:w="2162"/>
        <w:gridCol w:w="1836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7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29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233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核定建档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立卡年份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16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924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16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924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16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924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16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924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16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924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16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924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77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2162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924" w:type="dxa"/>
          </w:tcPr>
          <w:p>
            <w:pPr>
              <w:spacing w:line="500" w:lineRule="exact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right="1283" w:rightChars="611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sectPr>
          <w:pgSz w:w="16838" w:h="11906" w:orient="landscape"/>
          <w:pgMar w:top="1474" w:right="1984" w:bottom="1587" w:left="2098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right="1283" w:rightChars="611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984" w:right="1588" w:bottom="2098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CB"/>
    <w:rsid w:val="000068BF"/>
    <w:rsid w:val="0003049B"/>
    <w:rsid w:val="00030BDA"/>
    <w:rsid w:val="0005378E"/>
    <w:rsid w:val="0005690D"/>
    <w:rsid w:val="00063AD6"/>
    <w:rsid w:val="000659E1"/>
    <w:rsid w:val="000918EF"/>
    <w:rsid w:val="000D2BB3"/>
    <w:rsid w:val="001031FC"/>
    <w:rsid w:val="00154998"/>
    <w:rsid w:val="0016445A"/>
    <w:rsid w:val="00176958"/>
    <w:rsid w:val="00177AA0"/>
    <w:rsid w:val="001D387A"/>
    <w:rsid w:val="002145F6"/>
    <w:rsid w:val="0024077B"/>
    <w:rsid w:val="002502DA"/>
    <w:rsid w:val="002B0521"/>
    <w:rsid w:val="002B3FDE"/>
    <w:rsid w:val="002C3026"/>
    <w:rsid w:val="002C6818"/>
    <w:rsid w:val="002F0623"/>
    <w:rsid w:val="00317357"/>
    <w:rsid w:val="00324200"/>
    <w:rsid w:val="00333AE1"/>
    <w:rsid w:val="00342640"/>
    <w:rsid w:val="00353212"/>
    <w:rsid w:val="00392BD2"/>
    <w:rsid w:val="003A2A22"/>
    <w:rsid w:val="003A3EF9"/>
    <w:rsid w:val="003C2202"/>
    <w:rsid w:val="003C6290"/>
    <w:rsid w:val="003D1C83"/>
    <w:rsid w:val="003D6587"/>
    <w:rsid w:val="00411C93"/>
    <w:rsid w:val="00420B9D"/>
    <w:rsid w:val="00435FC0"/>
    <w:rsid w:val="0046306A"/>
    <w:rsid w:val="004D6D7D"/>
    <w:rsid w:val="00526CC7"/>
    <w:rsid w:val="00534360"/>
    <w:rsid w:val="00551553"/>
    <w:rsid w:val="00565AF4"/>
    <w:rsid w:val="0057278B"/>
    <w:rsid w:val="005813ED"/>
    <w:rsid w:val="005E22E9"/>
    <w:rsid w:val="005F46C7"/>
    <w:rsid w:val="00604649"/>
    <w:rsid w:val="00610062"/>
    <w:rsid w:val="00616B65"/>
    <w:rsid w:val="0064386A"/>
    <w:rsid w:val="00662B95"/>
    <w:rsid w:val="00673BE4"/>
    <w:rsid w:val="00674DB0"/>
    <w:rsid w:val="00696004"/>
    <w:rsid w:val="006A5325"/>
    <w:rsid w:val="006B7D24"/>
    <w:rsid w:val="006D12A1"/>
    <w:rsid w:val="006D44F3"/>
    <w:rsid w:val="006F1E8E"/>
    <w:rsid w:val="00706AA4"/>
    <w:rsid w:val="00752720"/>
    <w:rsid w:val="00787499"/>
    <w:rsid w:val="007B6D7E"/>
    <w:rsid w:val="007C3B4F"/>
    <w:rsid w:val="007D407D"/>
    <w:rsid w:val="007F75A7"/>
    <w:rsid w:val="008134F0"/>
    <w:rsid w:val="00830178"/>
    <w:rsid w:val="00844003"/>
    <w:rsid w:val="00846655"/>
    <w:rsid w:val="00860061"/>
    <w:rsid w:val="008639AB"/>
    <w:rsid w:val="008822A1"/>
    <w:rsid w:val="00897EA1"/>
    <w:rsid w:val="008E0EF8"/>
    <w:rsid w:val="008E284C"/>
    <w:rsid w:val="008F18C2"/>
    <w:rsid w:val="0090245D"/>
    <w:rsid w:val="00911F9C"/>
    <w:rsid w:val="0091249A"/>
    <w:rsid w:val="00925538"/>
    <w:rsid w:val="009361F9"/>
    <w:rsid w:val="009414AE"/>
    <w:rsid w:val="00946BCD"/>
    <w:rsid w:val="0094705D"/>
    <w:rsid w:val="009545D9"/>
    <w:rsid w:val="00980CC8"/>
    <w:rsid w:val="009B6BB7"/>
    <w:rsid w:val="009E075D"/>
    <w:rsid w:val="009F4592"/>
    <w:rsid w:val="00A05A03"/>
    <w:rsid w:val="00A17BB7"/>
    <w:rsid w:val="00A3170E"/>
    <w:rsid w:val="00A4576D"/>
    <w:rsid w:val="00A52D87"/>
    <w:rsid w:val="00A55D53"/>
    <w:rsid w:val="00A7390F"/>
    <w:rsid w:val="00AC3060"/>
    <w:rsid w:val="00AC3D37"/>
    <w:rsid w:val="00AC725C"/>
    <w:rsid w:val="00AE47CF"/>
    <w:rsid w:val="00AE5303"/>
    <w:rsid w:val="00AF36E8"/>
    <w:rsid w:val="00AF6BCB"/>
    <w:rsid w:val="00B11BF9"/>
    <w:rsid w:val="00B240AD"/>
    <w:rsid w:val="00B44BE4"/>
    <w:rsid w:val="00B519AD"/>
    <w:rsid w:val="00B91121"/>
    <w:rsid w:val="00BB0D08"/>
    <w:rsid w:val="00BF0FBD"/>
    <w:rsid w:val="00C05F6F"/>
    <w:rsid w:val="00C1064A"/>
    <w:rsid w:val="00C152EB"/>
    <w:rsid w:val="00C25089"/>
    <w:rsid w:val="00C87132"/>
    <w:rsid w:val="00C87CFF"/>
    <w:rsid w:val="00C973CD"/>
    <w:rsid w:val="00CB596C"/>
    <w:rsid w:val="00CC5A6E"/>
    <w:rsid w:val="00CE6223"/>
    <w:rsid w:val="00CF3980"/>
    <w:rsid w:val="00D02B4E"/>
    <w:rsid w:val="00D74C64"/>
    <w:rsid w:val="00D83236"/>
    <w:rsid w:val="00DB3216"/>
    <w:rsid w:val="00DC0CA9"/>
    <w:rsid w:val="00DC4971"/>
    <w:rsid w:val="00DD7AE5"/>
    <w:rsid w:val="00E251F5"/>
    <w:rsid w:val="00E60BBF"/>
    <w:rsid w:val="00E940ED"/>
    <w:rsid w:val="00E9415D"/>
    <w:rsid w:val="00EB5857"/>
    <w:rsid w:val="00EC507F"/>
    <w:rsid w:val="00EC6609"/>
    <w:rsid w:val="00ED2D70"/>
    <w:rsid w:val="00EF06D6"/>
    <w:rsid w:val="00EF384E"/>
    <w:rsid w:val="00F04349"/>
    <w:rsid w:val="00F2316D"/>
    <w:rsid w:val="00F23BB3"/>
    <w:rsid w:val="00F511FC"/>
    <w:rsid w:val="00F51BF9"/>
    <w:rsid w:val="00F51FC8"/>
    <w:rsid w:val="00F672FB"/>
    <w:rsid w:val="00F732EF"/>
    <w:rsid w:val="00FA7DE8"/>
    <w:rsid w:val="00FB3A47"/>
    <w:rsid w:val="00FB3B44"/>
    <w:rsid w:val="00FB5600"/>
    <w:rsid w:val="00FD4B87"/>
    <w:rsid w:val="00FF44E7"/>
    <w:rsid w:val="00FF63EA"/>
    <w:rsid w:val="01F27DD3"/>
    <w:rsid w:val="071052E0"/>
    <w:rsid w:val="08F1017C"/>
    <w:rsid w:val="0B317C9F"/>
    <w:rsid w:val="0B3B5C8E"/>
    <w:rsid w:val="0D755B59"/>
    <w:rsid w:val="0E34706B"/>
    <w:rsid w:val="14252D15"/>
    <w:rsid w:val="177C0266"/>
    <w:rsid w:val="18726088"/>
    <w:rsid w:val="19A67089"/>
    <w:rsid w:val="1DBB5B05"/>
    <w:rsid w:val="1F236CA9"/>
    <w:rsid w:val="243F2BF9"/>
    <w:rsid w:val="291F11F1"/>
    <w:rsid w:val="2D9B7291"/>
    <w:rsid w:val="313E10A7"/>
    <w:rsid w:val="352B4788"/>
    <w:rsid w:val="368F4B35"/>
    <w:rsid w:val="36E026A0"/>
    <w:rsid w:val="38700514"/>
    <w:rsid w:val="38F876D5"/>
    <w:rsid w:val="3D451B48"/>
    <w:rsid w:val="3F534679"/>
    <w:rsid w:val="434835B5"/>
    <w:rsid w:val="4AAE7E30"/>
    <w:rsid w:val="4B8718DD"/>
    <w:rsid w:val="4BFC7480"/>
    <w:rsid w:val="4D080091"/>
    <w:rsid w:val="55A7494B"/>
    <w:rsid w:val="5993240E"/>
    <w:rsid w:val="59E67BC6"/>
    <w:rsid w:val="5B6C2CBF"/>
    <w:rsid w:val="5C462686"/>
    <w:rsid w:val="5CBF34DB"/>
    <w:rsid w:val="5EF0381E"/>
    <w:rsid w:val="5FDF3D15"/>
    <w:rsid w:val="61C0403D"/>
    <w:rsid w:val="62F76111"/>
    <w:rsid w:val="6DC31808"/>
    <w:rsid w:val="72B977FC"/>
    <w:rsid w:val="745025EC"/>
    <w:rsid w:val="76333513"/>
    <w:rsid w:val="78456061"/>
    <w:rsid w:val="7A955C60"/>
    <w:rsid w:val="7CA5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6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6"/>
    <w:pPr>
      <w:spacing w:after="120"/>
    </w:pPr>
    <w:rPr>
      <w:kern w:val="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237</Words>
  <Characters>1353</Characters>
  <Lines>11</Lines>
  <Paragraphs>3</Paragraphs>
  <TotalTime>5</TotalTime>
  <ScaleCrop>false</ScaleCrop>
  <LinksUpToDate>false</LinksUpToDate>
  <CharactersWithSpaces>1587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2020-04-27T02:51:00Z</dcterms:created>
  <dc:creator>HP</dc:creator>
  <cp:lastModifiedBy>风中老袁</cp:lastModifiedBy>
  <cp:lastPrinted>2020-06-05T07:36:00Z</cp:lastPrinted>
  <dcterms:modified xsi:type="dcterms:W3CDTF">2020-06-05T08:23:56Z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