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jc w:val="center"/>
        <w:textAlignment w:val="baseline"/>
        <w:rPr>
          <w:rFonts w:hint="default" w:ascii="Times New Roman" w:hAnsi="Times New Roman" w:eastAsia="方正小标宋_GBK"/>
          <w:b w:val="0"/>
          <w:bCs w:val="0"/>
          <w:sz w:val="44"/>
          <w:szCs w:val="44"/>
        </w:rPr>
      </w:pPr>
    </w:p>
    <w:p>
      <w:pPr>
        <w:pStyle w:val="2"/>
        <w:widowControl/>
        <w:spacing w:beforeAutospacing="0" w:afterAutospacing="0" w:line="600" w:lineRule="exact"/>
        <w:jc w:val="center"/>
        <w:textAlignment w:val="baseline"/>
        <w:rPr>
          <w:rFonts w:hint="default" w:ascii="Times New Roman" w:hAnsi="Times New Roman" w:eastAsia="方正小标宋_GBK"/>
          <w:b w:val="0"/>
          <w:bCs w:val="0"/>
          <w:sz w:val="44"/>
          <w:szCs w:val="44"/>
        </w:rPr>
      </w:pPr>
      <w:r>
        <w:rPr>
          <w:rFonts w:hint="default" w:ascii="Times New Roman" w:hAnsi="Times New Roman" w:eastAsia="方正小标宋_GBK"/>
          <w:b w:val="0"/>
          <w:bCs w:val="0"/>
          <w:sz w:val="44"/>
          <w:szCs w:val="44"/>
        </w:rPr>
        <w:t>中共重庆市南川区委宣传部</w:t>
      </w:r>
    </w:p>
    <w:p>
      <w:pPr>
        <w:pStyle w:val="2"/>
        <w:widowControl/>
        <w:spacing w:beforeAutospacing="0" w:afterAutospacing="0" w:line="600" w:lineRule="exact"/>
        <w:jc w:val="center"/>
        <w:textAlignment w:val="baseline"/>
        <w:rPr>
          <w:rFonts w:hint="default" w:ascii="Times New Roman" w:hAnsi="Times New Roman" w:eastAsia="微软雅黑"/>
          <w:b w:val="0"/>
          <w:bCs w:val="0"/>
          <w:color w:val="0C51AB"/>
          <w:sz w:val="28"/>
          <w:szCs w:val="28"/>
        </w:rPr>
      </w:pPr>
      <w:r>
        <w:rPr>
          <w:rFonts w:hint="default" w:ascii="Times New Roman" w:hAnsi="Times New Roman" w:eastAsia="方正小标宋_GBK"/>
          <w:b w:val="0"/>
          <w:bCs w:val="0"/>
          <w:sz w:val="44"/>
          <w:szCs w:val="44"/>
        </w:rPr>
        <w:t>2023年</w:t>
      </w:r>
      <w:r>
        <w:rPr>
          <w:rFonts w:ascii="Times New Roman" w:hAnsi="Times New Roman" w:eastAsia="方正小标宋_GBK"/>
          <w:b w:val="0"/>
          <w:bCs w:val="0"/>
          <w:sz w:val="44"/>
          <w:szCs w:val="44"/>
        </w:rPr>
        <w:t>面向全市公开</w:t>
      </w:r>
      <w:r>
        <w:rPr>
          <w:rFonts w:hint="default" w:ascii="Times New Roman" w:hAnsi="Times New Roman" w:eastAsia="方正小标宋_GBK"/>
          <w:b w:val="0"/>
          <w:bCs w:val="0"/>
          <w:sz w:val="44"/>
          <w:szCs w:val="44"/>
        </w:rPr>
        <w:t>选调工作人员</w:t>
      </w:r>
      <w:r>
        <w:rPr>
          <w:rFonts w:ascii="Times New Roman" w:hAnsi="Times New Roman" w:eastAsia="方正小标宋_GBK"/>
          <w:b w:val="0"/>
          <w:bCs w:val="0"/>
          <w:sz w:val="44"/>
          <w:szCs w:val="44"/>
        </w:rPr>
        <w:t>的</w:t>
      </w:r>
      <w:r>
        <w:rPr>
          <w:rFonts w:hint="default" w:ascii="Times New Roman" w:hAnsi="Times New Roman" w:eastAsia="方正小标宋_GBK"/>
          <w:b w:val="0"/>
          <w:bCs w:val="0"/>
          <w:sz w:val="44"/>
          <w:szCs w:val="44"/>
        </w:rPr>
        <w:t>公告</w:t>
      </w:r>
    </w:p>
    <w:p>
      <w:pPr>
        <w:pStyle w:val="6"/>
        <w:widowControl/>
        <w:spacing w:beforeAutospacing="0" w:afterAutospacing="0" w:line="600" w:lineRule="exact"/>
        <w:ind w:firstLine="645"/>
        <w:jc w:val="both"/>
        <w:textAlignment w:val="baseline"/>
        <w:rPr>
          <w:rFonts w:ascii="Times New Roman" w:hAnsi="Times New Roman" w:eastAsia="方正仿宋_GBK"/>
          <w:color w:val="000000"/>
          <w:sz w:val="31"/>
          <w:szCs w:val="31"/>
        </w:rPr>
      </w:pPr>
    </w:p>
    <w:p>
      <w:pPr>
        <w:pStyle w:val="6"/>
        <w:widowControl/>
        <w:spacing w:beforeAutospacing="0" w:afterAutospacing="0" w:line="600" w:lineRule="exact"/>
        <w:ind w:firstLine="645"/>
        <w:jc w:val="both"/>
        <w:textAlignment w:val="baseline"/>
        <w:rPr>
          <w:rFonts w:ascii="Times New Roman" w:hAnsi="Times New Roman" w:eastAsia="方正仿宋_GBK"/>
          <w:color w:val="000000"/>
          <w:sz w:val="31"/>
          <w:szCs w:val="31"/>
        </w:rPr>
      </w:pPr>
      <w:r>
        <w:rPr>
          <w:rFonts w:ascii="Times New Roman" w:hAnsi="Times New Roman" w:eastAsia="方正仿宋_GBK"/>
          <w:color w:val="000000"/>
          <w:sz w:val="31"/>
          <w:szCs w:val="31"/>
        </w:rPr>
        <w:t>为</w:t>
      </w:r>
      <w:r>
        <w:rPr>
          <w:rFonts w:hint="eastAsia" w:ascii="Times New Roman" w:hAnsi="Times New Roman" w:eastAsia="方正仿宋_GBK"/>
          <w:color w:val="000000"/>
          <w:sz w:val="31"/>
          <w:szCs w:val="31"/>
        </w:rPr>
        <w:t>切实</w:t>
      </w:r>
      <w:r>
        <w:rPr>
          <w:rFonts w:ascii="Times New Roman" w:hAnsi="Times New Roman" w:eastAsia="方正仿宋_GBK"/>
          <w:color w:val="000000"/>
          <w:sz w:val="31"/>
          <w:szCs w:val="31"/>
        </w:rPr>
        <w:t>优化宣传思想文化队伍人才结构，进一步拓宽选人用人渠道，经研究，决定面向全市公开调配3名工作人员。</w:t>
      </w:r>
    </w:p>
    <w:p>
      <w:pPr>
        <w:pStyle w:val="6"/>
        <w:widowControl/>
        <w:spacing w:beforeAutospacing="0" w:afterAutospacing="0" w:line="600" w:lineRule="exact"/>
        <w:ind w:firstLine="645"/>
        <w:jc w:val="both"/>
        <w:textAlignment w:val="baseline"/>
        <w:rPr>
          <w:rFonts w:ascii="Times New Roman" w:hAnsi="Times New Roman" w:eastAsia="宋体"/>
          <w:color w:val="3F3E3E"/>
        </w:rPr>
      </w:pPr>
      <w:r>
        <w:rPr>
          <w:rFonts w:ascii="Times New Roman" w:hAnsi="Times New Roman" w:eastAsia="方正黑体_GBK"/>
          <w:color w:val="000000"/>
          <w:sz w:val="31"/>
          <w:szCs w:val="31"/>
        </w:rPr>
        <w:t>一、</w:t>
      </w:r>
      <w:r>
        <w:rPr>
          <w:rFonts w:hint="eastAsia" w:ascii="Times New Roman" w:hAnsi="Times New Roman" w:eastAsia="方正黑体_GBK"/>
          <w:color w:val="000000"/>
          <w:sz w:val="31"/>
          <w:szCs w:val="31"/>
          <w:lang w:eastAsia="zh-CN"/>
        </w:rPr>
        <w:t>调配</w:t>
      </w:r>
      <w:r>
        <w:rPr>
          <w:rFonts w:ascii="Times New Roman" w:hAnsi="Times New Roman" w:eastAsia="方正黑体_GBK"/>
          <w:color w:val="000000"/>
          <w:sz w:val="31"/>
          <w:szCs w:val="31"/>
        </w:rPr>
        <w:t>原则</w:t>
      </w:r>
    </w:p>
    <w:p>
      <w:pPr>
        <w:spacing w:line="600" w:lineRule="exact"/>
        <w:ind w:firstLine="640" w:firstLineChars="200"/>
        <w:rPr>
          <w:rFonts w:ascii="Times New Roman" w:hAnsi="Times New Roman" w:eastAsia="宋体" w:cs="Times New Roman"/>
          <w:color w:val="3F3E3E"/>
          <w:sz w:val="24"/>
        </w:rPr>
      </w:pPr>
      <w:r>
        <w:rPr>
          <w:rFonts w:ascii="Times New Roman" w:hAnsi="Times New Roman" w:eastAsia="方正仿宋_GBK" w:cs="Times New Roman"/>
          <w:sz w:val="32"/>
          <w:szCs w:val="32"/>
        </w:rPr>
        <w:t>坚持党管干部和民主集中制；坚持德才兼备、以德为先、任人唯贤；坚持事业为上、人岗相适、人事相宜；坚持公道正派、注重实绩、群众公认；坚持依规依纪依法。</w:t>
      </w:r>
    </w:p>
    <w:p>
      <w:pPr>
        <w:pStyle w:val="6"/>
        <w:widowControl/>
        <w:spacing w:beforeAutospacing="0" w:afterAutospacing="0" w:line="600" w:lineRule="exact"/>
        <w:ind w:firstLine="645"/>
        <w:jc w:val="both"/>
        <w:textAlignment w:val="baseline"/>
        <w:rPr>
          <w:rFonts w:ascii="Times New Roman" w:hAnsi="Times New Roman" w:eastAsia="宋体"/>
          <w:color w:val="3F3E3E"/>
        </w:rPr>
      </w:pPr>
      <w:r>
        <w:rPr>
          <w:rFonts w:ascii="Times New Roman" w:hAnsi="Times New Roman" w:eastAsia="方正黑体_GBK"/>
          <w:color w:val="000000"/>
          <w:sz w:val="31"/>
          <w:szCs w:val="31"/>
        </w:rPr>
        <w:t>二、调配人数及岗位</w:t>
      </w:r>
    </w:p>
    <w:p>
      <w:pPr>
        <w:pStyle w:val="6"/>
        <w:widowControl/>
        <w:spacing w:beforeAutospacing="0" w:afterAutospacing="0" w:line="600" w:lineRule="exact"/>
        <w:ind w:firstLine="645"/>
        <w:jc w:val="both"/>
        <w:textAlignment w:val="baseline"/>
        <w:rPr>
          <w:rFonts w:ascii="Times New Roman" w:hAnsi="Times New Roman" w:eastAsia="宋体"/>
          <w:color w:val="3F3E3E"/>
        </w:rPr>
      </w:pPr>
      <w:r>
        <w:rPr>
          <w:rFonts w:ascii="Times New Roman" w:hAnsi="Times New Roman" w:eastAsia="方正仿宋_GBK"/>
          <w:color w:val="000000"/>
          <w:sz w:val="31"/>
          <w:szCs w:val="31"/>
        </w:rPr>
        <w:t>具体详见《中共重庆市南川区委宣传部</w:t>
      </w:r>
      <w:r>
        <w:rPr>
          <w:rFonts w:ascii="Times New Roman" w:hAnsi="Times New Roman" w:eastAsia="宋体"/>
          <w:color w:val="000000"/>
          <w:sz w:val="31"/>
          <w:szCs w:val="31"/>
        </w:rPr>
        <w:t>2023</w:t>
      </w:r>
      <w:r>
        <w:rPr>
          <w:rFonts w:ascii="Times New Roman" w:hAnsi="Times New Roman" w:eastAsia="方正仿宋_GBK"/>
          <w:color w:val="000000"/>
          <w:sz w:val="31"/>
          <w:szCs w:val="31"/>
        </w:rPr>
        <w:t>年公开调配工作人员情况一览表》</w:t>
      </w:r>
      <w:r>
        <w:rPr>
          <w:rFonts w:hint="eastAsia" w:ascii="Times New Roman" w:hAnsi="Times New Roman" w:eastAsia="方正仿宋_GBK"/>
          <w:color w:val="000000"/>
          <w:sz w:val="31"/>
          <w:szCs w:val="31"/>
        </w:rPr>
        <w:t>（</w:t>
      </w:r>
      <w:r>
        <w:rPr>
          <w:rFonts w:ascii="Times New Roman" w:hAnsi="Times New Roman" w:eastAsia="方正仿宋_GBK"/>
          <w:color w:val="000000"/>
          <w:sz w:val="31"/>
          <w:szCs w:val="31"/>
        </w:rPr>
        <w:t>附件</w:t>
      </w:r>
      <w:r>
        <w:rPr>
          <w:rFonts w:ascii="Times New Roman" w:hAnsi="Times New Roman" w:eastAsia="宋体"/>
          <w:color w:val="000000"/>
          <w:sz w:val="31"/>
          <w:szCs w:val="31"/>
        </w:rPr>
        <w:t>1</w:t>
      </w:r>
      <w:r>
        <w:rPr>
          <w:rFonts w:hint="eastAsia" w:ascii="Times New Roman" w:hAnsi="Times New Roman" w:eastAsia="宋体"/>
          <w:color w:val="000000"/>
          <w:sz w:val="31"/>
          <w:szCs w:val="31"/>
        </w:rPr>
        <w:t>）</w:t>
      </w:r>
      <w:r>
        <w:rPr>
          <w:rFonts w:ascii="Times New Roman" w:hAnsi="Times New Roman" w:eastAsia="方正仿宋_GBK"/>
          <w:color w:val="000000"/>
          <w:sz w:val="31"/>
          <w:szCs w:val="31"/>
        </w:rPr>
        <w:t>。</w:t>
      </w:r>
      <w:r>
        <w:rPr>
          <w:rFonts w:ascii="Times New Roman" w:hAnsi="Times New Roman" w:eastAsia="宋体"/>
          <w:color w:val="3F3E3E"/>
        </w:rPr>
        <w:t>  </w:t>
      </w:r>
    </w:p>
    <w:p>
      <w:pPr>
        <w:pStyle w:val="6"/>
        <w:widowControl/>
        <w:spacing w:beforeAutospacing="0" w:afterAutospacing="0" w:line="600" w:lineRule="exact"/>
        <w:ind w:firstLine="645"/>
        <w:jc w:val="both"/>
        <w:textAlignment w:val="baseline"/>
        <w:rPr>
          <w:rFonts w:ascii="Times New Roman" w:hAnsi="Times New Roman" w:eastAsia="方正黑体_GBK"/>
          <w:color w:val="3F3E3E"/>
        </w:rPr>
      </w:pPr>
      <w:r>
        <w:rPr>
          <w:rFonts w:ascii="Times New Roman" w:hAnsi="Times New Roman" w:eastAsia="方正黑体_GBK"/>
          <w:color w:val="000000"/>
          <w:sz w:val="31"/>
          <w:szCs w:val="31"/>
        </w:rPr>
        <w:t>三、</w:t>
      </w:r>
      <w:r>
        <w:rPr>
          <w:rFonts w:hint="eastAsia" w:ascii="Times New Roman" w:hAnsi="Times New Roman" w:eastAsia="方正黑体_GBK"/>
          <w:color w:val="000000"/>
          <w:sz w:val="31"/>
          <w:szCs w:val="31"/>
        </w:rPr>
        <w:t>调配对象及基本资格条件</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（一）调配对象</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1.重庆市内</w:t>
      </w:r>
      <w:r>
        <w:rPr>
          <w:rFonts w:ascii="Times New Roman" w:hAnsi="Times New Roman" w:eastAsia="方正仿宋_GBK" w:cs="Times New Roman"/>
          <w:sz w:val="32"/>
          <w:szCs w:val="32"/>
        </w:rPr>
        <w:t>已进行公务员</w:t>
      </w:r>
      <w:r>
        <w:rPr>
          <w:rFonts w:hint="eastAsia" w:ascii="Times New Roman" w:hAnsi="Times New Roman" w:eastAsia="方正仿宋_GBK" w:cs="Times New Roman"/>
          <w:sz w:val="32"/>
          <w:szCs w:val="32"/>
        </w:rPr>
        <w:t>（含参照公务员法管理人员）</w:t>
      </w:r>
      <w:r>
        <w:rPr>
          <w:rFonts w:ascii="Times New Roman" w:hAnsi="Times New Roman" w:eastAsia="方正仿宋_GBK" w:cs="Times New Roman"/>
          <w:sz w:val="32"/>
          <w:szCs w:val="32"/>
        </w:rPr>
        <w:t>登记备案且在编在岗，并已满最低服务</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限的</w:t>
      </w:r>
      <w:r>
        <w:rPr>
          <w:rFonts w:hint="eastAsia" w:ascii="Times New Roman" w:hAnsi="Times New Roman" w:eastAsia="方正仿宋_GBK" w:cs="Times New Roman"/>
          <w:sz w:val="32"/>
          <w:szCs w:val="32"/>
          <w:lang w:eastAsia="zh-CN"/>
        </w:rPr>
        <w:t>副科级（三级主任科员）</w:t>
      </w:r>
      <w:r>
        <w:rPr>
          <w:rFonts w:hint="eastAsia" w:ascii="Times New Roman" w:hAnsi="Times New Roman" w:eastAsia="方正仿宋_GBK" w:cs="Times New Roman"/>
          <w:sz w:val="32"/>
          <w:szCs w:val="32"/>
        </w:rPr>
        <w:t>及以下或相当层次职务职级人员；</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全额拨款事业单位在编在岗，</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已满最低服务</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限的九级职员（含相应岗位职级人员）</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（二）基本资格条件</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坚决捍卫“两个确立”、践行“两个维护”、树牢“四个意识”、坚定“四个自信”</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信念坚定、为民服务、勤政务实、敢于担当、清正廉洁，遵守党的纪律、严守党的秘密</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具有普通高等院校全日制本科及以上学历</w:t>
      </w:r>
      <w:r>
        <w:rPr>
          <w:rFonts w:hint="eastAsia" w:ascii="Times New Roman" w:hAnsi="Times New Roman" w:eastAsia="方正仿宋_GBK" w:cs="Times New Roman"/>
          <w:sz w:val="32"/>
          <w:szCs w:val="32"/>
        </w:rPr>
        <w:t>，并取得学士及以上学位，近5年</w:t>
      </w:r>
      <w:r>
        <w:rPr>
          <w:rFonts w:ascii="Times New Roman" w:hAnsi="Times New Roman" w:eastAsia="方正仿宋_GBK" w:cs="Times New Roman"/>
          <w:sz w:val="32"/>
          <w:szCs w:val="32"/>
        </w:rPr>
        <w:t>年度考核均为称职（合格）及以上等次，年龄不超过3</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周岁（19</w:t>
      </w:r>
      <w:r>
        <w:rPr>
          <w:rFonts w:hint="eastAsia" w:ascii="Times New Roman" w:hAnsi="Times New Roman" w:eastAsia="方正仿宋_GBK" w:cs="Times New Roman"/>
          <w:sz w:val="32"/>
          <w:szCs w:val="32"/>
        </w:rPr>
        <w:t>88</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日后出生）</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具有较强从事相关工作的专业能力</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身体健康，具有正常履行职责的身体条件和心理素质。</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w:t>
      </w: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）具有下列情形之一的，不</w:t>
      </w:r>
      <w:r>
        <w:rPr>
          <w:rFonts w:hint="eastAsia" w:ascii="方正楷体_GBK" w:hAnsi="方正楷体_GBK" w:eastAsia="方正楷体_GBK" w:cs="方正楷体_GBK"/>
          <w:sz w:val="32"/>
          <w:szCs w:val="32"/>
        </w:rPr>
        <w:t>得参与本次调配</w:t>
      </w:r>
      <w:r>
        <w:rPr>
          <w:rFonts w:ascii="方正楷体_GBK" w:hAnsi="方正楷体_GBK" w:eastAsia="方正楷体_GBK" w:cs="方正楷体_GBK"/>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1.曾受过党纪、政务（政纪）处分的</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2.曾受过刑事处罚（含构成犯罪免予刑事处罚、检察机关微罪不起诉）的</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被依法列为失信联合惩戒对象的；</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4.尚在新录用试用期、任职试用期或者提拔担任领导职务未满1年的；</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涉嫌违纪违法正在接受审查调查尚未作出结论的</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.其他不适宜的情形。</w:t>
      </w:r>
    </w:p>
    <w:p>
      <w:pPr>
        <w:pStyle w:val="6"/>
        <w:widowControl/>
        <w:spacing w:beforeAutospacing="0" w:afterAutospacing="0" w:line="600" w:lineRule="exact"/>
        <w:ind w:firstLine="645"/>
        <w:jc w:val="both"/>
        <w:textAlignment w:val="baseline"/>
        <w:rPr>
          <w:rFonts w:ascii="Times New Roman" w:hAnsi="Times New Roman" w:eastAsia="方正黑体_GBK"/>
          <w:color w:val="3F3E3E"/>
        </w:rPr>
      </w:pPr>
      <w:r>
        <w:rPr>
          <w:rFonts w:ascii="Times New Roman" w:hAnsi="Times New Roman" w:eastAsia="方正黑体_GBK"/>
          <w:color w:val="000000"/>
          <w:sz w:val="31"/>
          <w:szCs w:val="31"/>
        </w:rPr>
        <w:t>四、报名及资格</w:t>
      </w:r>
      <w:r>
        <w:rPr>
          <w:rFonts w:hint="eastAsia" w:ascii="Times New Roman" w:hAnsi="Times New Roman" w:eastAsia="方正黑体_GBK"/>
          <w:color w:val="000000"/>
          <w:sz w:val="31"/>
          <w:szCs w:val="31"/>
        </w:rPr>
        <w:t>审查</w:t>
      </w:r>
    </w:p>
    <w:p>
      <w:pPr>
        <w:pStyle w:val="6"/>
        <w:widowControl/>
        <w:spacing w:beforeAutospacing="0" w:afterAutospacing="0" w:line="600" w:lineRule="exact"/>
        <w:ind w:firstLine="645"/>
        <w:jc w:val="both"/>
        <w:textAlignment w:val="baseline"/>
        <w:rPr>
          <w:rFonts w:ascii="Times New Roman" w:hAnsi="Times New Roman" w:eastAsia="方正仿宋_GBK"/>
          <w:sz w:val="32"/>
          <w:szCs w:val="32"/>
        </w:rPr>
      </w:pPr>
      <w:r>
        <w:rPr>
          <w:rFonts w:hint="eastAsia" w:ascii="方正楷体_GBK" w:hAnsi="方正楷体_GBK" w:eastAsia="方正楷体_GBK" w:cs="方正楷体_GBK"/>
          <w:color w:val="000000"/>
          <w:sz w:val="31"/>
          <w:szCs w:val="31"/>
        </w:rPr>
        <w:t>（一）提交报考申请。</w:t>
      </w:r>
      <w:r>
        <w:rPr>
          <w:rFonts w:ascii="Times New Roman" w:hAnsi="Times New Roman" w:eastAsia="方正仿宋_GBK"/>
          <w:color w:val="000000"/>
          <w:sz w:val="31"/>
          <w:szCs w:val="31"/>
        </w:rPr>
        <w:t>本次</w:t>
      </w:r>
      <w:r>
        <w:rPr>
          <w:rFonts w:hint="eastAsia" w:ascii="Times New Roman" w:hAnsi="Times New Roman" w:eastAsia="方正仿宋_GBK"/>
          <w:color w:val="000000"/>
          <w:sz w:val="31"/>
          <w:szCs w:val="31"/>
        </w:rPr>
        <w:t>调配工作采取线上报名方式进行，报考人员须在2023年4月</w:t>
      </w:r>
      <w:r>
        <w:rPr>
          <w:rFonts w:hint="eastAsia" w:ascii="Times New Roman" w:hAnsi="Times New Roman" w:eastAsia="方正仿宋_GBK"/>
          <w:color w:val="000000"/>
          <w:sz w:val="31"/>
          <w:szCs w:val="31"/>
          <w:lang w:val="en-US" w:eastAsia="zh-CN"/>
        </w:rPr>
        <w:t>3</w:t>
      </w:r>
      <w:r>
        <w:rPr>
          <w:rFonts w:hint="eastAsia" w:ascii="Times New Roman" w:hAnsi="Times New Roman" w:eastAsia="方正仿宋_GBK"/>
          <w:color w:val="000000"/>
          <w:sz w:val="31"/>
          <w:szCs w:val="31"/>
        </w:rPr>
        <w:t>日至4月</w:t>
      </w:r>
      <w:r>
        <w:rPr>
          <w:rFonts w:hint="eastAsia" w:ascii="Times New Roman" w:hAnsi="Times New Roman" w:eastAsia="方正仿宋_GBK"/>
          <w:color w:val="000000"/>
          <w:sz w:val="31"/>
          <w:szCs w:val="31"/>
          <w:lang w:val="en-US" w:eastAsia="zh-CN"/>
        </w:rPr>
        <w:t>9</w:t>
      </w:r>
      <w:r>
        <w:rPr>
          <w:rFonts w:hint="eastAsia" w:ascii="Times New Roman" w:hAnsi="Times New Roman" w:eastAsia="方正仿宋_GBK"/>
          <w:color w:val="000000"/>
          <w:sz w:val="31"/>
          <w:szCs w:val="31"/>
        </w:rPr>
        <w:t>日期间，</w:t>
      </w:r>
      <w:r>
        <w:rPr>
          <w:rFonts w:ascii="Times New Roman" w:hAnsi="Times New Roman" w:eastAsia="方正仿宋_GBK"/>
          <w:sz w:val="32"/>
          <w:szCs w:val="32"/>
        </w:rPr>
        <w:t>本着诚实守信</w:t>
      </w:r>
      <w:r>
        <w:rPr>
          <w:rFonts w:hint="eastAsia" w:ascii="Times New Roman" w:hAnsi="Times New Roman" w:eastAsia="方正仿宋_GBK"/>
          <w:sz w:val="32"/>
          <w:szCs w:val="32"/>
        </w:rPr>
        <w:t>的</w:t>
      </w:r>
      <w:r>
        <w:rPr>
          <w:rFonts w:ascii="Times New Roman" w:hAnsi="Times New Roman" w:eastAsia="方正仿宋_GBK"/>
          <w:sz w:val="32"/>
          <w:szCs w:val="32"/>
        </w:rPr>
        <w:t>原则，准确填写《</w:t>
      </w:r>
      <w:r>
        <w:rPr>
          <w:rFonts w:hint="eastAsia" w:ascii="Times New Roman" w:hAnsi="Times New Roman" w:eastAsia="方正仿宋_GBK"/>
          <w:sz w:val="32"/>
          <w:szCs w:val="32"/>
        </w:rPr>
        <w:t>报名人员</w:t>
      </w:r>
      <w:r>
        <w:rPr>
          <w:rFonts w:ascii="Times New Roman" w:hAnsi="Times New Roman" w:eastAsia="方正仿宋_GBK"/>
          <w:sz w:val="32"/>
          <w:szCs w:val="32"/>
        </w:rPr>
        <w:t>基本信息表》（附件</w:t>
      </w:r>
      <w:r>
        <w:rPr>
          <w:rFonts w:hint="eastAsia" w:ascii="Times New Roman" w:hAnsi="Times New Roman" w:eastAsia="方正仿宋_GBK"/>
          <w:sz w:val="32"/>
          <w:szCs w:val="32"/>
        </w:rPr>
        <w:t>2</w:t>
      </w:r>
      <w:r>
        <w:rPr>
          <w:rFonts w:ascii="Times New Roman" w:hAnsi="Times New Roman" w:eastAsia="方正仿宋_GBK"/>
          <w:sz w:val="32"/>
          <w:szCs w:val="32"/>
        </w:rPr>
        <w:t>），经本人所在单位党委（党组）同意后</w:t>
      </w:r>
      <w:r>
        <w:rPr>
          <w:rFonts w:hint="eastAsia" w:ascii="Times New Roman" w:hAnsi="Times New Roman" w:eastAsia="方正仿宋_GBK"/>
          <w:sz w:val="32"/>
          <w:szCs w:val="32"/>
        </w:rPr>
        <w:t>（其中，南川区外报名人员还需报考人员编制所在区县组织人事部门同意并签字盖章），将报名所需材料（附件3）的原件扫描发送至631970919@qq.com</w:t>
      </w:r>
      <w:r>
        <w:rPr>
          <w:rFonts w:hint="eastAsia" w:ascii="Times New Roman" w:hAnsi="Times New Roman" w:eastAsia="方正仿宋_GBK"/>
          <w:sz w:val="32"/>
          <w:szCs w:val="32"/>
          <w:lang w:eastAsia="zh-CN"/>
        </w:rPr>
        <w:t>邮箱</w:t>
      </w:r>
      <w:r>
        <w:rPr>
          <w:rFonts w:hint="eastAsia" w:ascii="Times New Roman" w:hAnsi="Times New Roman" w:eastAsia="方正仿宋_GBK"/>
          <w:sz w:val="32"/>
          <w:szCs w:val="32"/>
        </w:rPr>
        <w:t>，逾期不予受理。</w:t>
      </w:r>
    </w:p>
    <w:p>
      <w:pPr>
        <w:spacing w:line="600" w:lineRule="exact"/>
        <w:ind w:firstLine="62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color w:val="000000"/>
          <w:kern w:val="0"/>
          <w:sz w:val="31"/>
          <w:szCs w:val="31"/>
          <w:lang w:bidi="ar"/>
        </w:rPr>
        <w:t>（二）资格审查。</w:t>
      </w:r>
      <w:r>
        <w:rPr>
          <w:rFonts w:hint="eastAsia" w:ascii="Times New Roman" w:hAnsi="Times New Roman" w:eastAsia="方正仿宋_GBK" w:cs="Times New Roman"/>
          <w:sz w:val="32"/>
          <w:szCs w:val="32"/>
        </w:rPr>
        <w:t>南川区委宣传部对报名人员提供的材料</w:t>
      </w:r>
      <w:r>
        <w:rPr>
          <w:rFonts w:ascii="Times New Roman" w:hAnsi="Times New Roman" w:eastAsia="方正仿宋_GBK" w:cs="Times New Roman"/>
          <w:sz w:val="32"/>
          <w:szCs w:val="32"/>
        </w:rPr>
        <w:t>进行资格审查。资格审查</w:t>
      </w:r>
      <w:r>
        <w:rPr>
          <w:rFonts w:hint="eastAsia" w:ascii="Times New Roman" w:hAnsi="Times New Roman" w:eastAsia="方正仿宋_GBK" w:cs="Times New Roman"/>
          <w:sz w:val="32"/>
          <w:szCs w:val="32"/>
        </w:rPr>
        <w:t>将</w:t>
      </w:r>
      <w:r>
        <w:rPr>
          <w:rFonts w:ascii="Times New Roman" w:hAnsi="Times New Roman" w:eastAsia="方正仿宋_GBK" w:cs="Times New Roman"/>
          <w:sz w:val="32"/>
          <w:szCs w:val="32"/>
        </w:rPr>
        <w:t>贯穿调配工作全过程，</w:t>
      </w:r>
      <w:r>
        <w:rPr>
          <w:rFonts w:hint="eastAsia" w:ascii="Times New Roman" w:hAnsi="Times New Roman" w:eastAsia="方正仿宋_GBK" w:cs="Times New Roman"/>
          <w:sz w:val="32"/>
          <w:szCs w:val="32"/>
        </w:rPr>
        <w:t>若</w:t>
      </w:r>
      <w:r>
        <w:rPr>
          <w:rFonts w:ascii="Times New Roman" w:hAnsi="Times New Roman" w:eastAsia="方正仿宋_GBK" w:cs="Times New Roman"/>
          <w:sz w:val="32"/>
          <w:szCs w:val="32"/>
        </w:rPr>
        <w:t>发现报</w:t>
      </w:r>
      <w:r>
        <w:rPr>
          <w:rFonts w:hint="eastAsia" w:ascii="Times New Roman" w:hAnsi="Times New Roman" w:eastAsia="方正仿宋_GBK" w:cs="Times New Roman"/>
          <w:sz w:val="32"/>
          <w:szCs w:val="32"/>
        </w:rPr>
        <w:t>名</w:t>
      </w:r>
      <w:r>
        <w:rPr>
          <w:rFonts w:ascii="Times New Roman" w:hAnsi="Times New Roman" w:eastAsia="方正仿宋_GBK" w:cs="Times New Roman"/>
          <w:sz w:val="32"/>
          <w:szCs w:val="32"/>
        </w:rPr>
        <w:t>人员</w:t>
      </w:r>
      <w:r>
        <w:rPr>
          <w:rFonts w:hint="eastAsia" w:ascii="Times New Roman" w:hAnsi="Times New Roman" w:eastAsia="方正仿宋_GBK" w:cs="Times New Roman"/>
          <w:sz w:val="32"/>
          <w:szCs w:val="32"/>
        </w:rPr>
        <w:t>不满足</w:t>
      </w:r>
      <w:r>
        <w:rPr>
          <w:rFonts w:ascii="Times New Roman" w:hAnsi="Times New Roman" w:eastAsia="方正仿宋_GBK" w:cs="Times New Roman"/>
          <w:sz w:val="32"/>
          <w:szCs w:val="32"/>
        </w:rPr>
        <w:t>条件</w:t>
      </w:r>
      <w:r>
        <w:rPr>
          <w:rFonts w:hint="eastAsia" w:ascii="Times New Roman" w:hAnsi="Times New Roman" w:eastAsia="方正仿宋_GBK" w:cs="Times New Roman"/>
          <w:sz w:val="32"/>
          <w:szCs w:val="32"/>
        </w:rPr>
        <w:t>或弄虚作假的</w:t>
      </w:r>
      <w:r>
        <w:rPr>
          <w:rFonts w:ascii="Times New Roman" w:hAnsi="Times New Roman" w:eastAsia="方正仿宋_GBK" w:cs="Times New Roman"/>
          <w:sz w:val="32"/>
          <w:szCs w:val="32"/>
        </w:rPr>
        <w:t>，取消</w:t>
      </w:r>
      <w:r>
        <w:rPr>
          <w:rFonts w:hint="eastAsia" w:ascii="Times New Roman" w:hAnsi="Times New Roman" w:eastAsia="方正仿宋_GBK" w:cs="Times New Roman"/>
          <w:sz w:val="32"/>
          <w:szCs w:val="32"/>
        </w:rPr>
        <w:t>调配</w:t>
      </w:r>
      <w:r>
        <w:rPr>
          <w:rFonts w:ascii="Times New Roman" w:hAnsi="Times New Roman" w:eastAsia="方正仿宋_GBK" w:cs="Times New Roman"/>
          <w:sz w:val="32"/>
          <w:szCs w:val="32"/>
        </w:rPr>
        <w:t>资格。</w:t>
      </w:r>
      <w:r>
        <w:rPr>
          <w:rFonts w:hint="eastAsia" w:ascii="Times New Roman" w:hAnsi="Times New Roman" w:eastAsia="方正仿宋_GBK" w:cs="Times New Roman"/>
          <w:sz w:val="32"/>
          <w:szCs w:val="32"/>
        </w:rPr>
        <w:t>在满足同等基本资格条件下，将择优筛选。资格审查通过的，宣传部将电话告知进行下一环节。</w:t>
      </w:r>
    </w:p>
    <w:p>
      <w:pPr>
        <w:pStyle w:val="6"/>
        <w:spacing w:beforeAutospacing="0" w:afterAutospacing="0" w:line="600" w:lineRule="exact"/>
        <w:ind w:firstLine="640" w:firstLineChars="200"/>
        <w:jc w:val="both"/>
        <w:rPr>
          <w:rFonts w:ascii="Times New Roman" w:hAnsi="Times New Roman" w:eastAsia="方正仿宋_GBK"/>
          <w:sz w:val="32"/>
          <w:szCs w:val="32"/>
        </w:rPr>
      </w:pPr>
      <w:r>
        <w:rPr>
          <w:rFonts w:hint="eastAsia" w:ascii="Times New Roman" w:hAnsi="Times New Roman" w:eastAsia="方正楷体_GBK"/>
          <w:bCs/>
          <w:sz w:val="32"/>
          <w:szCs w:val="32"/>
        </w:rPr>
        <w:t>（三）开展初步面谈。</w:t>
      </w:r>
      <w:r>
        <w:rPr>
          <w:rFonts w:hint="eastAsia" w:ascii="Times New Roman" w:hAnsi="Times New Roman" w:eastAsia="方正仿宋_GBK"/>
          <w:sz w:val="32"/>
          <w:szCs w:val="32"/>
        </w:rPr>
        <w:t>南川区委宣传部对资格审查通过的报名人员开展初步面谈，直观了解报名人员的逻辑思维、专业知识、分析研判、语言表达、文字综合等能力。</w:t>
      </w:r>
    </w:p>
    <w:p>
      <w:pPr>
        <w:pStyle w:val="6"/>
        <w:spacing w:beforeAutospacing="0" w:afterAutospacing="0" w:line="600" w:lineRule="exact"/>
        <w:ind w:firstLine="640" w:firstLineChars="200"/>
        <w:jc w:val="both"/>
        <w:rPr>
          <w:rFonts w:ascii="Times New Roman" w:hAnsi="Times New Roman" w:eastAsia="方正仿宋_GBK"/>
          <w:sz w:val="32"/>
          <w:szCs w:val="32"/>
        </w:rPr>
      </w:pPr>
      <w:r>
        <w:rPr>
          <w:rFonts w:hint="eastAsia" w:ascii="Times New Roman" w:hAnsi="Times New Roman" w:eastAsia="方正楷体_GBK"/>
          <w:kern w:val="2"/>
          <w:sz w:val="32"/>
          <w:szCs w:val="32"/>
        </w:rPr>
        <w:t>（四）</w:t>
      </w:r>
      <w:r>
        <w:rPr>
          <w:rFonts w:ascii="Times New Roman" w:hAnsi="Times New Roman" w:eastAsia="方正楷体_GBK"/>
          <w:kern w:val="2"/>
          <w:sz w:val="32"/>
          <w:szCs w:val="32"/>
        </w:rPr>
        <w:t>研究考察人选</w:t>
      </w:r>
      <w:r>
        <w:rPr>
          <w:rFonts w:hint="eastAsia" w:ascii="Times New Roman" w:hAnsi="Times New Roman" w:eastAsia="方正楷体_GBK"/>
          <w:kern w:val="2"/>
          <w:sz w:val="32"/>
          <w:szCs w:val="32"/>
        </w:rPr>
        <w:t>。</w:t>
      </w:r>
      <w:r>
        <w:rPr>
          <w:rFonts w:hint="eastAsia" w:ascii="Times New Roman" w:hAnsi="Times New Roman" w:eastAsia="方正仿宋_GBK"/>
          <w:sz w:val="32"/>
          <w:szCs w:val="32"/>
        </w:rPr>
        <w:t>南川区委宣传部综合报名人员的</w:t>
      </w:r>
      <w:r>
        <w:rPr>
          <w:rFonts w:ascii="Times New Roman" w:hAnsi="Times New Roman" w:eastAsia="方正仿宋_GBK"/>
          <w:sz w:val="32"/>
          <w:szCs w:val="32"/>
        </w:rPr>
        <w:t>专业能力</w:t>
      </w:r>
      <w:r>
        <w:rPr>
          <w:rFonts w:hint="eastAsia" w:ascii="Times New Roman" w:hAnsi="Times New Roman" w:eastAsia="方正仿宋_GBK"/>
          <w:sz w:val="32"/>
          <w:szCs w:val="32"/>
        </w:rPr>
        <w:t>、面谈情况和岗位匹配度等，按照1:2的比例确定</w:t>
      </w:r>
      <w:r>
        <w:rPr>
          <w:rFonts w:ascii="Times New Roman" w:hAnsi="Times New Roman" w:eastAsia="方正仿宋_GBK"/>
          <w:sz w:val="32"/>
          <w:szCs w:val="32"/>
        </w:rPr>
        <w:t>考察人选。</w:t>
      </w:r>
      <w:r>
        <w:rPr>
          <w:rFonts w:hint="eastAsia" w:ascii="Times New Roman" w:hAnsi="Times New Roman" w:eastAsia="方正仿宋_GBK"/>
          <w:sz w:val="32"/>
          <w:szCs w:val="32"/>
        </w:rPr>
        <w:t>若</w:t>
      </w:r>
      <w:r>
        <w:rPr>
          <w:rFonts w:ascii="Times New Roman" w:hAnsi="Times New Roman" w:eastAsia="方正仿宋_GBK"/>
          <w:sz w:val="32"/>
          <w:szCs w:val="32"/>
        </w:rPr>
        <w:t>达不到规定比例的，</w:t>
      </w:r>
      <w:r>
        <w:rPr>
          <w:rFonts w:hint="eastAsia" w:ascii="Times New Roman" w:hAnsi="Times New Roman" w:eastAsia="方正仿宋_GBK"/>
          <w:sz w:val="32"/>
          <w:szCs w:val="32"/>
        </w:rPr>
        <w:t>将</w:t>
      </w:r>
      <w:r>
        <w:rPr>
          <w:rFonts w:ascii="Times New Roman" w:hAnsi="Times New Roman" w:eastAsia="方正仿宋_GBK"/>
          <w:sz w:val="32"/>
          <w:szCs w:val="32"/>
        </w:rPr>
        <w:t>降低</w:t>
      </w:r>
      <w:r>
        <w:rPr>
          <w:rFonts w:hint="eastAsia" w:ascii="Times New Roman" w:hAnsi="Times New Roman" w:eastAsia="方正仿宋_GBK"/>
          <w:sz w:val="32"/>
          <w:szCs w:val="32"/>
        </w:rPr>
        <w:t>考察</w:t>
      </w:r>
      <w:r>
        <w:rPr>
          <w:rFonts w:ascii="Times New Roman" w:hAnsi="Times New Roman" w:eastAsia="方正仿宋_GBK"/>
          <w:sz w:val="32"/>
          <w:szCs w:val="32"/>
        </w:rPr>
        <w:t>比例或减少调配名额。</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w:t>
      </w:r>
      <w:r>
        <w:rPr>
          <w:rFonts w:hint="eastAsia" w:ascii="Times New Roman" w:hAnsi="Times New Roman" w:eastAsia="方正楷体_GBK" w:cs="Times New Roman"/>
          <w:bCs/>
          <w:sz w:val="32"/>
          <w:szCs w:val="32"/>
        </w:rPr>
        <w:t>五</w:t>
      </w:r>
      <w:r>
        <w:rPr>
          <w:rFonts w:ascii="Times New Roman" w:hAnsi="Times New Roman" w:eastAsia="方正楷体_GBK" w:cs="Times New Roman"/>
          <w:bCs/>
          <w:sz w:val="32"/>
          <w:szCs w:val="32"/>
        </w:rPr>
        <w:t>）</w:t>
      </w:r>
      <w:r>
        <w:rPr>
          <w:rFonts w:ascii="Times New Roman" w:hAnsi="Times New Roman" w:eastAsia="方正楷体_GBK" w:cs="Times New Roman"/>
          <w:bCs/>
          <w:kern w:val="0"/>
          <w:sz w:val="32"/>
          <w:szCs w:val="32"/>
        </w:rPr>
        <w:t>组织考察</w:t>
      </w:r>
      <w:r>
        <w:rPr>
          <w:rFonts w:hint="eastAsia" w:ascii="Times New Roman" w:hAnsi="Times New Roman" w:eastAsia="方正楷体_GBK" w:cs="Times New Roman"/>
          <w:bCs/>
          <w:kern w:val="0"/>
          <w:sz w:val="32"/>
          <w:szCs w:val="32"/>
        </w:rPr>
        <w:t>。</w:t>
      </w:r>
      <w:r>
        <w:rPr>
          <w:rFonts w:hint="eastAsia" w:ascii="Times New Roman" w:hAnsi="Times New Roman" w:eastAsia="方正仿宋_GBK" w:cs="Times New Roman"/>
          <w:sz w:val="32"/>
          <w:szCs w:val="32"/>
        </w:rPr>
        <w:t>南川</w:t>
      </w:r>
      <w:r>
        <w:rPr>
          <w:rFonts w:ascii="Times New Roman" w:hAnsi="Times New Roman" w:eastAsia="方正仿宋_GBK" w:cs="Times New Roman"/>
          <w:sz w:val="32"/>
          <w:szCs w:val="32"/>
        </w:rPr>
        <w:t>区委</w:t>
      </w:r>
      <w:r>
        <w:rPr>
          <w:rFonts w:hint="eastAsia" w:ascii="Times New Roman" w:hAnsi="Times New Roman" w:eastAsia="方正仿宋_GBK" w:cs="Times New Roman"/>
          <w:sz w:val="32"/>
          <w:szCs w:val="32"/>
        </w:rPr>
        <w:t>宣传部组建干部考察组，</w:t>
      </w:r>
      <w:r>
        <w:rPr>
          <w:rFonts w:ascii="Times New Roman" w:hAnsi="Times New Roman" w:eastAsia="方正仿宋_GBK" w:cs="Times New Roman"/>
          <w:sz w:val="32"/>
          <w:szCs w:val="32"/>
        </w:rPr>
        <w:t>对考察对象德、能、勤、绩、廉等现实表现情况进行全面考察。</w:t>
      </w:r>
    </w:p>
    <w:p>
      <w:pPr>
        <w:pStyle w:val="6"/>
        <w:spacing w:beforeAutospacing="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六</w:t>
      </w:r>
      <w:r>
        <w:rPr>
          <w:rFonts w:ascii="Times New Roman" w:hAnsi="Times New Roman" w:eastAsia="方正楷体_GBK"/>
          <w:sz w:val="32"/>
          <w:szCs w:val="32"/>
        </w:rPr>
        <w:t>）</w:t>
      </w:r>
      <w:r>
        <w:rPr>
          <w:rFonts w:ascii="Times New Roman" w:hAnsi="Times New Roman" w:eastAsia="方正楷体_GBK"/>
          <w:bCs/>
          <w:sz w:val="32"/>
          <w:szCs w:val="32"/>
        </w:rPr>
        <w:t>讨论决定</w:t>
      </w:r>
      <w:r>
        <w:rPr>
          <w:rFonts w:ascii="Times New Roman" w:hAnsi="Times New Roman" w:eastAsia="方正楷体_GBK"/>
          <w:b/>
          <w:bCs/>
          <w:sz w:val="32"/>
          <w:szCs w:val="32"/>
        </w:rPr>
        <w:t>。</w:t>
      </w:r>
      <w:r>
        <w:rPr>
          <w:rFonts w:hint="eastAsia" w:ascii="Times New Roman" w:hAnsi="Times New Roman" w:eastAsia="方正仿宋_GBK"/>
          <w:sz w:val="32"/>
          <w:szCs w:val="32"/>
        </w:rPr>
        <w:t>南川</w:t>
      </w:r>
      <w:r>
        <w:rPr>
          <w:rFonts w:ascii="Times New Roman" w:hAnsi="Times New Roman" w:eastAsia="方正仿宋_GBK"/>
          <w:sz w:val="32"/>
          <w:szCs w:val="32"/>
        </w:rPr>
        <w:t>区委</w:t>
      </w:r>
      <w:r>
        <w:rPr>
          <w:rFonts w:hint="eastAsia" w:ascii="Times New Roman" w:hAnsi="Times New Roman" w:eastAsia="方正仿宋_GBK"/>
          <w:sz w:val="32"/>
          <w:szCs w:val="32"/>
        </w:rPr>
        <w:t>宣传部</w:t>
      </w:r>
      <w:r>
        <w:rPr>
          <w:rFonts w:ascii="Times New Roman" w:hAnsi="Times New Roman" w:eastAsia="方正仿宋_GBK"/>
          <w:sz w:val="32"/>
          <w:szCs w:val="32"/>
        </w:rPr>
        <w:t>汇总考察情况，提请区</w:t>
      </w:r>
      <w:r>
        <w:rPr>
          <w:rFonts w:hint="eastAsia" w:ascii="Times New Roman" w:hAnsi="Times New Roman" w:eastAsia="方正仿宋_GBK"/>
          <w:sz w:val="32"/>
          <w:szCs w:val="32"/>
        </w:rPr>
        <w:t>委宣传部部务会</w:t>
      </w:r>
      <w:r>
        <w:rPr>
          <w:rFonts w:ascii="Times New Roman" w:hAnsi="Times New Roman" w:eastAsia="方正仿宋_GBK"/>
          <w:sz w:val="32"/>
          <w:szCs w:val="32"/>
        </w:rPr>
        <w:t>研究决定拟调配人选。</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（七）办理手续。</w:t>
      </w:r>
      <w:r>
        <w:rPr>
          <w:rFonts w:hint="eastAsia" w:ascii="Times New Roman" w:hAnsi="Times New Roman" w:eastAsia="方正仿宋_GBK" w:cs="Times New Roman"/>
          <w:sz w:val="32"/>
          <w:szCs w:val="32"/>
        </w:rPr>
        <w:t>南川</w:t>
      </w:r>
      <w:r>
        <w:rPr>
          <w:rFonts w:ascii="Times New Roman" w:hAnsi="Times New Roman" w:eastAsia="方正仿宋_GBK" w:cs="Times New Roman"/>
          <w:sz w:val="32"/>
          <w:szCs w:val="32"/>
        </w:rPr>
        <w:t>区委</w:t>
      </w:r>
      <w:r>
        <w:rPr>
          <w:rFonts w:hint="eastAsia" w:ascii="Times New Roman" w:hAnsi="Times New Roman" w:eastAsia="方正仿宋_GBK" w:cs="Times New Roman"/>
          <w:sz w:val="32"/>
          <w:szCs w:val="32"/>
        </w:rPr>
        <w:t>宣传部</w:t>
      </w:r>
      <w:r>
        <w:rPr>
          <w:rFonts w:ascii="Times New Roman" w:hAnsi="Times New Roman" w:eastAsia="方正仿宋_GBK" w:cs="Times New Roman"/>
          <w:sz w:val="32"/>
          <w:szCs w:val="32"/>
        </w:rPr>
        <w:t>按相关规定程序办理干部调动手续</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w:t>
      </w:r>
      <w:r>
        <w:rPr>
          <w:rFonts w:hint="eastAsia" w:ascii="Times New Roman" w:hAnsi="Times New Roman" w:eastAsia="方正仿宋_GBK" w:cs="Times New Roman"/>
          <w:sz w:val="32"/>
          <w:szCs w:val="32"/>
        </w:rPr>
        <w:t>公告</w:t>
      </w:r>
      <w:r>
        <w:rPr>
          <w:rFonts w:ascii="Times New Roman" w:hAnsi="Times New Roman" w:eastAsia="方正仿宋_GBK" w:cs="Times New Roman"/>
          <w:sz w:val="32"/>
          <w:szCs w:val="32"/>
        </w:rPr>
        <w:t>由</w:t>
      </w:r>
      <w:r>
        <w:rPr>
          <w:rFonts w:hint="eastAsia" w:ascii="Times New Roman" w:hAnsi="Times New Roman" w:eastAsia="方正仿宋_GBK" w:cs="Times New Roman"/>
          <w:sz w:val="32"/>
          <w:szCs w:val="32"/>
        </w:rPr>
        <w:t>中共重庆市南川区委宣传部</w:t>
      </w:r>
      <w:r>
        <w:rPr>
          <w:rFonts w:ascii="Times New Roman" w:hAnsi="Times New Roman" w:eastAsia="方正仿宋_GBK" w:cs="Times New Roman"/>
          <w:sz w:val="32"/>
          <w:szCs w:val="32"/>
        </w:rPr>
        <w:t>负责解释</w:t>
      </w:r>
      <w:r>
        <w:rPr>
          <w:rFonts w:hint="eastAsia" w:ascii="Times New Roman" w:hAnsi="Times New Roman" w:eastAsia="方正仿宋_GBK" w:cs="Times New Roman"/>
          <w:sz w:val="32"/>
          <w:szCs w:val="32"/>
        </w:rPr>
        <w:t>。</w:t>
      </w:r>
    </w:p>
    <w:p>
      <w:pPr>
        <w:spacing w:line="600" w:lineRule="exact"/>
        <w:ind w:left="1278" w:leftChars="304" w:hanging="640" w:hanging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联系人及联系电话：梅老师，71422436，15123201728。</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color w:val="000000"/>
          <w:sz w:val="31"/>
          <w:szCs w:val="31"/>
        </w:rPr>
      </w:pPr>
    </w:p>
    <w:p>
      <w:pPr>
        <w:spacing w:line="600" w:lineRule="exact"/>
        <w:ind w:left="1547" w:leftChars="294" w:hanging="930" w:hangingChars="300"/>
        <w:rPr>
          <w:rFonts w:ascii="Times New Roman" w:hAnsi="Times New Roman" w:eastAsia="方正仿宋_GBK" w:cs="Times New Roman"/>
          <w:color w:val="000000"/>
          <w:sz w:val="31"/>
          <w:szCs w:val="31"/>
        </w:rPr>
      </w:pPr>
      <w:r>
        <w:rPr>
          <w:rFonts w:hint="eastAsia" w:ascii="Times New Roman" w:hAnsi="Times New Roman" w:eastAsia="方正仿宋_GBK" w:cs="Times New Roman"/>
          <w:color w:val="000000"/>
          <w:sz w:val="31"/>
          <w:szCs w:val="31"/>
        </w:rPr>
        <w:t>附件：1.</w:t>
      </w:r>
      <w:r>
        <w:rPr>
          <w:rFonts w:ascii="Times New Roman" w:hAnsi="Times New Roman" w:eastAsia="方正仿宋_GBK" w:cs="Times New Roman"/>
          <w:color w:val="000000"/>
          <w:sz w:val="31"/>
          <w:szCs w:val="31"/>
        </w:rPr>
        <w:t>中共重庆市南川区委宣传部</w:t>
      </w:r>
      <w:r>
        <w:rPr>
          <w:rFonts w:ascii="Times New Roman" w:hAnsi="Times New Roman" w:eastAsia="宋体" w:cs="Times New Roman"/>
          <w:color w:val="000000"/>
          <w:sz w:val="31"/>
          <w:szCs w:val="31"/>
        </w:rPr>
        <w:t>2023</w:t>
      </w:r>
      <w:r>
        <w:rPr>
          <w:rFonts w:ascii="Times New Roman" w:hAnsi="Times New Roman" w:eastAsia="方正仿宋_GBK" w:cs="Times New Roman"/>
          <w:color w:val="000000"/>
          <w:sz w:val="31"/>
          <w:szCs w:val="31"/>
        </w:rPr>
        <w:t>年公开调配工作人员情况一览表</w:t>
      </w: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2.报名人员</w:t>
      </w:r>
      <w:r>
        <w:rPr>
          <w:rFonts w:ascii="Times New Roman" w:hAnsi="Times New Roman" w:eastAsia="方正仿宋_GBK" w:cs="Times New Roman"/>
          <w:sz w:val="32"/>
          <w:szCs w:val="32"/>
        </w:rPr>
        <w:t>基本信息表</w:t>
      </w:r>
    </w:p>
    <w:p>
      <w:pPr>
        <w:spacing w:line="600" w:lineRule="exact"/>
        <w:ind w:firstLine="1600" w:firstLineChars="500"/>
        <w:rPr>
          <w:rFonts w:ascii="Times New Roman" w:hAnsi="Times New Roman" w:eastAsia="方正仿宋_GBK" w:cs="Times New Roman"/>
          <w:sz w:val="32"/>
          <w:szCs w:val="32"/>
        </w:rPr>
        <w:sectPr>
          <w:pgSz w:w="11906" w:h="16838"/>
          <w:pgMar w:top="1757" w:right="1757" w:bottom="1814" w:left="1757" w:header="851" w:footer="992" w:gutter="0"/>
          <w:cols w:space="425" w:num="1"/>
          <w:docGrid w:type="lines" w:linePitch="312" w:charSpace="0"/>
        </w:sectPr>
      </w:pPr>
      <w:r>
        <w:rPr>
          <w:rFonts w:hint="eastAsia" w:ascii="Times New Roman" w:hAnsi="Times New Roman" w:eastAsia="方正仿宋_GBK" w:cs="Times New Roman"/>
          <w:sz w:val="32"/>
          <w:szCs w:val="32"/>
        </w:rPr>
        <w:t>3.报名所需材料</w:t>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中共重庆市南川区委宣传部2023年公开调配工作人员情况一览表</w:t>
      </w:r>
    </w:p>
    <w:p>
      <w:pPr>
        <w:spacing w:line="600" w:lineRule="exact"/>
        <w:jc w:val="center"/>
        <w:rPr>
          <w:rFonts w:ascii="方正小标宋_GBK" w:hAnsi="方正小标宋_GBK" w:eastAsia="方正小标宋_GBK" w:cs="方正小标宋_GBK"/>
          <w:color w:val="000000"/>
          <w:sz w:val="44"/>
          <w:szCs w:val="44"/>
        </w:rPr>
      </w:pPr>
    </w:p>
    <w:tbl>
      <w:tblPr>
        <w:tblStyle w:val="8"/>
        <w:tblW w:w="15650" w:type="dxa"/>
        <w:tblInd w:w="-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2100"/>
        <w:gridCol w:w="1538"/>
        <w:gridCol w:w="1425"/>
        <w:gridCol w:w="1063"/>
        <w:gridCol w:w="1400"/>
        <w:gridCol w:w="1262"/>
        <w:gridCol w:w="1387"/>
        <w:gridCol w:w="2112"/>
        <w:gridCol w:w="147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序号</w:t>
            </w:r>
          </w:p>
        </w:tc>
        <w:tc>
          <w:tcPr>
            <w:tcW w:w="2100"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调配单位</w:t>
            </w:r>
          </w:p>
        </w:tc>
        <w:tc>
          <w:tcPr>
            <w:tcW w:w="1538"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单位性质</w:t>
            </w:r>
          </w:p>
        </w:tc>
        <w:tc>
          <w:tcPr>
            <w:tcW w:w="1425"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岗位类别及等级</w:t>
            </w:r>
          </w:p>
        </w:tc>
        <w:tc>
          <w:tcPr>
            <w:tcW w:w="1063"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调配</w:t>
            </w:r>
          </w:p>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名额</w:t>
            </w:r>
          </w:p>
        </w:tc>
        <w:tc>
          <w:tcPr>
            <w:tcW w:w="1400"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学历</w:t>
            </w:r>
          </w:p>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学位</w:t>
            </w:r>
          </w:p>
        </w:tc>
        <w:tc>
          <w:tcPr>
            <w:tcW w:w="1262"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专业</w:t>
            </w:r>
          </w:p>
        </w:tc>
        <w:tc>
          <w:tcPr>
            <w:tcW w:w="1387"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年龄</w:t>
            </w:r>
          </w:p>
        </w:tc>
        <w:tc>
          <w:tcPr>
            <w:tcW w:w="2112"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工作</w:t>
            </w:r>
          </w:p>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经历</w:t>
            </w:r>
          </w:p>
        </w:tc>
        <w:tc>
          <w:tcPr>
            <w:tcW w:w="1475"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其他</w:t>
            </w:r>
          </w:p>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条件</w:t>
            </w:r>
          </w:p>
        </w:tc>
        <w:tc>
          <w:tcPr>
            <w:tcW w:w="1000"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8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w:t>
            </w:r>
          </w:p>
        </w:tc>
        <w:tc>
          <w:tcPr>
            <w:tcW w:w="210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南川区文联</w:t>
            </w:r>
          </w:p>
        </w:tc>
        <w:tc>
          <w:tcPr>
            <w:tcW w:w="153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参公</w:t>
            </w:r>
          </w:p>
        </w:tc>
        <w:tc>
          <w:tcPr>
            <w:tcW w:w="1425"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lang w:eastAsia="zh-CN"/>
              </w:rPr>
              <w:t>副</w:t>
            </w:r>
            <w:r>
              <w:rPr>
                <w:rFonts w:hint="eastAsia" w:ascii="Times New Roman" w:hAnsi="Times New Roman" w:eastAsia="方正仿宋_GBK" w:cs="Times New Roman"/>
                <w:sz w:val="24"/>
              </w:rPr>
              <w:t>科级（</w:t>
            </w:r>
            <w:r>
              <w:rPr>
                <w:rFonts w:hint="eastAsia" w:ascii="Times New Roman" w:hAnsi="Times New Roman" w:eastAsia="方正仿宋_GBK" w:cs="Times New Roman"/>
                <w:sz w:val="24"/>
                <w:lang w:eastAsia="zh-CN"/>
              </w:rPr>
              <w:t>三</w:t>
            </w:r>
            <w:r>
              <w:rPr>
                <w:rFonts w:hint="eastAsia" w:ascii="Times New Roman" w:hAnsi="Times New Roman" w:eastAsia="方正仿宋_GBK" w:cs="Times New Roman"/>
                <w:sz w:val="24"/>
              </w:rPr>
              <w:t>级主任科员）及以下</w:t>
            </w:r>
          </w:p>
        </w:tc>
        <w:tc>
          <w:tcPr>
            <w:tcW w:w="1063"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w:t>
            </w:r>
          </w:p>
        </w:tc>
        <w:tc>
          <w:tcPr>
            <w:tcW w:w="1400"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本科及以上学历并取得相应学位</w:t>
            </w:r>
          </w:p>
        </w:tc>
        <w:tc>
          <w:tcPr>
            <w:tcW w:w="1262" w:type="dxa"/>
            <w:vAlign w:val="center"/>
          </w:tcPr>
          <w:p>
            <w:pPr>
              <w:widowControl/>
              <w:spacing w:line="360" w:lineRule="exact"/>
              <w:ind w:left="-105" w:leftChars="-50" w:right="-105" w:rightChars="-50"/>
              <w:jc w:val="center"/>
              <w:rPr>
                <w:rFonts w:ascii="Times New Roman" w:hAnsi="Times New Roman" w:eastAsia="方正仿宋_GBK" w:cs="Times New Roman"/>
                <w:sz w:val="24"/>
              </w:rPr>
            </w:pPr>
            <w:r>
              <w:rPr>
                <w:rFonts w:ascii="Times New Roman" w:hAnsi="Times New Roman" w:eastAsia="方正仿宋_GBK" w:cs="Times New Roman"/>
                <w:sz w:val="24"/>
              </w:rPr>
              <w:t>中国语言文学类</w:t>
            </w:r>
            <w:r>
              <w:rPr>
                <w:rFonts w:hint="eastAsia" w:ascii="Times New Roman" w:hAnsi="Times New Roman" w:eastAsia="方正仿宋_GBK" w:cs="Times New Roman"/>
                <w:sz w:val="24"/>
              </w:rPr>
              <w:t>（专业类）、</w:t>
            </w:r>
            <w:r>
              <w:rPr>
                <w:rFonts w:ascii="Times New Roman" w:hAnsi="Times New Roman" w:eastAsia="方正仿宋_GBK" w:cs="Times New Roman"/>
                <w:sz w:val="24"/>
              </w:rPr>
              <w:t>新闻传播学类</w:t>
            </w:r>
            <w:r>
              <w:rPr>
                <w:rFonts w:hint="eastAsia" w:ascii="Times New Roman" w:hAnsi="Times New Roman" w:eastAsia="方正仿宋_GBK" w:cs="Times New Roman"/>
                <w:sz w:val="24"/>
              </w:rPr>
              <w:t>（专业类）</w:t>
            </w:r>
          </w:p>
        </w:tc>
        <w:tc>
          <w:tcPr>
            <w:tcW w:w="1387"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35周岁及以下</w:t>
            </w:r>
          </w:p>
        </w:tc>
        <w:tc>
          <w:tcPr>
            <w:tcW w:w="2112"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重庆市行政机关（含参公）单位在编在岗且满最低服务年限</w:t>
            </w:r>
          </w:p>
        </w:tc>
        <w:tc>
          <w:tcPr>
            <w:tcW w:w="1475" w:type="dxa"/>
            <w:vAlign w:val="center"/>
          </w:tcPr>
          <w:p>
            <w:pPr>
              <w:spacing w:line="360" w:lineRule="exact"/>
              <w:jc w:val="center"/>
              <w:rPr>
                <w:rFonts w:ascii="Times New Roman" w:hAnsi="Times New Roman" w:eastAsia="方正仿宋_GBK" w:cs="Times New Roman"/>
                <w:sz w:val="24"/>
              </w:rPr>
            </w:pPr>
          </w:p>
        </w:tc>
        <w:tc>
          <w:tcPr>
            <w:tcW w:w="1000"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trPr>
        <w:tc>
          <w:tcPr>
            <w:tcW w:w="88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2</w:t>
            </w:r>
          </w:p>
        </w:tc>
        <w:tc>
          <w:tcPr>
            <w:tcW w:w="210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南川区互联网信息中心</w:t>
            </w:r>
          </w:p>
        </w:tc>
        <w:tc>
          <w:tcPr>
            <w:tcW w:w="153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公益一类事业</w:t>
            </w:r>
          </w:p>
        </w:tc>
        <w:tc>
          <w:tcPr>
            <w:tcW w:w="1425"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职员9级</w:t>
            </w:r>
          </w:p>
        </w:tc>
        <w:tc>
          <w:tcPr>
            <w:tcW w:w="1063"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2</w:t>
            </w:r>
          </w:p>
        </w:tc>
        <w:tc>
          <w:tcPr>
            <w:tcW w:w="1400"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本科及以上学历并取得相应学位</w:t>
            </w:r>
          </w:p>
        </w:tc>
        <w:tc>
          <w:tcPr>
            <w:tcW w:w="1262"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不限</w:t>
            </w:r>
          </w:p>
        </w:tc>
        <w:tc>
          <w:tcPr>
            <w:tcW w:w="1387"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35周岁及以下</w:t>
            </w:r>
          </w:p>
        </w:tc>
        <w:tc>
          <w:tcPr>
            <w:tcW w:w="2112"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重庆市公益一类事业单位在编在岗且满最低服务年限</w:t>
            </w:r>
          </w:p>
        </w:tc>
        <w:tc>
          <w:tcPr>
            <w:tcW w:w="1475"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具有互联网从业经验者优先</w:t>
            </w:r>
          </w:p>
        </w:tc>
        <w:tc>
          <w:tcPr>
            <w:tcW w:w="1000" w:type="dxa"/>
            <w:vAlign w:val="center"/>
          </w:tcPr>
          <w:p>
            <w:pPr>
              <w:spacing w:line="360" w:lineRule="exact"/>
              <w:jc w:val="center"/>
              <w:rPr>
                <w:rFonts w:ascii="Times New Roman" w:hAnsi="Times New Roman" w:eastAsia="方正仿宋_GBK" w:cs="Times New Roman"/>
                <w:sz w:val="24"/>
              </w:rPr>
            </w:pPr>
          </w:p>
        </w:tc>
      </w:tr>
    </w:tbl>
    <w:p>
      <w:pPr>
        <w:spacing w:line="600" w:lineRule="exact"/>
        <w:rPr>
          <w:rFonts w:ascii="Times New Roman" w:hAnsi="Times New Roman" w:eastAsia="方正仿宋_GBK" w:cs="Times New Roman"/>
          <w:sz w:val="32"/>
          <w:szCs w:val="32"/>
        </w:rPr>
        <w:sectPr>
          <w:pgSz w:w="16838" w:h="11906" w:orient="landscape"/>
          <w:pgMar w:top="1757" w:right="1757" w:bottom="1757" w:left="1814" w:header="851" w:footer="992" w:gutter="0"/>
          <w:cols w:space="425" w:num="1"/>
          <w:docGrid w:type="lines" w:linePitch="312" w:charSpace="0"/>
        </w:sectPr>
      </w:pPr>
    </w:p>
    <w:p>
      <w:pPr>
        <w:spacing w:line="600"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360" w:lineRule="auto"/>
        <w:jc w:val="center"/>
        <w:rPr>
          <w:rFonts w:ascii="Times New Roman" w:hAnsi="Times New Roman" w:eastAsia="方正小标宋_GBK" w:cs="Times New Roman"/>
          <w:sz w:val="40"/>
          <w:szCs w:val="40"/>
        </w:rPr>
      </w:pPr>
      <w:bookmarkStart w:id="0" w:name="_GoBack"/>
      <w:r>
        <w:rPr>
          <w:rFonts w:hint="eastAsia" w:ascii="Times New Roman" w:hAnsi="Times New Roman" w:eastAsia="方正小标宋_GBK" w:cs="Times New Roman"/>
          <w:sz w:val="40"/>
          <w:szCs w:val="40"/>
        </w:rPr>
        <w:t>报名人员基本信息表</w:t>
      </w:r>
    </w:p>
    <w:bookmarkEnd w:id="0"/>
    <w:tbl>
      <w:tblPr>
        <w:tblStyle w:val="7"/>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400"/>
        <w:gridCol w:w="521"/>
        <w:gridCol w:w="755"/>
        <w:gridCol w:w="102"/>
        <w:gridCol w:w="389"/>
        <w:gridCol w:w="799"/>
        <w:gridCol w:w="403"/>
        <w:gridCol w:w="187"/>
        <w:gridCol w:w="593"/>
        <w:gridCol w:w="150"/>
        <w:gridCol w:w="1035"/>
        <w:gridCol w:w="195"/>
        <w:gridCol w:w="290"/>
        <w:gridCol w:w="1293"/>
        <w:gridCol w:w="37"/>
        <w:gridCol w:w="240"/>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66"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姓    名</w:t>
            </w:r>
          </w:p>
        </w:tc>
        <w:tc>
          <w:tcPr>
            <w:tcW w:w="1276" w:type="dxa"/>
            <w:gridSpan w:val="2"/>
            <w:vAlign w:val="center"/>
          </w:tcPr>
          <w:p>
            <w:pPr>
              <w:snapToGrid w:val="0"/>
              <w:jc w:val="center"/>
              <w:rPr>
                <w:rFonts w:ascii="Times New Roman" w:hAnsi="Times New Roman" w:cs="Times New Roman"/>
                <w:sz w:val="24"/>
              </w:rPr>
            </w:pPr>
          </w:p>
        </w:tc>
        <w:tc>
          <w:tcPr>
            <w:tcW w:w="1290" w:type="dxa"/>
            <w:gridSpan w:val="3"/>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性    别</w:t>
            </w:r>
          </w:p>
        </w:tc>
        <w:tc>
          <w:tcPr>
            <w:tcW w:w="1333" w:type="dxa"/>
            <w:gridSpan w:val="4"/>
            <w:vAlign w:val="center"/>
          </w:tcPr>
          <w:p>
            <w:pPr>
              <w:snapToGrid w:val="0"/>
              <w:jc w:val="center"/>
              <w:rPr>
                <w:rFonts w:ascii="Times New Roman" w:hAnsi="Times New Roman" w:cs="Times New Roman"/>
                <w:sz w:val="24"/>
              </w:rPr>
            </w:pPr>
          </w:p>
        </w:tc>
        <w:tc>
          <w:tcPr>
            <w:tcW w:w="1230"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出生年月(    岁)</w:t>
            </w:r>
          </w:p>
        </w:tc>
        <w:tc>
          <w:tcPr>
            <w:tcW w:w="1620" w:type="dxa"/>
            <w:gridSpan w:val="3"/>
            <w:vAlign w:val="center"/>
          </w:tcPr>
          <w:p>
            <w:pPr>
              <w:snapToGrid w:val="0"/>
              <w:jc w:val="center"/>
              <w:rPr>
                <w:rFonts w:ascii="Times New Roman" w:hAnsi="Times New Roman" w:cs="Times New Roman"/>
                <w:sz w:val="24"/>
              </w:rPr>
            </w:pPr>
          </w:p>
        </w:tc>
        <w:tc>
          <w:tcPr>
            <w:tcW w:w="1745" w:type="dxa"/>
            <w:gridSpan w:val="2"/>
            <w:vMerge w:val="restart"/>
            <w:vAlign w:val="center"/>
          </w:tcPr>
          <w:p>
            <w:pPr>
              <w:snapToGrid w:val="0"/>
              <w:jc w:val="center"/>
              <w:rPr>
                <w:rFonts w:ascii="Times New Roman" w:hAnsi="Times New Roman" w:eastAsia="方正黑体_GBK" w:cs="Times New Roman"/>
                <w:bCs/>
                <w:sz w:val="24"/>
              </w:rPr>
            </w:pPr>
            <w:r>
              <w:rPr>
                <w:rFonts w:hint="eastAsia" w:ascii="Times New Roman" w:hAnsi="Times New Roman" w:eastAsia="方正黑体_GBK" w:cs="Times New Roman"/>
                <w:bCs/>
                <w:sz w:val="24"/>
              </w:rPr>
              <w:t>照</w:t>
            </w:r>
          </w:p>
          <w:p>
            <w:pPr>
              <w:snapToGrid w:val="0"/>
              <w:jc w:val="center"/>
              <w:rPr>
                <w:rFonts w:ascii="Times New Roman" w:hAnsi="Times New Roman" w:eastAsia="方正仿宋_GBK" w:cs="Times New Roman"/>
                <w:bCs/>
                <w:sz w:val="24"/>
              </w:rPr>
            </w:pPr>
            <w:r>
              <w:rPr>
                <w:rFonts w:hint="eastAsia" w:ascii="Times New Roman" w:hAnsi="Times New Roman" w:eastAsia="方正黑体_GBK" w:cs="Times New Roman"/>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1266"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籍    贯</w:t>
            </w:r>
          </w:p>
        </w:tc>
        <w:tc>
          <w:tcPr>
            <w:tcW w:w="1276" w:type="dxa"/>
            <w:gridSpan w:val="2"/>
            <w:vAlign w:val="center"/>
          </w:tcPr>
          <w:p>
            <w:pPr>
              <w:snapToGrid w:val="0"/>
              <w:jc w:val="center"/>
              <w:rPr>
                <w:rFonts w:ascii="Times New Roman" w:hAnsi="Times New Roman" w:cs="Times New Roman"/>
                <w:sz w:val="24"/>
              </w:rPr>
            </w:pPr>
          </w:p>
        </w:tc>
        <w:tc>
          <w:tcPr>
            <w:tcW w:w="1290" w:type="dxa"/>
            <w:gridSpan w:val="3"/>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出 生 地</w:t>
            </w:r>
          </w:p>
        </w:tc>
        <w:tc>
          <w:tcPr>
            <w:tcW w:w="1333" w:type="dxa"/>
            <w:gridSpan w:val="4"/>
            <w:vAlign w:val="center"/>
          </w:tcPr>
          <w:p>
            <w:pPr>
              <w:snapToGrid w:val="0"/>
              <w:jc w:val="center"/>
              <w:rPr>
                <w:rFonts w:ascii="Times New Roman" w:hAnsi="Times New Roman" w:cs="Times New Roman"/>
                <w:sz w:val="24"/>
              </w:rPr>
            </w:pPr>
          </w:p>
        </w:tc>
        <w:tc>
          <w:tcPr>
            <w:tcW w:w="1230" w:type="dxa"/>
            <w:gridSpan w:val="2"/>
            <w:vAlign w:val="center"/>
          </w:tcPr>
          <w:p>
            <w:pPr>
              <w:snapToGrid w:val="0"/>
              <w:spacing w:line="240" w:lineRule="exact"/>
              <w:jc w:val="center"/>
              <w:rPr>
                <w:rFonts w:ascii="Times New Roman" w:hAnsi="Times New Roman" w:eastAsia="方正黑体_GBK" w:cs="Times New Roman"/>
                <w:bCs/>
                <w:sz w:val="24"/>
              </w:rPr>
            </w:pPr>
            <w:r>
              <w:rPr>
                <w:rFonts w:hint="eastAsia" w:ascii="Times New Roman" w:hAnsi="Times New Roman" w:eastAsia="方正黑体_GBK" w:cs="Times New Roman"/>
                <w:bCs/>
                <w:sz w:val="24"/>
              </w:rPr>
              <w:t>户  口</w:t>
            </w:r>
          </w:p>
          <w:p>
            <w:pPr>
              <w:snapToGrid w:val="0"/>
              <w:spacing w:line="240" w:lineRule="exact"/>
              <w:jc w:val="center"/>
              <w:rPr>
                <w:rFonts w:ascii="Times New Roman" w:hAnsi="Times New Roman" w:eastAsia="方正黑体_GBK" w:cs="Times New Roman"/>
                <w:bCs/>
                <w:sz w:val="24"/>
              </w:rPr>
            </w:pPr>
            <w:r>
              <w:rPr>
                <w:rFonts w:hint="eastAsia" w:ascii="Times New Roman" w:hAnsi="Times New Roman" w:eastAsia="方正黑体_GBK" w:cs="Times New Roman"/>
                <w:bCs/>
                <w:sz w:val="24"/>
              </w:rPr>
              <w:t>所在地</w:t>
            </w:r>
          </w:p>
        </w:tc>
        <w:tc>
          <w:tcPr>
            <w:tcW w:w="1620" w:type="dxa"/>
            <w:gridSpan w:val="3"/>
            <w:vAlign w:val="center"/>
          </w:tcPr>
          <w:p>
            <w:pPr>
              <w:snapToGrid w:val="0"/>
              <w:jc w:val="center"/>
              <w:rPr>
                <w:rFonts w:ascii="Times New Roman" w:hAnsi="Times New Roman" w:cs="Times New Roman"/>
                <w:sz w:val="24"/>
              </w:rPr>
            </w:pPr>
          </w:p>
        </w:tc>
        <w:tc>
          <w:tcPr>
            <w:tcW w:w="1745" w:type="dxa"/>
            <w:gridSpan w:val="2"/>
            <w:vMerge w:val="continue"/>
            <w:vAlign w:val="center"/>
          </w:tcPr>
          <w:p>
            <w:pPr>
              <w:snapToGrid w:val="0"/>
              <w:jc w:val="center"/>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66"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民    族</w:t>
            </w:r>
          </w:p>
        </w:tc>
        <w:tc>
          <w:tcPr>
            <w:tcW w:w="1276" w:type="dxa"/>
            <w:gridSpan w:val="2"/>
            <w:vAlign w:val="center"/>
          </w:tcPr>
          <w:p>
            <w:pPr>
              <w:snapToGrid w:val="0"/>
              <w:jc w:val="center"/>
              <w:rPr>
                <w:rFonts w:ascii="Times New Roman" w:hAnsi="Times New Roman" w:cs="Times New Roman"/>
                <w:sz w:val="24"/>
              </w:rPr>
            </w:pPr>
          </w:p>
        </w:tc>
        <w:tc>
          <w:tcPr>
            <w:tcW w:w="1290" w:type="dxa"/>
            <w:gridSpan w:val="3"/>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参加工作</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时    间</w:t>
            </w:r>
          </w:p>
        </w:tc>
        <w:tc>
          <w:tcPr>
            <w:tcW w:w="1333" w:type="dxa"/>
            <w:gridSpan w:val="4"/>
            <w:vAlign w:val="center"/>
          </w:tcPr>
          <w:p>
            <w:pPr>
              <w:snapToGrid w:val="0"/>
              <w:jc w:val="center"/>
              <w:rPr>
                <w:rFonts w:ascii="Times New Roman" w:hAnsi="Times New Roman" w:cs="Times New Roman"/>
                <w:sz w:val="24"/>
              </w:rPr>
            </w:pPr>
          </w:p>
        </w:tc>
        <w:tc>
          <w:tcPr>
            <w:tcW w:w="1230"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入党时间</w:t>
            </w:r>
          </w:p>
        </w:tc>
        <w:tc>
          <w:tcPr>
            <w:tcW w:w="1620" w:type="dxa"/>
            <w:gridSpan w:val="3"/>
            <w:vAlign w:val="center"/>
          </w:tcPr>
          <w:p>
            <w:pPr>
              <w:snapToGrid w:val="0"/>
              <w:jc w:val="center"/>
              <w:rPr>
                <w:rFonts w:ascii="Times New Roman" w:hAnsi="Times New Roman" w:cs="Times New Roman"/>
                <w:sz w:val="24"/>
              </w:rPr>
            </w:pPr>
          </w:p>
        </w:tc>
        <w:tc>
          <w:tcPr>
            <w:tcW w:w="1745" w:type="dxa"/>
            <w:gridSpan w:val="2"/>
            <w:vMerge w:val="continue"/>
            <w:vAlign w:val="center"/>
          </w:tcPr>
          <w:p>
            <w:pPr>
              <w:snapToGrid w:val="0"/>
              <w:jc w:val="center"/>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266" w:type="dxa"/>
            <w:gridSpan w:val="2"/>
            <w:vMerge w:val="restart"/>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专业技术职    </w:t>
            </w:r>
            <w:r>
              <w:rPr>
                <w:rFonts w:hint="eastAsia" w:ascii="Times New Roman" w:hAnsi="Times New Roman" w:eastAsia="方正黑体_GBK" w:cs="Times New Roman"/>
                <w:bCs/>
                <w:sz w:val="24"/>
              </w:rPr>
              <w:t>称</w:t>
            </w:r>
          </w:p>
        </w:tc>
        <w:tc>
          <w:tcPr>
            <w:tcW w:w="1276" w:type="dxa"/>
            <w:gridSpan w:val="2"/>
            <w:vMerge w:val="restart"/>
            <w:vAlign w:val="center"/>
          </w:tcPr>
          <w:p>
            <w:pPr>
              <w:snapToGrid w:val="0"/>
              <w:spacing w:line="300" w:lineRule="exact"/>
              <w:jc w:val="center"/>
              <w:rPr>
                <w:rFonts w:ascii="Times New Roman" w:hAnsi="Times New Roman" w:eastAsia="方正仿宋_GBK" w:cs="Times New Roman"/>
                <w:bCs/>
                <w:sz w:val="24"/>
              </w:rPr>
            </w:pPr>
          </w:p>
        </w:tc>
        <w:tc>
          <w:tcPr>
            <w:tcW w:w="1290" w:type="dxa"/>
            <w:gridSpan w:val="3"/>
            <w:vMerge w:val="restart"/>
            <w:vAlign w:val="center"/>
          </w:tcPr>
          <w:p>
            <w:pPr>
              <w:snapToGrid w:val="0"/>
              <w:spacing w:line="300" w:lineRule="exact"/>
              <w:jc w:val="center"/>
              <w:rPr>
                <w:rFonts w:ascii="Times New Roman" w:hAnsi="Times New Roman" w:eastAsia="方正仿宋_GBK" w:cs="Times New Roman"/>
                <w:bCs/>
                <w:sz w:val="24"/>
              </w:rPr>
            </w:pPr>
            <w:r>
              <w:rPr>
                <w:rFonts w:ascii="Times New Roman" w:hAnsi="Times New Roman" w:eastAsia="方正黑体_GBK" w:cs="Times New Roman"/>
                <w:bCs/>
                <w:sz w:val="24"/>
              </w:rPr>
              <w:t>健康状况</w:t>
            </w:r>
          </w:p>
        </w:tc>
        <w:tc>
          <w:tcPr>
            <w:tcW w:w="1333" w:type="dxa"/>
            <w:gridSpan w:val="4"/>
            <w:vMerge w:val="restart"/>
            <w:vAlign w:val="center"/>
          </w:tcPr>
          <w:p>
            <w:pPr>
              <w:snapToGrid w:val="0"/>
              <w:spacing w:line="300" w:lineRule="exact"/>
              <w:jc w:val="center"/>
              <w:rPr>
                <w:rFonts w:ascii="Times New Roman" w:hAnsi="Times New Roman" w:eastAsia="方正黑体_GBK" w:cs="Times New Roman"/>
                <w:bCs/>
                <w:sz w:val="24"/>
              </w:rPr>
            </w:pPr>
          </w:p>
        </w:tc>
        <w:tc>
          <w:tcPr>
            <w:tcW w:w="1230" w:type="dxa"/>
            <w:gridSpan w:val="2"/>
            <w:vMerge w:val="restart"/>
            <w:vAlign w:val="center"/>
          </w:tcPr>
          <w:p>
            <w:pPr>
              <w:snapToGrid w:val="0"/>
              <w:spacing w:line="300" w:lineRule="exact"/>
              <w:jc w:val="center"/>
              <w:rPr>
                <w:rFonts w:ascii="Times New Roman" w:hAnsi="Times New Roman" w:eastAsia="方正仿宋_GBK" w:cs="Times New Roman"/>
                <w:bCs/>
                <w:sz w:val="24"/>
              </w:rPr>
            </w:pPr>
            <w:r>
              <w:rPr>
                <w:rFonts w:ascii="Times New Roman" w:hAnsi="Times New Roman" w:eastAsia="方正黑体_GBK" w:cs="Times New Roman"/>
                <w:bCs/>
                <w:sz w:val="24"/>
              </w:rPr>
              <w:t>人员身份</w:t>
            </w:r>
          </w:p>
        </w:tc>
        <w:tc>
          <w:tcPr>
            <w:tcW w:w="1620" w:type="dxa"/>
            <w:gridSpan w:val="3"/>
            <w:vAlign w:val="center"/>
          </w:tcPr>
          <w:p>
            <w:pPr>
              <w:snapToGrid w:val="0"/>
              <w:spacing w:line="240" w:lineRule="exact"/>
              <w:jc w:val="center"/>
              <w:rPr>
                <w:rFonts w:ascii="Times New Roman" w:hAnsi="Times New Roman" w:eastAsia="方正黑体_GBK" w:cs="Times New Roman"/>
                <w:bCs/>
                <w:sz w:val="18"/>
                <w:szCs w:val="18"/>
              </w:rPr>
            </w:pPr>
            <w:r>
              <w:rPr>
                <w:rFonts w:ascii="Times New Roman" w:hAnsi="Times New Roman" w:eastAsia="方正黑体_GBK" w:cs="Times New Roman"/>
                <w:bCs/>
                <w:szCs w:val="21"/>
              </w:rPr>
              <w:sym w:font="Wingdings 2" w:char="00A3"/>
            </w:r>
            <w:r>
              <w:rPr>
                <w:rFonts w:ascii="Times New Roman" w:hAnsi="Times New Roman" w:eastAsia="方正黑体_GBK" w:cs="Times New Roman"/>
                <w:bCs/>
                <w:sz w:val="18"/>
                <w:szCs w:val="18"/>
              </w:rPr>
              <w:t>行政人员</w:t>
            </w:r>
          </w:p>
          <w:p>
            <w:pPr>
              <w:snapToGrid w:val="0"/>
              <w:spacing w:line="240" w:lineRule="exact"/>
              <w:jc w:val="center"/>
              <w:rPr>
                <w:rFonts w:ascii="Times New Roman" w:hAnsi="Times New Roman" w:eastAsia="方正黑体_GBK" w:cs="Times New Roman"/>
                <w:bCs/>
                <w:sz w:val="18"/>
                <w:szCs w:val="18"/>
              </w:rPr>
            </w:pPr>
            <w:r>
              <w:rPr>
                <w:rFonts w:ascii="Times New Roman" w:hAnsi="Times New Roman" w:eastAsia="方正黑体_GBK" w:cs="Times New Roman"/>
                <w:bCs/>
                <w:szCs w:val="21"/>
              </w:rPr>
              <w:sym w:font="Wingdings 2" w:char="00A3"/>
            </w:r>
            <w:r>
              <w:rPr>
                <w:rFonts w:ascii="Times New Roman" w:hAnsi="Times New Roman" w:eastAsia="方正黑体_GBK" w:cs="Times New Roman"/>
                <w:bCs/>
                <w:sz w:val="18"/>
                <w:szCs w:val="18"/>
              </w:rPr>
              <w:t>参公人员</w:t>
            </w:r>
          </w:p>
        </w:tc>
        <w:tc>
          <w:tcPr>
            <w:tcW w:w="1745" w:type="dxa"/>
            <w:gridSpan w:val="2"/>
            <w:vMerge w:val="continue"/>
            <w:vAlign w:val="center"/>
          </w:tcPr>
          <w:p>
            <w:pPr>
              <w:snapToGrid w:val="0"/>
              <w:spacing w:line="300" w:lineRule="exact"/>
              <w:jc w:val="center"/>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1266" w:type="dxa"/>
            <w:gridSpan w:val="2"/>
            <w:vMerge w:val="continue"/>
            <w:vAlign w:val="center"/>
          </w:tcPr>
          <w:p>
            <w:pPr>
              <w:snapToGrid w:val="0"/>
              <w:spacing w:line="300" w:lineRule="exact"/>
              <w:jc w:val="center"/>
              <w:rPr>
                <w:rFonts w:ascii="Times New Roman" w:hAnsi="Times New Roman" w:eastAsia="方正黑体_GBK" w:cs="Times New Roman"/>
                <w:bCs/>
                <w:sz w:val="24"/>
              </w:rPr>
            </w:pPr>
          </w:p>
        </w:tc>
        <w:tc>
          <w:tcPr>
            <w:tcW w:w="1276" w:type="dxa"/>
            <w:gridSpan w:val="2"/>
            <w:vMerge w:val="continue"/>
            <w:vAlign w:val="center"/>
          </w:tcPr>
          <w:p>
            <w:pPr>
              <w:snapToGrid w:val="0"/>
              <w:spacing w:line="300" w:lineRule="exact"/>
              <w:jc w:val="center"/>
              <w:rPr>
                <w:rFonts w:ascii="Times New Roman" w:hAnsi="Times New Roman" w:eastAsia="方正仿宋_GBK" w:cs="Times New Roman"/>
                <w:bCs/>
                <w:sz w:val="24"/>
              </w:rPr>
            </w:pPr>
          </w:p>
        </w:tc>
        <w:tc>
          <w:tcPr>
            <w:tcW w:w="1290" w:type="dxa"/>
            <w:gridSpan w:val="3"/>
            <w:vMerge w:val="continue"/>
            <w:vAlign w:val="center"/>
          </w:tcPr>
          <w:p>
            <w:pPr>
              <w:snapToGrid w:val="0"/>
              <w:spacing w:line="300" w:lineRule="exact"/>
              <w:jc w:val="center"/>
              <w:rPr>
                <w:rFonts w:ascii="Times New Roman" w:hAnsi="Times New Roman" w:eastAsia="方正黑体_GBK" w:cs="Times New Roman"/>
                <w:bCs/>
                <w:sz w:val="24"/>
              </w:rPr>
            </w:pPr>
          </w:p>
        </w:tc>
        <w:tc>
          <w:tcPr>
            <w:tcW w:w="1333" w:type="dxa"/>
            <w:gridSpan w:val="4"/>
            <w:vMerge w:val="continue"/>
            <w:vAlign w:val="center"/>
          </w:tcPr>
          <w:p>
            <w:pPr>
              <w:snapToGrid w:val="0"/>
              <w:spacing w:line="300" w:lineRule="exact"/>
              <w:jc w:val="center"/>
              <w:rPr>
                <w:rFonts w:ascii="Times New Roman" w:hAnsi="Times New Roman" w:eastAsia="方正黑体_GBK" w:cs="Times New Roman"/>
                <w:bCs/>
                <w:sz w:val="24"/>
              </w:rPr>
            </w:pPr>
          </w:p>
        </w:tc>
        <w:tc>
          <w:tcPr>
            <w:tcW w:w="1230" w:type="dxa"/>
            <w:gridSpan w:val="2"/>
            <w:vMerge w:val="continue"/>
            <w:vAlign w:val="center"/>
          </w:tcPr>
          <w:p>
            <w:pPr>
              <w:snapToGrid w:val="0"/>
              <w:spacing w:line="300" w:lineRule="exact"/>
              <w:jc w:val="center"/>
              <w:rPr>
                <w:rFonts w:ascii="Times New Roman" w:hAnsi="Times New Roman" w:eastAsia="方正黑体_GBK" w:cs="Times New Roman"/>
                <w:bCs/>
                <w:sz w:val="24"/>
              </w:rPr>
            </w:pPr>
          </w:p>
        </w:tc>
        <w:tc>
          <w:tcPr>
            <w:tcW w:w="1620" w:type="dxa"/>
            <w:gridSpan w:val="3"/>
            <w:vAlign w:val="center"/>
          </w:tcPr>
          <w:p>
            <w:pPr>
              <w:snapToGrid w:val="0"/>
              <w:spacing w:line="240" w:lineRule="exact"/>
              <w:jc w:val="center"/>
              <w:rPr>
                <w:rFonts w:ascii="Times New Roman" w:hAnsi="Times New Roman" w:eastAsia="方正黑体_GBK" w:cs="Times New Roman"/>
                <w:bCs/>
                <w:sz w:val="18"/>
                <w:szCs w:val="18"/>
              </w:rPr>
            </w:pPr>
            <w:r>
              <w:rPr>
                <w:rFonts w:ascii="Times New Roman" w:hAnsi="Times New Roman" w:eastAsia="方正黑体_GBK" w:cs="Times New Roman"/>
                <w:bCs/>
                <w:szCs w:val="21"/>
              </w:rPr>
              <w:sym w:font="Wingdings 2" w:char="00A3"/>
            </w:r>
            <w:r>
              <w:rPr>
                <w:rFonts w:hint="eastAsia" w:ascii="Times New Roman" w:hAnsi="Times New Roman" w:eastAsia="方正黑体_GBK" w:cs="Times New Roman"/>
                <w:bCs/>
                <w:sz w:val="18"/>
                <w:szCs w:val="18"/>
              </w:rPr>
              <w:t>专技人员</w:t>
            </w:r>
          </w:p>
          <w:p>
            <w:pPr>
              <w:snapToGrid w:val="0"/>
              <w:spacing w:line="240" w:lineRule="exact"/>
              <w:jc w:val="center"/>
              <w:rPr>
                <w:rFonts w:ascii="Times New Roman" w:hAnsi="Times New Roman" w:eastAsia="方正黑体_GBK" w:cs="Times New Roman"/>
                <w:bCs/>
                <w:sz w:val="18"/>
                <w:szCs w:val="18"/>
              </w:rPr>
            </w:pPr>
            <w:r>
              <w:rPr>
                <w:rFonts w:ascii="Times New Roman" w:hAnsi="Times New Roman" w:eastAsia="方正黑体_GBK" w:cs="Times New Roman"/>
                <w:bCs/>
                <w:szCs w:val="21"/>
              </w:rPr>
              <w:sym w:font="Wingdings 2" w:char="00A3"/>
            </w:r>
            <w:r>
              <w:rPr>
                <w:rFonts w:hint="eastAsia" w:ascii="Times New Roman" w:hAnsi="Times New Roman" w:eastAsia="方正黑体_GBK" w:cs="Times New Roman"/>
                <w:bCs/>
                <w:sz w:val="18"/>
                <w:szCs w:val="18"/>
              </w:rPr>
              <w:t>管理人员</w:t>
            </w:r>
          </w:p>
        </w:tc>
        <w:tc>
          <w:tcPr>
            <w:tcW w:w="1745" w:type="dxa"/>
            <w:gridSpan w:val="2"/>
            <w:vMerge w:val="continue"/>
            <w:vAlign w:val="center"/>
          </w:tcPr>
          <w:p>
            <w:pPr>
              <w:snapToGrid w:val="0"/>
              <w:spacing w:line="300" w:lineRule="exact"/>
              <w:jc w:val="center"/>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1266" w:type="dxa"/>
            <w:gridSpan w:val="2"/>
            <w:vMerge w:val="restart"/>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学历学位</w:t>
            </w:r>
          </w:p>
        </w:tc>
        <w:tc>
          <w:tcPr>
            <w:tcW w:w="1276"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全日制</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教  育</w:t>
            </w:r>
          </w:p>
        </w:tc>
        <w:tc>
          <w:tcPr>
            <w:tcW w:w="1290" w:type="dxa"/>
            <w:gridSpan w:val="3"/>
            <w:vAlign w:val="center"/>
          </w:tcPr>
          <w:p>
            <w:pPr>
              <w:snapToGrid w:val="0"/>
              <w:spacing w:line="300" w:lineRule="exact"/>
              <w:jc w:val="center"/>
              <w:rPr>
                <w:rFonts w:ascii="Times New Roman" w:hAnsi="Times New Roman" w:eastAsia="方正仿宋_GBK" w:cs="Times New Roman"/>
                <w:bCs/>
                <w:sz w:val="24"/>
              </w:rPr>
            </w:pPr>
          </w:p>
        </w:tc>
        <w:tc>
          <w:tcPr>
            <w:tcW w:w="1333" w:type="dxa"/>
            <w:gridSpan w:val="4"/>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毕业院校系及专业</w:t>
            </w:r>
          </w:p>
        </w:tc>
        <w:tc>
          <w:tcPr>
            <w:tcW w:w="4595" w:type="dxa"/>
            <w:gridSpan w:val="7"/>
            <w:vAlign w:val="center"/>
          </w:tcPr>
          <w:p>
            <w:pPr>
              <w:snapToGrid w:val="0"/>
              <w:spacing w:line="300" w:lineRule="exact"/>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266" w:type="dxa"/>
            <w:gridSpan w:val="2"/>
            <w:vMerge w:val="continue"/>
            <w:vAlign w:val="center"/>
          </w:tcPr>
          <w:p>
            <w:pPr>
              <w:snapToGrid w:val="0"/>
              <w:spacing w:line="300" w:lineRule="exact"/>
              <w:jc w:val="center"/>
              <w:rPr>
                <w:rFonts w:ascii="Times New Roman" w:hAnsi="Times New Roman" w:eastAsia="方正黑体_GBK" w:cs="Times New Roman"/>
                <w:bCs/>
                <w:sz w:val="24"/>
              </w:rPr>
            </w:pPr>
          </w:p>
        </w:tc>
        <w:tc>
          <w:tcPr>
            <w:tcW w:w="1276"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在  职</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教  育</w:t>
            </w:r>
          </w:p>
        </w:tc>
        <w:tc>
          <w:tcPr>
            <w:tcW w:w="1290" w:type="dxa"/>
            <w:gridSpan w:val="3"/>
            <w:vAlign w:val="center"/>
          </w:tcPr>
          <w:p>
            <w:pPr>
              <w:snapToGrid w:val="0"/>
              <w:spacing w:line="300" w:lineRule="exact"/>
              <w:jc w:val="center"/>
              <w:rPr>
                <w:rFonts w:ascii="Times New Roman" w:hAnsi="Times New Roman" w:eastAsia="方正仿宋_GBK" w:cs="Times New Roman"/>
                <w:bCs/>
                <w:sz w:val="24"/>
              </w:rPr>
            </w:pPr>
          </w:p>
        </w:tc>
        <w:tc>
          <w:tcPr>
            <w:tcW w:w="1333" w:type="dxa"/>
            <w:gridSpan w:val="4"/>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毕业院校系及专业</w:t>
            </w:r>
          </w:p>
        </w:tc>
        <w:tc>
          <w:tcPr>
            <w:tcW w:w="4595" w:type="dxa"/>
            <w:gridSpan w:val="7"/>
            <w:vAlign w:val="center"/>
          </w:tcPr>
          <w:p>
            <w:pPr>
              <w:snapToGrid w:val="0"/>
              <w:spacing w:line="300" w:lineRule="exact"/>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3832" w:type="dxa"/>
            <w:gridSpan w:val="7"/>
            <w:vAlign w:val="center"/>
          </w:tcPr>
          <w:p>
            <w:pPr>
              <w:snapToGrid w:val="0"/>
              <w:spacing w:line="300" w:lineRule="exact"/>
              <w:jc w:val="center"/>
              <w:rPr>
                <w:rFonts w:ascii="Times New Roman" w:hAnsi="Times New Roman" w:eastAsia="方正仿宋_GBK" w:cs="Times New Roman"/>
                <w:bCs/>
                <w:sz w:val="24"/>
              </w:rPr>
            </w:pPr>
            <w:r>
              <w:rPr>
                <w:rFonts w:hint="eastAsia" w:ascii="Times New Roman" w:hAnsi="Times New Roman" w:eastAsia="方正黑体_GBK" w:cs="Times New Roman"/>
                <w:bCs/>
                <w:sz w:val="24"/>
              </w:rPr>
              <w:t>身份证号码</w:t>
            </w:r>
          </w:p>
        </w:tc>
        <w:tc>
          <w:tcPr>
            <w:tcW w:w="5928" w:type="dxa"/>
            <w:gridSpan w:val="11"/>
            <w:vAlign w:val="center"/>
          </w:tcPr>
          <w:p>
            <w:pPr>
              <w:snapToGrid w:val="0"/>
              <w:spacing w:line="300" w:lineRule="exact"/>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266" w:type="dxa"/>
            <w:gridSpan w:val="2"/>
            <w:vAlign w:val="center"/>
          </w:tcPr>
          <w:p>
            <w:pPr>
              <w:snapToGrid w:val="0"/>
              <w:spacing w:line="300" w:lineRule="exact"/>
              <w:jc w:val="center"/>
              <w:rPr>
                <w:rFonts w:ascii="Times New Roman" w:hAnsi="Times New Roman" w:eastAsia="方正黑体_GBK" w:cs="Times New Roman"/>
                <w:bCs/>
                <w:sz w:val="24"/>
              </w:rPr>
            </w:pPr>
            <w:r>
              <w:rPr>
                <w:rFonts w:hint="eastAsia" w:ascii="Times New Roman" w:hAnsi="Times New Roman" w:eastAsia="方正黑体_GBK" w:cs="Times New Roman"/>
                <w:bCs/>
                <w:sz w:val="24"/>
              </w:rPr>
              <w:t>现工作</w:t>
            </w:r>
            <w:r>
              <w:rPr>
                <w:rFonts w:ascii="Times New Roman" w:hAnsi="Times New Roman" w:eastAsia="方正黑体_GBK" w:cs="Times New Roman"/>
                <w:bCs/>
                <w:sz w:val="24"/>
              </w:rPr>
              <w:t>单位及职务</w:t>
            </w:r>
          </w:p>
        </w:tc>
        <w:tc>
          <w:tcPr>
            <w:tcW w:w="3899" w:type="dxa"/>
            <w:gridSpan w:val="9"/>
            <w:vAlign w:val="center"/>
          </w:tcPr>
          <w:p>
            <w:pPr>
              <w:snapToGrid w:val="0"/>
              <w:rPr>
                <w:rFonts w:ascii="Times New Roman" w:hAnsi="Times New Roman" w:cs="Times New Roman"/>
                <w:sz w:val="24"/>
              </w:rPr>
            </w:pPr>
          </w:p>
        </w:tc>
        <w:tc>
          <w:tcPr>
            <w:tcW w:w="1520" w:type="dxa"/>
            <w:gridSpan w:val="3"/>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任现</w:t>
            </w:r>
            <w:r>
              <w:rPr>
                <w:rFonts w:hint="eastAsia" w:ascii="Times New Roman" w:hAnsi="Times New Roman" w:eastAsia="方正黑体_GBK" w:cs="Times New Roman"/>
                <w:bCs/>
                <w:sz w:val="24"/>
              </w:rPr>
              <w:t>职务</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时间</w:t>
            </w:r>
          </w:p>
        </w:tc>
        <w:tc>
          <w:tcPr>
            <w:tcW w:w="3075" w:type="dxa"/>
            <w:gridSpan w:val="4"/>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1266"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现任</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职级</w:t>
            </w:r>
            <w:r>
              <w:rPr>
                <w:rFonts w:hint="eastAsia" w:ascii="Times New Roman" w:hAnsi="Times New Roman" w:eastAsia="方正黑体_GBK" w:cs="Times New Roman"/>
                <w:bCs/>
                <w:sz w:val="24"/>
              </w:rPr>
              <w:t>（岗位等级）</w:t>
            </w:r>
          </w:p>
        </w:tc>
        <w:tc>
          <w:tcPr>
            <w:tcW w:w="3899" w:type="dxa"/>
            <w:gridSpan w:val="9"/>
            <w:vAlign w:val="center"/>
          </w:tcPr>
          <w:p>
            <w:pPr>
              <w:snapToGrid w:val="0"/>
              <w:jc w:val="left"/>
              <w:rPr>
                <w:rFonts w:ascii="Times New Roman" w:hAnsi="Times New Roman" w:cs="Times New Roman"/>
                <w:sz w:val="24"/>
              </w:rPr>
            </w:pPr>
          </w:p>
        </w:tc>
        <w:tc>
          <w:tcPr>
            <w:tcW w:w="1520" w:type="dxa"/>
            <w:gridSpan w:val="3"/>
            <w:vAlign w:val="center"/>
          </w:tcPr>
          <w:p>
            <w:pPr>
              <w:snapToGrid w:val="0"/>
              <w:spacing w:line="300" w:lineRule="exact"/>
              <w:jc w:val="center"/>
              <w:rPr>
                <w:rFonts w:ascii="Times New Roman" w:hAnsi="Times New Roman" w:cs="Times New Roman"/>
                <w:sz w:val="24"/>
              </w:rPr>
            </w:pPr>
            <w:r>
              <w:rPr>
                <w:rFonts w:ascii="Times New Roman" w:hAnsi="Times New Roman" w:eastAsia="方正黑体_GBK" w:cs="Times New Roman"/>
                <w:bCs/>
                <w:sz w:val="24"/>
              </w:rPr>
              <w:t>任现职级</w:t>
            </w:r>
            <w:r>
              <w:rPr>
                <w:rFonts w:hint="eastAsia" w:ascii="Times New Roman" w:hAnsi="Times New Roman" w:eastAsia="方正黑体_GBK" w:cs="Times New Roman"/>
                <w:bCs/>
                <w:sz w:val="24"/>
              </w:rPr>
              <w:t>（岗位等级）</w:t>
            </w:r>
            <w:r>
              <w:rPr>
                <w:rFonts w:ascii="Times New Roman" w:hAnsi="Times New Roman" w:eastAsia="方正黑体_GBK" w:cs="Times New Roman"/>
                <w:bCs/>
                <w:sz w:val="24"/>
              </w:rPr>
              <w:t>时间</w:t>
            </w:r>
          </w:p>
        </w:tc>
        <w:tc>
          <w:tcPr>
            <w:tcW w:w="3075" w:type="dxa"/>
            <w:gridSpan w:val="4"/>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1266" w:type="dxa"/>
            <w:gridSpan w:val="2"/>
            <w:vAlign w:val="center"/>
          </w:tcPr>
          <w:p>
            <w:pPr>
              <w:snapToGrid w:val="0"/>
              <w:spacing w:line="300" w:lineRule="exact"/>
              <w:jc w:val="center"/>
              <w:rPr>
                <w:rFonts w:ascii="Times New Roman" w:hAnsi="Times New Roman" w:eastAsia="方正黑体_GBK" w:cs="Times New Roman"/>
                <w:bCs/>
                <w:sz w:val="24"/>
              </w:rPr>
            </w:pPr>
            <w:r>
              <w:rPr>
                <w:rFonts w:hint="eastAsia" w:ascii="Times New Roman" w:hAnsi="Times New Roman" w:eastAsia="方正黑体_GBK" w:cs="Times New Roman"/>
                <w:bCs/>
                <w:sz w:val="24"/>
              </w:rPr>
              <w:t>报名意向单位</w:t>
            </w:r>
          </w:p>
        </w:tc>
        <w:tc>
          <w:tcPr>
            <w:tcW w:w="8494" w:type="dxa"/>
            <w:gridSpan w:val="16"/>
            <w:vAlign w:val="center"/>
          </w:tcPr>
          <w:p>
            <w:pPr>
              <w:snapToGrid w:val="0"/>
              <w:rPr>
                <w:rFonts w:ascii="Times New Roman" w:hAnsi="Times New Roman" w:eastAsia="方正黑体_GBK" w:cs="Times New Roman"/>
                <w:bCs/>
                <w:szCs w:val="21"/>
              </w:rPr>
            </w:pPr>
            <w:r>
              <w:rPr>
                <w:rFonts w:hint="eastAsia" w:ascii="Times New Roman" w:hAnsi="Times New Roman" w:eastAsia="方正黑体_GBK" w:cs="Times New Roman"/>
                <w:bCs/>
                <w:szCs w:val="21"/>
              </w:rPr>
              <w:t>参公</w:t>
            </w:r>
            <w:r>
              <w:rPr>
                <w:rFonts w:ascii="Times New Roman" w:hAnsi="Times New Roman" w:eastAsia="方正黑体_GBK" w:cs="Times New Roman"/>
                <w:bCs/>
                <w:szCs w:val="21"/>
              </w:rPr>
              <w:t>人员</w:t>
            </w:r>
            <w:r>
              <w:rPr>
                <w:rFonts w:hint="eastAsia" w:ascii="Times New Roman" w:hAnsi="Times New Roman" w:eastAsia="方正黑体_GBK" w:cs="Times New Roman"/>
                <w:bCs/>
                <w:szCs w:val="21"/>
              </w:rPr>
              <w:t xml:space="preserve">： </w:t>
            </w:r>
            <w:r>
              <w:rPr>
                <w:rFonts w:ascii="Times New Roman" w:hAnsi="Times New Roman" w:eastAsia="方正黑体_GBK" w:cs="Times New Roman"/>
                <w:bCs/>
                <w:szCs w:val="21"/>
              </w:rPr>
              <w:sym w:font="Wingdings 2" w:char="00A3"/>
            </w:r>
            <w:r>
              <w:rPr>
                <w:rFonts w:hint="eastAsia" w:ascii="Times New Roman" w:hAnsi="Times New Roman" w:eastAsia="方正黑体_GBK" w:cs="Times New Roman"/>
                <w:bCs/>
                <w:szCs w:val="21"/>
              </w:rPr>
              <w:t xml:space="preserve">南川区文联  </w:t>
            </w:r>
          </w:p>
          <w:p>
            <w:pPr>
              <w:snapToGrid w:val="0"/>
              <w:rPr>
                <w:rFonts w:ascii="Times New Roman" w:hAnsi="Times New Roman" w:eastAsia="方正黑体_GBK" w:cs="Times New Roman"/>
                <w:bCs/>
                <w:szCs w:val="21"/>
              </w:rPr>
            </w:pPr>
            <w:r>
              <w:rPr>
                <w:rFonts w:hint="eastAsia" w:ascii="Times New Roman" w:hAnsi="Times New Roman" w:eastAsia="方正黑体_GBK" w:cs="Times New Roman"/>
                <w:bCs/>
                <w:szCs w:val="21"/>
              </w:rPr>
              <w:t>事业</w:t>
            </w:r>
            <w:r>
              <w:rPr>
                <w:rFonts w:ascii="Times New Roman" w:hAnsi="Times New Roman" w:eastAsia="方正黑体_GBK" w:cs="Times New Roman"/>
                <w:bCs/>
                <w:szCs w:val="21"/>
              </w:rPr>
              <w:t>人员</w:t>
            </w:r>
            <w:r>
              <w:rPr>
                <w:rFonts w:hint="eastAsia" w:ascii="Times New Roman" w:hAnsi="Times New Roman" w:eastAsia="方正黑体_GBK" w:cs="Times New Roman"/>
                <w:bCs/>
                <w:szCs w:val="21"/>
              </w:rPr>
              <w:t>：</w:t>
            </w:r>
            <w:r>
              <w:rPr>
                <w:rFonts w:ascii="Times New Roman" w:hAnsi="Times New Roman" w:eastAsia="方正黑体_GBK" w:cs="Times New Roman"/>
                <w:bCs/>
                <w:szCs w:val="21"/>
              </w:rPr>
              <w:sym w:font="Wingdings 2" w:char="00A3"/>
            </w:r>
            <w:r>
              <w:rPr>
                <w:rFonts w:hint="eastAsia" w:ascii="Times New Roman" w:hAnsi="Times New Roman" w:eastAsia="方正黑体_GBK" w:cs="Times New Roman"/>
                <w:bCs/>
                <w:szCs w:val="21"/>
              </w:rPr>
              <w:t>南川区互联网信息中心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9" w:hRule="atLeast"/>
          <w:jc w:val="center"/>
        </w:trPr>
        <w:tc>
          <w:tcPr>
            <w:tcW w:w="866" w:type="dxa"/>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简</w:t>
            </w:r>
          </w:p>
          <w:p>
            <w:pPr>
              <w:snapToGrid w:val="0"/>
              <w:spacing w:line="300" w:lineRule="exact"/>
              <w:jc w:val="center"/>
              <w:rPr>
                <w:rFonts w:ascii="Times New Roman" w:hAnsi="Times New Roman" w:eastAsia="方正黑体_GBK" w:cs="Times New Roman"/>
                <w:bCs/>
                <w:sz w:val="24"/>
              </w:rPr>
            </w:pPr>
          </w:p>
          <w:p>
            <w:pPr>
              <w:snapToGrid w:val="0"/>
              <w:spacing w:line="300" w:lineRule="exact"/>
              <w:jc w:val="center"/>
              <w:rPr>
                <w:rFonts w:ascii="Times New Roman" w:hAnsi="Times New Roman" w:eastAsia="方正黑体_GBK" w:cs="Times New Roman"/>
                <w:bCs/>
                <w:sz w:val="24"/>
              </w:rPr>
            </w:pPr>
          </w:p>
          <w:p>
            <w:pPr>
              <w:snapToGrid w:val="0"/>
              <w:spacing w:line="300" w:lineRule="exact"/>
              <w:jc w:val="center"/>
              <w:rPr>
                <w:rFonts w:ascii="Times New Roman" w:hAnsi="Times New Roman" w:eastAsia="方正黑体_GBK" w:cs="Times New Roman"/>
                <w:bCs/>
                <w:sz w:val="24"/>
              </w:rPr>
            </w:pPr>
          </w:p>
          <w:p>
            <w:pPr>
              <w:snapToGrid w:val="0"/>
              <w:spacing w:line="300" w:lineRule="exact"/>
              <w:jc w:val="center"/>
              <w:rPr>
                <w:rFonts w:ascii="Times New Roman" w:hAnsi="Times New Roman" w:eastAsia="方正黑体_GBK" w:cs="Times New Roman"/>
                <w:bCs/>
                <w:sz w:val="24"/>
              </w:rPr>
            </w:pPr>
          </w:p>
          <w:p>
            <w:pPr>
              <w:snapToGrid w:val="0"/>
              <w:spacing w:line="300" w:lineRule="exact"/>
              <w:jc w:val="center"/>
              <w:rPr>
                <w:rFonts w:ascii="Times New Roman" w:hAnsi="Times New Roman" w:eastAsia="方正黑体_GBK" w:cs="Times New Roman"/>
                <w:bCs/>
                <w:sz w:val="24"/>
              </w:rPr>
            </w:pP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历</w:t>
            </w:r>
          </w:p>
        </w:tc>
        <w:tc>
          <w:tcPr>
            <w:tcW w:w="8894" w:type="dxa"/>
            <w:gridSpan w:val="17"/>
          </w:tcPr>
          <w:p>
            <w:pPr>
              <w:snapToGrid w:val="0"/>
              <w:spacing w:line="300" w:lineRule="exact"/>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exact"/>
          <w:jc w:val="center"/>
        </w:trPr>
        <w:tc>
          <w:tcPr>
            <w:tcW w:w="866" w:type="dxa"/>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奖</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惩</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情</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况</w:t>
            </w:r>
          </w:p>
        </w:tc>
        <w:tc>
          <w:tcPr>
            <w:tcW w:w="8894" w:type="dxa"/>
            <w:gridSpan w:val="17"/>
            <w:vAlign w:val="center"/>
          </w:tcPr>
          <w:p>
            <w:pPr>
              <w:overflowPunct w:val="0"/>
              <w:autoSpaceDE w:val="0"/>
              <w:autoSpaceDN w:val="0"/>
              <w:adjustRightInd w:val="0"/>
              <w:snapToGrid w:val="0"/>
              <w:spacing w:line="320" w:lineRule="exact"/>
              <w:jc w:val="left"/>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6" w:type="dxa"/>
            <w:vMerge w:val="restart"/>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年度考核</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结果</w:t>
            </w:r>
          </w:p>
        </w:tc>
        <w:tc>
          <w:tcPr>
            <w:tcW w:w="1778" w:type="dxa"/>
            <w:gridSpan w:val="4"/>
            <w:vAlign w:val="center"/>
          </w:tcPr>
          <w:p>
            <w:pPr>
              <w:snapToGrid w:val="0"/>
              <w:jc w:val="center"/>
              <w:rPr>
                <w:rFonts w:ascii="Times New Roman" w:hAnsi="Times New Roman" w:cs="Times New Roman"/>
                <w:sz w:val="24"/>
              </w:rPr>
            </w:pPr>
            <w:r>
              <w:rPr>
                <w:rFonts w:hint="eastAsia" w:ascii="Times New Roman" w:hAnsi="Times New Roman" w:cs="Times New Roman"/>
                <w:sz w:val="24"/>
              </w:rPr>
              <w:t>2018年</w:t>
            </w:r>
          </w:p>
        </w:tc>
        <w:tc>
          <w:tcPr>
            <w:tcW w:w="1778" w:type="dxa"/>
            <w:gridSpan w:val="4"/>
            <w:vAlign w:val="center"/>
          </w:tcPr>
          <w:p>
            <w:pPr>
              <w:snapToGrid w:val="0"/>
              <w:jc w:val="center"/>
              <w:rPr>
                <w:rFonts w:ascii="Times New Roman" w:hAnsi="Times New Roman" w:cs="Times New Roman"/>
                <w:sz w:val="24"/>
              </w:rPr>
            </w:pPr>
            <w:r>
              <w:rPr>
                <w:rFonts w:hint="eastAsia" w:ascii="Times New Roman" w:hAnsi="Times New Roman" w:cs="Times New Roman"/>
                <w:sz w:val="24"/>
              </w:rPr>
              <w:t>2019年</w:t>
            </w:r>
          </w:p>
        </w:tc>
        <w:tc>
          <w:tcPr>
            <w:tcW w:w="1778" w:type="dxa"/>
            <w:gridSpan w:val="3"/>
            <w:vAlign w:val="center"/>
          </w:tcPr>
          <w:p>
            <w:pPr>
              <w:snapToGrid w:val="0"/>
              <w:jc w:val="center"/>
              <w:rPr>
                <w:rFonts w:ascii="Times New Roman" w:hAnsi="Times New Roman" w:cs="Times New Roman"/>
                <w:sz w:val="24"/>
              </w:rPr>
            </w:pPr>
            <w:r>
              <w:rPr>
                <w:rFonts w:ascii="Times New Roman" w:hAnsi="Times New Roman" w:cs="Times New Roman"/>
                <w:sz w:val="24"/>
              </w:rPr>
              <w:t>20</w:t>
            </w:r>
            <w:r>
              <w:rPr>
                <w:rFonts w:hint="eastAsia" w:ascii="Times New Roman" w:hAnsi="Times New Roman" w:cs="Times New Roman"/>
                <w:sz w:val="24"/>
              </w:rPr>
              <w:t>20</w:t>
            </w:r>
            <w:r>
              <w:rPr>
                <w:rFonts w:ascii="Times New Roman" w:hAnsi="Times New Roman" w:cs="Times New Roman"/>
                <w:sz w:val="24"/>
              </w:rPr>
              <w:t>年</w:t>
            </w:r>
          </w:p>
        </w:tc>
        <w:tc>
          <w:tcPr>
            <w:tcW w:w="1778" w:type="dxa"/>
            <w:gridSpan w:val="3"/>
            <w:vAlign w:val="center"/>
          </w:tcPr>
          <w:p>
            <w:pPr>
              <w:snapToGrid w:val="0"/>
              <w:jc w:val="center"/>
              <w:rPr>
                <w:rFonts w:ascii="Times New Roman" w:hAnsi="Times New Roman" w:cs="Times New Roman"/>
                <w:sz w:val="24"/>
              </w:rPr>
            </w:pPr>
            <w:r>
              <w:rPr>
                <w:rFonts w:ascii="Times New Roman" w:hAnsi="Times New Roman" w:cs="Times New Roman"/>
                <w:sz w:val="24"/>
              </w:rPr>
              <w:t>20</w:t>
            </w:r>
            <w:r>
              <w:rPr>
                <w:rFonts w:hint="eastAsia" w:ascii="Times New Roman" w:hAnsi="Times New Roman" w:cs="Times New Roman"/>
                <w:sz w:val="24"/>
              </w:rPr>
              <w:t>21</w:t>
            </w:r>
            <w:r>
              <w:rPr>
                <w:rFonts w:ascii="Times New Roman" w:hAnsi="Times New Roman" w:cs="Times New Roman"/>
                <w:sz w:val="24"/>
              </w:rPr>
              <w:t>年</w:t>
            </w:r>
          </w:p>
        </w:tc>
        <w:tc>
          <w:tcPr>
            <w:tcW w:w="1782" w:type="dxa"/>
            <w:gridSpan w:val="3"/>
            <w:vAlign w:val="center"/>
          </w:tcPr>
          <w:p>
            <w:pPr>
              <w:snapToGrid w:val="0"/>
              <w:jc w:val="center"/>
              <w:rPr>
                <w:rFonts w:ascii="Times New Roman" w:hAnsi="Times New Roman" w:cs="Times New Roman"/>
                <w:sz w:val="24"/>
              </w:rPr>
            </w:pPr>
            <w:r>
              <w:rPr>
                <w:rFonts w:ascii="Times New Roman" w:hAnsi="Times New Roman" w:cs="Times New Roman"/>
                <w:sz w:val="24"/>
              </w:rPr>
              <w:t>20</w:t>
            </w:r>
            <w:r>
              <w:rPr>
                <w:rFonts w:hint="eastAsia" w:ascii="Times New Roman" w:hAnsi="Times New Roman" w:cs="Times New Roman"/>
                <w:sz w:val="24"/>
              </w:rPr>
              <w:t>22</w:t>
            </w:r>
            <w:r>
              <w:rPr>
                <w:rFonts w:ascii="Times New Roman" w:hAnsi="Times New Roman" w:cs="Times New Roman"/>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66" w:type="dxa"/>
            <w:vMerge w:val="continue"/>
            <w:vAlign w:val="center"/>
          </w:tcPr>
          <w:p>
            <w:pPr>
              <w:snapToGrid w:val="0"/>
              <w:spacing w:line="300" w:lineRule="exact"/>
              <w:jc w:val="center"/>
              <w:rPr>
                <w:rFonts w:ascii="Times New Roman" w:hAnsi="Times New Roman" w:eastAsia="方正黑体_GBK" w:cs="Times New Roman"/>
                <w:bCs/>
                <w:sz w:val="24"/>
              </w:rPr>
            </w:pPr>
          </w:p>
        </w:tc>
        <w:tc>
          <w:tcPr>
            <w:tcW w:w="1778" w:type="dxa"/>
            <w:gridSpan w:val="4"/>
            <w:vAlign w:val="center"/>
          </w:tcPr>
          <w:p>
            <w:pPr>
              <w:snapToGrid w:val="0"/>
              <w:jc w:val="center"/>
              <w:rPr>
                <w:rFonts w:ascii="Times New Roman" w:hAnsi="Times New Roman" w:cs="Times New Roman"/>
                <w:sz w:val="24"/>
              </w:rPr>
            </w:pPr>
          </w:p>
        </w:tc>
        <w:tc>
          <w:tcPr>
            <w:tcW w:w="1778" w:type="dxa"/>
            <w:gridSpan w:val="4"/>
            <w:vAlign w:val="center"/>
          </w:tcPr>
          <w:p>
            <w:pPr>
              <w:snapToGrid w:val="0"/>
              <w:jc w:val="center"/>
              <w:rPr>
                <w:rFonts w:ascii="Times New Roman" w:hAnsi="Times New Roman" w:cs="Times New Roman"/>
                <w:sz w:val="24"/>
              </w:rPr>
            </w:pPr>
          </w:p>
        </w:tc>
        <w:tc>
          <w:tcPr>
            <w:tcW w:w="1778" w:type="dxa"/>
            <w:gridSpan w:val="3"/>
            <w:vAlign w:val="center"/>
          </w:tcPr>
          <w:p>
            <w:pPr>
              <w:snapToGrid w:val="0"/>
              <w:jc w:val="center"/>
              <w:rPr>
                <w:rFonts w:ascii="Times New Roman" w:hAnsi="Times New Roman" w:cs="Times New Roman"/>
                <w:sz w:val="24"/>
              </w:rPr>
            </w:pPr>
          </w:p>
        </w:tc>
        <w:tc>
          <w:tcPr>
            <w:tcW w:w="1778" w:type="dxa"/>
            <w:gridSpan w:val="3"/>
            <w:vAlign w:val="center"/>
          </w:tcPr>
          <w:p>
            <w:pPr>
              <w:snapToGrid w:val="0"/>
              <w:jc w:val="center"/>
              <w:rPr>
                <w:rFonts w:ascii="Times New Roman" w:hAnsi="Times New Roman" w:cs="Times New Roman"/>
                <w:sz w:val="24"/>
              </w:rPr>
            </w:pPr>
          </w:p>
        </w:tc>
        <w:tc>
          <w:tcPr>
            <w:tcW w:w="1782" w:type="dxa"/>
            <w:gridSpan w:val="3"/>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jc w:val="center"/>
        </w:trPr>
        <w:tc>
          <w:tcPr>
            <w:tcW w:w="866" w:type="dxa"/>
            <w:vMerge w:val="restart"/>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家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庭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主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要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成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员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及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重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要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社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会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关 </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系</w:t>
            </w:r>
          </w:p>
        </w:tc>
        <w:tc>
          <w:tcPr>
            <w:tcW w:w="921"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称  谓</w:t>
            </w:r>
          </w:p>
        </w:tc>
        <w:tc>
          <w:tcPr>
            <w:tcW w:w="1246" w:type="dxa"/>
            <w:gridSpan w:val="3"/>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姓  名</w:t>
            </w:r>
          </w:p>
        </w:tc>
        <w:tc>
          <w:tcPr>
            <w:tcW w:w="1202"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出生年月</w:t>
            </w:r>
          </w:p>
        </w:tc>
        <w:tc>
          <w:tcPr>
            <w:tcW w:w="780" w:type="dxa"/>
            <w:gridSpan w:val="2"/>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政治</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面貌</w:t>
            </w:r>
          </w:p>
        </w:tc>
        <w:tc>
          <w:tcPr>
            <w:tcW w:w="3240" w:type="dxa"/>
            <w:gridSpan w:val="7"/>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工作单位及职务</w:t>
            </w:r>
            <w:r>
              <w:rPr>
                <w:rFonts w:hint="eastAsia" w:ascii="Times New Roman" w:hAnsi="Times New Roman" w:eastAsia="方正黑体_GBK" w:cs="Times New Roman"/>
                <w:bCs/>
                <w:sz w:val="24"/>
              </w:rPr>
              <w:t>职级</w:t>
            </w:r>
          </w:p>
        </w:tc>
        <w:tc>
          <w:tcPr>
            <w:tcW w:w="1505" w:type="dxa"/>
            <w:vAlign w:val="center"/>
          </w:tcPr>
          <w:p>
            <w:pPr>
              <w:snapToGrid w:val="0"/>
              <w:spacing w:line="300" w:lineRule="exact"/>
              <w:jc w:val="center"/>
              <w:rPr>
                <w:rFonts w:ascii="Times New Roman" w:hAnsi="Times New Roman" w:eastAsia="方正黑体_GBK" w:cs="Times New Roman"/>
                <w:bCs/>
                <w:sz w:val="24"/>
              </w:rPr>
            </w:pPr>
            <w:r>
              <w:rPr>
                <w:rFonts w:hint="eastAsia" w:ascii="Times New Roman" w:hAnsi="Times New Roman" w:eastAsia="方正黑体_GBK" w:cs="Times New Roman"/>
                <w:bCs/>
                <w:sz w:val="24"/>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66" w:type="dxa"/>
            <w:vMerge w:val="continue"/>
            <w:textDirection w:val="tbRlV"/>
            <w:vAlign w:val="center"/>
          </w:tcPr>
          <w:p>
            <w:pPr>
              <w:snapToGrid w:val="0"/>
              <w:spacing w:line="300" w:lineRule="exact"/>
              <w:jc w:val="center"/>
              <w:rPr>
                <w:rFonts w:ascii="Times New Roman" w:hAnsi="Times New Roman" w:eastAsia="方正黑体_GBK" w:cs="Times New Roman"/>
                <w:bCs/>
                <w:sz w:val="24"/>
              </w:rPr>
            </w:pPr>
          </w:p>
        </w:tc>
        <w:tc>
          <w:tcPr>
            <w:tcW w:w="921" w:type="dxa"/>
            <w:gridSpan w:val="2"/>
            <w:vAlign w:val="center"/>
          </w:tcPr>
          <w:p>
            <w:pPr>
              <w:jc w:val="center"/>
              <w:rPr>
                <w:rFonts w:ascii="Times New Roman" w:hAnsi="Times New Roman" w:cs="Times New Roman"/>
              </w:rPr>
            </w:pPr>
          </w:p>
        </w:tc>
        <w:tc>
          <w:tcPr>
            <w:tcW w:w="1246" w:type="dxa"/>
            <w:gridSpan w:val="3"/>
            <w:vAlign w:val="center"/>
          </w:tcPr>
          <w:p>
            <w:pPr>
              <w:jc w:val="center"/>
              <w:rPr>
                <w:rFonts w:ascii="Times New Roman" w:hAnsi="Times New Roman" w:cs="Times New Roman"/>
              </w:rPr>
            </w:pPr>
          </w:p>
        </w:tc>
        <w:tc>
          <w:tcPr>
            <w:tcW w:w="1202" w:type="dxa"/>
            <w:gridSpan w:val="2"/>
            <w:vAlign w:val="center"/>
          </w:tcPr>
          <w:p>
            <w:pPr>
              <w:snapToGrid w:val="0"/>
              <w:jc w:val="center"/>
              <w:rPr>
                <w:rFonts w:ascii="Times New Roman" w:hAnsi="Times New Roman" w:cs="Times New Roman"/>
                <w:sz w:val="24"/>
              </w:rPr>
            </w:pPr>
          </w:p>
        </w:tc>
        <w:tc>
          <w:tcPr>
            <w:tcW w:w="780" w:type="dxa"/>
            <w:gridSpan w:val="2"/>
            <w:vAlign w:val="center"/>
          </w:tcPr>
          <w:p>
            <w:pPr>
              <w:jc w:val="center"/>
              <w:rPr>
                <w:rFonts w:ascii="Times New Roman" w:hAnsi="Times New Roman" w:cs="Times New Roman"/>
              </w:rPr>
            </w:pPr>
          </w:p>
        </w:tc>
        <w:tc>
          <w:tcPr>
            <w:tcW w:w="3240" w:type="dxa"/>
            <w:gridSpan w:val="7"/>
            <w:vAlign w:val="center"/>
          </w:tcPr>
          <w:p>
            <w:pPr>
              <w:jc w:val="left"/>
              <w:rPr>
                <w:rFonts w:ascii="Times New Roman" w:hAnsi="Times New Roman" w:cs="Times New Roman"/>
              </w:rPr>
            </w:pPr>
          </w:p>
        </w:tc>
        <w:tc>
          <w:tcPr>
            <w:tcW w:w="1505"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866" w:type="dxa"/>
            <w:vMerge w:val="continue"/>
            <w:textDirection w:val="tbRlV"/>
            <w:vAlign w:val="center"/>
          </w:tcPr>
          <w:p>
            <w:pPr>
              <w:snapToGrid w:val="0"/>
              <w:spacing w:line="300" w:lineRule="exact"/>
              <w:jc w:val="center"/>
              <w:rPr>
                <w:rFonts w:ascii="Times New Roman" w:hAnsi="Times New Roman" w:eastAsia="方正黑体_GBK" w:cs="Times New Roman"/>
                <w:bCs/>
                <w:sz w:val="24"/>
              </w:rPr>
            </w:pPr>
          </w:p>
        </w:tc>
        <w:tc>
          <w:tcPr>
            <w:tcW w:w="921" w:type="dxa"/>
            <w:gridSpan w:val="2"/>
            <w:vAlign w:val="center"/>
          </w:tcPr>
          <w:p>
            <w:pPr>
              <w:jc w:val="center"/>
              <w:rPr>
                <w:rFonts w:ascii="Times New Roman" w:hAnsi="Times New Roman" w:cs="Times New Roman"/>
              </w:rPr>
            </w:pPr>
          </w:p>
        </w:tc>
        <w:tc>
          <w:tcPr>
            <w:tcW w:w="1246" w:type="dxa"/>
            <w:gridSpan w:val="3"/>
            <w:vAlign w:val="center"/>
          </w:tcPr>
          <w:p>
            <w:pPr>
              <w:jc w:val="center"/>
              <w:rPr>
                <w:rFonts w:ascii="Times New Roman" w:hAnsi="Times New Roman" w:cs="Times New Roman"/>
              </w:rPr>
            </w:pPr>
          </w:p>
        </w:tc>
        <w:tc>
          <w:tcPr>
            <w:tcW w:w="1202" w:type="dxa"/>
            <w:gridSpan w:val="2"/>
            <w:vAlign w:val="center"/>
          </w:tcPr>
          <w:p>
            <w:pPr>
              <w:snapToGrid w:val="0"/>
              <w:jc w:val="center"/>
              <w:rPr>
                <w:rFonts w:ascii="Times New Roman" w:hAnsi="Times New Roman" w:cs="Times New Roman"/>
                <w:sz w:val="24"/>
              </w:rPr>
            </w:pPr>
          </w:p>
        </w:tc>
        <w:tc>
          <w:tcPr>
            <w:tcW w:w="780" w:type="dxa"/>
            <w:gridSpan w:val="2"/>
            <w:vAlign w:val="center"/>
          </w:tcPr>
          <w:p>
            <w:pPr>
              <w:jc w:val="center"/>
              <w:rPr>
                <w:rFonts w:ascii="Times New Roman" w:hAnsi="Times New Roman" w:cs="Times New Roman"/>
              </w:rPr>
            </w:pPr>
          </w:p>
        </w:tc>
        <w:tc>
          <w:tcPr>
            <w:tcW w:w="3240" w:type="dxa"/>
            <w:gridSpan w:val="7"/>
            <w:vAlign w:val="center"/>
          </w:tcPr>
          <w:p>
            <w:pPr>
              <w:jc w:val="left"/>
              <w:rPr>
                <w:rFonts w:ascii="Times New Roman" w:hAnsi="Times New Roman" w:cs="Times New Roman"/>
              </w:rPr>
            </w:pPr>
          </w:p>
        </w:tc>
        <w:tc>
          <w:tcPr>
            <w:tcW w:w="1505"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866" w:type="dxa"/>
            <w:vMerge w:val="continue"/>
            <w:textDirection w:val="tbRlV"/>
            <w:vAlign w:val="center"/>
          </w:tcPr>
          <w:p>
            <w:pPr>
              <w:snapToGrid w:val="0"/>
              <w:spacing w:line="300" w:lineRule="exact"/>
              <w:jc w:val="center"/>
              <w:rPr>
                <w:rFonts w:ascii="Times New Roman" w:hAnsi="Times New Roman" w:eastAsia="方正黑体_GBK" w:cs="Times New Roman"/>
                <w:bCs/>
                <w:sz w:val="24"/>
              </w:rPr>
            </w:pPr>
          </w:p>
        </w:tc>
        <w:tc>
          <w:tcPr>
            <w:tcW w:w="921" w:type="dxa"/>
            <w:gridSpan w:val="2"/>
            <w:vAlign w:val="center"/>
          </w:tcPr>
          <w:p>
            <w:pPr>
              <w:jc w:val="center"/>
              <w:rPr>
                <w:rFonts w:ascii="Times New Roman" w:hAnsi="Times New Roman" w:cs="Times New Roman"/>
              </w:rPr>
            </w:pPr>
          </w:p>
        </w:tc>
        <w:tc>
          <w:tcPr>
            <w:tcW w:w="1246" w:type="dxa"/>
            <w:gridSpan w:val="3"/>
            <w:vAlign w:val="center"/>
          </w:tcPr>
          <w:p>
            <w:pPr>
              <w:jc w:val="center"/>
              <w:rPr>
                <w:rFonts w:ascii="Times New Roman" w:hAnsi="Times New Roman" w:cs="Times New Roman"/>
              </w:rPr>
            </w:pPr>
          </w:p>
        </w:tc>
        <w:tc>
          <w:tcPr>
            <w:tcW w:w="1202" w:type="dxa"/>
            <w:gridSpan w:val="2"/>
            <w:vAlign w:val="center"/>
          </w:tcPr>
          <w:p>
            <w:pPr>
              <w:snapToGrid w:val="0"/>
              <w:jc w:val="center"/>
              <w:rPr>
                <w:rFonts w:ascii="Times New Roman" w:hAnsi="Times New Roman" w:cs="Times New Roman"/>
                <w:sz w:val="24"/>
              </w:rPr>
            </w:pPr>
          </w:p>
        </w:tc>
        <w:tc>
          <w:tcPr>
            <w:tcW w:w="780" w:type="dxa"/>
            <w:gridSpan w:val="2"/>
            <w:vAlign w:val="center"/>
          </w:tcPr>
          <w:p>
            <w:pPr>
              <w:jc w:val="center"/>
              <w:rPr>
                <w:rFonts w:ascii="Times New Roman" w:hAnsi="Times New Roman" w:cs="Times New Roman"/>
              </w:rPr>
            </w:pPr>
          </w:p>
        </w:tc>
        <w:tc>
          <w:tcPr>
            <w:tcW w:w="3240" w:type="dxa"/>
            <w:gridSpan w:val="7"/>
            <w:vAlign w:val="center"/>
          </w:tcPr>
          <w:p>
            <w:pPr>
              <w:jc w:val="left"/>
              <w:rPr>
                <w:rFonts w:ascii="Times New Roman" w:hAnsi="Times New Roman" w:cs="Times New Roman"/>
              </w:rPr>
            </w:pPr>
          </w:p>
        </w:tc>
        <w:tc>
          <w:tcPr>
            <w:tcW w:w="1505"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866" w:type="dxa"/>
            <w:vMerge w:val="continue"/>
            <w:textDirection w:val="tbRlV"/>
            <w:vAlign w:val="center"/>
          </w:tcPr>
          <w:p>
            <w:pPr>
              <w:snapToGrid w:val="0"/>
              <w:spacing w:line="300" w:lineRule="exact"/>
              <w:jc w:val="center"/>
              <w:rPr>
                <w:rFonts w:ascii="Times New Roman" w:hAnsi="Times New Roman" w:eastAsia="方正黑体_GBK" w:cs="Times New Roman"/>
                <w:bCs/>
                <w:sz w:val="24"/>
              </w:rPr>
            </w:pPr>
          </w:p>
        </w:tc>
        <w:tc>
          <w:tcPr>
            <w:tcW w:w="921" w:type="dxa"/>
            <w:gridSpan w:val="2"/>
            <w:vAlign w:val="center"/>
          </w:tcPr>
          <w:p>
            <w:pPr>
              <w:jc w:val="center"/>
              <w:rPr>
                <w:rFonts w:ascii="Times New Roman" w:hAnsi="Times New Roman" w:cs="Times New Roman"/>
              </w:rPr>
            </w:pPr>
          </w:p>
        </w:tc>
        <w:tc>
          <w:tcPr>
            <w:tcW w:w="1246" w:type="dxa"/>
            <w:gridSpan w:val="3"/>
            <w:vAlign w:val="center"/>
          </w:tcPr>
          <w:p>
            <w:pPr>
              <w:jc w:val="center"/>
              <w:rPr>
                <w:rFonts w:ascii="Times New Roman" w:hAnsi="Times New Roman" w:cs="Times New Roman"/>
              </w:rPr>
            </w:pPr>
          </w:p>
        </w:tc>
        <w:tc>
          <w:tcPr>
            <w:tcW w:w="1202" w:type="dxa"/>
            <w:gridSpan w:val="2"/>
            <w:vAlign w:val="center"/>
          </w:tcPr>
          <w:p>
            <w:pPr>
              <w:jc w:val="center"/>
              <w:rPr>
                <w:rFonts w:ascii="Times New Roman" w:hAnsi="Times New Roman" w:cs="Times New Roman"/>
                <w:sz w:val="24"/>
              </w:rPr>
            </w:pPr>
          </w:p>
        </w:tc>
        <w:tc>
          <w:tcPr>
            <w:tcW w:w="780" w:type="dxa"/>
            <w:gridSpan w:val="2"/>
            <w:vAlign w:val="center"/>
          </w:tcPr>
          <w:p>
            <w:pPr>
              <w:jc w:val="center"/>
              <w:rPr>
                <w:rFonts w:ascii="Times New Roman" w:hAnsi="Times New Roman" w:cs="Times New Roman"/>
              </w:rPr>
            </w:pPr>
          </w:p>
        </w:tc>
        <w:tc>
          <w:tcPr>
            <w:tcW w:w="3240" w:type="dxa"/>
            <w:gridSpan w:val="7"/>
            <w:vAlign w:val="center"/>
          </w:tcPr>
          <w:p>
            <w:pPr>
              <w:jc w:val="left"/>
              <w:rPr>
                <w:rFonts w:ascii="Times New Roman" w:hAnsi="Times New Roman" w:cs="Times New Roman"/>
              </w:rPr>
            </w:pPr>
          </w:p>
        </w:tc>
        <w:tc>
          <w:tcPr>
            <w:tcW w:w="1505"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66" w:type="dxa"/>
            <w:vMerge w:val="continue"/>
            <w:textDirection w:val="tbRlV"/>
            <w:vAlign w:val="center"/>
          </w:tcPr>
          <w:p>
            <w:pPr>
              <w:snapToGrid w:val="0"/>
              <w:spacing w:line="300" w:lineRule="exact"/>
              <w:jc w:val="center"/>
              <w:rPr>
                <w:rFonts w:ascii="Times New Roman" w:hAnsi="Times New Roman" w:eastAsia="方正黑体_GBK" w:cs="Times New Roman"/>
                <w:bCs/>
                <w:sz w:val="24"/>
              </w:rPr>
            </w:pPr>
          </w:p>
        </w:tc>
        <w:tc>
          <w:tcPr>
            <w:tcW w:w="921" w:type="dxa"/>
            <w:gridSpan w:val="2"/>
            <w:vAlign w:val="center"/>
          </w:tcPr>
          <w:p>
            <w:pPr>
              <w:jc w:val="center"/>
              <w:rPr>
                <w:rFonts w:ascii="Times New Roman" w:hAnsi="Times New Roman" w:cs="Times New Roman"/>
              </w:rPr>
            </w:pPr>
          </w:p>
        </w:tc>
        <w:tc>
          <w:tcPr>
            <w:tcW w:w="1246" w:type="dxa"/>
            <w:gridSpan w:val="3"/>
            <w:vAlign w:val="center"/>
          </w:tcPr>
          <w:p>
            <w:pPr>
              <w:jc w:val="center"/>
              <w:rPr>
                <w:rFonts w:ascii="Times New Roman" w:hAnsi="Times New Roman" w:cs="Times New Roman"/>
              </w:rPr>
            </w:pPr>
          </w:p>
        </w:tc>
        <w:tc>
          <w:tcPr>
            <w:tcW w:w="1202" w:type="dxa"/>
            <w:gridSpan w:val="2"/>
            <w:vAlign w:val="center"/>
          </w:tcPr>
          <w:p>
            <w:pPr>
              <w:jc w:val="center"/>
              <w:rPr>
                <w:rFonts w:ascii="Times New Roman" w:hAnsi="Times New Roman" w:cs="Times New Roman"/>
                <w:sz w:val="24"/>
              </w:rPr>
            </w:pPr>
          </w:p>
        </w:tc>
        <w:tc>
          <w:tcPr>
            <w:tcW w:w="780" w:type="dxa"/>
            <w:gridSpan w:val="2"/>
            <w:vAlign w:val="center"/>
          </w:tcPr>
          <w:p>
            <w:pPr>
              <w:jc w:val="center"/>
              <w:rPr>
                <w:rFonts w:ascii="Times New Roman" w:hAnsi="Times New Roman" w:cs="Times New Roman"/>
              </w:rPr>
            </w:pPr>
          </w:p>
        </w:tc>
        <w:tc>
          <w:tcPr>
            <w:tcW w:w="3240" w:type="dxa"/>
            <w:gridSpan w:val="7"/>
            <w:vAlign w:val="center"/>
          </w:tcPr>
          <w:p>
            <w:pPr>
              <w:jc w:val="left"/>
              <w:rPr>
                <w:rFonts w:ascii="Times New Roman" w:hAnsi="Times New Roman" w:cs="Times New Roman"/>
              </w:rPr>
            </w:pPr>
          </w:p>
        </w:tc>
        <w:tc>
          <w:tcPr>
            <w:tcW w:w="1505"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exact"/>
          <w:jc w:val="center"/>
        </w:trPr>
        <w:tc>
          <w:tcPr>
            <w:tcW w:w="866" w:type="dxa"/>
            <w:vAlign w:val="center"/>
          </w:tcPr>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本人</w:t>
            </w:r>
            <w:r>
              <w:rPr>
                <w:rFonts w:hint="eastAsia" w:ascii="Times New Roman" w:hAnsi="Times New Roman" w:eastAsia="方正黑体_GBK" w:cs="Times New Roman"/>
                <w:bCs/>
                <w:sz w:val="24"/>
              </w:rPr>
              <w:t>承诺</w:t>
            </w:r>
          </w:p>
        </w:tc>
        <w:tc>
          <w:tcPr>
            <w:tcW w:w="8894" w:type="dxa"/>
            <w:gridSpan w:val="17"/>
            <w:vAlign w:val="bottom"/>
          </w:tcPr>
          <w:p>
            <w:pPr>
              <w:snapToGrid w:val="0"/>
              <w:spacing w:line="300" w:lineRule="exact"/>
              <w:ind w:firstLine="480" w:firstLineChars="200"/>
              <w:jc w:val="left"/>
              <w:rPr>
                <w:rFonts w:ascii="Times New Roman" w:hAnsi="Times New Roman" w:eastAsia="方正仿宋_GBK" w:cs="Times New Roman"/>
                <w:sz w:val="24"/>
              </w:rPr>
            </w:pPr>
            <w:r>
              <w:rPr>
                <w:rFonts w:hint="eastAsia" w:ascii="Times New Roman" w:hAnsi="Times New Roman" w:eastAsia="方正仿宋_GBK" w:cs="Times New Roman"/>
                <w:sz w:val="24"/>
              </w:rPr>
              <w:t>本人系单位正式在编在岗工作人员，2</w:t>
            </w:r>
            <w:r>
              <w:rPr>
                <w:rFonts w:ascii="Times New Roman" w:hAnsi="Times New Roman" w:eastAsia="方正仿宋_GBK" w:cs="Times New Roman"/>
                <w:sz w:val="24"/>
              </w:rPr>
              <w:t>0XX</w:t>
            </w:r>
            <w:r>
              <w:rPr>
                <w:rFonts w:hint="eastAsia" w:ascii="Times New Roman" w:hAnsi="Times New Roman" w:eastAsia="方正仿宋_GBK" w:cs="Times New Roman"/>
                <w:sz w:val="24"/>
              </w:rPr>
              <w:t>年X月入职在编，现参加中共重庆市南川区委宣传部2023年度公开选调，现承诺如下：</w:t>
            </w:r>
          </w:p>
          <w:p>
            <w:pPr>
              <w:snapToGrid w:val="0"/>
              <w:spacing w:line="300" w:lineRule="exact"/>
              <w:ind w:firstLine="480" w:firstLineChars="200"/>
              <w:jc w:val="left"/>
              <w:rPr>
                <w:rFonts w:ascii="Times New Roman" w:hAnsi="Times New Roman" w:eastAsia="方正仿宋_GBK" w:cs="Times New Roman"/>
                <w:sz w:val="24"/>
              </w:rPr>
            </w:pPr>
            <w:r>
              <w:rPr>
                <w:rFonts w:hint="eastAsia" w:ascii="Times New Roman" w:hAnsi="Times New Roman" w:eastAsia="方正仿宋_GBK" w:cs="Times New Roman"/>
                <w:sz w:val="24"/>
              </w:rPr>
              <w:t>（一）未处于试用期和最低服务期限内；（二）已认真阅读并理解本次选调公告，对所提供材料真实有效性负责，愿意承担因不实带来的负面后果。</w:t>
            </w:r>
            <w:r>
              <w:rPr>
                <w:rFonts w:ascii="Times New Roman" w:hAnsi="Times New Roman" w:eastAsia="方正仿宋_GBK" w:cs="Times New Roman"/>
                <w:b/>
                <w:bCs/>
                <w:sz w:val="24"/>
              </w:rPr>
              <w:t>（</w:t>
            </w:r>
            <w:r>
              <w:rPr>
                <w:rFonts w:hint="eastAsia" w:ascii="Times New Roman" w:hAnsi="Times New Roman" w:eastAsia="方正仿宋_GBK" w:cs="Times New Roman"/>
                <w:b/>
                <w:bCs/>
                <w:sz w:val="24"/>
              </w:rPr>
              <w:t>此栏</w:t>
            </w:r>
            <w:r>
              <w:rPr>
                <w:rFonts w:ascii="Times New Roman" w:hAnsi="Times New Roman" w:eastAsia="方正仿宋_GBK" w:cs="Times New Roman"/>
                <w:b/>
                <w:bCs/>
                <w:sz w:val="24"/>
              </w:rPr>
              <w:t>手写）</w:t>
            </w:r>
          </w:p>
          <w:p>
            <w:pPr>
              <w:snapToGrid w:val="0"/>
              <w:spacing w:line="300" w:lineRule="exact"/>
              <w:ind w:firstLine="482" w:firstLineChars="200"/>
              <w:jc w:val="left"/>
              <w:rPr>
                <w:rFonts w:ascii="Times New Roman" w:hAnsi="Times New Roman" w:eastAsia="方正仿宋_GBK" w:cs="Times New Roman"/>
                <w:b/>
                <w:bCs/>
                <w:sz w:val="24"/>
              </w:rPr>
            </w:pPr>
          </w:p>
          <w:p>
            <w:pPr>
              <w:snapToGrid w:val="0"/>
              <w:spacing w:line="300" w:lineRule="exact"/>
              <w:jc w:val="center"/>
              <w:rPr>
                <w:rFonts w:ascii="Times New Roman" w:hAnsi="Times New Roman" w:eastAsia="方正黑体_GBK" w:cs="Times New Roman"/>
                <w:bCs/>
                <w:sz w:val="24"/>
              </w:rPr>
            </w:pPr>
            <w:r>
              <w:rPr>
                <w:rFonts w:hint="eastAsia" w:ascii="Times New Roman" w:hAnsi="Times New Roman" w:eastAsia="方正黑体_GBK" w:cs="Times New Roman"/>
                <w:bCs/>
                <w:sz w:val="24"/>
              </w:rPr>
              <w:t xml:space="preserve">             </w:t>
            </w:r>
            <w:r>
              <w:rPr>
                <w:rFonts w:ascii="Times New Roman" w:hAnsi="Times New Roman" w:eastAsia="方正黑体_GBK" w:cs="Times New Roman"/>
                <w:bCs/>
                <w:sz w:val="24"/>
              </w:rPr>
              <w:t>本人签名：</w:t>
            </w:r>
          </w:p>
          <w:p>
            <w:pPr>
              <w:snapToGrid w:val="0"/>
              <w:spacing w:line="300" w:lineRule="exact"/>
              <w:jc w:val="center"/>
              <w:rPr>
                <w:rFonts w:ascii="Times New Roman" w:hAnsi="Times New Roman" w:eastAsia="方正仿宋_GBK" w:cs="Times New Roman"/>
                <w:bCs/>
                <w:sz w:val="24"/>
              </w:rPr>
            </w:pPr>
            <w:r>
              <w:rPr>
                <w:rFonts w:ascii="Times New Roman" w:hAnsi="Times New Roman" w:eastAsia="方正黑体_GBK" w:cs="Times New Roman"/>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exact"/>
          <w:jc w:val="center"/>
        </w:trPr>
        <w:tc>
          <w:tcPr>
            <w:tcW w:w="866" w:type="dxa"/>
            <w:vAlign w:val="center"/>
          </w:tcPr>
          <w:p>
            <w:pPr>
              <w:snapToGrid w:val="0"/>
              <w:spacing w:line="300" w:lineRule="exact"/>
              <w:jc w:val="center"/>
              <w:rPr>
                <w:rFonts w:ascii="Times New Roman" w:hAnsi="Times New Roman" w:eastAsia="方正黑体_GBK" w:cs="Times New Roman"/>
                <w:bCs/>
                <w:sz w:val="24"/>
              </w:rPr>
            </w:pPr>
            <w:r>
              <w:rPr>
                <w:rFonts w:hint="eastAsia" w:ascii="Times New Roman" w:hAnsi="Times New Roman" w:eastAsia="方正黑体_GBK" w:cs="Times New Roman"/>
                <w:bCs/>
                <w:sz w:val="24"/>
              </w:rPr>
              <w:t>所在</w:t>
            </w:r>
            <w:r>
              <w:rPr>
                <w:rFonts w:ascii="Times New Roman" w:hAnsi="Times New Roman" w:eastAsia="方正黑体_GBK" w:cs="Times New Roman"/>
                <w:bCs/>
                <w:sz w:val="24"/>
              </w:rPr>
              <w:t>单位意见</w:t>
            </w:r>
          </w:p>
        </w:tc>
        <w:tc>
          <w:tcPr>
            <w:tcW w:w="8894" w:type="dxa"/>
            <w:gridSpan w:val="17"/>
            <w:vAlign w:val="bottom"/>
          </w:tcPr>
          <w:p>
            <w:pPr>
              <w:pStyle w:val="3"/>
            </w:pP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                党委（党组）主要负责人：</w:t>
            </w:r>
          </w:p>
          <w:p>
            <w:pPr>
              <w:snapToGrid w:val="0"/>
              <w:spacing w:line="300" w:lineRule="exact"/>
              <w:jc w:val="center"/>
              <w:rPr>
                <w:rFonts w:ascii="Times New Roman" w:hAnsi="Times New Roman" w:eastAsia="方正黑体_GBK" w:cs="Times New Roman"/>
                <w:bCs/>
                <w:sz w:val="24"/>
              </w:rPr>
            </w:pPr>
            <w:r>
              <w:rPr>
                <w:rFonts w:ascii="Times New Roman" w:hAnsi="Times New Roman" w:eastAsia="方正黑体_GBK" w:cs="Times New Roman"/>
                <w:bCs/>
                <w:sz w:val="24"/>
              </w:rPr>
              <w:t xml:space="preserve">      （盖章） </w:t>
            </w:r>
          </w:p>
          <w:p>
            <w:pPr>
              <w:snapToGrid w:val="0"/>
              <w:spacing w:line="300" w:lineRule="exact"/>
              <w:jc w:val="center"/>
              <w:rPr>
                <w:rFonts w:ascii="Times New Roman" w:hAnsi="Times New Roman" w:eastAsia="方正仿宋_GBK" w:cs="Times New Roman"/>
                <w:bCs/>
                <w:sz w:val="24"/>
              </w:rPr>
            </w:pPr>
            <w:r>
              <w:rPr>
                <w:rFonts w:ascii="Times New Roman" w:hAnsi="Times New Roman" w:eastAsia="方正黑体_GBK" w:cs="Times New Roman"/>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exact"/>
          <w:jc w:val="center"/>
        </w:trPr>
        <w:tc>
          <w:tcPr>
            <w:tcW w:w="866" w:type="dxa"/>
            <w:vAlign w:val="center"/>
          </w:tcPr>
          <w:p>
            <w:pPr>
              <w:snapToGrid w:val="0"/>
              <w:spacing w:line="300" w:lineRule="exact"/>
              <w:jc w:val="center"/>
              <w:rPr>
                <w:rFonts w:ascii="Times New Roman" w:hAnsi="Times New Roman" w:eastAsia="方正黑体_GBK" w:cs="Times New Roman"/>
                <w:bCs/>
                <w:sz w:val="24"/>
              </w:rPr>
            </w:pPr>
            <w:r>
              <w:rPr>
                <w:rFonts w:hint="eastAsia" w:ascii="Times New Roman" w:hAnsi="Times New Roman" w:eastAsia="方正黑体_GBK" w:cs="Times New Roman"/>
                <w:bCs/>
                <w:sz w:val="24"/>
              </w:rPr>
              <w:t>区县组织人事部门意见</w:t>
            </w:r>
          </w:p>
        </w:tc>
        <w:tc>
          <w:tcPr>
            <w:tcW w:w="8894" w:type="dxa"/>
            <w:gridSpan w:val="17"/>
            <w:vAlign w:val="bottom"/>
          </w:tcPr>
          <w:p>
            <w:pPr>
              <w:snapToGrid w:val="0"/>
              <w:spacing w:line="300" w:lineRule="exact"/>
              <w:rPr>
                <w:rFonts w:ascii="Times New Roman" w:hAnsi="Times New Roman" w:eastAsia="方正黑体_GBK" w:cs="Times New Roman"/>
                <w:bCs/>
                <w:sz w:val="24"/>
              </w:rPr>
            </w:pPr>
            <w:r>
              <w:rPr>
                <w:rFonts w:hint="eastAsia" w:ascii="方正黑体_GBK" w:eastAsia="方正黑体_GBK" w:cs="Times New Roman" w:hAnsiTheme="minorEastAsia"/>
                <w:bCs/>
                <w:sz w:val="24"/>
              </w:rPr>
              <w:t xml:space="preserve">（南川区外人员参与报名的，此栏须签字盖章）     </w:t>
            </w:r>
            <w:r>
              <w:rPr>
                <w:rFonts w:ascii="Times New Roman" w:hAnsi="Times New Roman" w:eastAsia="方正黑体_GBK" w:cs="Times New Roman"/>
                <w:bCs/>
                <w:sz w:val="24"/>
              </w:rPr>
              <w:t xml:space="preserve">（盖章） </w:t>
            </w:r>
          </w:p>
          <w:p>
            <w:pPr>
              <w:pStyle w:val="3"/>
            </w:pPr>
            <w:r>
              <w:rPr>
                <w:rFonts w:ascii="Times New Roman" w:hAnsi="Times New Roman" w:eastAsia="方正黑体_GBK" w:cs="Times New Roman"/>
                <w:bCs/>
                <w:sz w:val="24"/>
              </w:rPr>
              <w:t xml:space="preserve">                                          </w:t>
            </w:r>
            <w:r>
              <w:rPr>
                <w:rFonts w:hint="eastAsia" w:ascii="Times New Roman" w:hAnsi="Times New Roman" w:eastAsia="方正黑体_GBK" w:cs="Times New Roman"/>
                <w:bCs/>
                <w:sz w:val="24"/>
              </w:rPr>
              <w:t xml:space="preserve">      </w:t>
            </w:r>
            <w:r>
              <w:rPr>
                <w:rFonts w:ascii="Times New Roman" w:hAnsi="Times New Roman" w:eastAsia="方正黑体_GBK" w:cs="Times New Roman"/>
                <w:bCs/>
                <w:sz w:val="24"/>
              </w:rPr>
              <w:t xml:space="preserve">    年     月    日</w:t>
            </w:r>
          </w:p>
        </w:tc>
      </w:tr>
    </w:tbl>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本人联系电话：</w:t>
      </w:r>
    </w:p>
    <w:p>
      <w:pPr>
        <w:spacing w:line="600" w:lineRule="exact"/>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附件3</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报名所需材料</w:t>
      </w:r>
    </w:p>
    <w:p>
      <w:pPr>
        <w:spacing w:line="600" w:lineRule="exact"/>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1.报名人员</w:t>
      </w:r>
      <w:r>
        <w:rPr>
          <w:rFonts w:ascii="Times New Roman" w:hAnsi="Times New Roman" w:eastAsia="方正仿宋_GBK" w:cs="Times New Roman"/>
          <w:sz w:val="32"/>
          <w:szCs w:val="32"/>
        </w:rPr>
        <w:t>基本信息表</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2.本人</w:t>
      </w:r>
      <w:r>
        <w:rPr>
          <w:rFonts w:ascii="Times New Roman" w:hAnsi="Times New Roman" w:eastAsia="方正仿宋_GBK" w:cs="Times New Roman"/>
          <w:sz w:val="32"/>
          <w:szCs w:val="32"/>
        </w:rPr>
        <w:t>最近一次任职文件</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3.本人</w:t>
      </w:r>
      <w:r>
        <w:rPr>
          <w:rFonts w:ascii="Times New Roman" w:hAnsi="Times New Roman" w:eastAsia="方正仿宋_GBK" w:cs="Times New Roman"/>
          <w:sz w:val="32"/>
          <w:szCs w:val="32"/>
        </w:rPr>
        <w:t>身份证</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4.本人</w:t>
      </w:r>
      <w:r>
        <w:rPr>
          <w:rFonts w:ascii="Times New Roman" w:hAnsi="Times New Roman" w:eastAsia="方正仿宋_GBK" w:cs="Times New Roman"/>
          <w:sz w:val="32"/>
          <w:szCs w:val="32"/>
        </w:rPr>
        <w:t>学历学位证书</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5.本人</w:t>
      </w:r>
      <w:r>
        <w:rPr>
          <w:rFonts w:ascii="Times New Roman" w:hAnsi="Times New Roman" w:eastAsia="方正仿宋_GBK" w:cs="Times New Roman"/>
          <w:sz w:val="32"/>
          <w:szCs w:val="32"/>
        </w:rPr>
        <w:t>获奖证书</w:t>
      </w:r>
      <w:r>
        <w:rPr>
          <w:rFonts w:hint="eastAsia" w:ascii="Times New Roman" w:hAnsi="Times New Roman" w:eastAsia="方正仿宋_GBK" w:cs="Times New Roman"/>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eastAsia="方正仿宋_GBK" w:cs="Times New Roman"/>
                              <w:sz w:val="28"/>
                              <w:szCs w:val="28"/>
                            </w:rPr>
                          </w:pP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8</w:t>
                          </w:r>
                          <w:r>
                            <w:rPr>
                              <w:rFonts w:ascii="Times New Roman" w:hAnsi="Times New Roman" w:eastAsia="方正仿宋_GBK"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Times New Roman" w:hAnsi="Times New Roman" w:eastAsia="方正仿宋_GBK" w:cs="Times New Roman"/>
                        <w:sz w:val="28"/>
                        <w:szCs w:val="28"/>
                      </w:rPr>
                    </w:pP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8</w:t>
                    </w:r>
                    <w:r>
                      <w:rPr>
                        <w:rFonts w:ascii="Times New Roman" w:hAnsi="Times New Roman" w:eastAsia="方正仿宋_GBK"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MTViNWY4NjlhYmUyMjA0MTM0ZTZmMDA2OWRiMDQifQ=="/>
  </w:docVars>
  <w:rsids>
    <w:rsidRoot w:val="00B24B4E"/>
    <w:rsid w:val="00954113"/>
    <w:rsid w:val="009908DB"/>
    <w:rsid w:val="009B5954"/>
    <w:rsid w:val="00A432B8"/>
    <w:rsid w:val="00B24B4E"/>
    <w:rsid w:val="05C5214B"/>
    <w:rsid w:val="0998104B"/>
    <w:rsid w:val="0BCB2D68"/>
    <w:rsid w:val="12B36F93"/>
    <w:rsid w:val="1ADB4895"/>
    <w:rsid w:val="1BF4261E"/>
    <w:rsid w:val="1C1A7A91"/>
    <w:rsid w:val="1C6B1E96"/>
    <w:rsid w:val="21AA0801"/>
    <w:rsid w:val="28655F7C"/>
    <w:rsid w:val="2A0D5DB8"/>
    <w:rsid w:val="2DFD1D45"/>
    <w:rsid w:val="2E141C52"/>
    <w:rsid w:val="31E12069"/>
    <w:rsid w:val="330118BA"/>
    <w:rsid w:val="332A2910"/>
    <w:rsid w:val="341E43F7"/>
    <w:rsid w:val="399F7AEE"/>
    <w:rsid w:val="3B133C60"/>
    <w:rsid w:val="3FB84DD6"/>
    <w:rsid w:val="42E44134"/>
    <w:rsid w:val="4BE2072B"/>
    <w:rsid w:val="63A35297"/>
    <w:rsid w:val="67203A04"/>
    <w:rsid w:val="692134DE"/>
    <w:rsid w:val="6AAD3459"/>
    <w:rsid w:val="6F3C5EBE"/>
    <w:rsid w:val="71233EF6"/>
    <w:rsid w:val="76D47BB3"/>
    <w:rsid w:val="792A6EAE"/>
    <w:rsid w:val="7E746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rPr>
      <w:rFonts w:ascii="Calibri" w:hAnsi="Calibri" w:eastAsia="宋体" w:cs="Calibri"/>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2092</Words>
  <Characters>2190</Characters>
  <Lines>19</Lines>
  <Paragraphs>5</Paragraphs>
  <TotalTime>44</TotalTime>
  <ScaleCrop>false</ScaleCrop>
  <LinksUpToDate>false</LinksUpToDate>
  <CharactersWithSpaces>2470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2023-03-31T00:49:00Z</dcterms:created>
  <dc:creator>Administrator</dc:creator>
  <cp:lastModifiedBy>笑看红尘</cp:lastModifiedBy>
  <cp:lastPrinted>2023-03-31T08:31:00Z</cp:lastPrinted>
  <dcterms:modified xsi:type="dcterms:W3CDTF">2023-03-31T10:46:32Z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ACD75832F8C3460FAB48A734F68E3AFF_13</vt:lpwstr>
  </property>
</Properties>
</file>